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76CF" w14:textId="77777777" w:rsidR="00643794" w:rsidRDefault="00325C4A">
      <w:pPr>
        <w:pStyle w:val="1"/>
        <w:keepNext w:val="0"/>
        <w:keepLines w:val="0"/>
        <w:widowControl/>
        <w:spacing w:line="845" w:lineRule="atLeast"/>
        <w:jc w:val="center"/>
        <w:rPr>
          <w:rFonts w:ascii="宋体" w:eastAsia="宋体" w:hAnsi="宋体" w:cs="宋体"/>
          <w:color w:val="000000"/>
          <w:szCs w:val="44"/>
        </w:rPr>
      </w:pPr>
      <w:r>
        <w:t>中联新材数字化工厂建设项目</w:t>
      </w:r>
    </w:p>
    <w:p w14:paraId="206BB805" w14:textId="77777777" w:rsidR="00643794" w:rsidRDefault="00325C4A">
      <w:pPr>
        <w:pStyle w:val="1"/>
        <w:keepNext w:val="0"/>
        <w:keepLines w:val="0"/>
        <w:widowControl/>
        <w:spacing w:line="845" w:lineRule="atLeast"/>
        <w:jc w:val="center"/>
        <w:rPr>
          <w:rFonts w:ascii="Calibri" w:eastAsia="宋体" w:hAnsi="Calibri" w:cs="Calibri"/>
          <w:szCs w:val="44"/>
        </w:rPr>
      </w:pPr>
      <w:r>
        <w:rPr>
          <w:rFonts w:hint="eastAsia"/>
        </w:rPr>
        <w:t>第一次</w:t>
      </w:r>
      <w:r>
        <w:t>周例会</w:t>
      </w:r>
    </w:p>
    <w:p w14:paraId="5F7F62F8" w14:textId="77777777" w:rsidR="00643794" w:rsidRDefault="00325C4A">
      <w:pPr>
        <w:widowControl/>
        <w:rPr>
          <w:rFonts w:ascii="Calibri" w:eastAsia="宋体" w:hAnsi="Calibri" w:cs="Calibri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时    间：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2022年4月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21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日（星期四） 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15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:00-1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7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:00</w:t>
      </w:r>
    </w:p>
    <w:p w14:paraId="3504A50D" w14:textId="77777777" w:rsidR="00643794" w:rsidRDefault="00325C4A">
      <w:pPr>
        <w:widowControl/>
        <w:rPr>
          <w:rFonts w:ascii="Calibri" w:eastAsia="宋体" w:hAnsi="Calibri" w:cs="Calibri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地    点：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中联新材8105会议室</w:t>
      </w:r>
    </w:p>
    <w:p w14:paraId="0E3CBF37" w14:textId="77777777" w:rsidR="00643794" w:rsidRDefault="00325C4A">
      <w:pPr>
        <w:widowControl/>
        <w:rPr>
          <w:rFonts w:ascii="Calibri" w:eastAsia="宋体" w:hAnsi="Calibri" w:cs="Calibri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会议主持：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刘玮</w:t>
      </w:r>
    </w:p>
    <w:p w14:paraId="4B804C24" w14:textId="77777777" w:rsidR="00643794" w:rsidRDefault="00325C4A">
      <w:pPr>
        <w:widowControl/>
        <w:ind w:left="1417" w:hanging="1413"/>
        <w:rPr>
          <w:rFonts w:ascii="宋体" w:eastAsia="宋体" w:hAnsi="宋体" w:cs="宋体"/>
          <w:b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参会人员：</w:t>
      </w:r>
    </w:p>
    <w:p w14:paraId="13F5CC89" w14:textId="0500E8B7" w:rsidR="00643794" w:rsidRDefault="00FE7065" w:rsidP="00FE7065">
      <w:pPr>
        <w:widowControl/>
        <w:ind w:left="1417" w:hanging="1413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 w:rsidRPr="00FE7065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项目管理办公室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：</w:t>
      </w:r>
      <w:r w:rsidRPr="00FE7065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刘玮、刘毅、赵宗智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、</w:t>
      </w:r>
      <w:r w:rsidRPr="00FE7065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安宁、王子吉力、汤金龙、谢进、曹津彬、石谦</w:t>
      </w:r>
    </w:p>
    <w:p w14:paraId="3849FD24" w14:textId="7984F4AB" w:rsidR="00FE7065" w:rsidRDefault="00FE7065">
      <w:pPr>
        <w:widowControl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自动化产线组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：喻伟</w:t>
      </w:r>
      <w:r>
        <w:rPr>
          <w:rFonts w:ascii="Calibri" w:eastAsia="宋体" w:hAnsi="Calibri" w:cs="Calibri"/>
          <w:szCs w:val="21"/>
        </w:rPr>
        <w:t xml:space="preserve"> </w:t>
      </w:r>
    </w:p>
    <w:p w14:paraId="395F0EB5" w14:textId="7CAB2F44" w:rsidR="00643794" w:rsidRDefault="00325C4A">
      <w:pPr>
        <w:widowControl/>
        <w:rPr>
          <w:rFonts w:ascii="Calibri" w:eastAsia="宋体" w:hAnsi="Calibri" w:cs="Calibri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工厂运营组：陈淼</w:t>
      </w:r>
    </w:p>
    <w:p w14:paraId="0EC40688" w14:textId="77777777" w:rsidR="00643794" w:rsidRDefault="00325C4A">
      <w:pPr>
        <w:widowControl/>
        <w:rPr>
          <w:rFonts w:ascii="Calibri" w:eastAsia="宋体" w:hAnsi="Calibri" w:cs="Calibri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14:paraId="113B3B8B" w14:textId="77777777" w:rsidR="00643794" w:rsidRDefault="00325C4A">
      <w:pPr>
        <w:widowControl/>
        <w:rPr>
          <w:rFonts w:ascii="Calibri" w:eastAsia="宋体" w:hAnsi="Calibri" w:cs="Calibri"/>
          <w:szCs w:val="21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>会议内容：</w:t>
      </w:r>
    </w:p>
    <w:p w14:paraId="2867F673" w14:textId="51D3DF68" w:rsidR="00643794" w:rsidRDefault="00325C4A">
      <w:pPr>
        <w:widowControl/>
        <w:ind w:firstLine="420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本次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周例会在中联新材8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105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会议室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准时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召开，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会议由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项目管理办公室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各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组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负责人同步和共享项目信息，介绍各组</w:t>
      </w:r>
      <w:r w:rsidR="00F56F5F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建设</w:t>
      </w:r>
      <w:r w:rsidR="00FE7065"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规划、工作情况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t>和计划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。主要内容如下：</w:t>
      </w:r>
      <w:r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  <w:br/>
      </w:r>
    </w:p>
    <w:p w14:paraId="37666109" w14:textId="77777777" w:rsidR="00643794" w:rsidRDefault="00325C4A">
      <w:pPr>
        <w:pStyle w:val="a9"/>
        <w:widowControl/>
        <w:numPr>
          <w:ilvl w:val="0"/>
          <w:numId w:val="1"/>
        </w:numPr>
        <w:ind w:firstLineChars="0"/>
        <w:rPr>
          <w:rFonts w:ascii="Calibri" w:eastAsia="宋体" w:hAnsi="Calibri" w:cs="Calibri"/>
          <w:b/>
          <w:bCs/>
          <w:sz w:val="28"/>
          <w:szCs w:val="28"/>
        </w:rPr>
      </w:pPr>
      <w:r>
        <w:rPr>
          <w:rFonts w:ascii="Calibri" w:eastAsia="宋体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宋体" w:hAnsi="Calibri" w:cs="Calibri" w:hint="eastAsia"/>
          <w:b/>
          <w:bCs/>
          <w:sz w:val="28"/>
          <w:szCs w:val="28"/>
        </w:rPr>
        <w:t>数字化技术组的工作汇报：</w:t>
      </w:r>
    </w:p>
    <w:p w14:paraId="6DA56624" w14:textId="3EB3F89D" w:rsidR="00643794" w:rsidRDefault="00F56F5F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中联</w:t>
      </w:r>
      <w:r w:rsidR="00325C4A">
        <w:rPr>
          <w:rFonts w:ascii="Calibri" w:eastAsia="宋体" w:hAnsi="Calibri" w:cs="Calibri"/>
          <w:sz w:val="28"/>
          <w:szCs w:val="28"/>
        </w:rPr>
        <w:t>新材数字化建设</w:t>
      </w:r>
      <w:r>
        <w:rPr>
          <w:rFonts w:ascii="Calibri" w:eastAsia="宋体" w:hAnsi="Calibri" w:cs="Calibri" w:hint="eastAsia"/>
          <w:sz w:val="28"/>
          <w:szCs w:val="28"/>
        </w:rPr>
        <w:t>整体</w:t>
      </w:r>
      <w:r w:rsidR="00325C4A">
        <w:rPr>
          <w:rFonts w:ascii="Calibri" w:eastAsia="宋体" w:hAnsi="Calibri" w:cs="Calibri"/>
          <w:sz w:val="28"/>
          <w:szCs w:val="28"/>
        </w:rPr>
        <w:t>规划和蓝图介绍，统一基础认识</w:t>
      </w:r>
      <w:r w:rsidR="00325C4A">
        <w:rPr>
          <w:rFonts w:ascii="Calibri" w:eastAsia="宋体" w:hAnsi="Calibri" w:cs="Calibri" w:hint="eastAsia"/>
          <w:sz w:val="28"/>
          <w:szCs w:val="28"/>
        </w:rPr>
        <w:t>；</w:t>
      </w:r>
    </w:p>
    <w:p w14:paraId="7D4C650A" w14:textId="195586D0" w:rsidR="00643794" w:rsidRDefault="00325C4A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数字化</w:t>
      </w:r>
      <w:r w:rsidR="00F56F5F">
        <w:rPr>
          <w:rFonts w:ascii="Calibri" w:eastAsia="宋体" w:hAnsi="Calibri" w:cs="Calibri" w:hint="eastAsia"/>
          <w:sz w:val="28"/>
          <w:szCs w:val="28"/>
        </w:rPr>
        <w:t>工厂</w:t>
      </w:r>
      <w:r>
        <w:rPr>
          <w:rFonts w:ascii="Calibri" w:eastAsia="宋体" w:hAnsi="Calibri" w:cs="Calibri"/>
          <w:sz w:val="28"/>
          <w:szCs w:val="28"/>
        </w:rPr>
        <w:t>建设</w:t>
      </w:r>
      <w:r>
        <w:rPr>
          <w:rFonts w:ascii="Calibri" w:eastAsia="宋体" w:hAnsi="Calibri" w:cs="Calibri" w:hint="eastAsia"/>
          <w:sz w:val="28"/>
          <w:szCs w:val="28"/>
        </w:rPr>
        <w:t>工作的</w:t>
      </w:r>
      <w:r>
        <w:rPr>
          <w:rFonts w:ascii="Calibri" w:eastAsia="宋体" w:hAnsi="Calibri" w:cs="Calibri"/>
          <w:sz w:val="28"/>
          <w:szCs w:val="28"/>
        </w:rPr>
        <w:t>安排及</w:t>
      </w:r>
      <w:r>
        <w:rPr>
          <w:rFonts w:ascii="Calibri" w:eastAsia="宋体" w:hAnsi="Calibri" w:cs="Calibri" w:hint="eastAsia"/>
          <w:sz w:val="28"/>
          <w:szCs w:val="28"/>
        </w:rPr>
        <w:t>进度计划；</w:t>
      </w:r>
    </w:p>
    <w:p w14:paraId="76CD3B79" w14:textId="7468F562" w:rsidR="00643794" w:rsidRDefault="00F56F5F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lastRenderedPageBreak/>
        <w:t>材料板块一级</w:t>
      </w:r>
      <w:r w:rsidR="00325C4A">
        <w:rPr>
          <w:rFonts w:ascii="Calibri" w:eastAsia="宋体" w:hAnsi="Calibri" w:cs="Calibri"/>
          <w:sz w:val="28"/>
          <w:szCs w:val="28"/>
        </w:rPr>
        <w:t>业务</w:t>
      </w:r>
      <w:r w:rsidR="00325C4A">
        <w:rPr>
          <w:rFonts w:ascii="Calibri" w:eastAsia="宋体" w:hAnsi="Calibri" w:cs="Calibri" w:hint="eastAsia"/>
          <w:sz w:val="28"/>
          <w:szCs w:val="28"/>
        </w:rPr>
        <w:t>流程的</w:t>
      </w:r>
      <w:r w:rsidR="00325C4A">
        <w:rPr>
          <w:rFonts w:ascii="Calibri" w:eastAsia="宋体" w:hAnsi="Calibri" w:cs="Calibri"/>
          <w:sz w:val="28"/>
          <w:szCs w:val="28"/>
        </w:rPr>
        <w:t>初稿</w:t>
      </w:r>
      <w:r>
        <w:rPr>
          <w:rFonts w:ascii="Calibri" w:eastAsia="宋体" w:hAnsi="Calibri" w:cs="Calibri" w:hint="eastAsia"/>
          <w:sz w:val="28"/>
          <w:szCs w:val="28"/>
        </w:rPr>
        <w:t>及讨论</w:t>
      </w:r>
      <w:r w:rsidR="00325C4A">
        <w:rPr>
          <w:rFonts w:ascii="Calibri" w:eastAsia="宋体" w:hAnsi="Calibri" w:cs="Calibri"/>
          <w:sz w:val="28"/>
          <w:szCs w:val="28"/>
        </w:rPr>
        <w:t>。</w:t>
      </w:r>
      <w:r w:rsidR="00325C4A">
        <w:rPr>
          <w:rFonts w:ascii="Calibri" w:eastAsia="宋体" w:hAnsi="Calibri" w:cs="Calibri"/>
          <w:sz w:val="28"/>
          <w:szCs w:val="28"/>
        </w:rPr>
        <w:br/>
      </w:r>
    </w:p>
    <w:p w14:paraId="3A6F8120" w14:textId="77777777" w:rsidR="00643794" w:rsidRDefault="00325C4A">
      <w:pPr>
        <w:pStyle w:val="a9"/>
        <w:widowControl/>
        <w:numPr>
          <w:ilvl w:val="0"/>
          <w:numId w:val="1"/>
        </w:numPr>
        <w:ind w:firstLineChars="0"/>
        <w:rPr>
          <w:rFonts w:ascii="Calibri" w:eastAsia="宋体" w:hAnsi="Calibri" w:cs="Calibri"/>
          <w:b/>
          <w:bCs/>
          <w:sz w:val="28"/>
          <w:szCs w:val="28"/>
        </w:rPr>
      </w:pPr>
      <w:r>
        <w:rPr>
          <w:rFonts w:ascii="Calibri" w:eastAsia="宋体" w:hAnsi="Calibri" w:cs="Calibri"/>
          <w:b/>
          <w:bCs/>
          <w:sz w:val="28"/>
          <w:szCs w:val="28"/>
        </w:rPr>
        <w:t xml:space="preserve"> </w:t>
      </w:r>
      <w:proofErr w:type="gramStart"/>
      <w:r>
        <w:rPr>
          <w:rFonts w:ascii="Calibri" w:eastAsia="宋体" w:hAnsi="Calibri" w:cs="Calibri" w:hint="eastAsia"/>
          <w:b/>
          <w:bCs/>
          <w:sz w:val="28"/>
          <w:szCs w:val="28"/>
        </w:rPr>
        <w:t>自动化产线组</w:t>
      </w:r>
      <w:proofErr w:type="gramEnd"/>
      <w:r>
        <w:rPr>
          <w:rFonts w:ascii="Calibri" w:eastAsia="宋体" w:hAnsi="Calibri" w:cs="Calibri" w:hint="eastAsia"/>
          <w:b/>
          <w:bCs/>
          <w:sz w:val="28"/>
          <w:szCs w:val="28"/>
        </w:rPr>
        <w:t>的工作汇报：</w:t>
      </w:r>
    </w:p>
    <w:p w14:paraId="62B97F51" w14:textId="77777777" w:rsidR="00643794" w:rsidRDefault="00325C4A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proofErr w:type="gramStart"/>
      <w:r>
        <w:rPr>
          <w:rFonts w:ascii="Calibri" w:eastAsia="宋体" w:hAnsi="Calibri" w:cs="Calibri"/>
          <w:sz w:val="28"/>
          <w:szCs w:val="28"/>
        </w:rPr>
        <w:t>自动化产线现状</w:t>
      </w:r>
      <w:proofErr w:type="gramEnd"/>
      <w:r>
        <w:rPr>
          <w:rFonts w:ascii="Calibri" w:eastAsia="宋体" w:hAnsi="Calibri" w:cs="Calibri"/>
          <w:sz w:val="28"/>
          <w:szCs w:val="28"/>
        </w:rPr>
        <w:t>及未来智能化</w:t>
      </w:r>
      <w:proofErr w:type="gramStart"/>
      <w:r>
        <w:rPr>
          <w:rFonts w:ascii="Calibri" w:eastAsia="宋体" w:hAnsi="Calibri" w:cs="Calibri"/>
          <w:sz w:val="28"/>
          <w:szCs w:val="28"/>
        </w:rPr>
        <w:t>产线构想</w:t>
      </w:r>
      <w:proofErr w:type="gramEnd"/>
      <w:r>
        <w:rPr>
          <w:rFonts w:ascii="Calibri" w:eastAsia="宋体" w:hAnsi="Calibri" w:cs="Calibri" w:hint="eastAsia"/>
          <w:sz w:val="28"/>
          <w:szCs w:val="28"/>
        </w:rPr>
        <w:t>；</w:t>
      </w:r>
    </w:p>
    <w:p w14:paraId="01562657" w14:textId="77777777" w:rsidR="00643794" w:rsidRDefault="00325C4A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>现有技术、在</w:t>
      </w:r>
      <w:proofErr w:type="gramStart"/>
      <w:r>
        <w:rPr>
          <w:rFonts w:ascii="Calibri" w:eastAsia="宋体" w:hAnsi="Calibri" w:cs="Calibri"/>
          <w:sz w:val="28"/>
          <w:szCs w:val="28"/>
        </w:rPr>
        <w:t>研</w:t>
      </w:r>
      <w:proofErr w:type="gramEnd"/>
      <w:r>
        <w:rPr>
          <w:rFonts w:ascii="Calibri" w:eastAsia="宋体" w:hAnsi="Calibri" w:cs="Calibri"/>
          <w:sz w:val="28"/>
          <w:szCs w:val="28"/>
        </w:rPr>
        <w:t>技术及后续拟开展的工作介绍</w:t>
      </w:r>
      <w:r>
        <w:rPr>
          <w:rFonts w:ascii="Calibri" w:eastAsia="宋体" w:hAnsi="Calibri" w:cs="Calibri" w:hint="eastAsia"/>
          <w:sz w:val="28"/>
          <w:szCs w:val="28"/>
        </w:rPr>
        <w:t>；</w:t>
      </w:r>
    </w:p>
    <w:p w14:paraId="610977E6" w14:textId="77777777" w:rsidR="00643794" w:rsidRDefault="00325C4A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>重点研发的</w:t>
      </w:r>
      <w:proofErr w:type="gramStart"/>
      <w:r>
        <w:rPr>
          <w:rFonts w:ascii="Calibri" w:eastAsia="宋体" w:hAnsi="Calibri" w:cs="Calibri"/>
          <w:sz w:val="28"/>
          <w:szCs w:val="28"/>
        </w:rPr>
        <w:t>自动化产线技术</w:t>
      </w:r>
      <w:proofErr w:type="gramEnd"/>
      <w:r>
        <w:rPr>
          <w:rFonts w:ascii="Calibri" w:eastAsia="宋体" w:hAnsi="Calibri" w:cs="Calibri"/>
          <w:sz w:val="28"/>
          <w:szCs w:val="28"/>
        </w:rPr>
        <w:t>的介绍。</w:t>
      </w:r>
    </w:p>
    <w:p w14:paraId="43499769" w14:textId="77777777" w:rsidR="00643794" w:rsidRDefault="00643794">
      <w:pPr>
        <w:pStyle w:val="a9"/>
        <w:widowControl/>
        <w:ind w:firstLineChars="0" w:firstLine="0"/>
        <w:rPr>
          <w:rFonts w:ascii="Calibri" w:eastAsia="宋体" w:hAnsi="Calibri" w:cs="Calibri"/>
          <w:sz w:val="28"/>
          <w:szCs w:val="28"/>
        </w:rPr>
      </w:pPr>
    </w:p>
    <w:p w14:paraId="794268D0" w14:textId="2117E6FE" w:rsidR="00643794" w:rsidRDefault="00325C4A">
      <w:pPr>
        <w:pStyle w:val="a9"/>
        <w:widowControl/>
        <w:numPr>
          <w:ilvl w:val="0"/>
          <w:numId w:val="1"/>
        </w:numPr>
        <w:ind w:firstLineChars="0"/>
        <w:rPr>
          <w:rFonts w:ascii="Calibri" w:eastAsia="宋体" w:hAnsi="Calibri" w:cs="Calibri"/>
          <w:b/>
          <w:bCs/>
          <w:sz w:val="28"/>
          <w:szCs w:val="28"/>
        </w:rPr>
      </w:pPr>
      <w:r>
        <w:rPr>
          <w:rFonts w:ascii="Calibri" w:eastAsia="宋体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宋体" w:hAnsi="Calibri" w:cs="Calibri" w:hint="eastAsia"/>
          <w:b/>
          <w:bCs/>
          <w:sz w:val="28"/>
          <w:szCs w:val="28"/>
        </w:rPr>
        <w:t>工厂</w:t>
      </w:r>
      <w:proofErr w:type="gramStart"/>
      <w:r>
        <w:rPr>
          <w:rFonts w:ascii="Calibri" w:eastAsia="宋体" w:hAnsi="Calibri" w:cs="Calibri" w:hint="eastAsia"/>
          <w:b/>
          <w:bCs/>
          <w:sz w:val="28"/>
          <w:szCs w:val="28"/>
        </w:rPr>
        <w:t>运营组</w:t>
      </w:r>
      <w:proofErr w:type="gramEnd"/>
      <w:r>
        <w:rPr>
          <w:rFonts w:ascii="Calibri" w:eastAsia="宋体" w:hAnsi="Calibri" w:cs="Calibri" w:hint="eastAsia"/>
          <w:b/>
          <w:bCs/>
          <w:sz w:val="28"/>
          <w:szCs w:val="28"/>
        </w:rPr>
        <w:t>的建议：</w:t>
      </w:r>
    </w:p>
    <w:p w14:paraId="03BBF352" w14:textId="316C4175" w:rsidR="00643794" w:rsidRDefault="00F56F5F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一级</w:t>
      </w:r>
      <w:r w:rsidR="00325C4A">
        <w:rPr>
          <w:rFonts w:ascii="Calibri" w:eastAsia="宋体" w:hAnsi="Calibri" w:cs="Calibri"/>
          <w:sz w:val="28"/>
          <w:szCs w:val="28"/>
        </w:rPr>
        <w:t>业务流程需要增加</w:t>
      </w:r>
      <w:r>
        <w:rPr>
          <w:rFonts w:ascii="Calibri" w:eastAsia="宋体" w:hAnsi="Calibri" w:cs="Calibri" w:hint="eastAsia"/>
          <w:sz w:val="28"/>
          <w:szCs w:val="28"/>
        </w:rPr>
        <w:t>设备备品</w:t>
      </w:r>
      <w:r w:rsidR="00325C4A">
        <w:rPr>
          <w:rFonts w:ascii="Calibri" w:eastAsia="宋体" w:hAnsi="Calibri" w:cs="Calibri"/>
          <w:sz w:val="28"/>
          <w:szCs w:val="28"/>
        </w:rPr>
        <w:t>备件</w:t>
      </w:r>
      <w:r>
        <w:rPr>
          <w:rFonts w:ascii="Calibri" w:eastAsia="宋体" w:hAnsi="Calibri" w:cs="Calibri" w:hint="eastAsia"/>
          <w:sz w:val="28"/>
          <w:szCs w:val="28"/>
        </w:rPr>
        <w:t>的</w:t>
      </w:r>
      <w:r w:rsidR="00325C4A">
        <w:rPr>
          <w:rFonts w:ascii="Calibri" w:eastAsia="宋体" w:hAnsi="Calibri" w:cs="Calibri"/>
          <w:sz w:val="28"/>
          <w:szCs w:val="28"/>
        </w:rPr>
        <w:t>管理</w:t>
      </w:r>
      <w:r w:rsidR="00325C4A">
        <w:rPr>
          <w:rFonts w:ascii="Calibri" w:eastAsia="宋体" w:hAnsi="Calibri" w:cs="Calibri" w:hint="eastAsia"/>
          <w:sz w:val="28"/>
          <w:szCs w:val="28"/>
        </w:rPr>
        <w:t>；</w:t>
      </w:r>
    </w:p>
    <w:p w14:paraId="5C7238B9" w14:textId="78B55B9E" w:rsidR="00643794" w:rsidRDefault="00643794" w:rsidP="00C73976">
      <w:pPr>
        <w:pStyle w:val="a9"/>
        <w:widowControl/>
        <w:ind w:left="992" w:firstLineChars="0" w:firstLine="0"/>
        <w:rPr>
          <w:rFonts w:ascii="Calibri" w:eastAsia="宋体" w:hAnsi="Calibri" w:cs="Calibri"/>
          <w:sz w:val="28"/>
          <w:szCs w:val="28"/>
        </w:rPr>
      </w:pPr>
    </w:p>
    <w:p w14:paraId="24F70A4B" w14:textId="77777777" w:rsidR="00643794" w:rsidRDefault="00325C4A">
      <w:pPr>
        <w:pStyle w:val="a9"/>
        <w:widowControl/>
        <w:numPr>
          <w:ilvl w:val="0"/>
          <w:numId w:val="1"/>
        </w:numPr>
        <w:ind w:firstLineChars="0"/>
        <w:rPr>
          <w:rFonts w:ascii="Calibri" w:eastAsia="宋体" w:hAnsi="Calibri" w:cs="Calibri"/>
          <w:b/>
          <w:bCs/>
          <w:sz w:val="28"/>
          <w:szCs w:val="28"/>
        </w:rPr>
      </w:pPr>
      <w:r>
        <w:rPr>
          <w:rFonts w:ascii="Calibri" w:eastAsia="宋体" w:hAnsi="Calibri" w:cs="Calibri"/>
          <w:b/>
          <w:bCs/>
          <w:sz w:val="28"/>
          <w:szCs w:val="28"/>
        </w:rPr>
        <w:t xml:space="preserve"> </w:t>
      </w:r>
      <w:r>
        <w:rPr>
          <w:rFonts w:ascii="Calibri" w:eastAsia="宋体" w:hAnsi="Calibri" w:cs="Calibri" w:hint="eastAsia"/>
          <w:b/>
          <w:bCs/>
          <w:sz w:val="28"/>
          <w:szCs w:val="28"/>
        </w:rPr>
        <w:t>综合讨论：</w:t>
      </w:r>
    </w:p>
    <w:p w14:paraId="3452A71A" w14:textId="77777777" w:rsidR="00643794" w:rsidRDefault="00325C4A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关于配方保密的讨论：</w:t>
      </w:r>
    </w:p>
    <w:p w14:paraId="61E171B3" w14:textId="56BAF167" w:rsidR="00643794" w:rsidRDefault="00325C4A">
      <w:pPr>
        <w:pStyle w:val="a9"/>
        <w:widowControl/>
        <w:numPr>
          <w:ilvl w:val="2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>统一</w:t>
      </w:r>
      <w:r w:rsidR="00D7012A">
        <w:rPr>
          <w:rFonts w:ascii="Calibri" w:eastAsia="宋体" w:hAnsi="Calibri" w:cs="Calibri" w:hint="eastAsia"/>
          <w:sz w:val="28"/>
          <w:szCs w:val="28"/>
        </w:rPr>
        <w:t>和提高</w:t>
      </w:r>
      <w:r>
        <w:rPr>
          <w:rFonts w:ascii="Calibri" w:eastAsia="宋体" w:hAnsi="Calibri" w:cs="Calibri"/>
          <w:sz w:val="28"/>
          <w:szCs w:val="28"/>
        </w:rPr>
        <w:t>对配方保密重要性的认识；</w:t>
      </w:r>
    </w:p>
    <w:p w14:paraId="20D3D764" w14:textId="1564B014" w:rsidR="00643794" w:rsidRDefault="00D7012A">
      <w:pPr>
        <w:pStyle w:val="a9"/>
        <w:widowControl/>
        <w:numPr>
          <w:ilvl w:val="2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在业务全流程中，以流水</w:t>
      </w:r>
      <w:proofErr w:type="gramStart"/>
      <w:r>
        <w:rPr>
          <w:rFonts w:ascii="Calibri" w:eastAsia="宋体" w:hAnsi="Calibri" w:cs="Calibri" w:hint="eastAsia"/>
          <w:sz w:val="28"/>
          <w:szCs w:val="28"/>
        </w:rPr>
        <w:t>码形式</w:t>
      </w:r>
      <w:proofErr w:type="gramEnd"/>
      <w:r>
        <w:rPr>
          <w:rFonts w:ascii="Calibri" w:eastAsia="宋体" w:hAnsi="Calibri" w:cs="Calibri" w:hint="eastAsia"/>
          <w:sz w:val="28"/>
          <w:szCs w:val="28"/>
        </w:rPr>
        <w:t>的物料</w:t>
      </w:r>
      <w:r w:rsidR="00325C4A">
        <w:rPr>
          <w:rFonts w:ascii="Calibri" w:eastAsia="宋体" w:hAnsi="Calibri" w:cs="Calibri"/>
          <w:sz w:val="28"/>
          <w:szCs w:val="28"/>
        </w:rPr>
        <w:t>编码</w:t>
      </w:r>
      <w:r>
        <w:rPr>
          <w:rFonts w:ascii="Calibri" w:eastAsia="宋体" w:hAnsi="Calibri" w:cs="Calibri" w:hint="eastAsia"/>
          <w:sz w:val="28"/>
          <w:szCs w:val="28"/>
        </w:rPr>
        <w:t>来管理物料</w:t>
      </w:r>
      <w:r w:rsidR="00325C4A">
        <w:rPr>
          <w:rFonts w:ascii="Calibri" w:eastAsia="宋体" w:hAnsi="Calibri" w:cs="Calibri" w:hint="eastAsia"/>
          <w:sz w:val="28"/>
          <w:szCs w:val="28"/>
        </w:rPr>
        <w:t>；</w:t>
      </w:r>
    </w:p>
    <w:p w14:paraId="79FAD85D" w14:textId="1FAA9B7C" w:rsidR="00643794" w:rsidRDefault="00325C4A">
      <w:pPr>
        <w:pStyle w:val="a9"/>
        <w:widowControl/>
        <w:numPr>
          <w:ilvl w:val="2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proofErr w:type="gramStart"/>
      <w:r>
        <w:rPr>
          <w:rFonts w:ascii="Calibri" w:eastAsia="宋体" w:hAnsi="Calibri" w:cs="Calibri" w:hint="eastAsia"/>
          <w:sz w:val="28"/>
          <w:szCs w:val="28"/>
        </w:rPr>
        <w:t>在产线阶段</w:t>
      </w:r>
      <w:proofErr w:type="gramEnd"/>
      <w:r w:rsidR="00E27B3A">
        <w:rPr>
          <w:rFonts w:ascii="Calibri" w:eastAsia="宋体" w:hAnsi="Calibri" w:cs="Calibri" w:hint="eastAsia"/>
          <w:sz w:val="28"/>
          <w:szCs w:val="28"/>
        </w:rPr>
        <w:t>要</w:t>
      </w:r>
      <w:r>
        <w:rPr>
          <w:rFonts w:ascii="Calibri" w:eastAsia="宋体" w:hAnsi="Calibri" w:cs="Calibri"/>
          <w:sz w:val="28"/>
          <w:szCs w:val="28"/>
        </w:rPr>
        <w:t>做到</w:t>
      </w:r>
      <w:r w:rsidR="00E27B3A">
        <w:rPr>
          <w:rFonts w:ascii="Calibri" w:eastAsia="宋体" w:hAnsi="Calibri" w:cs="Calibri" w:hint="eastAsia"/>
          <w:sz w:val="28"/>
          <w:szCs w:val="28"/>
        </w:rPr>
        <w:t>配方数据</w:t>
      </w:r>
      <w:r>
        <w:rPr>
          <w:rFonts w:ascii="Calibri" w:eastAsia="宋体" w:hAnsi="Calibri" w:cs="Calibri" w:hint="eastAsia"/>
          <w:sz w:val="28"/>
          <w:szCs w:val="28"/>
        </w:rPr>
        <w:t>“</w:t>
      </w:r>
      <w:r w:rsidR="00D7012A">
        <w:rPr>
          <w:rFonts w:ascii="Calibri" w:eastAsia="宋体" w:hAnsi="Calibri" w:cs="Calibri" w:hint="eastAsia"/>
          <w:sz w:val="28"/>
          <w:szCs w:val="28"/>
        </w:rPr>
        <w:t>下行</w:t>
      </w:r>
      <w:r>
        <w:rPr>
          <w:rFonts w:ascii="Calibri" w:eastAsia="宋体" w:hAnsi="Calibri" w:cs="Calibri" w:hint="eastAsia"/>
          <w:sz w:val="28"/>
          <w:szCs w:val="28"/>
        </w:rPr>
        <w:t>无缝、</w:t>
      </w:r>
      <w:r w:rsidR="00D7012A">
        <w:rPr>
          <w:rFonts w:ascii="Calibri" w:eastAsia="宋体" w:hAnsi="Calibri" w:cs="Calibri" w:hint="eastAsia"/>
          <w:sz w:val="28"/>
          <w:szCs w:val="28"/>
        </w:rPr>
        <w:t>使用后</w:t>
      </w:r>
      <w:r>
        <w:rPr>
          <w:rFonts w:ascii="Calibri" w:eastAsia="宋体" w:hAnsi="Calibri" w:cs="Calibri" w:hint="eastAsia"/>
          <w:sz w:val="28"/>
          <w:szCs w:val="28"/>
        </w:rPr>
        <w:t>无痕”的目标，</w:t>
      </w:r>
      <w:r w:rsidR="00D7012A">
        <w:rPr>
          <w:rFonts w:ascii="Calibri" w:eastAsia="宋体" w:hAnsi="Calibri" w:cs="Calibri" w:hint="eastAsia"/>
          <w:sz w:val="28"/>
          <w:szCs w:val="28"/>
        </w:rPr>
        <w:t>不允许出现</w:t>
      </w:r>
      <w:r>
        <w:rPr>
          <w:rFonts w:ascii="Calibri" w:eastAsia="宋体" w:hAnsi="Calibri" w:cs="Calibri"/>
          <w:sz w:val="28"/>
          <w:szCs w:val="28"/>
        </w:rPr>
        <w:t>物料名称</w:t>
      </w:r>
      <w:r w:rsidR="00D7012A">
        <w:rPr>
          <w:rFonts w:ascii="Calibri" w:eastAsia="宋体" w:hAnsi="Calibri" w:cs="Calibri" w:hint="eastAsia"/>
          <w:sz w:val="28"/>
          <w:szCs w:val="28"/>
        </w:rPr>
        <w:t>等信息</w:t>
      </w:r>
      <w:r>
        <w:rPr>
          <w:rFonts w:ascii="Calibri" w:eastAsia="宋体" w:hAnsi="Calibri" w:cs="Calibri"/>
          <w:sz w:val="28"/>
          <w:szCs w:val="28"/>
        </w:rPr>
        <w:t>，</w:t>
      </w:r>
      <w:r w:rsidR="00D7012A">
        <w:rPr>
          <w:rFonts w:ascii="Calibri" w:eastAsia="宋体" w:hAnsi="Calibri" w:cs="Calibri" w:hint="eastAsia"/>
          <w:sz w:val="28"/>
          <w:szCs w:val="28"/>
        </w:rPr>
        <w:t>产品生产完后，在</w:t>
      </w:r>
      <w:proofErr w:type="gramStart"/>
      <w:r w:rsidR="00D7012A">
        <w:rPr>
          <w:rFonts w:ascii="Calibri" w:eastAsia="宋体" w:hAnsi="Calibri" w:cs="Calibri" w:hint="eastAsia"/>
          <w:sz w:val="28"/>
          <w:szCs w:val="28"/>
        </w:rPr>
        <w:t>工厂</w:t>
      </w:r>
      <w:r>
        <w:rPr>
          <w:rFonts w:ascii="Calibri" w:eastAsia="宋体" w:hAnsi="Calibri" w:cs="Calibri"/>
          <w:sz w:val="28"/>
          <w:szCs w:val="28"/>
        </w:rPr>
        <w:t>本地</w:t>
      </w:r>
      <w:r w:rsidR="00D7012A">
        <w:rPr>
          <w:rFonts w:ascii="Calibri" w:eastAsia="宋体" w:hAnsi="Calibri" w:cs="Calibri" w:hint="eastAsia"/>
          <w:sz w:val="28"/>
          <w:szCs w:val="28"/>
        </w:rPr>
        <w:t>不</w:t>
      </w:r>
      <w:proofErr w:type="gramEnd"/>
      <w:r w:rsidR="00D7012A">
        <w:rPr>
          <w:rFonts w:ascii="Calibri" w:eastAsia="宋体" w:hAnsi="Calibri" w:cs="Calibri" w:hint="eastAsia"/>
          <w:sz w:val="28"/>
          <w:szCs w:val="28"/>
        </w:rPr>
        <w:t>保留</w:t>
      </w:r>
      <w:r>
        <w:rPr>
          <w:rFonts w:ascii="Calibri" w:eastAsia="宋体" w:hAnsi="Calibri" w:cs="Calibri"/>
          <w:sz w:val="28"/>
          <w:szCs w:val="28"/>
        </w:rPr>
        <w:t>数据</w:t>
      </w:r>
      <w:r>
        <w:rPr>
          <w:rFonts w:ascii="Calibri" w:eastAsia="宋体" w:hAnsi="Calibri" w:cs="Calibri" w:hint="eastAsia"/>
          <w:sz w:val="28"/>
          <w:szCs w:val="28"/>
        </w:rPr>
        <w:t>；</w:t>
      </w:r>
    </w:p>
    <w:p w14:paraId="274B5B1A" w14:textId="5D1E9134" w:rsidR="00643794" w:rsidRDefault="00325C4A">
      <w:pPr>
        <w:pStyle w:val="a9"/>
        <w:widowControl/>
        <w:numPr>
          <w:ilvl w:val="2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sz w:val="28"/>
          <w:szCs w:val="28"/>
        </w:rPr>
        <w:t>从管理上避免</w:t>
      </w:r>
      <w:r>
        <w:rPr>
          <w:rFonts w:ascii="Calibri" w:eastAsia="宋体" w:hAnsi="Calibri" w:cs="Calibri" w:hint="eastAsia"/>
          <w:sz w:val="28"/>
          <w:szCs w:val="28"/>
        </w:rPr>
        <w:t>一人</w:t>
      </w:r>
      <w:r>
        <w:rPr>
          <w:rFonts w:ascii="Calibri" w:eastAsia="宋体" w:hAnsi="Calibri" w:cs="Calibri"/>
          <w:sz w:val="28"/>
          <w:szCs w:val="28"/>
        </w:rPr>
        <w:t>一岗</w:t>
      </w:r>
      <w:r w:rsidR="0064528D">
        <w:rPr>
          <w:rFonts w:ascii="Calibri" w:eastAsia="宋体" w:hAnsi="Calibri" w:cs="Calibri" w:hint="eastAsia"/>
          <w:sz w:val="28"/>
          <w:szCs w:val="28"/>
        </w:rPr>
        <w:t>获取配方</w:t>
      </w:r>
      <w:r>
        <w:rPr>
          <w:rFonts w:ascii="Calibri" w:eastAsia="宋体" w:hAnsi="Calibri" w:cs="Calibri" w:hint="eastAsia"/>
          <w:sz w:val="28"/>
          <w:szCs w:val="28"/>
        </w:rPr>
        <w:t>所有敏感信息</w:t>
      </w:r>
      <w:r>
        <w:rPr>
          <w:rFonts w:ascii="Calibri" w:eastAsia="宋体" w:hAnsi="Calibri" w:cs="Calibri"/>
          <w:sz w:val="28"/>
          <w:szCs w:val="28"/>
        </w:rPr>
        <w:t>。</w:t>
      </w:r>
      <w:r>
        <w:rPr>
          <w:rFonts w:ascii="Calibri" w:eastAsia="宋体" w:hAnsi="Calibri" w:cs="Calibri"/>
          <w:sz w:val="28"/>
          <w:szCs w:val="28"/>
        </w:rPr>
        <w:br/>
      </w:r>
    </w:p>
    <w:p w14:paraId="51169BFC" w14:textId="16AA164B" w:rsidR="00643794" w:rsidRDefault="00325C4A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对于</w:t>
      </w:r>
      <w:proofErr w:type="gramStart"/>
      <w:r w:rsidR="000F4131">
        <w:rPr>
          <w:rFonts w:ascii="Calibri" w:eastAsia="宋体" w:hAnsi="Calibri" w:cs="Calibri" w:hint="eastAsia"/>
          <w:sz w:val="28"/>
          <w:szCs w:val="28"/>
        </w:rPr>
        <w:t>物料</w:t>
      </w:r>
      <w:r>
        <w:rPr>
          <w:rFonts w:ascii="Calibri" w:eastAsia="宋体" w:hAnsi="Calibri" w:cs="Calibri" w:hint="eastAsia"/>
          <w:sz w:val="28"/>
          <w:szCs w:val="28"/>
        </w:rPr>
        <w:t>主数据</w:t>
      </w:r>
      <w:proofErr w:type="gramEnd"/>
      <w:r>
        <w:rPr>
          <w:rFonts w:ascii="Calibri" w:eastAsia="宋体" w:hAnsi="Calibri" w:cs="Calibri" w:hint="eastAsia"/>
          <w:sz w:val="28"/>
          <w:szCs w:val="28"/>
        </w:rPr>
        <w:t>收集</w:t>
      </w:r>
      <w:r>
        <w:rPr>
          <w:rFonts w:ascii="Calibri" w:eastAsia="宋体" w:hAnsi="Calibri" w:cs="Calibri"/>
          <w:sz w:val="28"/>
          <w:szCs w:val="28"/>
        </w:rPr>
        <w:t>的</w:t>
      </w:r>
      <w:r>
        <w:rPr>
          <w:rFonts w:ascii="Calibri" w:eastAsia="宋体" w:hAnsi="Calibri" w:cs="Calibri" w:hint="eastAsia"/>
          <w:sz w:val="28"/>
          <w:szCs w:val="28"/>
        </w:rPr>
        <w:t>讨论：</w:t>
      </w:r>
    </w:p>
    <w:p w14:paraId="6B6AE9B0" w14:textId="275C2FFF" w:rsidR="00643794" w:rsidRDefault="00325C4A">
      <w:pPr>
        <w:pStyle w:val="a9"/>
        <w:widowControl/>
        <w:numPr>
          <w:ilvl w:val="2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lastRenderedPageBreak/>
        <w:t>基于保密原则，应在</w:t>
      </w:r>
      <w:proofErr w:type="gramStart"/>
      <w:r w:rsidR="000F4131">
        <w:rPr>
          <w:rFonts w:ascii="Calibri" w:eastAsia="宋体" w:hAnsi="Calibri" w:cs="Calibri" w:hint="eastAsia"/>
          <w:sz w:val="28"/>
          <w:szCs w:val="28"/>
        </w:rPr>
        <w:t>物料</w:t>
      </w:r>
      <w:r>
        <w:rPr>
          <w:rFonts w:ascii="Calibri" w:eastAsia="宋体" w:hAnsi="Calibri" w:cs="Calibri" w:hint="eastAsia"/>
          <w:sz w:val="28"/>
          <w:szCs w:val="28"/>
        </w:rPr>
        <w:t>主数据</w:t>
      </w:r>
      <w:proofErr w:type="gramEnd"/>
      <w:r>
        <w:rPr>
          <w:rFonts w:ascii="Calibri" w:eastAsia="宋体" w:hAnsi="Calibri" w:cs="Calibri" w:hint="eastAsia"/>
          <w:sz w:val="28"/>
          <w:szCs w:val="28"/>
        </w:rPr>
        <w:t>收集时，明确</w:t>
      </w:r>
      <w:r w:rsidR="000F4131">
        <w:rPr>
          <w:rFonts w:ascii="Calibri" w:eastAsia="宋体" w:hAnsi="Calibri" w:cs="Calibri" w:hint="eastAsia"/>
          <w:sz w:val="28"/>
          <w:szCs w:val="28"/>
        </w:rPr>
        <w:t>业务</w:t>
      </w:r>
      <w:r>
        <w:rPr>
          <w:rFonts w:ascii="Calibri" w:eastAsia="宋体" w:hAnsi="Calibri" w:cs="Calibri" w:hint="eastAsia"/>
          <w:sz w:val="28"/>
          <w:szCs w:val="28"/>
        </w:rPr>
        <w:t>属性所对应的相关权限；</w:t>
      </w:r>
      <w:r>
        <w:rPr>
          <w:rFonts w:ascii="Calibri" w:eastAsia="宋体" w:hAnsi="Calibri" w:cs="Calibri"/>
          <w:sz w:val="28"/>
          <w:szCs w:val="28"/>
        </w:rPr>
        <w:br/>
      </w:r>
    </w:p>
    <w:p w14:paraId="7F93E84A" w14:textId="77777777" w:rsidR="00643794" w:rsidRDefault="00325C4A">
      <w:pPr>
        <w:pStyle w:val="a9"/>
        <w:widowControl/>
        <w:numPr>
          <w:ilvl w:val="1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关于</w:t>
      </w:r>
      <w:proofErr w:type="gramStart"/>
      <w:r>
        <w:rPr>
          <w:rFonts w:ascii="Calibri" w:eastAsia="宋体" w:hAnsi="Calibri" w:cs="Calibri"/>
          <w:sz w:val="28"/>
          <w:szCs w:val="28"/>
        </w:rPr>
        <w:t>自动化</w:t>
      </w:r>
      <w:r>
        <w:rPr>
          <w:rFonts w:ascii="Calibri" w:eastAsia="宋体" w:hAnsi="Calibri" w:cs="Calibri" w:hint="eastAsia"/>
          <w:sz w:val="28"/>
          <w:szCs w:val="28"/>
        </w:rPr>
        <w:t>产线的</w:t>
      </w:r>
      <w:proofErr w:type="gramEnd"/>
      <w:r>
        <w:rPr>
          <w:rFonts w:ascii="Calibri" w:eastAsia="宋体" w:hAnsi="Calibri" w:cs="Calibri" w:hint="eastAsia"/>
          <w:sz w:val="28"/>
          <w:szCs w:val="28"/>
        </w:rPr>
        <w:t>数据</w:t>
      </w:r>
      <w:r>
        <w:rPr>
          <w:rFonts w:ascii="Calibri" w:eastAsia="宋体" w:hAnsi="Calibri" w:cs="Calibri"/>
          <w:sz w:val="28"/>
          <w:szCs w:val="28"/>
        </w:rPr>
        <w:t>展示内容的</w:t>
      </w:r>
      <w:r>
        <w:rPr>
          <w:rFonts w:ascii="Calibri" w:eastAsia="宋体" w:hAnsi="Calibri" w:cs="Calibri" w:hint="eastAsia"/>
          <w:sz w:val="28"/>
          <w:szCs w:val="28"/>
        </w:rPr>
        <w:t>讨论：</w:t>
      </w:r>
    </w:p>
    <w:p w14:paraId="684359B0" w14:textId="1B8A656B" w:rsidR="00643794" w:rsidRDefault="00325C4A">
      <w:pPr>
        <w:pStyle w:val="a9"/>
        <w:widowControl/>
        <w:numPr>
          <w:ilvl w:val="2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proofErr w:type="gramStart"/>
      <w:r>
        <w:rPr>
          <w:rFonts w:ascii="Calibri" w:eastAsia="宋体" w:hAnsi="Calibri" w:cs="Calibri"/>
          <w:sz w:val="28"/>
          <w:szCs w:val="28"/>
        </w:rPr>
        <w:t>产线运营</w:t>
      </w:r>
      <w:proofErr w:type="gramEnd"/>
      <w:r>
        <w:rPr>
          <w:rFonts w:ascii="Calibri" w:eastAsia="宋体" w:hAnsi="Calibri" w:cs="Calibri" w:hint="eastAsia"/>
          <w:sz w:val="28"/>
          <w:szCs w:val="28"/>
        </w:rPr>
        <w:t>需求的</w:t>
      </w:r>
      <w:r w:rsidR="000F4131">
        <w:rPr>
          <w:rFonts w:ascii="Calibri" w:eastAsia="宋体" w:hAnsi="Calibri" w:cs="Calibri" w:hint="eastAsia"/>
          <w:sz w:val="28"/>
          <w:szCs w:val="28"/>
        </w:rPr>
        <w:t>关注</w:t>
      </w:r>
      <w:r>
        <w:rPr>
          <w:rFonts w:ascii="Calibri" w:eastAsia="宋体" w:hAnsi="Calibri" w:cs="Calibri" w:hint="eastAsia"/>
          <w:sz w:val="28"/>
          <w:szCs w:val="28"/>
        </w:rPr>
        <w:t>程度排列为：能源</w:t>
      </w:r>
      <w:r>
        <w:rPr>
          <w:rFonts w:ascii="Calibri" w:eastAsia="宋体" w:hAnsi="Calibri" w:cs="Calibri"/>
          <w:sz w:val="28"/>
          <w:szCs w:val="28"/>
        </w:rPr>
        <w:t>数据</w:t>
      </w:r>
      <w:r>
        <w:rPr>
          <w:rFonts w:ascii="Calibri" w:eastAsia="宋体" w:hAnsi="Calibri" w:cs="Calibri"/>
          <w:sz w:val="28"/>
          <w:szCs w:val="28"/>
        </w:rPr>
        <w:t>&gt;</w:t>
      </w:r>
      <w:r>
        <w:rPr>
          <w:rFonts w:ascii="Calibri" w:eastAsia="宋体" w:hAnsi="Calibri" w:cs="Calibri" w:hint="eastAsia"/>
          <w:sz w:val="28"/>
          <w:szCs w:val="28"/>
        </w:rPr>
        <w:t>环境</w:t>
      </w:r>
      <w:r>
        <w:rPr>
          <w:rFonts w:ascii="Calibri" w:eastAsia="宋体" w:hAnsi="Calibri" w:cs="Calibri"/>
          <w:sz w:val="28"/>
          <w:szCs w:val="28"/>
        </w:rPr>
        <w:t>数据</w:t>
      </w:r>
      <w:r>
        <w:rPr>
          <w:rFonts w:ascii="Calibri" w:eastAsia="宋体" w:hAnsi="Calibri" w:cs="Calibri"/>
          <w:sz w:val="28"/>
          <w:szCs w:val="28"/>
        </w:rPr>
        <w:t>&gt;</w:t>
      </w:r>
      <w:r>
        <w:rPr>
          <w:rFonts w:ascii="Calibri" w:eastAsia="宋体" w:hAnsi="Calibri" w:cs="Calibri" w:hint="eastAsia"/>
          <w:sz w:val="28"/>
          <w:szCs w:val="28"/>
        </w:rPr>
        <w:t>设备</w:t>
      </w:r>
      <w:r>
        <w:rPr>
          <w:rFonts w:ascii="Calibri" w:eastAsia="宋体" w:hAnsi="Calibri" w:cs="Calibri"/>
          <w:sz w:val="28"/>
          <w:szCs w:val="28"/>
        </w:rPr>
        <w:t>数据</w:t>
      </w:r>
      <w:r>
        <w:rPr>
          <w:rFonts w:ascii="Calibri" w:eastAsia="宋体" w:hAnsi="Calibri" w:cs="Calibri" w:hint="eastAsia"/>
          <w:sz w:val="28"/>
          <w:szCs w:val="28"/>
        </w:rPr>
        <w:t>；</w:t>
      </w:r>
    </w:p>
    <w:p w14:paraId="276183FA" w14:textId="77777777" w:rsidR="000F4131" w:rsidRDefault="000F4131" w:rsidP="000F4131">
      <w:pPr>
        <w:pStyle w:val="a9"/>
        <w:widowControl/>
        <w:ind w:left="1418" w:firstLineChars="0" w:firstLine="0"/>
        <w:rPr>
          <w:rFonts w:ascii="Calibri" w:eastAsia="宋体" w:hAnsi="Calibri" w:cs="Calibri" w:hint="eastAsia"/>
          <w:sz w:val="28"/>
          <w:szCs w:val="28"/>
        </w:rPr>
      </w:pPr>
    </w:p>
    <w:p w14:paraId="374009A9" w14:textId="20317DD4" w:rsidR="00643794" w:rsidRDefault="00325C4A">
      <w:pPr>
        <w:pStyle w:val="a9"/>
        <w:widowControl/>
        <w:numPr>
          <w:ilvl w:val="0"/>
          <w:numId w:val="1"/>
        </w:numPr>
        <w:ind w:firstLineChars="0"/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/>
          <w:b/>
          <w:bCs/>
          <w:sz w:val="28"/>
          <w:szCs w:val="28"/>
        </w:rPr>
        <w:t xml:space="preserve"> </w:t>
      </w:r>
      <w:r w:rsidR="00BA746E">
        <w:rPr>
          <w:rFonts w:ascii="Calibri" w:eastAsia="宋体" w:hAnsi="Calibri" w:cs="Calibri" w:hint="eastAsia"/>
          <w:b/>
          <w:bCs/>
          <w:sz w:val="28"/>
          <w:szCs w:val="28"/>
        </w:rPr>
        <w:t>下一步</w:t>
      </w:r>
      <w:r>
        <w:rPr>
          <w:rFonts w:ascii="Calibri" w:eastAsia="宋体" w:hAnsi="Calibri" w:cs="Calibri" w:hint="eastAsia"/>
          <w:b/>
          <w:bCs/>
          <w:sz w:val="28"/>
          <w:szCs w:val="28"/>
        </w:rPr>
        <w:t>工作计划</w:t>
      </w:r>
      <w:r>
        <w:rPr>
          <w:rFonts w:ascii="Calibri" w:eastAsia="宋体" w:hAnsi="Calibri" w:cs="Calibri" w:hint="eastAsia"/>
          <w:sz w:val="28"/>
          <w:szCs w:val="28"/>
        </w:rPr>
        <w:t>：</w:t>
      </w:r>
    </w:p>
    <w:tbl>
      <w:tblPr>
        <w:tblStyle w:val="a7"/>
        <w:tblW w:w="96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4848"/>
        <w:gridCol w:w="2268"/>
        <w:gridCol w:w="1843"/>
      </w:tblGrid>
      <w:tr w:rsidR="00643794" w14:paraId="3EA367A9" w14:textId="77777777" w:rsidTr="00320380">
        <w:trPr>
          <w:trHeight w:val="4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F7083" w14:textId="77777777" w:rsidR="00643794" w:rsidRDefault="00325C4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lang w:bidi="ar"/>
              </w:rPr>
              <w:t>序号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C1C73" w14:textId="77777777" w:rsidR="00643794" w:rsidRDefault="00325C4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lang w:bidi="ar"/>
              </w:rPr>
              <w:t>会议决议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C067F" w14:textId="77777777" w:rsidR="00643794" w:rsidRDefault="00325C4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lang w:bidi="ar"/>
              </w:rPr>
              <w:t>责任人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2221B" w14:textId="77777777" w:rsidR="00643794" w:rsidRDefault="00325C4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lang w:bidi="ar"/>
              </w:rPr>
              <w:t>完成时间</w:t>
            </w:r>
          </w:p>
        </w:tc>
      </w:tr>
      <w:tr w:rsidR="00643794" w14:paraId="32003118" w14:textId="77777777" w:rsidTr="00320380">
        <w:trPr>
          <w:trHeight w:val="64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C8FFE" w14:textId="77777777" w:rsidR="00643794" w:rsidRDefault="00325C4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1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D5B2" w14:textId="51768BCA" w:rsidR="00643794" w:rsidRDefault="00E27B3A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针对</w:t>
            </w:r>
            <w:r w:rsidR="00325C4A">
              <w:rPr>
                <w:rFonts w:asciiTheme="minorEastAsia" w:hAnsiTheme="minorEastAsia"/>
                <w:sz w:val="24"/>
              </w:rPr>
              <w:t>和县、亳州工厂</w:t>
            </w:r>
            <w:r>
              <w:rPr>
                <w:rFonts w:asciiTheme="minorEastAsia" w:hAnsiTheme="minorEastAsia" w:hint="eastAsia"/>
                <w:sz w:val="24"/>
              </w:rPr>
              <w:t>的</w:t>
            </w:r>
            <w:r w:rsidR="00325C4A">
              <w:rPr>
                <w:rFonts w:asciiTheme="minorEastAsia" w:hAnsiTheme="minorEastAsia"/>
                <w:sz w:val="24"/>
              </w:rPr>
              <w:t>建设</w:t>
            </w:r>
            <w:r w:rsidR="00325C4A">
              <w:rPr>
                <w:rFonts w:asciiTheme="minorEastAsia" w:hAnsiTheme="minorEastAsia" w:hint="eastAsia"/>
                <w:sz w:val="24"/>
              </w:rPr>
              <w:t>，</w:t>
            </w:r>
            <w:r w:rsidR="00325C4A">
              <w:rPr>
                <w:rFonts w:asciiTheme="minorEastAsia" w:hAnsiTheme="minorEastAsia"/>
                <w:sz w:val="24"/>
              </w:rPr>
              <w:t>按2022年</w:t>
            </w:r>
            <w:r>
              <w:rPr>
                <w:rFonts w:asciiTheme="minorEastAsia" w:hAnsiTheme="minorEastAsia" w:hint="eastAsia"/>
                <w:sz w:val="24"/>
              </w:rPr>
              <w:t>工作</w:t>
            </w:r>
            <w:r w:rsidR="00325C4A">
              <w:rPr>
                <w:rFonts w:asciiTheme="minorEastAsia" w:hAnsiTheme="minorEastAsia"/>
                <w:sz w:val="24"/>
              </w:rPr>
              <w:t>内容</w:t>
            </w:r>
            <w:r>
              <w:rPr>
                <w:rFonts w:asciiTheme="minorEastAsia" w:hAnsiTheme="minorEastAsia" w:hint="eastAsia"/>
                <w:sz w:val="24"/>
              </w:rPr>
              <w:t>，给出</w:t>
            </w:r>
            <w:r w:rsidR="00320380">
              <w:rPr>
                <w:rFonts w:asciiTheme="minorEastAsia" w:hAnsiTheme="minorEastAsia" w:hint="eastAsia"/>
                <w:sz w:val="24"/>
              </w:rPr>
              <w:t>相应</w:t>
            </w:r>
            <w:r w:rsidR="00325C4A">
              <w:rPr>
                <w:rFonts w:asciiTheme="minorEastAsia" w:hAnsiTheme="minorEastAsia"/>
                <w:sz w:val="24"/>
              </w:rPr>
              <w:t>预算</w:t>
            </w:r>
            <w:r w:rsidR="00320380" w:rsidRPr="001446B4">
              <w:rPr>
                <w:rFonts w:asciiTheme="minorEastAsia" w:hAnsiTheme="minorEastAsia" w:cs="宋体" w:hint="eastAsia"/>
                <w:sz w:val="24"/>
              </w:rPr>
              <w:t>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E003" w14:textId="54E5D276" w:rsidR="00643794" w:rsidRDefault="00204ECB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刘毅、</w:t>
            </w:r>
            <w:r w:rsidR="00325C4A">
              <w:rPr>
                <w:rFonts w:asciiTheme="minorEastAsia" w:hAnsiTheme="minorEastAsia"/>
                <w:sz w:val="24"/>
              </w:rPr>
              <w:t>赵宗智、</w:t>
            </w:r>
            <w:r w:rsidR="00320380" w:rsidRPr="00320380">
              <w:rPr>
                <w:rFonts w:asciiTheme="minorEastAsia" w:hAnsiTheme="minorEastAsia" w:hint="eastAsia"/>
                <w:sz w:val="24"/>
              </w:rPr>
              <w:t>刘玮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49E78" w14:textId="77777777" w:rsidR="00643794" w:rsidRDefault="00325C4A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2022年4月24日</w:t>
            </w:r>
          </w:p>
        </w:tc>
      </w:tr>
      <w:tr w:rsidR="00643794" w14:paraId="608A6DAD" w14:textId="77777777" w:rsidTr="00320380">
        <w:trPr>
          <w:trHeight w:val="6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834D8" w14:textId="77777777" w:rsidR="00643794" w:rsidRDefault="00325C4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2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151D" w14:textId="43895147" w:rsidR="00643794" w:rsidRDefault="00320380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针对工厂中</w:t>
            </w:r>
            <w:r w:rsidR="00325C4A">
              <w:rPr>
                <w:rFonts w:asciiTheme="minorEastAsia" w:hAnsiTheme="minorEastAsia"/>
                <w:sz w:val="24"/>
              </w:rPr>
              <w:t>能源、环境、设备的管理</w:t>
            </w:r>
            <w:r w:rsidR="00325C4A">
              <w:rPr>
                <w:rFonts w:asciiTheme="minorEastAsia" w:hAnsiTheme="minorEastAsia" w:cs="宋体" w:hint="eastAsia"/>
                <w:sz w:val="24"/>
              </w:rPr>
              <w:t>,</w:t>
            </w:r>
            <w:r>
              <w:rPr>
                <w:rFonts w:asciiTheme="minorEastAsia" w:hAnsiTheme="minorEastAsia" w:cs="宋体" w:hint="eastAsia"/>
                <w:sz w:val="24"/>
              </w:rPr>
              <w:t>由</w:t>
            </w:r>
            <w:r w:rsidR="00325C4A">
              <w:rPr>
                <w:rFonts w:asciiTheme="minorEastAsia" w:hAnsiTheme="minorEastAsia"/>
                <w:sz w:val="24"/>
              </w:rPr>
              <w:t>工厂</w:t>
            </w:r>
            <w:proofErr w:type="gramStart"/>
            <w:r w:rsidR="00325C4A">
              <w:rPr>
                <w:rFonts w:asciiTheme="minorEastAsia" w:hAnsiTheme="minorEastAsia"/>
                <w:sz w:val="24"/>
              </w:rPr>
              <w:t>运营</w:t>
            </w:r>
            <w:r>
              <w:rPr>
                <w:rFonts w:asciiTheme="minorEastAsia" w:hAnsiTheme="minorEastAsia" w:hint="eastAsia"/>
                <w:sz w:val="24"/>
              </w:rPr>
              <w:t>组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给出</w:t>
            </w:r>
            <w:r w:rsidR="00325C4A">
              <w:rPr>
                <w:rFonts w:asciiTheme="minorEastAsia" w:hAnsiTheme="minorEastAsia"/>
                <w:sz w:val="24"/>
              </w:rPr>
              <w:t>需求初稿</w:t>
            </w:r>
            <w:r>
              <w:rPr>
                <w:rFonts w:asciiTheme="minorEastAsia" w:hAnsiTheme="minorEastAsia" w:hint="eastAsia"/>
                <w:sz w:val="24"/>
              </w:rPr>
              <w:t>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E0C9" w14:textId="77777777" w:rsidR="00643794" w:rsidRDefault="00325C4A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汤金龙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A6467" w14:textId="77777777" w:rsidR="00643794" w:rsidRDefault="00325C4A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2022年5月6日</w:t>
            </w:r>
          </w:p>
        </w:tc>
      </w:tr>
      <w:tr w:rsidR="00643794" w14:paraId="18600D85" w14:textId="77777777" w:rsidTr="00320380">
        <w:trPr>
          <w:trHeight w:val="6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E70C5" w14:textId="77777777" w:rsidR="00643794" w:rsidRDefault="00325C4A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3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91720" w14:textId="1007EAD6" w:rsidR="00643794" w:rsidRDefault="00320380">
            <w:pPr>
              <w:autoSpaceDE w:val="0"/>
              <w:autoSpaceDN w:val="0"/>
              <w:adjustRightInd w:val="0"/>
              <w:rPr>
                <w:rFonts w:asciiTheme="minorEastAsia" w:hAnsiTheme="minorEastAsia" w:cs="Times New Roman"/>
                <w:bCs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由数字化技术组牵头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物料</w:t>
            </w:r>
            <w:r w:rsidR="00325C4A">
              <w:rPr>
                <w:rFonts w:asciiTheme="minorEastAsia" w:hAnsiTheme="minorEastAsia"/>
                <w:sz w:val="24"/>
              </w:rPr>
              <w:t>主数据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的</w:t>
            </w:r>
            <w:r w:rsidR="00325C4A">
              <w:rPr>
                <w:rFonts w:asciiTheme="minorEastAsia" w:hAnsiTheme="minorEastAsia"/>
                <w:sz w:val="24"/>
              </w:rPr>
              <w:t>梳理工作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8ED23" w14:textId="77777777" w:rsidR="00643794" w:rsidRDefault="00325C4A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曹津彬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E0845" w14:textId="77777777" w:rsidR="00643794" w:rsidRDefault="00325C4A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</w:rPr>
              <w:t>2022年5月31日</w:t>
            </w:r>
          </w:p>
        </w:tc>
      </w:tr>
      <w:tr w:rsidR="001446B4" w14:paraId="2FA87DFC" w14:textId="77777777" w:rsidTr="00320380">
        <w:trPr>
          <w:trHeight w:val="64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F8D61" w14:textId="6DF5F1A1" w:rsidR="001446B4" w:rsidRDefault="001446B4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宋体" w:hint="eastAsia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sz w:val="24"/>
                <w:lang w:bidi="ar"/>
              </w:rPr>
              <w:t>4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FC1C4" w14:textId="04C4D1AD" w:rsidR="001446B4" w:rsidRDefault="001446B4">
            <w:pPr>
              <w:autoSpaceDE w:val="0"/>
              <w:autoSpaceDN w:val="0"/>
              <w:adjustRightInd w:val="0"/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5月份的第一周周例会时间调整到5月6日下午3点-</w:t>
            </w:r>
            <w:r>
              <w:rPr>
                <w:rFonts w:asciiTheme="minorEastAsia" w:hAnsiTheme="minorEastAsia"/>
                <w:sz w:val="24"/>
              </w:rPr>
              <w:t>5</w:t>
            </w:r>
            <w:r>
              <w:rPr>
                <w:rFonts w:asciiTheme="minorEastAsia" w:hAnsiTheme="minorEastAsia" w:hint="eastAsia"/>
                <w:sz w:val="24"/>
              </w:rPr>
              <w:t>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95BE2" w14:textId="1ADA5CE6" w:rsidR="001446B4" w:rsidRDefault="001446B4">
            <w:pPr>
              <w:autoSpaceDE w:val="0"/>
              <w:autoSpaceDN w:val="0"/>
              <w:adjustRightInd w:val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安宁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EB95" w14:textId="77777777" w:rsidR="001446B4" w:rsidRDefault="001446B4">
            <w:pPr>
              <w:autoSpaceDE w:val="0"/>
              <w:autoSpaceDN w:val="0"/>
              <w:adjustRightInd w:val="0"/>
              <w:rPr>
                <w:rFonts w:asciiTheme="minorEastAsia" w:hAnsiTheme="minorEastAsia" w:cs="宋体"/>
                <w:color w:val="000000"/>
                <w:kern w:val="0"/>
                <w:sz w:val="24"/>
              </w:rPr>
            </w:pPr>
          </w:p>
        </w:tc>
      </w:tr>
    </w:tbl>
    <w:p w14:paraId="37F3619D" w14:textId="46346A22" w:rsidR="00643794" w:rsidRDefault="00643794">
      <w:pPr>
        <w:widowControl/>
        <w:rPr>
          <w:rFonts w:ascii="Calibri" w:eastAsia="宋体" w:hAnsi="Calibri" w:cs="Calibri"/>
          <w:szCs w:val="21"/>
          <w:lang w:bidi="ar"/>
        </w:rPr>
      </w:pPr>
    </w:p>
    <w:p w14:paraId="0EF483A7" w14:textId="77777777" w:rsidR="00643794" w:rsidRDefault="00643794">
      <w:pPr>
        <w:widowControl/>
        <w:rPr>
          <w:rFonts w:ascii="Calibri" w:eastAsia="宋体" w:hAnsi="Calibri" w:cs="Calibri"/>
          <w:szCs w:val="21"/>
          <w:lang w:bidi="ar"/>
        </w:rPr>
      </w:pPr>
    </w:p>
    <w:p w14:paraId="556B594F" w14:textId="0DAC7B45" w:rsidR="00643794" w:rsidRDefault="00643794">
      <w:pPr>
        <w:widowControl/>
        <w:rPr>
          <w:rFonts w:ascii="Calibri" w:eastAsia="宋体" w:hAnsi="Calibri" w:cs="Calibri"/>
          <w:szCs w:val="21"/>
          <w:lang w:bidi="ar"/>
        </w:rPr>
      </w:pPr>
    </w:p>
    <w:p w14:paraId="2D01B9FE" w14:textId="108503F7" w:rsidR="001446B4" w:rsidRDefault="001446B4">
      <w:pPr>
        <w:widowControl/>
        <w:rPr>
          <w:rFonts w:ascii="Calibri" w:eastAsia="宋体" w:hAnsi="Calibri" w:cs="Calibri"/>
          <w:szCs w:val="21"/>
          <w:lang w:bidi="ar"/>
        </w:rPr>
      </w:pPr>
    </w:p>
    <w:p w14:paraId="59F5E62F" w14:textId="498C6F8B" w:rsidR="001446B4" w:rsidRDefault="001446B4">
      <w:pPr>
        <w:widowControl/>
        <w:rPr>
          <w:rFonts w:ascii="Calibri" w:eastAsia="宋体" w:hAnsi="Calibri" w:cs="Calibri"/>
          <w:szCs w:val="21"/>
          <w:lang w:bidi="ar"/>
        </w:rPr>
      </w:pPr>
    </w:p>
    <w:p w14:paraId="2B9FF280" w14:textId="3226EB86" w:rsidR="001446B4" w:rsidRDefault="001446B4">
      <w:pPr>
        <w:widowControl/>
        <w:rPr>
          <w:rFonts w:ascii="Calibri" w:eastAsia="宋体" w:hAnsi="Calibri" w:cs="Calibri"/>
          <w:szCs w:val="21"/>
          <w:lang w:bidi="ar"/>
        </w:rPr>
      </w:pPr>
    </w:p>
    <w:p w14:paraId="1A26310C" w14:textId="77777777" w:rsidR="001446B4" w:rsidRDefault="001446B4">
      <w:pPr>
        <w:widowControl/>
        <w:rPr>
          <w:rFonts w:ascii="Calibri" w:eastAsia="宋体" w:hAnsi="Calibri" w:cs="Calibri" w:hint="eastAsia"/>
          <w:szCs w:val="21"/>
          <w:lang w:bidi="ar"/>
        </w:rPr>
      </w:pPr>
    </w:p>
    <w:p w14:paraId="037297C0" w14:textId="1C779022" w:rsidR="001446B4" w:rsidRDefault="00325C4A">
      <w:pPr>
        <w:spacing w:line="360" w:lineRule="auto"/>
        <w:jc w:val="right"/>
        <w:rPr>
          <w:rFonts w:ascii="宋体" w:eastAsia="宋体" w:hAnsi="宋体" w:cs="Times New Roman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>中联新材数字化</w:t>
      </w:r>
      <w:r w:rsidR="001446B4">
        <w:rPr>
          <w:rFonts w:ascii="宋体" w:eastAsia="宋体" w:hAnsi="宋体" w:cs="宋体" w:hint="eastAsia"/>
          <w:sz w:val="28"/>
          <w:szCs w:val="28"/>
          <w:lang w:bidi="ar"/>
        </w:rPr>
        <w:t>工厂建设项目管理办公室</w:t>
      </w:r>
    </w:p>
    <w:p w14:paraId="5995AA01" w14:textId="77777777" w:rsidR="00643794" w:rsidRDefault="00325C4A">
      <w:pPr>
        <w:pBdr>
          <w:bottom w:val="single" w:sz="4" w:space="0" w:color="000000"/>
        </w:pBdr>
        <w:spacing w:line="360" w:lineRule="auto"/>
        <w:ind w:firstLineChars="200" w:firstLine="560"/>
        <w:jc w:val="right"/>
        <w:rPr>
          <w:rFonts w:ascii="宋体" w:eastAsia="宋体" w:hAnsi="宋体" w:cs="宋体"/>
          <w:sz w:val="28"/>
          <w:szCs w:val="28"/>
          <w:lang w:bidi="ar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>二〇二二年四月二十一日</w:t>
      </w:r>
    </w:p>
    <w:p w14:paraId="5DA7DF6C" w14:textId="77777777" w:rsidR="00643794" w:rsidRDefault="00325C4A">
      <w:pPr>
        <w:ind w:right="-2" w:firstLineChars="100" w:firstLine="28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lang w:bidi="ar"/>
        </w:rPr>
        <w:t>编制：曹津彬</w:t>
      </w:r>
      <w:r>
        <w:rPr>
          <w:rFonts w:ascii="宋体" w:eastAsia="宋体" w:hAnsi="宋体" w:cs="Times New Roman" w:hint="eastAsia"/>
          <w:sz w:val="28"/>
          <w:szCs w:val="28"/>
          <w:lang w:bidi="ar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  <w:lang w:bidi="ar"/>
        </w:rPr>
        <w:t>审核：安宁</w:t>
      </w:r>
      <w:r>
        <w:rPr>
          <w:rFonts w:ascii="宋体" w:eastAsia="宋体" w:hAnsi="宋体" w:cs="宋体"/>
          <w:sz w:val="28"/>
          <w:szCs w:val="28"/>
          <w:lang w:bidi="ar"/>
        </w:rPr>
        <w:tab/>
      </w:r>
      <w:r>
        <w:rPr>
          <w:rFonts w:ascii="宋体" w:eastAsia="宋体" w:hAnsi="宋体" w:cs="Times New Roman" w:hint="eastAsia"/>
          <w:sz w:val="28"/>
          <w:szCs w:val="28"/>
          <w:lang w:bidi="ar"/>
        </w:rPr>
        <w:t xml:space="preserve">         </w:t>
      </w:r>
      <w:r>
        <w:rPr>
          <w:rFonts w:ascii="宋体" w:eastAsia="宋体" w:hAnsi="宋体" w:cs="宋体" w:hint="eastAsia"/>
          <w:sz w:val="28"/>
          <w:szCs w:val="28"/>
          <w:lang w:bidi="ar"/>
        </w:rPr>
        <w:t>批准：</w:t>
      </w:r>
      <w:r>
        <w:rPr>
          <w:rFonts w:ascii="宋体" w:eastAsia="宋体" w:hAnsi="宋体" w:cs="Times New Roman" w:hint="eastAsia"/>
          <w:sz w:val="28"/>
          <w:szCs w:val="28"/>
          <w:lang w:bidi="ar"/>
        </w:rPr>
        <w:t xml:space="preserve">   刘玮</w:t>
      </w:r>
    </w:p>
    <w:p w14:paraId="0C332421" w14:textId="77777777" w:rsidR="00643794" w:rsidRDefault="00643794">
      <w:pPr>
        <w:rPr>
          <w:rFonts w:ascii="Calibri" w:eastAsia="宋体" w:hAnsi="Calibri" w:cs="Times New Roman"/>
          <w:szCs w:val="21"/>
        </w:rPr>
      </w:pPr>
    </w:p>
    <w:p w14:paraId="20FDBD10" w14:textId="77777777" w:rsidR="00643794" w:rsidRDefault="00643794"/>
    <w:sectPr w:rsidR="00643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A09"/>
    <w:multiLevelType w:val="multilevel"/>
    <w:tmpl w:val="0F2B0A09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022EE"/>
    <w:rsid w:val="B8FDDC4F"/>
    <w:rsid w:val="B9EA5A1B"/>
    <w:rsid w:val="BB5FD9CC"/>
    <w:rsid w:val="BEB692AB"/>
    <w:rsid w:val="BEFF568B"/>
    <w:rsid w:val="BFAB2915"/>
    <w:rsid w:val="C3EB2FCB"/>
    <w:rsid w:val="CB672EAF"/>
    <w:rsid w:val="D5B2B6BD"/>
    <w:rsid w:val="DBDFB413"/>
    <w:rsid w:val="DEEE7653"/>
    <w:rsid w:val="DF7E6B8A"/>
    <w:rsid w:val="E99320BD"/>
    <w:rsid w:val="EB3A3154"/>
    <w:rsid w:val="EF17392B"/>
    <w:rsid w:val="EFFFC701"/>
    <w:rsid w:val="F2D7B714"/>
    <w:rsid w:val="F3FF4988"/>
    <w:rsid w:val="F59FDAD8"/>
    <w:rsid w:val="F6DEC445"/>
    <w:rsid w:val="F77FEE77"/>
    <w:rsid w:val="F7A0DF56"/>
    <w:rsid w:val="FBDF84FB"/>
    <w:rsid w:val="FCDDE2B2"/>
    <w:rsid w:val="FD7D36FF"/>
    <w:rsid w:val="FEFFDA5E"/>
    <w:rsid w:val="FF7FBC0A"/>
    <w:rsid w:val="FF8F6202"/>
    <w:rsid w:val="FFEF4D0C"/>
    <w:rsid w:val="FFFF0FD8"/>
    <w:rsid w:val="0001512E"/>
    <w:rsid w:val="000F4131"/>
    <w:rsid w:val="0010181A"/>
    <w:rsid w:val="001446B4"/>
    <w:rsid w:val="001561A3"/>
    <w:rsid w:val="001C6DB4"/>
    <w:rsid w:val="00204ECB"/>
    <w:rsid w:val="00293159"/>
    <w:rsid w:val="00320380"/>
    <w:rsid w:val="00325C4A"/>
    <w:rsid w:val="003C07F4"/>
    <w:rsid w:val="004B7431"/>
    <w:rsid w:val="004D3778"/>
    <w:rsid w:val="005E1D5D"/>
    <w:rsid w:val="00643794"/>
    <w:rsid w:val="0064528D"/>
    <w:rsid w:val="006D69E0"/>
    <w:rsid w:val="007B3CE0"/>
    <w:rsid w:val="00A569A3"/>
    <w:rsid w:val="00BA746E"/>
    <w:rsid w:val="00C476CB"/>
    <w:rsid w:val="00C73976"/>
    <w:rsid w:val="00D7012A"/>
    <w:rsid w:val="00E27B3A"/>
    <w:rsid w:val="00EE3BDF"/>
    <w:rsid w:val="00F56F5F"/>
    <w:rsid w:val="00FE7065"/>
    <w:rsid w:val="01B05A15"/>
    <w:rsid w:val="06E506F5"/>
    <w:rsid w:val="0B8A4B46"/>
    <w:rsid w:val="0BEB0252"/>
    <w:rsid w:val="0CCC323C"/>
    <w:rsid w:val="0F593F2E"/>
    <w:rsid w:val="1155123C"/>
    <w:rsid w:val="13966F74"/>
    <w:rsid w:val="13EE706B"/>
    <w:rsid w:val="1777965B"/>
    <w:rsid w:val="179D6D51"/>
    <w:rsid w:val="18A65650"/>
    <w:rsid w:val="1BA022EE"/>
    <w:rsid w:val="1F794DC7"/>
    <w:rsid w:val="209F69BE"/>
    <w:rsid w:val="21FA5EF8"/>
    <w:rsid w:val="223F5664"/>
    <w:rsid w:val="24A63DDA"/>
    <w:rsid w:val="266D3D23"/>
    <w:rsid w:val="29FB38D9"/>
    <w:rsid w:val="29FF9555"/>
    <w:rsid w:val="2E900E5F"/>
    <w:rsid w:val="2F4817B4"/>
    <w:rsid w:val="317748FC"/>
    <w:rsid w:val="32F14754"/>
    <w:rsid w:val="3482562A"/>
    <w:rsid w:val="349B38F7"/>
    <w:rsid w:val="391B4E87"/>
    <w:rsid w:val="39FA1CFF"/>
    <w:rsid w:val="3F3DEF4C"/>
    <w:rsid w:val="3F7BF351"/>
    <w:rsid w:val="3FF6314E"/>
    <w:rsid w:val="40DB643C"/>
    <w:rsid w:val="45BD14AC"/>
    <w:rsid w:val="49032F83"/>
    <w:rsid w:val="4A2F3321"/>
    <w:rsid w:val="4A3A2464"/>
    <w:rsid w:val="4BF34B94"/>
    <w:rsid w:val="4D6F2CA1"/>
    <w:rsid w:val="51B62735"/>
    <w:rsid w:val="52E42AFC"/>
    <w:rsid w:val="52F13F78"/>
    <w:rsid w:val="56CE3EBF"/>
    <w:rsid w:val="59611F3B"/>
    <w:rsid w:val="5AE7034F"/>
    <w:rsid w:val="5B8416F3"/>
    <w:rsid w:val="5C7DD66E"/>
    <w:rsid w:val="5DA707A3"/>
    <w:rsid w:val="5F5F1643"/>
    <w:rsid w:val="5F75970E"/>
    <w:rsid w:val="5FBAF016"/>
    <w:rsid w:val="5FF8B8FA"/>
    <w:rsid w:val="613D788E"/>
    <w:rsid w:val="65252BFF"/>
    <w:rsid w:val="696C6791"/>
    <w:rsid w:val="6D2571DE"/>
    <w:rsid w:val="6FF7DC1A"/>
    <w:rsid w:val="715F5886"/>
    <w:rsid w:val="758B206F"/>
    <w:rsid w:val="75EB3FE7"/>
    <w:rsid w:val="77AFDC01"/>
    <w:rsid w:val="79BDCAAA"/>
    <w:rsid w:val="79EA2C53"/>
    <w:rsid w:val="79EB3522"/>
    <w:rsid w:val="7A7D72E3"/>
    <w:rsid w:val="7A9FBC1E"/>
    <w:rsid w:val="7AFD2225"/>
    <w:rsid w:val="7AFF3D21"/>
    <w:rsid w:val="7B553327"/>
    <w:rsid w:val="7B6FF33C"/>
    <w:rsid w:val="7BD37C16"/>
    <w:rsid w:val="7BFDDB44"/>
    <w:rsid w:val="7C1F6BA1"/>
    <w:rsid w:val="7CEF3FF5"/>
    <w:rsid w:val="7D35FE77"/>
    <w:rsid w:val="7E1D9C84"/>
    <w:rsid w:val="7EDF674B"/>
    <w:rsid w:val="7F2D4191"/>
    <w:rsid w:val="7F570026"/>
    <w:rsid w:val="7F7DBE3D"/>
    <w:rsid w:val="8D9F0F56"/>
    <w:rsid w:val="9ECA9FF1"/>
    <w:rsid w:val="AAF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4E10F"/>
  <w15:docId w15:val="{4604FA36-4F96-4E04-BF2D-FC5BF946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annotation subject"/>
    <w:basedOn w:val="a3"/>
    <w:next w:val="a3"/>
    <w:link w:val="a6"/>
    <w:rPr>
      <w:b/>
      <w:bCs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annotation reference"/>
    <w:basedOn w:val="a0"/>
    <w:rPr>
      <w:sz w:val="21"/>
      <w:szCs w:val="21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customStyle="1" w:styleId="a4">
    <w:name w:val="批注文字 字符"/>
    <w:basedOn w:val="a0"/>
    <w:link w:val="a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6">
    <w:name w:val="批注主题 字符"/>
    <w:basedOn w:val="a4"/>
    <w:link w:val="a5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林谦</dc:creator>
  <cp:lastModifiedBy>LW</cp:lastModifiedBy>
  <cp:revision>10</cp:revision>
  <dcterms:created xsi:type="dcterms:W3CDTF">2022-04-21T19:18:00Z</dcterms:created>
  <dcterms:modified xsi:type="dcterms:W3CDTF">2022-04-22T10:01:00Z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891CA0C6318B433881E874904F11D7A0</vt:lpwstr>
  </property>
</Properties>
</file>