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CCA" w:rsidRDefault="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Pr="00765CCA" w:rsidRDefault="00765CCA" w:rsidP="00765CCA"/>
    <w:p w:rsidR="00765CCA" w:rsidRDefault="00765CCA" w:rsidP="00765CCA">
      <w:bookmarkStart w:id="0" w:name="_GoBack"/>
      <w:bookmarkEnd w:id="0"/>
    </w:p>
    <w:p w:rsidR="00765CCA" w:rsidRDefault="00765CCA" w:rsidP="00765CCA">
      <w:pPr>
        <w:widowControl/>
        <w:jc w:val="center"/>
      </w:pPr>
      <w:r>
        <w:tab/>
      </w:r>
    </w:p>
    <w:p w:rsidR="00765CCA" w:rsidRDefault="00765CCA" w:rsidP="00765CCA">
      <w:pPr>
        <w:widowControl/>
        <w:jc w:val="center"/>
        <w:rPr>
          <w:rFonts w:ascii="华文楷体" w:eastAsia="华文楷体" w:hAnsi="华文楷体"/>
          <w:b/>
          <w:bCs/>
          <w:sz w:val="48"/>
          <w:szCs w:val="48"/>
        </w:rPr>
      </w:pPr>
    </w:p>
    <w:p w:rsidR="00765CCA" w:rsidRDefault="00765CCA" w:rsidP="00765CCA">
      <w:pPr>
        <w:widowControl/>
        <w:jc w:val="center"/>
        <w:rPr>
          <w:rFonts w:ascii="华文楷体" w:eastAsia="华文楷体" w:hAnsi="华文楷体"/>
          <w:b/>
          <w:bCs/>
          <w:sz w:val="48"/>
          <w:szCs w:val="48"/>
        </w:rPr>
      </w:pPr>
      <w:r>
        <w:rPr>
          <w:rFonts w:ascii="华文楷体" w:eastAsia="华文楷体" w:hAnsi="华文楷体" w:hint="eastAsia"/>
          <w:b/>
          <w:bCs/>
          <w:sz w:val="48"/>
          <w:szCs w:val="48"/>
        </w:rPr>
        <w:t>仓库管理制度</w:t>
      </w:r>
    </w:p>
    <w:p w:rsidR="00765CCA" w:rsidRDefault="00765CCA" w:rsidP="00765CCA">
      <w:pPr>
        <w:widowControl/>
        <w:jc w:val="center"/>
        <w:rPr>
          <w:rFonts w:ascii="华文楷体" w:eastAsia="华文楷体" w:hAnsi="华文楷体"/>
          <w:b/>
          <w:bCs/>
          <w:sz w:val="32"/>
          <w:szCs w:val="32"/>
        </w:rPr>
      </w:pPr>
      <w:r>
        <w:rPr>
          <w:rFonts w:ascii="华文楷体" w:eastAsia="华文楷体" w:hAnsi="华文楷体" w:hint="eastAsia"/>
          <w:b/>
          <w:bCs/>
          <w:sz w:val="32"/>
          <w:szCs w:val="32"/>
        </w:rPr>
        <w:t>版本： 2022A</w:t>
      </w:r>
    </w:p>
    <w:p w:rsidR="00765CCA" w:rsidRDefault="00765CCA" w:rsidP="00765CCA">
      <w:pPr>
        <w:widowControl/>
        <w:rPr>
          <w:rFonts w:ascii="华文楷体" w:eastAsia="华文楷体" w:hAnsi="华文楷体"/>
          <w:b/>
          <w:bCs/>
          <w:sz w:val="32"/>
          <w:szCs w:val="32"/>
        </w:rPr>
      </w:pPr>
    </w:p>
    <w:p w:rsidR="00765CCA" w:rsidRPr="006A3DDF" w:rsidRDefault="00765CCA" w:rsidP="00765CCA">
      <w:pPr>
        <w:widowControl/>
        <w:jc w:val="left"/>
        <w:rPr>
          <w:rFonts w:ascii="华文楷体" w:eastAsia="华文楷体" w:hAnsi="华文楷体"/>
          <w:sz w:val="24"/>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widowControl/>
        <w:spacing w:line="360" w:lineRule="auto"/>
        <w:jc w:val="left"/>
        <w:rPr>
          <w:rFonts w:ascii="华文楷体" w:eastAsia="华文楷体" w:hAnsi="华文楷体"/>
          <w:b/>
          <w:sz w:val="32"/>
          <w:szCs w:val="32"/>
        </w:rPr>
      </w:pPr>
    </w:p>
    <w:p w:rsidR="00765CCA" w:rsidRDefault="00765CCA" w:rsidP="00765CCA">
      <w:pPr>
        <w:pStyle w:val="1"/>
        <w:snapToGrid w:val="0"/>
        <w:spacing w:line="360" w:lineRule="auto"/>
        <w:jc w:val="center"/>
        <w:textAlignment w:val="auto"/>
        <w:rPr>
          <w:rFonts w:ascii="华文楷体" w:eastAsia="华文楷体" w:hAnsi="华文楷体"/>
          <w:snapToGrid w:val="0"/>
          <w:kern w:val="0"/>
          <w:sz w:val="32"/>
          <w:szCs w:val="32"/>
        </w:rPr>
      </w:pPr>
      <w:r>
        <w:rPr>
          <w:rFonts w:ascii="华文楷体" w:eastAsia="华文楷体" w:hAnsi="华文楷体" w:hint="eastAsia"/>
          <w:b/>
          <w:bCs/>
          <w:snapToGrid w:val="0"/>
          <w:kern w:val="0"/>
          <w:sz w:val="32"/>
          <w:szCs w:val="32"/>
        </w:rPr>
        <w:t>湖南中联重科新材料科技有限公司</w:t>
      </w:r>
    </w:p>
    <w:p w:rsidR="00765CCA" w:rsidRDefault="00765CCA" w:rsidP="00765CCA">
      <w:pPr>
        <w:adjustRightInd w:val="0"/>
        <w:snapToGrid w:val="0"/>
        <w:spacing w:line="360" w:lineRule="auto"/>
        <w:rPr>
          <w:snapToGrid w:val="0"/>
          <w:kern w:val="0"/>
        </w:rPr>
      </w:pPr>
      <w:r>
        <w:rPr>
          <w:b/>
          <w:bCs/>
          <w:noProof/>
          <w:kern w:val="0"/>
          <w:sz w:val="20"/>
        </w:rPr>
        <mc:AlternateContent>
          <mc:Choice Requires="wps">
            <w:drawing>
              <wp:anchor distT="0" distB="0" distL="114300" distR="114300" simplePos="0" relativeHeight="251657728" behindDoc="0" locked="0" layoutInCell="1" allowOverlap="1">
                <wp:simplePos x="0" y="0"/>
                <wp:positionH relativeFrom="column">
                  <wp:posOffset>58420</wp:posOffset>
                </wp:positionH>
                <wp:positionV relativeFrom="paragraph">
                  <wp:posOffset>81915</wp:posOffset>
                </wp:positionV>
                <wp:extent cx="5868035" cy="0"/>
                <wp:effectExtent l="10160" t="5080" r="825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8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A8840" id="直接连接符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6.45pt" to="466.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"/>
            </w:pict>
          </mc:Fallback>
        </mc:AlternateContent>
      </w:r>
    </w:p>
    <w:p w:rsidR="00765CCA" w:rsidRDefault="00765CCA" w:rsidP="00765CCA">
      <w:pPr>
        <w:widowControl/>
        <w:jc w:val="left"/>
        <w:rPr>
          <w:rFonts w:ascii="华文楷体" w:eastAsia="华文楷体" w:hAnsi="华文楷体" w:cs="华文楷体"/>
          <w:bCs/>
          <w:snapToGrid w:val="0"/>
          <w:kern w:val="0"/>
          <w:sz w:val="28"/>
          <w:szCs w:val="28"/>
        </w:rPr>
        <w:sectPr w:rsidR="00765CCA" w:rsidSect="008C773F">
          <w:headerReference w:type="default" r:id="rId7"/>
          <w:footerReference w:type="default" r:id="rId8"/>
          <w:pgSz w:w="11906" w:h="16838"/>
          <w:pgMar w:top="1361" w:right="1304" w:bottom="1361" w:left="1304" w:header="1134" w:footer="992" w:gutter="0"/>
          <w:pgNumType w:start="1"/>
          <w:cols w:space="720"/>
          <w:titlePg/>
          <w:docGrid w:type="lines" w:linePitch="312"/>
        </w:sectPr>
      </w:pPr>
      <w:r>
        <w:rPr>
          <w:rFonts w:ascii="华文楷体" w:eastAsia="华文楷体" w:hAnsi="华文楷体" w:cs="华文楷体" w:hint="eastAsia"/>
          <w:bCs/>
          <w:snapToGrid w:val="0"/>
          <w:kern w:val="0"/>
          <w:sz w:val="28"/>
          <w:szCs w:val="28"/>
        </w:rPr>
        <w:t>20</w:t>
      </w:r>
      <w:r w:rsidR="00985C31">
        <w:rPr>
          <w:rFonts w:ascii="华文楷体" w:eastAsia="华文楷体" w:hAnsi="华文楷体" w:cs="华文楷体"/>
          <w:bCs/>
          <w:snapToGrid w:val="0"/>
          <w:kern w:val="0"/>
          <w:sz w:val="28"/>
          <w:szCs w:val="28"/>
        </w:rPr>
        <w:t>19</w:t>
      </w:r>
      <w:r>
        <w:rPr>
          <w:rFonts w:ascii="华文楷体" w:eastAsia="华文楷体" w:hAnsi="华文楷体" w:cs="华文楷体" w:hint="eastAsia"/>
          <w:bCs/>
          <w:snapToGrid w:val="0"/>
          <w:kern w:val="0"/>
          <w:sz w:val="28"/>
          <w:szCs w:val="28"/>
        </w:rPr>
        <w:t>-</w:t>
      </w:r>
      <w:r w:rsidR="00985C31">
        <w:rPr>
          <w:rFonts w:ascii="华文楷体" w:eastAsia="华文楷体" w:hAnsi="华文楷体" w:cs="华文楷体"/>
          <w:bCs/>
          <w:snapToGrid w:val="0"/>
          <w:kern w:val="0"/>
          <w:sz w:val="28"/>
          <w:szCs w:val="28"/>
        </w:rPr>
        <w:t>11</w:t>
      </w:r>
      <w:r w:rsidR="003C322C">
        <w:rPr>
          <w:rFonts w:ascii="华文楷体" w:eastAsia="华文楷体" w:hAnsi="华文楷体" w:cs="华文楷体" w:hint="eastAsia"/>
          <w:bCs/>
          <w:snapToGrid w:val="0"/>
          <w:kern w:val="0"/>
          <w:sz w:val="28"/>
          <w:szCs w:val="28"/>
        </w:rPr>
        <w:t>-</w:t>
      </w:r>
      <w:r w:rsidR="00985C31">
        <w:rPr>
          <w:rFonts w:ascii="华文楷体" w:eastAsia="华文楷体" w:hAnsi="华文楷体" w:cs="华文楷体"/>
          <w:bCs/>
          <w:snapToGrid w:val="0"/>
          <w:kern w:val="0"/>
          <w:sz w:val="28"/>
          <w:szCs w:val="28"/>
        </w:rPr>
        <w:t>29</w:t>
      </w:r>
      <w:r>
        <w:rPr>
          <w:rFonts w:ascii="华文楷体" w:eastAsia="华文楷体" w:hAnsi="华文楷体" w:cs="华文楷体" w:hint="eastAsia"/>
          <w:bCs/>
          <w:snapToGrid w:val="0"/>
          <w:kern w:val="0"/>
          <w:sz w:val="28"/>
          <w:szCs w:val="28"/>
        </w:rPr>
        <w:t xml:space="preserve">首次发布                  </w:t>
      </w:r>
      <w:r>
        <w:rPr>
          <w:rFonts w:ascii="华文楷体" w:eastAsia="华文楷体" w:hAnsi="华文楷体" w:cs="华文楷体"/>
          <w:bCs/>
          <w:snapToGrid w:val="0"/>
          <w:kern w:val="0"/>
          <w:sz w:val="28"/>
          <w:szCs w:val="28"/>
        </w:rPr>
        <w:t xml:space="preserve"> </w:t>
      </w:r>
      <w:r w:rsidR="00985C31">
        <w:rPr>
          <w:rFonts w:ascii="华文楷体" w:eastAsia="华文楷体" w:hAnsi="华文楷体" w:cs="华文楷体" w:hint="eastAsia"/>
          <w:bCs/>
          <w:snapToGrid w:val="0"/>
          <w:kern w:val="0"/>
          <w:sz w:val="28"/>
          <w:szCs w:val="28"/>
        </w:rPr>
        <w:t xml:space="preserve">               </w:t>
      </w:r>
      <w:r w:rsidR="00985C31">
        <w:rPr>
          <w:rFonts w:ascii="华文楷体" w:eastAsia="华文楷体" w:hAnsi="华文楷体" w:cs="华文楷体"/>
          <w:bCs/>
          <w:snapToGrid w:val="0"/>
          <w:kern w:val="0"/>
          <w:sz w:val="28"/>
          <w:szCs w:val="28"/>
        </w:rPr>
        <w:t>2019</w:t>
      </w:r>
      <w:r w:rsidR="003C322C">
        <w:rPr>
          <w:rFonts w:ascii="华文楷体" w:eastAsia="华文楷体" w:hAnsi="华文楷体" w:cs="华文楷体" w:hint="eastAsia"/>
          <w:bCs/>
          <w:snapToGrid w:val="0"/>
          <w:kern w:val="0"/>
          <w:sz w:val="28"/>
          <w:szCs w:val="28"/>
        </w:rPr>
        <w:t>-</w:t>
      </w:r>
      <w:r w:rsidR="00985C31">
        <w:rPr>
          <w:rFonts w:ascii="华文楷体" w:eastAsia="华文楷体" w:hAnsi="华文楷体" w:cs="华文楷体"/>
          <w:bCs/>
          <w:snapToGrid w:val="0"/>
          <w:kern w:val="0"/>
          <w:sz w:val="28"/>
          <w:szCs w:val="28"/>
        </w:rPr>
        <w:t>11</w:t>
      </w:r>
      <w:r>
        <w:rPr>
          <w:rFonts w:ascii="华文楷体" w:eastAsia="华文楷体" w:hAnsi="华文楷体" w:cs="华文楷体" w:hint="eastAsia"/>
          <w:bCs/>
          <w:snapToGrid w:val="0"/>
          <w:kern w:val="0"/>
          <w:sz w:val="28"/>
          <w:szCs w:val="28"/>
        </w:rPr>
        <w:t>-</w:t>
      </w:r>
      <w:r w:rsidR="00985C31">
        <w:rPr>
          <w:rFonts w:ascii="华文楷体" w:eastAsia="华文楷体" w:hAnsi="华文楷体" w:cs="华文楷体"/>
          <w:bCs/>
          <w:snapToGrid w:val="0"/>
          <w:kern w:val="0"/>
          <w:sz w:val="28"/>
          <w:szCs w:val="28"/>
        </w:rPr>
        <w:t>30</w:t>
      </w:r>
      <w:r>
        <w:rPr>
          <w:rFonts w:ascii="华文楷体" w:eastAsia="华文楷体" w:hAnsi="华文楷体" w:cs="华文楷体" w:hint="eastAsia"/>
          <w:bCs/>
          <w:snapToGrid w:val="0"/>
          <w:kern w:val="0"/>
          <w:sz w:val="28"/>
          <w:szCs w:val="28"/>
        </w:rPr>
        <w:t>实施</w:t>
      </w:r>
    </w:p>
    <w:p w:rsidR="00765CCA" w:rsidRDefault="00765CCA" w:rsidP="00765CCA">
      <w:pPr>
        <w:pStyle w:val="a7"/>
        <w:spacing w:line="360" w:lineRule="auto"/>
        <w:rPr>
          <w:rFonts w:ascii="宋体" w:hAnsi="宋体"/>
          <w:sz w:val="21"/>
          <w:szCs w:val="21"/>
        </w:rPr>
      </w:pPr>
      <w:r>
        <w:rPr>
          <w:rFonts w:ascii="黑体" w:eastAsia="黑体" w:hAnsi="宋体" w:hint="eastAsia"/>
          <w:b/>
          <w:kern w:val="2"/>
          <w:sz w:val="21"/>
          <w:szCs w:val="21"/>
        </w:rPr>
        <w:lastRenderedPageBreak/>
        <w:t>文件（流程）名称：</w:t>
      </w:r>
      <w:r>
        <w:rPr>
          <w:rFonts w:ascii="宋体" w:hAnsi="宋体" w:hint="eastAsia"/>
          <w:sz w:val="21"/>
          <w:szCs w:val="21"/>
        </w:rPr>
        <w:t>仓库管理制度</w:t>
      </w:r>
    </w:p>
    <w:p w:rsidR="00765CCA" w:rsidRDefault="00765CCA" w:rsidP="00765CCA">
      <w:pPr>
        <w:pStyle w:val="a7"/>
        <w:spacing w:line="360" w:lineRule="auto"/>
        <w:rPr>
          <w:rFonts w:ascii="宋体" w:hAnsi="宋体"/>
          <w:sz w:val="21"/>
          <w:szCs w:val="21"/>
        </w:rPr>
      </w:pPr>
      <w:r>
        <w:rPr>
          <w:rFonts w:ascii="黑体" w:eastAsia="黑体" w:hAnsi="宋体" w:hint="eastAsia"/>
          <w:b/>
          <w:kern w:val="2"/>
          <w:sz w:val="21"/>
          <w:szCs w:val="21"/>
        </w:rPr>
        <w:t>文件（流程）管理责任部门：</w:t>
      </w:r>
      <w:r>
        <w:rPr>
          <w:rFonts w:ascii="宋体" w:hAnsi="宋体" w:hint="eastAsia"/>
          <w:kern w:val="2"/>
          <w:sz w:val="21"/>
          <w:szCs w:val="21"/>
        </w:rPr>
        <w:t>设备制造中心</w:t>
      </w:r>
    </w:p>
    <w:p w:rsidR="00765CCA" w:rsidRDefault="00765CCA" w:rsidP="00765CCA">
      <w:pPr>
        <w:pStyle w:val="a7"/>
        <w:spacing w:line="360" w:lineRule="auto"/>
        <w:rPr>
          <w:rFonts w:ascii="宋体" w:hAnsi="宋体" w:cs="宋体"/>
          <w:sz w:val="21"/>
          <w:szCs w:val="21"/>
          <w:lang w:val="zh-CN"/>
        </w:rPr>
      </w:pPr>
      <w:r>
        <w:rPr>
          <w:rFonts w:ascii="黑体" w:eastAsia="黑体" w:hAnsi="宋体" w:hint="eastAsia"/>
          <w:b/>
          <w:kern w:val="2"/>
          <w:sz w:val="21"/>
          <w:szCs w:val="21"/>
        </w:rPr>
        <w:t>文件（流程）管理责任人：</w:t>
      </w:r>
      <w:r w:rsidR="008B4F6D">
        <w:rPr>
          <w:rFonts w:ascii="宋体" w:hAnsi="宋体" w:hint="eastAsia"/>
          <w:sz w:val="21"/>
          <w:szCs w:val="21"/>
        </w:rPr>
        <w:t>刘冰</w:t>
      </w:r>
    </w:p>
    <w:p w:rsidR="00765CCA" w:rsidRDefault="00765CCA" w:rsidP="00765CCA">
      <w:pPr>
        <w:spacing w:line="360" w:lineRule="auto"/>
        <w:outlineLvl w:val="0"/>
        <w:rPr>
          <w:rFonts w:ascii="黑体" w:eastAsia="黑体" w:hAnsi="宋体"/>
          <w:b/>
          <w:szCs w:val="21"/>
        </w:rPr>
      </w:pPr>
      <w:r>
        <w:rPr>
          <w:rFonts w:ascii="黑体" w:eastAsia="黑体" w:hAnsi="宋体" w:hint="eastAsia"/>
          <w:b/>
          <w:szCs w:val="21"/>
        </w:rPr>
        <w:t>文件（流程）签署：</w:t>
      </w:r>
      <w:r>
        <w:rPr>
          <w:rFonts w:ascii="宋体" w:hAnsi="宋体" w:hint="eastAsia"/>
          <w:kern w:val="0"/>
          <w:szCs w:val="21"/>
        </w:rPr>
        <w:t>下表</w:t>
      </w:r>
    </w:p>
    <w:p w:rsidR="00765CCA" w:rsidRDefault="00765CCA" w:rsidP="00765CCA">
      <w:pPr>
        <w:spacing w:beforeLines="50" w:before="156" w:afterLines="50" w:after="156" w:line="360" w:lineRule="auto"/>
        <w:ind w:firstLineChars="200" w:firstLine="420"/>
        <w:rPr>
          <w:rFonts w:ascii="宋体" w:hAnsi="宋体"/>
          <w:szCs w:val="21"/>
        </w:rPr>
      </w:pPr>
      <w:r>
        <w:rPr>
          <w:rFonts w:ascii="宋体" w:hAnsi="宋体" w:hint="eastAsia"/>
          <w:szCs w:val="21"/>
        </w:rPr>
        <w:t>本管理办法已得到以下部门负责人（或项目组成员）会签。</w:t>
      </w:r>
    </w:p>
    <w:tbl>
      <w:tblPr>
        <w:tblpPr w:leftFromText="180" w:rightFromText="180" w:vertAnchor="text" w:tblpY="1"/>
        <w:tblOverlap w:val="never"/>
        <w:tblW w:w="9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9"/>
        <w:gridCol w:w="2026"/>
        <w:gridCol w:w="2488"/>
        <w:gridCol w:w="2120"/>
      </w:tblGrid>
      <w:tr w:rsidR="00765CCA" w:rsidTr="00242444">
        <w:trPr>
          <w:trHeight w:val="510"/>
        </w:trPr>
        <w:tc>
          <w:tcPr>
            <w:tcW w:w="2539" w:type="dxa"/>
            <w:shd w:val="clear" w:color="000000" w:fill="D9D9D9"/>
            <w:vAlign w:val="center"/>
          </w:tcPr>
          <w:p w:rsidR="00765CCA" w:rsidRDefault="00765CCA" w:rsidP="00EB4D48">
            <w:pPr>
              <w:widowControl/>
              <w:jc w:val="center"/>
              <w:rPr>
                <w:rFonts w:ascii="宋体" w:hAnsi="宋体" w:cs="宋体"/>
                <w:b/>
                <w:bCs/>
                <w:color w:val="000000"/>
                <w:kern w:val="0"/>
                <w:szCs w:val="21"/>
              </w:rPr>
            </w:pPr>
            <w:r>
              <w:rPr>
                <w:rFonts w:ascii="宋体" w:hAnsi="宋体" w:cs="宋体" w:hint="eastAsia"/>
                <w:b/>
                <w:bCs/>
                <w:color w:val="000000"/>
                <w:kern w:val="0"/>
                <w:szCs w:val="21"/>
              </w:rPr>
              <w:t>部  门</w:t>
            </w:r>
          </w:p>
        </w:tc>
        <w:tc>
          <w:tcPr>
            <w:tcW w:w="2026" w:type="dxa"/>
            <w:shd w:val="clear" w:color="000000" w:fill="D9D9D9"/>
            <w:vAlign w:val="center"/>
          </w:tcPr>
          <w:p w:rsidR="00765CCA" w:rsidRDefault="00765CCA" w:rsidP="00EB4D48">
            <w:pPr>
              <w:widowControl/>
              <w:jc w:val="center"/>
              <w:rPr>
                <w:rFonts w:ascii="宋体" w:hAnsi="宋体" w:cs="宋体"/>
                <w:b/>
                <w:bCs/>
                <w:color w:val="000000"/>
                <w:kern w:val="0"/>
                <w:szCs w:val="21"/>
              </w:rPr>
            </w:pPr>
            <w:r>
              <w:rPr>
                <w:rFonts w:ascii="宋体" w:hAnsi="宋体" w:cs="宋体" w:hint="eastAsia"/>
                <w:b/>
                <w:bCs/>
                <w:color w:val="000000"/>
                <w:kern w:val="0"/>
                <w:szCs w:val="21"/>
              </w:rPr>
              <w:t>岗  位</w:t>
            </w:r>
          </w:p>
        </w:tc>
        <w:tc>
          <w:tcPr>
            <w:tcW w:w="2488" w:type="dxa"/>
            <w:shd w:val="clear" w:color="000000" w:fill="D9D9D9"/>
            <w:vAlign w:val="center"/>
          </w:tcPr>
          <w:p w:rsidR="00765CCA" w:rsidRDefault="00765CCA" w:rsidP="00EB4D48">
            <w:pPr>
              <w:widowControl/>
              <w:jc w:val="center"/>
              <w:rPr>
                <w:rFonts w:ascii="宋体" w:hAnsi="宋体" w:cs="宋体"/>
                <w:b/>
                <w:bCs/>
                <w:color w:val="000000"/>
                <w:kern w:val="0"/>
                <w:szCs w:val="21"/>
              </w:rPr>
            </w:pPr>
            <w:r>
              <w:rPr>
                <w:rFonts w:ascii="宋体" w:hAnsi="宋体" w:cs="宋体" w:hint="eastAsia"/>
                <w:b/>
                <w:bCs/>
                <w:color w:val="000000"/>
                <w:kern w:val="0"/>
                <w:szCs w:val="21"/>
              </w:rPr>
              <w:t>流程会签人名单</w:t>
            </w:r>
          </w:p>
        </w:tc>
        <w:tc>
          <w:tcPr>
            <w:tcW w:w="2120" w:type="dxa"/>
            <w:shd w:val="clear" w:color="000000" w:fill="D9D9D9"/>
            <w:vAlign w:val="center"/>
          </w:tcPr>
          <w:p w:rsidR="00765CCA" w:rsidRDefault="00765CCA" w:rsidP="00EB4D48">
            <w:pPr>
              <w:widowControl/>
              <w:jc w:val="center"/>
              <w:rPr>
                <w:rFonts w:ascii="宋体" w:hAnsi="宋体" w:cs="宋体"/>
                <w:b/>
                <w:bCs/>
                <w:color w:val="000000"/>
                <w:kern w:val="0"/>
                <w:szCs w:val="21"/>
              </w:rPr>
            </w:pPr>
            <w:r>
              <w:rPr>
                <w:rFonts w:ascii="宋体" w:hAnsi="宋体" w:cs="宋体" w:hint="eastAsia"/>
                <w:b/>
                <w:bCs/>
                <w:color w:val="000000"/>
                <w:kern w:val="0"/>
                <w:szCs w:val="21"/>
              </w:rPr>
              <w:t>日  期</w:t>
            </w:r>
          </w:p>
        </w:tc>
      </w:tr>
      <w:tr w:rsidR="00765CCA" w:rsidTr="00242444">
        <w:trPr>
          <w:trHeight w:val="510"/>
        </w:trPr>
        <w:tc>
          <w:tcPr>
            <w:tcW w:w="2539"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中联新材有限公司</w:t>
            </w:r>
          </w:p>
        </w:tc>
        <w:tc>
          <w:tcPr>
            <w:tcW w:w="2026"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董事长</w:t>
            </w:r>
          </w:p>
        </w:tc>
        <w:tc>
          <w:tcPr>
            <w:tcW w:w="2488"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陈培亮</w:t>
            </w:r>
          </w:p>
        </w:tc>
        <w:tc>
          <w:tcPr>
            <w:tcW w:w="2120" w:type="dxa"/>
            <w:vAlign w:val="center"/>
          </w:tcPr>
          <w:p w:rsidR="00765CCA" w:rsidRDefault="00BC3792" w:rsidP="00EB4D48">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765CCA" w:rsidTr="00242444">
        <w:trPr>
          <w:trHeight w:val="510"/>
        </w:trPr>
        <w:tc>
          <w:tcPr>
            <w:tcW w:w="2539"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中联新材有限公司</w:t>
            </w:r>
          </w:p>
        </w:tc>
        <w:tc>
          <w:tcPr>
            <w:tcW w:w="2026"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总经理</w:t>
            </w:r>
          </w:p>
        </w:tc>
        <w:tc>
          <w:tcPr>
            <w:tcW w:w="2488"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杨健</w:t>
            </w:r>
          </w:p>
        </w:tc>
        <w:tc>
          <w:tcPr>
            <w:tcW w:w="2120" w:type="dxa"/>
            <w:vAlign w:val="center"/>
          </w:tcPr>
          <w:p w:rsidR="00765CCA" w:rsidRDefault="00BC3792" w:rsidP="00EB4D48">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765CCA" w:rsidTr="00242444">
        <w:trPr>
          <w:trHeight w:val="510"/>
        </w:trPr>
        <w:tc>
          <w:tcPr>
            <w:tcW w:w="2539"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中联新材有限公司</w:t>
            </w:r>
          </w:p>
        </w:tc>
        <w:tc>
          <w:tcPr>
            <w:tcW w:w="2026"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总经理助理</w:t>
            </w:r>
          </w:p>
        </w:tc>
        <w:tc>
          <w:tcPr>
            <w:tcW w:w="2488"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江丽英</w:t>
            </w:r>
          </w:p>
        </w:tc>
        <w:tc>
          <w:tcPr>
            <w:tcW w:w="2120" w:type="dxa"/>
            <w:vAlign w:val="center"/>
          </w:tcPr>
          <w:p w:rsidR="00765CCA" w:rsidRDefault="00BC3792" w:rsidP="00EB4D48">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765CCA" w:rsidTr="00242444">
        <w:trPr>
          <w:trHeight w:val="510"/>
        </w:trPr>
        <w:tc>
          <w:tcPr>
            <w:tcW w:w="2539"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中联新材研究院</w:t>
            </w:r>
          </w:p>
        </w:tc>
        <w:tc>
          <w:tcPr>
            <w:tcW w:w="2026" w:type="dxa"/>
            <w:vAlign w:val="center"/>
          </w:tcPr>
          <w:p w:rsidR="00765CCA" w:rsidRDefault="00BC3792" w:rsidP="00EB4D48">
            <w:pPr>
              <w:widowControl/>
              <w:jc w:val="center"/>
              <w:rPr>
                <w:rFonts w:ascii="宋体" w:hAnsi="宋体" w:cs="宋体"/>
                <w:color w:val="000000"/>
                <w:kern w:val="0"/>
                <w:szCs w:val="21"/>
              </w:rPr>
            </w:pPr>
            <w:r>
              <w:rPr>
                <w:rFonts w:ascii="宋体" w:hAnsi="宋体" w:cs="宋体" w:hint="eastAsia"/>
                <w:color w:val="000000"/>
                <w:kern w:val="0"/>
                <w:szCs w:val="21"/>
              </w:rPr>
              <w:t>副院长</w:t>
            </w:r>
          </w:p>
        </w:tc>
        <w:tc>
          <w:tcPr>
            <w:tcW w:w="2488" w:type="dxa"/>
            <w:vAlign w:val="center"/>
          </w:tcPr>
          <w:p w:rsidR="00765CCA" w:rsidRDefault="00BC3792" w:rsidP="00EB4D48">
            <w:pPr>
              <w:widowControl/>
              <w:jc w:val="center"/>
              <w:rPr>
                <w:rFonts w:ascii="宋体" w:hAnsi="宋体" w:cs="宋体"/>
                <w:color w:val="000000"/>
                <w:kern w:val="0"/>
                <w:szCs w:val="21"/>
              </w:rPr>
            </w:pPr>
            <w:r>
              <w:rPr>
                <w:rFonts w:ascii="宋体" w:hAnsi="宋体" w:cs="宋体" w:hint="eastAsia"/>
                <w:color w:val="000000"/>
                <w:kern w:val="0"/>
                <w:szCs w:val="21"/>
              </w:rPr>
              <w:t>赵宗智</w:t>
            </w:r>
          </w:p>
        </w:tc>
        <w:tc>
          <w:tcPr>
            <w:tcW w:w="2120" w:type="dxa"/>
            <w:vAlign w:val="center"/>
          </w:tcPr>
          <w:p w:rsidR="00765CCA" w:rsidRDefault="00BC3792" w:rsidP="00EB4D48">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BC3792" w:rsidTr="00242444">
        <w:trPr>
          <w:trHeight w:val="510"/>
        </w:trPr>
        <w:tc>
          <w:tcPr>
            <w:tcW w:w="2539" w:type="dxa"/>
            <w:vAlign w:val="center"/>
          </w:tcPr>
          <w:p w:rsidR="00BC3792" w:rsidRDefault="00BC3792" w:rsidP="00EB4D48">
            <w:pPr>
              <w:widowControl/>
              <w:jc w:val="center"/>
              <w:rPr>
                <w:rFonts w:ascii="宋体" w:hAnsi="宋体" w:cs="宋体"/>
                <w:color w:val="000000"/>
                <w:kern w:val="0"/>
                <w:szCs w:val="21"/>
              </w:rPr>
            </w:pPr>
            <w:r>
              <w:rPr>
                <w:rFonts w:ascii="宋体" w:hAnsi="宋体" w:cs="宋体" w:hint="eastAsia"/>
                <w:color w:val="000000"/>
                <w:kern w:val="0"/>
                <w:szCs w:val="21"/>
              </w:rPr>
              <w:t>中联新材研究院</w:t>
            </w:r>
          </w:p>
        </w:tc>
        <w:tc>
          <w:tcPr>
            <w:tcW w:w="2026" w:type="dxa"/>
            <w:vAlign w:val="center"/>
          </w:tcPr>
          <w:p w:rsidR="00BC3792" w:rsidRDefault="00BC3792" w:rsidP="00EB4D48">
            <w:pPr>
              <w:widowControl/>
              <w:jc w:val="center"/>
              <w:rPr>
                <w:rFonts w:ascii="宋体" w:hAnsi="宋体" w:cs="宋体"/>
                <w:color w:val="000000"/>
                <w:kern w:val="0"/>
                <w:szCs w:val="21"/>
              </w:rPr>
            </w:pPr>
            <w:r>
              <w:rPr>
                <w:rFonts w:ascii="宋体" w:hAnsi="宋体" w:cs="宋体" w:hint="eastAsia"/>
                <w:color w:val="000000"/>
                <w:kern w:val="0"/>
                <w:szCs w:val="21"/>
              </w:rPr>
              <w:t>所长</w:t>
            </w:r>
          </w:p>
        </w:tc>
        <w:tc>
          <w:tcPr>
            <w:tcW w:w="2488" w:type="dxa"/>
            <w:vAlign w:val="center"/>
          </w:tcPr>
          <w:p w:rsidR="00BC3792" w:rsidRDefault="00BC3792" w:rsidP="00EB4D48">
            <w:pPr>
              <w:widowControl/>
              <w:jc w:val="center"/>
              <w:rPr>
                <w:rFonts w:ascii="宋体" w:hAnsi="宋体" w:cs="宋体"/>
                <w:color w:val="000000"/>
                <w:kern w:val="0"/>
                <w:szCs w:val="21"/>
              </w:rPr>
            </w:pPr>
            <w:r>
              <w:rPr>
                <w:rFonts w:ascii="宋体" w:hAnsi="宋体" w:cs="宋体" w:hint="eastAsia"/>
                <w:color w:val="000000"/>
                <w:kern w:val="0"/>
                <w:szCs w:val="21"/>
              </w:rPr>
              <w:t>郑石磊</w:t>
            </w:r>
          </w:p>
        </w:tc>
        <w:tc>
          <w:tcPr>
            <w:tcW w:w="2120" w:type="dxa"/>
            <w:vAlign w:val="center"/>
          </w:tcPr>
          <w:p w:rsidR="00BC3792" w:rsidRDefault="00BC3792" w:rsidP="00EB4D48">
            <w:pPr>
              <w:widowControl/>
              <w:jc w:val="center"/>
              <w:rPr>
                <w:rFonts w:ascii="宋体" w:hAnsi="宋体"/>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765CCA" w:rsidTr="00242444">
        <w:trPr>
          <w:trHeight w:val="510"/>
        </w:trPr>
        <w:tc>
          <w:tcPr>
            <w:tcW w:w="2539" w:type="dxa"/>
            <w:vAlign w:val="center"/>
          </w:tcPr>
          <w:p w:rsidR="00765CCA" w:rsidRDefault="009D04B8" w:rsidP="00EB4D48">
            <w:pPr>
              <w:widowControl/>
              <w:jc w:val="center"/>
              <w:rPr>
                <w:rFonts w:ascii="宋体" w:hAnsi="宋体" w:cs="宋体"/>
                <w:color w:val="000000"/>
                <w:kern w:val="0"/>
                <w:szCs w:val="21"/>
              </w:rPr>
            </w:pPr>
            <w:r>
              <w:rPr>
                <w:rFonts w:ascii="宋体" w:hAnsi="宋体" w:cs="宋体" w:hint="eastAsia"/>
                <w:color w:val="000000"/>
                <w:kern w:val="0"/>
                <w:szCs w:val="21"/>
              </w:rPr>
              <w:t>营销公司</w:t>
            </w:r>
          </w:p>
        </w:tc>
        <w:tc>
          <w:tcPr>
            <w:tcW w:w="2026"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部长</w:t>
            </w:r>
          </w:p>
        </w:tc>
        <w:tc>
          <w:tcPr>
            <w:tcW w:w="2488" w:type="dxa"/>
            <w:vAlign w:val="center"/>
          </w:tcPr>
          <w:p w:rsidR="00765CCA" w:rsidRDefault="009D04B8" w:rsidP="00EB4D48">
            <w:pPr>
              <w:widowControl/>
              <w:jc w:val="center"/>
              <w:rPr>
                <w:rFonts w:ascii="宋体" w:hAnsi="宋体" w:cs="宋体"/>
                <w:color w:val="000000"/>
                <w:kern w:val="0"/>
                <w:szCs w:val="21"/>
              </w:rPr>
            </w:pPr>
            <w:r>
              <w:rPr>
                <w:rFonts w:ascii="宋体" w:hAnsi="宋体" w:cs="宋体" w:hint="eastAsia"/>
                <w:color w:val="000000"/>
                <w:kern w:val="0"/>
                <w:szCs w:val="21"/>
              </w:rPr>
              <w:t>刘盛群</w:t>
            </w:r>
          </w:p>
        </w:tc>
        <w:tc>
          <w:tcPr>
            <w:tcW w:w="2120" w:type="dxa"/>
            <w:vAlign w:val="center"/>
          </w:tcPr>
          <w:p w:rsidR="00765CCA" w:rsidRDefault="00BC3792" w:rsidP="00EB4D48">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9D04B8" w:rsidTr="00242444">
        <w:trPr>
          <w:trHeight w:val="510"/>
        </w:trPr>
        <w:tc>
          <w:tcPr>
            <w:tcW w:w="2539" w:type="dxa"/>
            <w:vAlign w:val="center"/>
          </w:tcPr>
          <w:p w:rsidR="009D04B8" w:rsidRDefault="009D04B8" w:rsidP="00EB4D48">
            <w:pPr>
              <w:widowControl/>
              <w:jc w:val="center"/>
              <w:rPr>
                <w:rFonts w:ascii="宋体" w:hAnsi="宋体" w:cs="宋体"/>
                <w:color w:val="000000"/>
                <w:kern w:val="0"/>
                <w:szCs w:val="21"/>
              </w:rPr>
            </w:pPr>
            <w:r>
              <w:rPr>
                <w:rFonts w:ascii="宋体" w:hAnsi="宋体" w:cs="宋体" w:hint="eastAsia"/>
                <w:color w:val="000000"/>
                <w:kern w:val="0"/>
                <w:szCs w:val="21"/>
              </w:rPr>
              <w:t>营销公司</w:t>
            </w:r>
          </w:p>
        </w:tc>
        <w:tc>
          <w:tcPr>
            <w:tcW w:w="2026" w:type="dxa"/>
            <w:vAlign w:val="center"/>
          </w:tcPr>
          <w:p w:rsidR="009D04B8" w:rsidRDefault="009D04B8" w:rsidP="00EB4D48">
            <w:pPr>
              <w:widowControl/>
              <w:jc w:val="center"/>
              <w:rPr>
                <w:rFonts w:ascii="宋体" w:hAnsi="宋体" w:cs="宋体"/>
                <w:color w:val="000000"/>
                <w:kern w:val="0"/>
                <w:szCs w:val="21"/>
              </w:rPr>
            </w:pPr>
            <w:r>
              <w:rPr>
                <w:rFonts w:ascii="宋体" w:hAnsi="宋体" w:cs="宋体" w:hint="eastAsia"/>
                <w:color w:val="000000"/>
                <w:kern w:val="0"/>
                <w:szCs w:val="21"/>
              </w:rPr>
              <w:t>主任</w:t>
            </w:r>
          </w:p>
        </w:tc>
        <w:tc>
          <w:tcPr>
            <w:tcW w:w="2488" w:type="dxa"/>
            <w:vAlign w:val="center"/>
          </w:tcPr>
          <w:p w:rsidR="009D04B8" w:rsidRDefault="009D04B8" w:rsidP="00EB4D48">
            <w:pPr>
              <w:widowControl/>
              <w:jc w:val="center"/>
              <w:rPr>
                <w:rFonts w:ascii="宋体" w:hAnsi="宋体" w:cs="宋体"/>
                <w:color w:val="000000"/>
                <w:kern w:val="0"/>
                <w:szCs w:val="21"/>
              </w:rPr>
            </w:pPr>
            <w:r>
              <w:rPr>
                <w:rFonts w:ascii="宋体" w:hAnsi="宋体" w:cs="宋体" w:hint="eastAsia"/>
                <w:color w:val="000000"/>
                <w:kern w:val="0"/>
                <w:szCs w:val="21"/>
              </w:rPr>
              <w:t>陈亦乐</w:t>
            </w:r>
          </w:p>
        </w:tc>
        <w:tc>
          <w:tcPr>
            <w:tcW w:w="2120" w:type="dxa"/>
            <w:vAlign w:val="center"/>
          </w:tcPr>
          <w:p w:rsidR="009D04B8" w:rsidRDefault="009D04B8" w:rsidP="00EB4D48">
            <w:pPr>
              <w:widowControl/>
              <w:jc w:val="center"/>
              <w:rPr>
                <w:rFonts w:ascii="宋体" w:hAnsi="宋体"/>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765CCA" w:rsidTr="00242444">
        <w:trPr>
          <w:trHeight w:val="510"/>
        </w:trPr>
        <w:tc>
          <w:tcPr>
            <w:tcW w:w="2539"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设备制造中心</w:t>
            </w:r>
          </w:p>
        </w:tc>
        <w:tc>
          <w:tcPr>
            <w:tcW w:w="2026"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部长</w:t>
            </w:r>
          </w:p>
        </w:tc>
        <w:tc>
          <w:tcPr>
            <w:tcW w:w="2488" w:type="dxa"/>
            <w:vAlign w:val="center"/>
          </w:tcPr>
          <w:p w:rsidR="00765CCA" w:rsidRDefault="00765CCA" w:rsidP="00EB4D48">
            <w:pPr>
              <w:widowControl/>
              <w:jc w:val="center"/>
              <w:rPr>
                <w:rFonts w:ascii="宋体" w:hAnsi="宋体" w:cs="宋体"/>
                <w:color w:val="000000"/>
                <w:kern w:val="0"/>
                <w:szCs w:val="21"/>
              </w:rPr>
            </w:pPr>
            <w:r>
              <w:rPr>
                <w:rFonts w:ascii="宋体" w:hAnsi="宋体" w:cs="宋体" w:hint="eastAsia"/>
                <w:color w:val="000000"/>
                <w:kern w:val="0"/>
                <w:szCs w:val="21"/>
              </w:rPr>
              <w:t>刘蛟</w:t>
            </w:r>
          </w:p>
        </w:tc>
        <w:tc>
          <w:tcPr>
            <w:tcW w:w="2120" w:type="dxa"/>
            <w:vAlign w:val="center"/>
          </w:tcPr>
          <w:p w:rsidR="00765CCA" w:rsidRDefault="00BC3792" w:rsidP="00EB4D48">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BC3792" w:rsidTr="00242444">
        <w:trPr>
          <w:trHeight w:val="510"/>
        </w:trPr>
        <w:tc>
          <w:tcPr>
            <w:tcW w:w="2539"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设备制造中心</w:t>
            </w:r>
          </w:p>
        </w:tc>
        <w:tc>
          <w:tcPr>
            <w:tcW w:w="2026"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副部长</w:t>
            </w:r>
          </w:p>
        </w:tc>
        <w:tc>
          <w:tcPr>
            <w:tcW w:w="2488"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潘小平</w:t>
            </w:r>
          </w:p>
        </w:tc>
        <w:tc>
          <w:tcPr>
            <w:tcW w:w="2120" w:type="dxa"/>
            <w:vAlign w:val="center"/>
          </w:tcPr>
          <w:p w:rsidR="00BC3792" w:rsidRDefault="00BC3792" w:rsidP="00BC3792">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BC3792" w:rsidTr="00242444">
        <w:trPr>
          <w:trHeight w:val="510"/>
        </w:trPr>
        <w:tc>
          <w:tcPr>
            <w:tcW w:w="2539"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设备制造中心</w:t>
            </w:r>
          </w:p>
        </w:tc>
        <w:tc>
          <w:tcPr>
            <w:tcW w:w="2026" w:type="dxa"/>
            <w:vAlign w:val="center"/>
          </w:tcPr>
          <w:p w:rsidR="00BC3792" w:rsidRDefault="00BC3792" w:rsidP="00BC3792">
            <w:pPr>
              <w:jc w:val="center"/>
              <w:rPr>
                <w:szCs w:val="21"/>
              </w:rPr>
            </w:pPr>
            <w:r>
              <w:rPr>
                <w:rFonts w:hint="eastAsia"/>
                <w:szCs w:val="21"/>
              </w:rPr>
              <w:t>主任</w:t>
            </w:r>
          </w:p>
        </w:tc>
        <w:tc>
          <w:tcPr>
            <w:tcW w:w="2488"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刘禹龙</w:t>
            </w:r>
          </w:p>
        </w:tc>
        <w:tc>
          <w:tcPr>
            <w:tcW w:w="2120" w:type="dxa"/>
            <w:vAlign w:val="center"/>
          </w:tcPr>
          <w:p w:rsidR="00BC3792" w:rsidRDefault="00BC3792" w:rsidP="00BC3792">
            <w:pPr>
              <w:widowControl/>
              <w:jc w:val="center"/>
              <w:rPr>
                <w:rFonts w:ascii="宋体" w:hAnsi="宋体"/>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BC3792" w:rsidTr="00242444">
        <w:trPr>
          <w:trHeight w:val="510"/>
        </w:trPr>
        <w:tc>
          <w:tcPr>
            <w:tcW w:w="2539"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财务部</w:t>
            </w:r>
          </w:p>
        </w:tc>
        <w:tc>
          <w:tcPr>
            <w:tcW w:w="2026" w:type="dxa"/>
            <w:vAlign w:val="center"/>
          </w:tcPr>
          <w:p w:rsidR="00BC3792" w:rsidRDefault="00BC3792" w:rsidP="00BC3792">
            <w:pPr>
              <w:jc w:val="center"/>
              <w:rPr>
                <w:szCs w:val="21"/>
              </w:rPr>
            </w:pPr>
            <w:r>
              <w:rPr>
                <w:rFonts w:hint="eastAsia"/>
                <w:szCs w:val="21"/>
              </w:rPr>
              <w:t>部长</w:t>
            </w:r>
          </w:p>
        </w:tc>
        <w:tc>
          <w:tcPr>
            <w:tcW w:w="2488" w:type="dxa"/>
            <w:vAlign w:val="center"/>
          </w:tcPr>
          <w:p w:rsidR="00BC3792" w:rsidRDefault="002B5B90" w:rsidP="00BC3792">
            <w:pPr>
              <w:widowControl/>
              <w:jc w:val="center"/>
              <w:rPr>
                <w:rFonts w:ascii="宋体" w:hAnsi="宋体" w:cs="宋体"/>
                <w:color w:val="000000"/>
                <w:kern w:val="0"/>
                <w:szCs w:val="21"/>
              </w:rPr>
            </w:pPr>
            <w:r>
              <w:rPr>
                <w:rFonts w:ascii="宋体" w:hAnsi="宋体" w:cs="宋体" w:hint="eastAsia"/>
                <w:color w:val="000000"/>
                <w:kern w:val="0"/>
                <w:szCs w:val="21"/>
              </w:rPr>
              <w:t>罗伟红</w:t>
            </w:r>
          </w:p>
        </w:tc>
        <w:tc>
          <w:tcPr>
            <w:tcW w:w="2120" w:type="dxa"/>
            <w:vAlign w:val="center"/>
          </w:tcPr>
          <w:p w:rsidR="00BC3792" w:rsidRDefault="00BC3792" w:rsidP="00BC3792">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r w:rsidR="00BC3792" w:rsidTr="00242444">
        <w:trPr>
          <w:trHeight w:val="510"/>
        </w:trPr>
        <w:tc>
          <w:tcPr>
            <w:tcW w:w="2539"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质量安环部</w:t>
            </w:r>
          </w:p>
        </w:tc>
        <w:tc>
          <w:tcPr>
            <w:tcW w:w="2026" w:type="dxa"/>
            <w:vAlign w:val="center"/>
          </w:tcPr>
          <w:p w:rsidR="00BC3792" w:rsidRDefault="00BC3792" w:rsidP="00BC3792">
            <w:pPr>
              <w:jc w:val="center"/>
              <w:rPr>
                <w:szCs w:val="21"/>
              </w:rPr>
            </w:pPr>
            <w:r>
              <w:rPr>
                <w:rFonts w:hint="eastAsia"/>
                <w:szCs w:val="21"/>
              </w:rPr>
              <w:t>副主任</w:t>
            </w:r>
          </w:p>
        </w:tc>
        <w:tc>
          <w:tcPr>
            <w:tcW w:w="2488" w:type="dxa"/>
            <w:vAlign w:val="center"/>
          </w:tcPr>
          <w:p w:rsidR="00BC3792" w:rsidRDefault="00BC3792" w:rsidP="00BC3792">
            <w:pPr>
              <w:widowControl/>
              <w:jc w:val="center"/>
              <w:rPr>
                <w:rFonts w:ascii="宋体" w:hAnsi="宋体" w:cs="宋体"/>
                <w:color w:val="000000"/>
                <w:kern w:val="0"/>
                <w:szCs w:val="21"/>
              </w:rPr>
            </w:pPr>
            <w:r>
              <w:rPr>
                <w:rFonts w:ascii="宋体" w:hAnsi="宋体" w:cs="宋体" w:hint="eastAsia"/>
                <w:color w:val="000000"/>
                <w:kern w:val="0"/>
                <w:szCs w:val="21"/>
              </w:rPr>
              <w:t>王博</w:t>
            </w:r>
          </w:p>
        </w:tc>
        <w:tc>
          <w:tcPr>
            <w:tcW w:w="2120" w:type="dxa"/>
            <w:vAlign w:val="center"/>
          </w:tcPr>
          <w:p w:rsidR="00BC3792" w:rsidRDefault="00BC3792" w:rsidP="00BC3792">
            <w:pPr>
              <w:widowControl/>
              <w:jc w:val="center"/>
              <w:rPr>
                <w:rFonts w:ascii="宋体" w:hAnsi="宋体" w:cs="宋体"/>
                <w:color w:val="000000"/>
                <w:kern w:val="0"/>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r>
    </w:tbl>
    <w:p w:rsidR="00765CCA" w:rsidRDefault="00765CCA" w:rsidP="00765CCA">
      <w:pPr>
        <w:pStyle w:val="a9"/>
        <w:ind w:firstLine="420"/>
        <w:rPr>
          <w:color w:val="000000"/>
          <w:szCs w:val="21"/>
        </w:rPr>
      </w:pPr>
    </w:p>
    <w:p w:rsidR="00E22514" w:rsidRDefault="00E22514" w:rsidP="00765CCA">
      <w:pPr>
        <w:pStyle w:val="a9"/>
        <w:ind w:firstLine="420"/>
        <w:rPr>
          <w:color w:val="000000"/>
          <w:szCs w:val="21"/>
        </w:rPr>
      </w:pPr>
    </w:p>
    <w:p w:rsidR="00E22514" w:rsidRDefault="00E22514" w:rsidP="00765CCA">
      <w:pPr>
        <w:pStyle w:val="a9"/>
        <w:ind w:firstLine="420"/>
        <w:rPr>
          <w:color w:val="000000"/>
          <w:szCs w:val="21"/>
        </w:rPr>
      </w:pPr>
    </w:p>
    <w:p w:rsidR="00765CCA" w:rsidRDefault="00765CCA" w:rsidP="00765CCA">
      <w:pPr>
        <w:rPr>
          <w:szCs w:val="21"/>
        </w:rPr>
      </w:pPr>
    </w:p>
    <w:p w:rsidR="00765CCA" w:rsidRDefault="00765CCA" w:rsidP="00765CCA">
      <w:pPr>
        <w:rPr>
          <w:szCs w:val="21"/>
        </w:rPr>
      </w:pPr>
    </w:p>
    <w:p w:rsidR="00765CCA" w:rsidRDefault="00765CCA" w:rsidP="00765CCA">
      <w:pPr>
        <w:spacing w:line="360" w:lineRule="auto"/>
        <w:outlineLvl w:val="0"/>
        <w:rPr>
          <w:rFonts w:ascii="黑体" w:eastAsia="黑体" w:hAnsi="宋体"/>
          <w:b/>
          <w:szCs w:val="21"/>
        </w:rPr>
      </w:pPr>
      <w:r>
        <w:rPr>
          <w:rFonts w:ascii="黑体" w:eastAsia="黑体" w:hAnsi="宋体" w:hint="eastAsia"/>
          <w:b/>
          <w:szCs w:val="21"/>
        </w:rPr>
        <w:t>文件（流程）修订说明：</w:t>
      </w:r>
    </w:p>
    <w:tbl>
      <w:tblPr>
        <w:tblpPr w:leftFromText="180" w:rightFromText="180" w:vertAnchor="text" w:tblpY="1"/>
        <w:tblOverlap w:val="neve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308"/>
        <w:gridCol w:w="2040"/>
        <w:gridCol w:w="4608"/>
      </w:tblGrid>
      <w:tr w:rsidR="00765CCA" w:rsidTr="00242444">
        <w:tc>
          <w:tcPr>
            <w:tcW w:w="1248" w:type="dxa"/>
            <w:shd w:val="clear" w:color="auto" w:fill="E6E6E6"/>
            <w:vAlign w:val="center"/>
          </w:tcPr>
          <w:p w:rsidR="00765CCA" w:rsidRDefault="00765CCA" w:rsidP="00765CCA">
            <w:pPr>
              <w:spacing w:beforeLines="50" w:before="156" w:afterLines="50" w:after="156" w:line="276" w:lineRule="auto"/>
              <w:jc w:val="center"/>
              <w:rPr>
                <w:rFonts w:ascii="宋体" w:hAnsi="宋体"/>
                <w:b/>
                <w:szCs w:val="21"/>
              </w:rPr>
            </w:pPr>
            <w:r>
              <w:rPr>
                <w:rFonts w:ascii="宋体" w:hAnsi="宋体" w:hint="eastAsia"/>
                <w:b/>
                <w:szCs w:val="21"/>
              </w:rPr>
              <w:t>版 本</w:t>
            </w:r>
          </w:p>
        </w:tc>
        <w:tc>
          <w:tcPr>
            <w:tcW w:w="1308" w:type="dxa"/>
            <w:shd w:val="clear" w:color="auto" w:fill="E6E6E6"/>
            <w:vAlign w:val="center"/>
          </w:tcPr>
          <w:p w:rsidR="00765CCA" w:rsidRDefault="00765CCA" w:rsidP="00765CCA">
            <w:pPr>
              <w:spacing w:beforeLines="50" w:before="156" w:afterLines="50" w:after="156" w:line="276" w:lineRule="auto"/>
              <w:jc w:val="center"/>
              <w:rPr>
                <w:rFonts w:ascii="宋体" w:hAnsi="宋体"/>
                <w:b/>
                <w:szCs w:val="21"/>
              </w:rPr>
            </w:pPr>
            <w:r>
              <w:rPr>
                <w:rFonts w:ascii="宋体" w:hAnsi="宋体" w:hint="eastAsia"/>
                <w:b/>
                <w:szCs w:val="21"/>
              </w:rPr>
              <w:t>作  者</w:t>
            </w:r>
          </w:p>
        </w:tc>
        <w:tc>
          <w:tcPr>
            <w:tcW w:w="2040" w:type="dxa"/>
            <w:shd w:val="clear" w:color="auto" w:fill="E6E6E6"/>
            <w:vAlign w:val="center"/>
          </w:tcPr>
          <w:p w:rsidR="00765CCA" w:rsidRDefault="00765CCA" w:rsidP="00765CCA">
            <w:pPr>
              <w:spacing w:beforeLines="50" w:before="156" w:afterLines="50" w:after="156" w:line="276" w:lineRule="auto"/>
              <w:jc w:val="center"/>
              <w:rPr>
                <w:rFonts w:ascii="宋体" w:hAnsi="宋体"/>
                <w:b/>
                <w:szCs w:val="21"/>
              </w:rPr>
            </w:pPr>
            <w:r>
              <w:rPr>
                <w:rFonts w:ascii="宋体" w:hAnsi="宋体" w:hint="eastAsia"/>
                <w:b/>
                <w:szCs w:val="21"/>
              </w:rPr>
              <w:t>日  期</w:t>
            </w:r>
          </w:p>
        </w:tc>
        <w:tc>
          <w:tcPr>
            <w:tcW w:w="4608" w:type="dxa"/>
            <w:shd w:val="clear" w:color="auto" w:fill="E6E6E6"/>
            <w:vAlign w:val="center"/>
          </w:tcPr>
          <w:p w:rsidR="00765CCA" w:rsidRDefault="00765CCA" w:rsidP="00765CCA">
            <w:pPr>
              <w:spacing w:beforeLines="50" w:before="156" w:afterLines="50" w:after="156" w:line="276" w:lineRule="auto"/>
              <w:jc w:val="center"/>
              <w:rPr>
                <w:rFonts w:ascii="宋体" w:hAnsi="宋体"/>
                <w:b/>
                <w:szCs w:val="21"/>
              </w:rPr>
            </w:pPr>
            <w:r>
              <w:rPr>
                <w:rFonts w:ascii="宋体" w:hAnsi="宋体" w:hint="eastAsia"/>
                <w:b/>
                <w:szCs w:val="21"/>
              </w:rPr>
              <w:t>更改内容描述</w:t>
            </w:r>
          </w:p>
        </w:tc>
      </w:tr>
      <w:tr w:rsidR="00765CCA" w:rsidTr="00242444">
        <w:trPr>
          <w:trHeight w:val="90"/>
        </w:trPr>
        <w:tc>
          <w:tcPr>
            <w:tcW w:w="1248" w:type="dxa"/>
            <w:vAlign w:val="center"/>
          </w:tcPr>
          <w:p w:rsidR="00765CCA" w:rsidRDefault="008B4F6D" w:rsidP="00BC3792">
            <w:pPr>
              <w:adjustRightInd w:val="0"/>
              <w:snapToGrid w:val="0"/>
              <w:spacing w:line="360" w:lineRule="auto"/>
              <w:jc w:val="center"/>
              <w:rPr>
                <w:rFonts w:ascii="宋体" w:hAnsi="宋体"/>
                <w:szCs w:val="21"/>
              </w:rPr>
            </w:pPr>
            <w:r>
              <w:rPr>
                <w:rFonts w:ascii="宋体" w:hAnsi="宋体" w:hint="eastAsia"/>
                <w:szCs w:val="21"/>
              </w:rPr>
              <w:t>20</w:t>
            </w:r>
            <w:r w:rsidR="00BC3792">
              <w:rPr>
                <w:rFonts w:ascii="宋体" w:hAnsi="宋体"/>
                <w:szCs w:val="21"/>
              </w:rPr>
              <w:t>19D</w:t>
            </w:r>
          </w:p>
        </w:tc>
        <w:tc>
          <w:tcPr>
            <w:tcW w:w="1308" w:type="dxa"/>
            <w:vAlign w:val="center"/>
          </w:tcPr>
          <w:p w:rsidR="00765CCA" w:rsidRDefault="00BC3792" w:rsidP="00EB4D48">
            <w:pPr>
              <w:adjustRightInd w:val="0"/>
              <w:snapToGrid w:val="0"/>
              <w:spacing w:line="360" w:lineRule="auto"/>
              <w:jc w:val="center"/>
              <w:rPr>
                <w:rFonts w:ascii="宋体" w:hAnsi="宋体"/>
                <w:szCs w:val="21"/>
              </w:rPr>
            </w:pPr>
            <w:r>
              <w:rPr>
                <w:rFonts w:ascii="宋体" w:hAnsi="宋体" w:hint="eastAsia"/>
                <w:szCs w:val="21"/>
              </w:rPr>
              <w:t>李智余</w:t>
            </w:r>
          </w:p>
        </w:tc>
        <w:tc>
          <w:tcPr>
            <w:tcW w:w="2040" w:type="dxa"/>
            <w:vAlign w:val="center"/>
          </w:tcPr>
          <w:p w:rsidR="003C322C" w:rsidRDefault="00BC3792" w:rsidP="003C322C">
            <w:pPr>
              <w:adjustRightInd w:val="0"/>
              <w:snapToGrid w:val="0"/>
              <w:spacing w:line="360" w:lineRule="auto"/>
              <w:jc w:val="center"/>
              <w:rPr>
                <w:rFonts w:ascii="宋体" w:hAnsi="宋体"/>
                <w:szCs w:val="21"/>
              </w:rPr>
            </w:pPr>
            <w:r>
              <w:rPr>
                <w:rFonts w:ascii="宋体" w:hAnsi="宋体" w:hint="eastAsia"/>
                <w:szCs w:val="21"/>
              </w:rPr>
              <w:t>20</w:t>
            </w:r>
            <w:r>
              <w:rPr>
                <w:rFonts w:ascii="宋体" w:hAnsi="宋体"/>
                <w:szCs w:val="21"/>
              </w:rPr>
              <w:t>19</w:t>
            </w:r>
            <w:r>
              <w:rPr>
                <w:rFonts w:ascii="宋体" w:hAnsi="宋体" w:hint="eastAsia"/>
                <w:szCs w:val="21"/>
              </w:rPr>
              <w:t>-</w:t>
            </w:r>
            <w:r>
              <w:rPr>
                <w:rFonts w:ascii="宋体" w:hAnsi="宋体"/>
                <w:szCs w:val="21"/>
              </w:rPr>
              <w:t>11</w:t>
            </w:r>
            <w:r w:rsidR="008B4F6D">
              <w:rPr>
                <w:rFonts w:ascii="宋体" w:hAnsi="宋体" w:hint="eastAsia"/>
                <w:szCs w:val="21"/>
              </w:rPr>
              <w:t>-</w:t>
            </w:r>
            <w:r>
              <w:rPr>
                <w:rFonts w:ascii="宋体" w:hAnsi="宋体"/>
                <w:szCs w:val="21"/>
              </w:rPr>
              <w:t>29</w:t>
            </w:r>
          </w:p>
        </w:tc>
        <w:tc>
          <w:tcPr>
            <w:tcW w:w="4608" w:type="dxa"/>
            <w:vAlign w:val="center"/>
          </w:tcPr>
          <w:p w:rsidR="00765CCA" w:rsidRDefault="00765CCA" w:rsidP="00EB4D48">
            <w:pPr>
              <w:adjustRightInd w:val="0"/>
              <w:snapToGrid w:val="0"/>
              <w:spacing w:line="360" w:lineRule="auto"/>
              <w:jc w:val="center"/>
              <w:rPr>
                <w:rFonts w:ascii="宋体" w:hAnsi="宋体"/>
                <w:szCs w:val="21"/>
              </w:rPr>
            </w:pPr>
            <w:r>
              <w:rPr>
                <w:rFonts w:ascii="宋体" w:hAnsi="宋体" w:hint="eastAsia"/>
                <w:szCs w:val="21"/>
              </w:rPr>
              <w:t>创建</w:t>
            </w:r>
          </w:p>
        </w:tc>
      </w:tr>
      <w:tr w:rsidR="00BC3792" w:rsidTr="00242444">
        <w:tc>
          <w:tcPr>
            <w:tcW w:w="1248" w:type="dxa"/>
            <w:vAlign w:val="center"/>
          </w:tcPr>
          <w:p w:rsidR="00BC3792" w:rsidRDefault="00BC3792" w:rsidP="00BC3792">
            <w:pPr>
              <w:adjustRightInd w:val="0"/>
              <w:snapToGrid w:val="0"/>
              <w:spacing w:line="360" w:lineRule="auto"/>
              <w:jc w:val="center"/>
              <w:rPr>
                <w:rFonts w:ascii="宋体" w:hAnsi="宋体"/>
                <w:szCs w:val="21"/>
              </w:rPr>
            </w:pPr>
            <w:r>
              <w:rPr>
                <w:rFonts w:ascii="宋体" w:hAnsi="宋体" w:hint="eastAsia"/>
                <w:szCs w:val="21"/>
              </w:rPr>
              <w:t>2022A</w:t>
            </w:r>
          </w:p>
        </w:tc>
        <w:tc>
          <w:tcPr>
            <w:tcW w:w="1308" w:type="dxa"/>
            <w:vAlign w:val="center"/>
          </w:tcPr>
          <w:p w:rsidR="00BC3792" w:rsidRDefault="00BC3792" w:rsidP="00BC3792">
            <w:pPr>
              <w:adjustRightInd w:val="0"/>
              <w:snapToGrid w:val="0"/>
              <w:spacing w:line="360" w:lineRule="auto"/>
              <w:jc w:val="center"/>
              <w:rPr>
                <w:rFonts w:ascii="宋体" w:hAnsi="宋体"/>
                <w:szCs w:val="21"/>
              </w:rPr>
            </w:pPr>
            <w:r>
              <w:rPr>
                <w:rFonts w:ascii="宋体" w:hAnsi="宋体" w:hint="eastAsia"/>
                <w:szCs w:val="21"/>
              </w:rPr>
              <w:t>刘冰</w:t>
            </w:r>
          </w:p>
        </w:tc>
        <w:tc>
          <w:tcPr>
            <w:tcW w:w="2040" w:type="dxa"/>
            <w:vAlign w:val="center"/>
          </w:tcPr>
          <w:p w:rsidR="00BC3792" w:rsidRDefault="00BC3792" w:rsidP="00BC3792">
            <w:pPr>
              <w:adjustRightInd w:val="0"/>
              <w:snapToGrid w:val="0"/>
              <w:spacing w:line="360" w:lineRule="auto"/>
              <w:jc w:val="center"/>
              <w:rPr>
                <w:rFonts w:ascii="宋体" w:hAnsi="宋体"/>
                <w:szCs w:val="21"/>
              </w:rPr>
            </w:pPr>
            <w:r>
              <w:rPr>
                <w:rFonts w:ascii="宋体" w:hAnsi="宋体" w:hint="eastAsia"/>
                <w:szCs w:val="21"/>
              </w:rPr>
              <w:t>2022-</w:t>
            </w:r>
            <w:r>
              <w:rPr>
                <w:rFonts w:ascii="宋体" w:hAnsi="宋体"/>
                <w:szCs w:val="21"/>
              </w:rPr>
              <w:t>2</w:t>
            </w:r>
            <w:r>
              <w:rPr>
                <w:rFonts w:ascii="宋体" w:hAnsi="宋体" w:hint="eastAsia"/>
                <w:szCs w:val="21"/>
              </w:rPr>
              <w:t>-</w:t>
            </w:r>
            <w:r>
              <w:rPr>
                <w:rFonts w:ascii="宋体" w:hAnsi="宋体"/>
                <w:szCs w:val="21"/>
              </w:rPr>
              <w:t>21</w:t>
            </w:r>
          </w:p>
        </w:tc>
        <w:tc>
          <w:tcPr>
            <w:tcW w:w="4608" w:type="dxa"/>
            <w:vAlign w:val="center"/>
          </w:tcPr>
          <w:p w:rsidR="00BC3792" w:rsidRDefault="00BC3792" w:rsidP="00BC3792">
            <w:pPr>
              <w:adjustRightInd w:val="0"/>
              <w:snapToGrid w:val="0"/>
              <w:spacing w:line="360" w:lineRule="auto"/>
              <w:jc w:val="center"/>
              <w:rPr>
                <w:rFonts w:ascii="宋体" w:hAnsi="宋体"/>
                <w:szCs w:val="21"/>
              </w:rPr>
            </w:pPr>
            <w:r>
              <w:rPr>
                <w:rFonts w:ascii="宋体" w:hAnsi="宋体" w:hint="eastAsia"/>
                <w:szCs w:val="21"/>
              </w:rPr>
              <w:t>修改</w:t>
            </w:r>
          </w:p>
        </w:tc>
      </w:tr>
      <w:tr w:rsidR="00BC3792" w:rsidTr="00242444">
        <w:tc>
          <w:tcPr>
            <w:tcW w:w="1248" w:type="dxa"/>
            <w:vAlign w:val="center"/>
          </w:tcPr>
          <w:p w:rsidR="00BC3792" w:rsidRDefault="00BC3792" w:rsidP="00BC3792">
            <w:pPr>
              <w:adjustRightInd w:val="0"/>
              <w:snapToGrid w:val="0"/>
              <w:spacing w:line="360" w:lineRule="auto"/>
              <w:jc w:val="center"/>
              <w:rPr>
                <w:rFonts w:ascii="宋体" w:hAnsi="宋体"/>
                <w:szCs w:val="21"/>
              </w:rPr>
            </w:pPr>
          </w:p>
        </w:tc>
        <w:tc>
          <w:tcPr>
            <w:tcW w:w="1308" w:type="dxa"/>
            <w:vAlign w:val="center"/>
          </w:tcPr>
          <w:p w:rsidR="00BC3792" w:rsidRDefault="00BC3792" w:rsidP="00BC3792">
            <w:pPr>
              <w:adjustRightInd w:val="0"/>
              <w:snapToGrid w:val="0"/>
              <w:spacing w:line="360" w:lineRule="auto"/>
              <w:jc w:val="center"/>
              <w:rPr>
                <w:rFonts w:ascii="宋体" w:hAnsi="宋体"/>
                <w:szCs w:val="21"/>
              </w:rPr>
            </w:pPr>
          </w:p>
        </w:tc>
        <w:tc>
          <w:tcPr>
            <w:tcW w:w="2040" w:type="dxa"/>
            <w:vAlign w:val="center"/>
          </w:tcPr>
          <w:p w:rsidR="00BC3792" w:rsidRDefault="00BC3792" w:rsidP="00BC3792">
            <w:pPr>
              <w:adjustRightInd w:val="0"/>
              <w:snapToGrid w:val="0"/>
              <w:spacing w:line="360" w:lineRule="auto"/>
              <w:jc w:val="center"/>
              <w:rPr>
                <w:rFonts w:ascii="宋体" w:hAnsi="宋体"/>
                <w:szCs w:val="21"/>
              </w:rPr>
            </w:pPr>
          </w:p>
        </w:tc>
        <w:tc>
          <w:tcPr>
            <w:tcW w:w="4608" w:type="dxa"/>
            <w:vAlign w:val="center"/>
          </w:tcPr>
          <w:p w:rsidR="00BC3792" w:rsidRDefault="00BC3792" w:rsidP="00BC3792">
            <w:pPr>
              <w:adjustRightInd w:val="0"/>
              <w:snapToGrid w:val="0"/>
              <w:spacing w:line="360" w:lineRule="auto"/>
              <w:jc w:val="center"/>
              <w:rPr>
                <w:rFonts w:ascii="宋体" w:hAnsi="宋体"/>
                <w:szCs w:val="21"/>
              </w:rPr>
            </w:pPr>
          </w:p>
        </w:tc>
      </w:tr>
      <w:tr w:rsidR="00BC3792" w:rsidTr="00242444">
        <w:tc>
          <w:tcPr>
            <w:tcW w:w="1248" w:type="dxa"/>
            <w:vAlign w:val="center"/>
          </w:tcPr>
          <w:p w:rsidR="00BC3792" w:rsidRDefault="00BC3792" w:rsidP="00BC3792">
            <w:pPr>
              <w:adjustRightInd w:val="0"/>
              <w:snapToGrid w:val="0"/>
              <w:spacing w:line="360" w:lineRule="auto"/>
              <w:jc w:val="center"/>
              <w:rPr>
                <w:rFonts w:ascii="宋体" w:hAnsi="宋体"/>
                <w:szCs w:val="21"/>
              </w:rPr>
            </w:pPr>
          </w:p>
        </w:tc>
        <w:tc>
          <w:tcPr>
            <w:tcW w:w="1308" w:type="dxa"/>
            <w:vAlign w:val="center"/>
          </w:tcPr>
          <w:p w:rsidR="00BC3792" w:rsidRDefault="00BC3792" w:rsidP="00BC3792">
            <w:pPr>
              <w:adjustRightInd w:val="0"/>
              <w:snapToGrid w:val="0"/>
              <w:spacing w:line="360" w:lineRule="auto"/>
              <w:jc w:val="center"/>
              <w:rPr>
                <w:rFonts w:ascii="宋体" w:hAnsi="宋体"/>
                <w:szCs w:val="21"/>
              </w:rPr>
            </w:pPr>
          </w:p>
        </w:tc>
        <w:tc>
          <w:tcPr>
            <w:tcW w:w="2040" w:type="dxa"/>
            <w:vAlign w:val="center"/>
          </w:tcPr>
          <w:p w:rsidR="00BC3792" w:rsidRDefault="00BC3792" w:rsidP="00BC3792">
            <w:pPr>
              <w:adjustRightInd w:val="0"/>
              <w:snapToGrid w:val="0"/>
              <w:spacing w:line="360" w:lineRule="auto"/>
              <w:jc w:val="center"/>
              <w:rPr>
                <w:rFonts w:ascii="宋体" w:hAnsi="宋体"/>
                <w:szCs w:val="21"/>
              </w:rPr>
            </w:pPr>
          </w:p>
        </w:tc>
        <w:tc>
          <w:tcPr>
            <w:tcW w:w="4608" w:type="dxa"/>
            <w:vAlign w:val="center"/>
          </w:tcPr>
          <w:p w:rsidR="00BC3792" w:rsidRDefault="00BC3792" w:rsidP="00BC3792">
            <w:pPr>
              <w:adjustRightInd w:val="0"/>
              <w:snapToGrid w:val="0"/>
              <w:spacing w:line="360" w:lineRule="auto"/>
              <w:jc w:val="center"/>
              <w:rPr>
                <w:rFonts w:ascii="宋体" w:hAnsi="宋体"/>
                <w:szCs w:val="21"/>
              </w:rPr>
            </w:pPr>
          </w:p>
        </w:tc>
      </w:tr>
    </w:tbl>
    <w:p w:rsidR="00BC3792" w:rsidRDefault="00BC3792" w:rsidP="00BC3792">
      <w:pPr>
        <w:jc w:val="center"/>
        <w:rPr>
          <w:rFonts w:ascii="宋体" w:hAnsi="宋体"/>
          <w:color w:val="000000"/>
        </w:rPr>
      </w:pPr>
    </w:p>
    <w:p w:rsidR="00765CCA" w:rsidRDefault="00765CCA" w:rsidP="00765CCA">
      <w:pPr>
        <w:spacing w:line="360" w:lineRule="auto"/>
        <w:jc w:val="center"/>
        <w:rPr>
          <w:rFonts w:ascii="黑体" w:eastAsia="黑体" w:hAnsi="宋体"/>
          <w:b/>
          <w:color w:val="000000"/>
          <w:sz w:val="32"/>
          <w:szCs w:val="32"/>
        </w:rPr>
      </w:pPr>
      <w:r>
        <w:rPr>
          <w:rFonts w:ascii="黑体" w:eastAsia="黑体" w:hAnsi="宋体" w:hint="eastAsia"/>
          <w:b/>
          <w:color w:val="000000"/>
          <w:sz w:val="32"/>
          <w:szCs w:val="32"/>
        </w:rPr>
        <w:t>仓库管理制度</w:t>
      </w:r>
    </w:p>
    <w:p w:rsidR="00765CCA" w:rsidRDefault="00765CCA" w:rsidP="00765CCA">
      <w:pPr>
        <w:spacing w:line="360" w:lineRule="auto"/>
        <w:jc w:val="center"/>
        <w:rPr>
          <w:rFonts w:ascii="黑体" w:eastAsia="黑体" w:hAnsi="宋体"/>
          <w:b/>
          <w:color w:val="000000"/>
          <w:szCs w:val="21"/>
        </w:rPr>
      </w:pPr>
    </w:p>
    <w:p w:rsidR="00765CCA" w:rsidRDefault="00765CCA" w:rsidP="00765CCA">
      <w:pPr>
        <w:spacing w:line="360" w:lineRule="auto"/>
        <w:rPr>
          <w:rFonts w:ascii="黑体" w:eastAsia="黑体"/>
          <w:b/>
          <w:bCs/>
          <w:color w:val="000000"/>
          <w:szCs w:val="21"/>
        </w:rPr>
      </w:pPr>
      <w:r>
        <w:rPr>
          <w:rFonts w:ascii="黑体" w:eastAsia="黑体" w:hint="eastAsia"/>
          <w:b/>
          <w:bCs/>
          <w:color w:val="000000"/>
          <w:szCs w:val="21"/>
        </w:rPr>
        <w:t>1 目的</w:t>
      </w:r>
    </w:p>
    <w:p w:rsidR="00765CCA" w:rsidRDefault="00765CCA" w:rsidP="00A5365C">
      <w:pPr>
        <w:spacing w:line="360" w:lineRule="auto"/>
        <w:rPr>
          <w:rFonts w:ascii="宋体" w:hAnsi="宋体"/>
          <w:color w:val="000000"/>
          <w:szCs w:val="21"/>
        </w:rPr>
      </w:pPr>
      <w:r>
        <w:rPr>
          <w:rFonts w:hint="eastAsia"/>
          <w:bCs/>
          <w:i/>
          <w:iCs/>
          <w:color w:val="000000"/>
          <w:szCs w:val="21"/>
        </w:rPr>
        <w:t xml:space="preserve">   </w:t>
      </w:r>
      <w:r>
        <w:rPr>
          <w:rFonts w:ascii="宋体" w:hAnsi="宋体" w:hint="eastAsia"/>
          <w:bCs/>
          <w:i/>
          <w:iCs/>
          <w:color w:val="000000"/>
          <w:szCs w:val="21"/>
        </w:rPr>
        <w:t xml:space="preserve"> </w:t>
      </w:r>
      <w:r w:rsidR="007A70C4">
        <w:rPr>
          <w:rFonts w:hint="eastAsia"/>
          <w:szCs w:val="21"/>
        </w:rPr>
        <w:t>仓库是物流管理的主要环节，对生产交付起着保证作</w:t>
      </w:r>
      <w:r w:rsidR="00B56452">
        <w:rPr>
          <w:rFonts w:hint="eastAsia"/>
          <w:szCs w:val="21"/>
        </w:rPr>
        <w:t>用。</w:t>
      </w:r>
      <w:r w:rsidR="007A70C4">
        <w:rPr>
          <w:rFonts w:hint="eastAsia"/>
          <w:szCs w:val="21"/>
        </w:rPr>
        <w:t>为</w:t>
      </w:r>
      <w:r w:rsidR="00B56452" w:rsidRPr="00B56452">
        <w:rPr>
          <w:rFonts w:hint="eastAsia"/>
        </w:rPr>
        <w:t>确定产品在搬运、贮存、包装、防护和交付过程中使用正确的方法，确保产品在上述过程中安全、准确、及时、有序</w:t>
      </w:r>
      <w:r w:rsidR="00B56452">
        <w:rPr>
          <w:rFonts w:hint="eastAsia"/>
          <w:szCs w:val="21"/>
        </w:rPr>
        <w:t>，</w:t>
      </w:r>
      <w:r w:rsidR="007A70C4">
        <w:rPr>
          <w:rFonts w:hint="eastAsia"/>
          <w:szCs w:val="21"/>
        </w:rPr>
        <w:t>使仓库管理工作能安全、有序、合理、高效地运行，</w:t>
      </w:r>
      <w:r w:rsidR="007A70C4" w:rsidRPr="007A70C4">
        <w:rPr>
          <w:rFonts w:hint="eastAsia"/>
        </w:rPr>
        <w:t>实现仓库</w:t>
      </w:r>
      <w:r w:rsidR="00C57A49">
        <w:rPr>
          <w:rFonts w:hint="eastAsia"/>
        </w:rPr>
        <w:t>物料的</w:t>
      </w:r>
      <w:r w:rsidR="007A70C4" w:rsidRPr="007A70C4">
        <w:rPr>
          <w:rFonts w:hint="eastAsia"/>
        </w:rPr>
        <w:t>规范化管理</w:t>
      </w:r>
      <w:r w:rsidR="007A70C4">
        <w:rPr>
          <w:rFonts w:hint="eastAsia"/>
        </w:rPr>
        <w:t>，特制定仓库管理制度</w:t>
      </w:r>
      <w:r>
        <w:rPr>
          <w:rFonts w:ascii="宋体" w:hAnsi="宋体" w:hint="eastAsia"/>
          <w:color w:val="000000"/>
          <w:szCs w:val="21"/>
        </w:rPr>
        <w:t xml:space="preserve">。 </w:t>
      </w:r>
    </w:p>
    <w:p w:rsidR="00765CCA" w:rsidRDefault="00765CCA" w:rsidP="00765CCA">
      <w:pPr>
        <w:spacing w:line="360" w:lineRule="auto"/>
        <w:rPr>
          <w:rFonts w:ascii="黑体" w:eastAsia="黑体"/>
          <w:b/>
          <w:bCs/>
          <w:color w:val="000000"/>
          <w:szCs w:val="21"/>
        </w:rPr>
      </w:pPr>
      <w:r>
        <w:rPr>
          <w:rFonts w:ascii="黑体" w:eastAsia="黑体" w:hint="eastAsia"/>
          <w:b/>
          <w:bCs/>
          <w:color w:val="000000"/>
          <w:szCs w:val="21"/>
        </w:rPr>
        <w:t>2 范围</w:t>
      </w:r>
    </w:p>
    <w:p w:rsidR="00765CCA" w:rsidRDefault="00765CCA" w:rsidP="00765CCA">
      <w:pPr>
        <w:spacing w:line="360" w:lineRule="auto"/>
        <w:rPr>
          <w:rFonts w:ascii="宋体" w:hAnsi="宋体"/>
          <w:color w:val="000000"/>
          <w:szCs w:val="21"/>
        </w:rPr>
      </w:pPr>
      <w:r>
        <w:rPr>
          <w:rFonts w:hint="eastAsia"/>
          <w:b/>
          <w:bCs/>
          <w:i/>
          <w:iCs/>
          <w:color w:val="000000"/>
          <w:szCs w:val="21"/>
        </w:rPr>
        <w:t xml:space="preserve"> </w:t>
      </w:r>
      <w:r>
        <w:rPr>
          <w:rFonts w:hint="eastAsia"/>
          <w:bCs/>
          <w:i/>
          <w:iCs/>
          <w:color w:val="000000"/>
          <w:szCs w:val="21"/>
        </w:rPr>
        <w:t xml:space="preserve">  </w:t>
      </w:r>
      <w:r>
        <w:rPr>
          <w:rFonts w:ascii="宋体" w:hAnsi="宋体" w:hint="eastAsia"/>
          <w:color w:val="000000"/>
          <w:szCs w:val="21"/>
        </w:rPr>
        <w:t xml:space="preserve"> </w:t>
      </w:r>
      <w:r w:rsidR="00A5365C">
        <w:rPr>
          <w:rFonts w:ascii="宋体" w:hAnsi="宋体" w:hint="eastAsia"/>
          <w:color w:val="000000"/>
          <w:szCs w:val="21"/>
        </w:rPr>
        <w:t>适用于</w:t>
      </w:r>
      <w:r w:rsidR="007A70C4">
        <w:rPr>
          <w:rFonts w:ascii="宋体" w:hAnsi="宋体" w:hint="eastAsia"/>
          <w:color w:val="000000"/>
          <w:szCs w:val="21"/>
        </w:rPr>
        <w:t>湖南中联重科新材料科技有限公司</w:t>
      </w:r>
      <w:r w:rsidR="00A5365C">
        <w:rPr>
          <w:rFonts w:ascii="宋体" w:hAnsi="宋体" w:hint="eastAsia"/>
          <w:color w:val="000000"/>
          <w:szCs w:val="21"/>
        </w:rPr>
        <w:t>（以下简称“公司”）设备制造中心采购物流室</w:t>
      </w:r>
      <w:r w:rsidR="00E97BDB">
        <w:rPr>
          <w:rFonts w:ascii="宋体" w:hAnsi="宋体" w:hint="eastAsia"/>
          <w:color w:val="000000"/>
          <w:szCs w:val="21"/>
        </w:rPr>
        <w:t>设备类</w:t>
      </w:r>
      <w:r w:rsidR="00A5365C">
        <w:rPr>
          <w:rFonts w:ascii="宋体" w:hAnsi="宋体" w:hint="eastAsia"/>
          <w:color w:val="000000"/>
          <w:szCs w:val="21"/>
        </w:rPr>
        <w:t>仓库的管理</w:t>
      </w:r>
      <w:r>
        <w:rPr>
          <w:rFonts w:ascii="宋体" w:hAnsi="宋体" w:hint="eastAsia"/>
          <w:color w:val="000000"/>
          <w:szCs w:val="21"/>
        </w:rPr>
        <w:t xml:space="preserve">。 </w:t>
      </w:r>
    </w:p>
    <w:p w:rsidR="00765CCA" w:rsidRDefault="00C57A49" w:rsidP="00765CCA">
      <w:pPr>
        <w:spacing w:line="360" w:lineRule="auto"/>
        <w:rPr>
          <w:rFonts w:eastAsia="黑体"/>
          <w:b/>
          <w:bCs/>
          <w:color w:val="000000"/>
          <w:szCs w:val="21"/>
        </w:rPr>
      </w:pPr>
      <w:r>
        <w:rPr>
          <w:rFonts w:ascii="黑体" w:eastAsia="黑体" w:hint="eastAsia"/>
          <w:b/>
          <w:bCs/>
          <w:color w:val="000000"/>
          <w:szCs w:val="21"/>
        </w:rPr>
        <w:t>3</w:t>
      </w:r>
      <w:r w:rsidR="00765CCA">
        <w:rPr>
          <w:rFonts w:eastAsia="黑体" w:hint="eastAsia"/>
          <w:b/>
          <w:bCs/>
          <w:color w:val="000000"/>
          <w:szCs w:val="21"/>
        </w:rPr>
        <w:t xml:space="preserve"> </w:t>
      </w:r>
      <w:r w:rsidR="00765CCA">
        <w:rPr>
          <w:rFonts w:eastAsia="黑体" w:hint="eastAsia"/>
          <w:b/>
          <w:bCs/>
          <w:color w:val="000000"/>
          <w:szCs w:val="21"/>
        </w:rPr>
        <w:t>职责</w:t>
      </w:r>
    </w:p>
    <w:p w:rsidR="00765CCA" w:rsidRDefault="00C57A49" w:rsidP="00765CCA">
      <w:pPr>
        <w:spacing w:line="360" w:lineRule="auto"/>
        <w:rPr>
          <w:rFonts w:ascii="黑体" w:eastAsia="黑体"/>
          <w:b/>
          <w:bCs/>
          <w:color w:val="000000"/>
          <w:szCs w:val="21"/>
        </w:rPr>
      </w:pPr>
      <w:r>
        <w:rPr>
          <w:rFonts w:ascii="黑体" w:eastAsia="黑体" w:hint="eastAsia"/>
          <w:b/>
          <w:bCs/>
          <w:color w:val="000000"/>
          <w:szCs w:val="21"/>
        </w:rPr>
        <w:t>3</w:t>
      </w:r>
      <w:r w:rsidR="00765CCA">
        <w:rPr>
          <w:rFonts w:ascii="黑体" w:eastAsia="黑体" w:hint="eastAsia"/>
          <w:b/>
          <w:bCs/>
          <w:color w:val="000000"/>
          <w:szCs w:val="21"/>
        </w:rPr>
        <w:t xml:space="preserve">.1 </w:t>
      </w:r>
      <w:r>
        <w:rPr>
          <w:rFonts w:ascii="黑体" w:eastAsia="黑体" w:hint="eastAsia"/>
          <w:b/>
          <w:bCs/>
          <w:color w:val="000000"/>
          <w:szCs w:val="21"/>
        </w:rPr>
        <w:t>内容</w:t>
      </w:r>
    </w:p>
    <w:p w:rsidR="00C57A49" w:rsidRDefault="00C57A49" w:rsidP="00765CCA">
      <w:pPr>
        <w:pStyle w:val="a9"/>
        <w:spacing w:line="360" w:lineRule="auto"/>
        <w:ind w:firstLineChars="0" w:firstLine="0"/>
        <w:rPr>
          <w:rFonts w:ascii="黑体" w:eastAsia="黑体" w:hAnsi="宋体"/>
          <w:b/>
          <w:color w:val="000000"/>
          <w:szCs w:val="21"/>
        </w:rPr>
      </w:pPr>
      <w:r>
        <w:rPr>
          <w:rFonts w:ascii="黑体" w:eastAsia="黑体" w:hAnsi="宋体" w:hint="eastAsia"/>
          <w:b/>
          <w:color w:val="000000"/>
          <w:szCs w:val="21"/>
        </w:rPr>
        <w:t>3</w:t>
      </w:r>
      <w:r w:rsidR="00765CCA">
        <w:rPr>
          <w:rFonts w:ascii="黑体" w:eastAsia="黑体" w:hAnsi="宋体" w:hint="eastAsia"/>
          <w:b/>
          <w:color w:val="000000"/>
          <w:szCs w:val="21"/>
        </w:rPr>
        <w:t>.1.1</w:t>
      </w:r>
      <w:r>
        <w:rPr>
          <w:rFonts w:ascii="黑体" w:eastAsia="黑体" w:hAnsi="宋体" w:hint="eastAsia"/>
          <w:b/>
          <w:color w:val="000000"/>
          <w:szCs w:val="21"/>
        </w:rPr>
        <w:t xml:space="preserve"> </w:t>
      </w:r>
      <w:r w:rsidR="00B56452">
        <w:rPr>
          <w:rFonts w:ascii="黑体" w:eastAsia="黑体" w:hAnsi="宋体" w:hint="eastAsia"/>
          <w:b/>
          <w:color w:val="000000"/>
          <w:szCs w:val="21"/>
        </w:rPr>
        <w:t>归口部门</w:t>
      </w:r>
    </w:p>
    <w:p w:rsidR="00765CCA" w:rsidRDefault="00C57A49" w:rsidP="00C57A49">
      <w:pPr>
        <w:pStyle w:val="a9"/>
        <w:spacing w:line="360" w:lineRule="auto"/>
        <w:ind w:firstLine="420"/>
        <w:rPr>
          <w:rFonts w:hAnsi="宋体"/>
          <w:color w:val="000000"/>
          <w:szCs w:val="21"/>
        </w:rPr>
      </w:pPr>
      <w:r>
        <w:rPr>
          <w:rFonts w:hint="eastAsia"/>
          <w:bCs/>
        </w:rPr>
        <w:t>采购物流室</w:t>
      </w:r>
      <w:r>
        <w:rPr>
          <w:rFonts w:hint="eastAsia"/>
        </w:rPr>
        <w:t>负责检查仓库管理制度的落实，督促仓库</w:t>
      </w:r>
      <w:r w:rsidRPr="00C5554A">
        <w:rPr>
          <w:rFonts w:hint="eastAsia"/>
        </w:rPr>
        <w:t>人员按规定作业，</w:t>
      </w:r>
      <w:r w:rsidR="00AA1D68">
        <w:rPr>
          <w:rFonts w:hint="eastAsia"/>
        </w:rPr>
        <w:t>及时提供订单生产及发货物料的缺件信息，</w:t>
      </w:r>
      <w:r w:rsidRPr="00C5554A">
        <w:rPr>
          <w:rFonts w:hint="eastAsia"/>
        </w:rPr>
        <w:t>并负责物料的收发、报检、贮存、</w:t>
      </w:r>
      <w:r>
        <w:rPr>
          <w:rFonts w:hint="eastAsia"/>
        </w:rPr>
        <w:t>保管</w:t>
      </w:r>
      <w:r w:rsidRPr="00C5554A">
        <w:rPr>
          <w:rFonts w:hint="eastAsia"/>
        </w:rPr>
        <w:t>、安全防范、仓库5S工作及呆滞物料的信息汇总、集中处置工作</w:t>
      </w:r>
      <w:r w:rsidR="00765CCA">
        <w:rPr>
          <w:rFonts w:hAnsi="宋体" w:hint="eastAsia"/>
          <w:color w:val="000000"/>
          <w:szCs w:val="21"/>
        </w:rPr>
        <w:t>；</w:t>
      </w:r>
    </w:p>
    <w:p w:rsidR="00C57A49" w:rsidRDefault="00C57A49" w:rsidP="00765CCA">
      <w:pPr>
        <w:pStyle w:val="a9"/>
        <w:spacing w:line="360" w:lineRule="auto"/>
        <w:ind w:firstLineChars="0" w:firstLine="0"/>
        <w:rPr>
          <w:rFonts w:ascii="黑体" w:eastAsia="黑体" w:hAnsi="宋体"/>
          <w:b/>
          <w:color w:val="000000"/>
          <w:szCs w:val="21"/>
        </w:rPr>
      </w:pPr>
      <w:r w:rsidRPr="00C57A49">
        <w:rPr>
          <w:rFonts w:ascii="黑体" w:eastAsia="黑体" w:hAnsi="宋体" w:hint="eastAsia"/>
          <w:b/>
          <w:color w:val="000000"/>
          <w:szCs w:val="21"/>
        </w:rPr>
        <w:t>3.1.2</w:t>
      </w:r>
      <w:r w:rsidR="00C0518A">
        <w:rPr>
          <w:rFonts w:ascii="黑体" w:eastAsia="黑体" w:hAnsi="宋体" w:hint="eastAsia"/>
          <w:b/>
          <w:color w:val="000000"/>
          <w:szCs w:val="21"/>
        </w:rPr>
        <w:t xml:space="preserve"> 相关部门</w:t>
      </w:r>
    </w:p>
    <w:p w:rsidR="00C0518A" w:rsidRDefault="00AD30D7" w:rsidP="00AD30D7">
      <w:pPr>
        <w:pStyle w:val="a9"/>
        <w:spacing w:line="360" w:lineRule="auto"/>
        <w:ind w:firstLineChars="100" w:firstLine="211"/>
        <w:rPr>
          <w:rFonts w:hAnsi="宋体"/>
          <w:color w:val="000000"/>
          <w:szCs w:val="21"/>
        </w:rPr>
      </w:pPr>
      <w:r>
        <w:rPr>
          <w:rFonts w:ascii="黑体" w:eastAsia="黑体" w:hint="eastAsia"/>
          <w:b/>
          <w:bCs/>
          <w:color w:val="000000"/>
          <w:szCs w:val="21"/>
        </w:rPr>
        <w:t>1）</w:t>
      </w:r>
      <w:r w:rsidR="00C0518A" w:rsidRPr="00C0518A">
        <w:rPr>
          <w:rFonts w:hAnsi="宋体" w:hint="eastAsia"/>
          <w:color w:val="000000"/>
          <w:szCs w:val="21"/>
        </w:rPr>
        <w:t>制造车间</w:t>
      </w:r>
      <w:r w:rsidR="00C0518A">
        <w:rPr>
          <w:rFonts w:hAnsi="宋体" w:hint="eastAsia"/>
          <w:color w:val="000000"/>
          <w:szCs w:val="21"/>
        </w:rPr>
        <w:t>负责制定每月和每周的生产订单排产计划，衔接仓库按需求订单进行物料配送，</w:t>
      </w:r>
      <w:r w:rsidR="00B87CC3">
        <w:rPr>
          <w:rFonts w:hAnsi="宋体" w:hint="eastAsia"/>
          <w:color w:val="000000"/>
          <w:szCs w:val="21"/>
        </w:rPr>
        <w:t>核对项目订单</w:t>
      </w:r>
      <w:r w:rsidR="00C0518A">
        <w:rPr>
          <w:rFonts w:hAnsi="宋体" w:hint="eastAsia"/>
          <w:color w:val="000000"/>
          <w:szCs w:val="21"/>
        </w:rPr>
        <w:t>设备发货</w:t>
      </w:r>
      <w:r w:rsidR="00B87CC3">
        <w:rPr>
          <w:rFonts w:hAnsi="宋体" w:hint="eastAsia"/>
          <w:color w:val="000000"/>
          <w:szCs w:val="21"/>
        </w:rPr>
        <w:t>的时间点</w:t>
      </w:r>
      <w:r w:rsidR="00C0518A">
        <w:rPr>
          <w:rFonts w:hAnsi="宋体" w:hint="eastAsia"/>
          <w:color w:val="000000"/>
          <w:szCs w:val="21"/>
        </w:rPr>
        <w:t>；</w:t>
      </w:r>
    </w:p>
    <w:p w:rsidR="00F952FC" w:rsidRDefault="00AD30D7" w:rsidP="00AD30D7">
      <w:pPr>
        <w:pStyle w:val="a9"/>
        <w:spacing w:line="360" w:lineRule="auto"/>
        <w:ind w:firstLineChars="100" w:firstLine="211"/>
        <w:rPr>
          <w:rFonts w:hAnsi="宋体"/>
          <w:color w:val="000000"/>
          <w:szCs w:val="21"/>
        </w:rPr>
      </w:pPr>
      <w:r>
        <w:rPr>
          <w:rFonts w:ascii="黑体" w:eastAsia="黑体" w:hint="eastAsia"/>
          <w:b/>
          <w:bCs/>
          <w:color w:val="000000"/>
          <w:szCs w:val="21"/>
        </w:rPr>
        <w:t>2）</w:t>
      </w:r>
      <w:r w:rsidR="00A22EFB">
        <w:rPr>
          <w:rFonts w:hAnsi="宋体"/>
          <w:color w:val="000000"/>
          <w:szCs w:val="21"/>
        </w:rPr>
        <w:t>采购物流室采购区块负责提供供应商及物料到货</w:t>
      </w:r>
      <w:r w:rsidR="00F952FC">
        <w:rPr>
          <w:rFonts w:hAnsi="宋体"/>
          <w:color w:val="000000"/>
          <w:szCs w:val="21"/>
        </w:rPr>
        <w:t>信息，</w:t>
      </w:r>
      <w:r w:rsidR="00A22EFB">
        <w:rPr>
          <w:rFonts w:hAnsi="宋体"/>
          <w:color w:val="000000"/>
          <w:szCs w:val="21"/>
        </w:rPr>
        <w:t>反馈订单生产及发货的物料缺件信息，</w:t>
      </w:r>
      <w:r w:rsidR="0058502C">
        <w:rPr>
          <w:rFonts w:hAnsi="宋体"/>
          <w:color w:val="000000"/>
          <w:szCs w:val="21"/>
        </w:rPr>
        <w:t>以及结算时物料入库异常信息的沟通处理；</w:t>
      </w:r>
    </w:p>
    <w:p w:rsidR="0058502C" w:rsidRDefault="00C520D6" w:rsidP="00C520D6">
      <w:pPr>
        <w:pStyle w:val="a9"/>
        <w:spacing w:line="360" w:lineRule="auto"/>
        <w:ind w:firstLineChars="0"/>
        <w:rPr>
          <w:rFonts w:hAnsi="宋体"/>
          <w:color w:val="000000"/>
          <w:szCs w:val="21"/>
        </w:rPr>
      </w:pPr>
      <w:r>
        <w:rPr>
          <w:rFonts w:ascii="黑体" w:eastAsia="黑体" w:hint="eastAsia"/>
          <w:b/>
          <w:bCs/>
          <w:color w:val="000000"/>
          <w:szCs w:val="21"/>
        </w:rPr>
        <w:t>3）</w:t>
      </w:r>
      <w:r w:rsidR="0058502C">
        <w:rPr>
          <w:rFonts w:hAnsi="宋体" w:hint="eastAsia"/>
          <w:color w:val="000000"/>
          <w:szCs w:val="21"/>
        </w:rPr>
        <w:t>客户服务室负责配件仓库的管理，衔接仓库进行配件领料</w:t>
      </w:r>
      <w:r w:rsidR="00F57101">
        <w:rPr>
          <w:rFonts w:hAnsi="宋体" w:hint="eastAsia"/>
          <w:color w:val="000000"/>
          <w:szCs w:val="21"/>
        </w:rPr>
        <w:t>的过账手续办理；</w:t>
      </w:r>
    </w:p>
    <w:p w:rsidR="003C322C" w:rsidRDefault="003C322C" w:rsidP="00C520D6">
      <w:pPr>
        <w:pStyle w:val="a9"/>
        <w:spacing w:line="360" w:lineRule="auto"/>
        <w:ind w:firstLineChars="0"/>
        <w:rPr>
          <w:rFonts w:hAnsi="宋体"/>
          <w:color w:val="000000"/>
          <w:szCs w:val="21"/>
        </w:rPr>
      </w:pPr>
      <w:r>
        <w:rPr>
          <w:rFonts w:ascii="黑体" w:eastAsia="黑体"/>
          <w:b/>
          <w:bCs/>
          <w:color w:val="000000"/>
          <w:szCs w:val="21"/>
        </w:rPr>
        <w:t>4</w:t>
      </w:r>
      <w:r>
        <w:rPr>
          <w:rFonts w:ascii="黑体" w:eastAsia="黑体" w:hint="eastAsia"/>
          <w:b/>
          <w:bCs/>
          <w:color w:val="000000"/>
          <w:szCs w:val="21"/>
        </w:rPr>
        <w:t>）</w:t>
      </w:r>
      <w:r w:rsidRPr="003C322C">
        <w:rPr>
          <w:rFonts w:hAnsi="宋体" w:hint="eastAsia"/>
          <w:bCs/>
          <w:color w:val="000000"/>
          <w:szCs w:val="21"/>
        </w:rPr>
        <w:t>质量监督室</w:t>
      </w:r>
      <w:r>
        <w:rPr>
          <w:rFonts w:hAnsi="宋体" w:hint="eastAsia"/>
          <w:bCs/>
          <w:color w:val="000000"/>
          <w:szCs w:val="21"/>
        </w:rPr>
        <w:t>负责对收货物料</w:t>
      </w:r>
      <w:r w:rsidR="0010785A">
        <w:rPr>
          <w:rFonts w:hAnsi="宋体" w:hint="eastAsia"/>
          <w:bCs/>
          <w:color w:val="000000"/>
          <w:szCs w:val="21"/>
        </w:rPr>
        <w:t>的质检，以及</w:t>
      </w:r>
      <w:r>
        <w:rPr>
          <w:rFonts w:hAnsi="宋体" w:hint="eastAsia"/>
          <w:bCs/>
          <w:color w:val="000000"/>
          <w:szCs w:val="21"/>
        </w:rPr>
        <w:t>存货物料</w:t>
      </w:r>
      <w:r w:rsidR="0010785A">
        <w:rPr>
          <w:rFonts w:hAnsi="宋体" w:hint="eastAsia"/>
          <w:bCs/>
          <w:color w:val="000000"/>
          <w:szCs w:val="21"/>
        </w:rPr>
        <w:t>的质量控制；</w:t>
      </w:r>
      <w:r w:rsidR="0010785A">
        <w:rPr>
          <w:rFonts w:hAnsi="宋体" w:hint="eastAsia"/>
          <w:color w:val="000000"/>
          <w:szCs w:val="21"/>
        </w:rPr>
        <w:t xml:space="preserve"> </w:t>
      </w:r>
    </w:p>
    <w:p w:rsidR="00F57101" w:rsidRPr="00E959A3" w:rsidRDefault="003C322C" w:rsidP="00E959A3">
      <w:pPr>
        <w:pStyle w:val="a9"/>
        <w:spacing w:line="360" w:lineRule="auto"/>
        <w:ind w:firstLineChars="0"/>
        <w:rPr>
          <w:rFonts w:ascii="inherit" w:hAnsi="inherit" w:hint="eastAsia"/>
          <w:color w:val="282828"/>
          <w:szCs w:val="21"/>
        </w:rPr>
      </w:pPr>
      <w:r>
        <w:rPr>
          <w:rFonts w:ascii="黑体" w:eastAsia="黑体"/>
          <w:b/>
          <w:bCs/>
          <w:color w:val="000000"/>
          <w:szCs w:val="21"/>
        </w:rPr>
        <w:t>5</w:t>
      </w:r>
      <w:r w:rsidR="00C520D6">
        <w:rPr>
          <w:rFonts w:ascii="黑体" w:eastAsia="黑体" w:hint="eastAsia"/>
          <w:b/>
          <w:bCs/>
          <w:color w:val="000000"/>
          <w:szCs w:val="21"/>
        </w:rPr>
        <w:t>）</w:t>
      </w:r>
      <w:r w:rsidR="00E959A3" w:rsidRPr="00E959A3">
        <w:rPr>
          <w:rFonts w:hAnsi="宋体"/>
          <w:bCs/>
          <w:color w:val="000000"/>
          <w:szCs w:val="21"/>
        </w:rPr>
        <w:t>财务、审计部门负责对仓库物料出入库的相关单据</w:t>
      </w:r>
      <w:r w:rsidR="00E959A3">
        <w:rPr>
          <w:rFonts w:hAnsi="宋体" w:hint="eastAsia"/>
          <w:bCs/>
          <w:color w:val="000000"/>
          <w:szCs w:val="21"/>
        </w:rPr>
        <w:t>做</w:t>
      </w:r>
      <w:r w:rsidR="00E959A3" w:rsidRPr="00E959A3">
        <w:rPr>
          <w:rFonts w:hAnsi="宋体"/>
          <w:bCs/>
          <w:color w:val="000000"/>
          <w:szCs w:val="21"/>
        </w:rPr>
        <w:t>定期与不定期抽查</w:t>
      </w:r>
      <w:r w:rsidR="00F57101" w:rsidRPr="00E959A3">
        <w:rPr>
          <w:rFonts w:hAnsi="宋体"/>
          <w:bCs/>
          <w:color w:val="000000"/>
          <w:szCs w:val="21"/>
        </w:rPr>
        <w:t>，并对年中和年末盘点的数据进行汇总、考核；</w:t>
      </w:r>
    </w:p>
    <w:p w:rsidR="00B87CC3" w:rsidRPr="0058502C" w:rsidRDefault="003C322C" w:rsidP="00C520D6">
      <w:pPr>
        <w:pStyle w:val="a9"/>
        <w:spacing w:line="360" w:lineRule="auto"/>
        <w:ind w:firstLineChars="100" w:firstLine="211"/>
        <w:rPr>
          <w:rFonts w:hAnsi="宋体"/>
          <w:color w:val="000000"/>
          <w:szCs w:val="21"/>
        </w:rPr>
      </w:pPr>
      <w:r>
        <w:rPr>
          <w:rFonts w:ascii="黑体" w:eastAsia="黑体"/>
          <w:b/>
          <w:bCs/>
          <w:color w:val="000000"/>
          <w:szCs w:val="21"/>
        </w:rPr>
        <w:t>6</w:t>
      </w:r>
      <w:r w:rsidR="00C520D6">
        <w:rPr>
          <w:rFonts w:ascii="黑体" w:eastAsia="黑体" w:hint="eastAsia"/>
          <w:b/>
          <w:bCs/>
          <w:color w:val="000000"/>
          <w:szCs w:val="21"/>
        </w:rPr>
        <w:t>）</w:t>
      </w:r>
      <w:r w:rsidR="00F57101">
        <w:rPr>
          <w:rFonts w:hAnsi="宋体"/>
          <w:color w:val="000000"/>
          <w:szCs w:val="21"/>
        </w:rPr>
        <w:t>设备技术研究</w:t>
      </w:r>
      <w:r>
        <w:rPr>
          <w:rFonts w:hAnsi="宋体" w:hint="eastAsia"/>
          <w:color w:val="000000"/>
          <w:szCs w:val="21"/>
        </w:rPr>
        <w:t>所</w:t>
      </w:r>
      <w:r w:rsidR="00701AA0" w:rsidRPr="00C5554A">
        <w:rPr>
          <w:rFonts w:hint="eastAsia"/>
        </w:rPr>
        <w:t>制订原材料及零部件贮存、保养、防护的标准和规定</w:t>
      </w:r>
      <w:r w:rsidR="00701AA0">
        <w:rPr>
          <w:rFonts w:hint="eastAsia"/>
        </w:rPr>
        <w:t>，以及设备运输的方案和防护措施。</w:t>
      </w:r>
    </w:p>
    <w:p w:rsidR="00765CCA" w:rsidRDefault="00765CCA" w:rsidP="00765CCA">
      <w:pPr>
        <w:spacing w:line="360" w:lineRule="auto"/>
        <w:rPr>
          <w:rFonts w:ascii="黑体" w:eastAsia="黑体"/>
          <w:b/>
          <w:bCs/>
          <w:color w:val="000000"/>
          <w:szCs w:val="21"/>
        </w:rPr>
      </w:pPr>
      <w:r>
        <w:rPr>
          <w:rFonts w:ascii="黑体" w:eastAsia="黑体" w:hint="eastAsia"/>
          <w:b/>
          <w:bCs/>
          <w:color w:val="000000"/>
          <w:szCs w:val="21"/>
        </w:rPr>
        <w:t>4</w:t>
      </w:r>
      <w:r w:rsidR="00AD30D7">
        <w:rPr>
          <w:rFonts w:ascii="黑体" w:eastAsia="黑体" w:hint="eastAsia"/>
          <w:b/>
          <w:bCs/>
          <w:color w:val="000000"/>
          <w:szCs w:val="21"/>
        </w:rPr>
        <w:t xml:space="preserve"> 管理内容和要求</w:t>
      </w:r>
    </w:p>
    <w:p w:rsidR="00765CCA" w:rsidRDefault="00765CCA" w:rsidP="00765CCA">
      <w:pPr>
        <w:pStyle w:val="a9"/>
        <w:spacing w:line="360" w:lineRule="auto"/>
        <w:ind w:firstLineChars="0" w:firstLine="0"/>
        <w:rPr>
          <w:rFonts w:ascii="黑体" w:eastAsia="黑体" w:hAnsi="宋体"/>
          <w:b/>
          <w:color w:val="000000"/>
          <w:szCs w:val="21"/>
        </w:rPr>
      </w:pPr>
      <w:r>
        <w:rPr>
          <w:rFonts w:ascii="黑体" w:eastAsia="黑体" w:hAnsi="宋体" w:hint="eastAsia"/>
          <w:b/>
          <w:color w:val="000000"/>
          <w:szCs w:val="21"/>
        </w:rPr>
        <w:lastRenderedPageBreak/>
        <w:t>4.</w:t>
      </w:r>
      <w:r w:rsidR="00AD30D7">
        <w:rPr>
          <w:rFonts w:ascii="黑体" w:eastAsia="黑体" w:hAnsi="宋体" w:hint="eastAsia"/>
          <w:b/>
          <w:color w:val="000000"/>
          <w:szCs w:val="21"/>
        </w:rPr>
        <w:t xml:space="preserve">1 </w:t>
      </w:r>
      <w:r w:rsidR="00C520D6">
        <w:rPr>
          <w:rFonts w:ascii="黑体" w:eastAsia="黑体" w:hAnsi="宋体" w:hint="eastAsia"/>
          <w:b/>
          <w:color w:val="000000"/>
          <w:szCs w:val="21"/>
        </w:rPr>
        <w:t>仓库</w:t>
      </w:r>
      <w:r w:rsidR="00AD30D7">
        <w:rPr>
          <w:rFonts w:ascii="黑体" w:eastAsia="黑体" w:hAnsi="宋体" w:hint="eastAsia"/>
          <w:b/>
          <w:color w:val="000000"/>
          <w:szCs w:val="21"/>
        </w:rPr>
        <w:t>的</w:t>
      </w:r>
      <w:r w:rsidR="002C0BB9">
        <w:rPr>
          <w:rFonts w:ascii="黑体" w:eastAsia="黑体" w:hAnsi="宋体" w:hint="eastAsia"/>
          <w:b/>
          <w:color w:val="000000"/>
          <w:szCs w:val="21"/>
        </w:rPr>
        <w:t>日常</w:t>
      </w:r>
      <w:r w:rsidR="00AD30D7">
        <w:rPr>
          <w:rFonts w:ascii="黑体" w:eastAsia="黑体" w:hAnsi="宋体" w:hint="eastAsia"/>
          <w:b/>
          <w:color w:val="000000"/>
          <w:szCs w:val="21"/>
        </w:rPr>
        <w:t>管理要求</w:t>
      </w:r>
    </w:p>
    <w:p w:rsidR="002C0BB9" w:rsidRDefault="00C520D6" w:rsidP="00C520D6">
      <w:pPr>
        <w:pStyle w:val="af"/>
        <w:spacing w:line="360" w:lineRule="auto"/>
        <w:ind w:firstLineChars="0" w:firstLine="0"/>
        <w:rPr>
          <w:rFonts w:ascii="黑体" w:eastAsia="黑体"/>
          <w:b/>
          <w:bCs/>
          <w:color w:val="000000"/>
          <w:szCs w:val="21"/>
        </w:rPr>
      </w:pPr>
      <w:r>
        <w:rPr>
          <w:rFonts w:ascii="黑体" w:eastAsia="黑体" w:hint="eastAsia"/>
          <w:b/>
          <w:bCs/>
          <w:color w:val="000000"/>
          <w:szCs w:val="21"/>
        </w:rPr>
        <w:t>4.1.1</w:t>
      </w:r>
      <w:r w:rsidR="002C0BB9">
        <w:rPr>
          <w:rFonts w:ascii="黑体" w:eastAsia="黑体" w:hint="eastAsia"/>
          <w:b/>
          <w:bCs/>
          <w:color w:val="000000"/>
          <w:szCs w:val="21"/>
        </w:rPr>
        <w:t xml:space="preserve"> </w:t>
      </w:r>
      <w:r w:rsidR="002C0BB9" w:rsidRPr="002C0BB9">
        <w:rPr>
          <w:rFonts w:ascii="黑体" w:eastAsia="黑体" w:hAnsi="宋体" w:hint="eastAsia"/>
          <w:b/>
          <w:color w:val="000000"/>
          <w:kern w:val="0"/>
          <w:szCs w:val="21"/>
        </w:rPr>
        <w:t>仓库的5S管理</w:t>
      </w:r>
    </w:p>
    <w:p w:rsidR="00C520D6" w:rsidRPr="00C520D6" w:rsidRDefault="00F400CA" w:rsidP="00F400CA">
      <w:pPr>
        <w:pStyle w:val="af"/>
        <w:spacing w:line="360" w:lineRule="auto"/>
        <w:ind w:firstLineChars="100" w:firstLine="211"/>
        <w:rPr>
          <w:rFonts w:ascii="宋体" w:hAnsi="宋体"/>
          <w:szCs w:val="21"/>
        </w:rPr>
      </w:pPr>
      <w:r>
        <w:rPr>
          <w:rFonts w:ascii="黑体" w:eastAsia="黑体" w:hint="eastAsia"/>
          <w:b/>
          <w:bCs/>
          <w:color w:val="000000"/>
          <w:szCs w:val="21"/>
        </w:rPr>
        <w:t>1）</w:t>
      </w:r>
      <w:r w:rsidR="00C520D6" w:rsidRPr="00C520D6">
        <w:rPr>
          <w:rFonts w:ascii="宋体" w:hAnsi="宋体" w:hint="eastAsia"/>
          <w:szCs w:val="21"/>
        </w:rPr>
        <w:t>仓库容貌做到“二齐”：货架在仓库摆放整齐、物料在货架上摆放整齐；</w:t>
      </w:r>
    </w:p>
    <w:p w:rsidR="00C520D6" w:rsidRPr="00C520D6" w:rsidRDefault="00F400CA" w:rsidP="00F400CA">
      <w:pPr>
        <w:spacing w:line="360" w:lineRule="auto"/>
        <w:ind w:firstLineChars="100" w:firstLine="211"/>
        <w:rPr>
          <w:rFonts w:ascii="宋体" w:hAnsi="宋体"/>
          <w:szCs w:val="21"/>
        </w:rPr>
      </w:pPr>
      <w:r>
        <w:rPr>
          <w:rFonts w:ascii="黑体" w:eastAsia="黑体" w:hint="eastAsia"/>
          <w:b/>
          <w:bCs/>
          <w:color w:val="000000"/>
          <w:szCs w:val="21"/>
        </w:rPr>
        <w:t>2）</w:t>
      </w:r>
      <w:r w:rsidR="00C520D6" w:rsidRPr="00C520D6">
        <w:rPr>
          <w:rFonts w:ascii="宋体" w:hAnsi="宋体" w:hint="eastAsia"/>
          <w:szCs w:val="21"/>
        </w:rPr>
        <w:t>物料标识做到“三清”：名称清、规格清、数量清；</w:t>
      </w:r>
    </w:p>
    <w:p w:rsidR="00C520D6" w:rsidRPr="00C520D6" w:rsidRDefault="00F400CA" w:rsidP="00F400CA">
      <w:pPr>
        <w:spacing w:line="360" w:lineRule="auto"/>
        <w:ind w:firstLineChars="100" w:firstLine="211"/>
        <w:rPr>
          <w:rFonts w:ascii="宋体" w:hAnsi="宋体"/>
          <w:szCs w:val="21"/>
        </w:rPr>
      </w:pPr>
      <w:r>
        <w:rPr>
          <w:rFonts w:ascii="黑体" w:eastAsia="黑体" w:hint="eastAsia"/>
          <w:b/>
          <w:bCs/>
          <w:color w:val="000000"/>
          <w:szCs w:val="21"/>
        </w:rPr>
        <w:t>3）</w:t>
      </w:r>
      <w:r w:rsidR="00C520D6">
        <w:rPr>
          <w:rFonts w:ascii="宋体" w:hAnsi="宋体" w:hint="eastAsia"/>
          <w:szCs w:val="21"/>
        </w:rPr>
        <w:t>物料存放做到“四定位”：区域、货架、层数、列数</w:t>
      </w:r>
      <w:r w:rsidR="00C520D6" w:rsidRPr="00C520D6">
        <w:rPr>
          <w:rFonts w:ascii="宋体" w:hAnsi="宋体" w:hint="eastAsia"/>
          <w:szCs w:val="21"/>
        </w:rPr>
        <w:t>定位；</w:t>
      </w:r>
    </w:p>
    <w:p w:rsidR="00AD30D7" w:rsidRDefault="00F400CA" w:rsidP="00F400CA">
      <w:pPr>
        <w:pStyle w:val="a9"/>
        <w:spacing w:line="360" w:lineRule="auto"/>
        <w:ind w:firstLineChars="100" w:firstLine="211"/>
        <w:rPr>
          <w:rFonts w:hAnsi="宋体"/>
          <w:szCs w:val="21"/>
        </w:rPr>
      </w:pPr>
      <w:r>
        <w:rPr>
          <w:rFonts w:ascii="黑体" w:eastAsia="黑体" w:hint="eastAsia"/>
          <w:b/>
          <w:bCs/>
          <w:color w:val="000000"/>
          <w:szCs w:val="21"/>
        </w:rPr>
        <w:t>4）</w:t>
      </w:r>
      <w:r w:rsidR="00C520D6" w:rsidRPr="00C520D6">
        <w:rPr>
          <w:rFonts w:hAnsi="宋体" w:hint="eastAsia"/>
          <w:szCs w:val="21"/>
        </w:rPr>
        <w:t>物料储存做到</w:t>
      </w:r>
      <w:r w:rsidR="00C520D6" w:rsidRPr="00C520D6">
        <w:rPr>
          <w:rFonts w:hAnsi="宋体"/>
          <w:szCs w:val="21"/>
        </w:rPr>
        <w:t>“</w:t>
      </w:r>
      <w:r w:rsidR="00C520D6" w:rsidRPr="00C520D6">
        <w:rPr>
          <w:rFonts w:hAnsi="宋体" w:hint="eastAsia"/>
          <w:szCs w:val="21"/>
        </w:rPr>
        <w:t>十防</w:t>
      </w:r>
      <w:r w:rsidR="00C520D6" w:rsidRPr="00C520D6">
        <w:rPr>
          <w:rFonts w:hAnsi="宋体"/>
          <w:szCs w:val="21"/>
        </w:rPr>
        <w:t>”</w:t>
      </w:r>
      <w:r w:rsidR="00C520D6" w:rsidRPr="00C520D6">
        <w:rPr>
          <w:rFonts w:hAnsi="宋体" w:hint="eastAsia"/>
          <w:szCs w:val="21"/>
        </w:rPr>
        <w:t>：防锈、防腐、防蛀、防潮、防冻、防震、防混、防漏、防火、防盗。</w:t>
      </w:r>
    </w:p>
    <w:p w:rsidR="00F400CA" w:rsidRDefault="00F400CA" w:rsidP="00F400CA">
      <w:pPr>
        <w:pStyle w:val="af"/>
        <w:spacing w:line="360" w:lineRule="auto"/>
        <w:ind w:firstLineChars="0" w:firstLine="0"/>
        <w:rPr>
          <w:rFonts w:ascii="黑体" w:eastAsia="黑体"/>
          <w:b/>
          <w:bCs/>
          <w:color w:val="000000"/>
          <w:szCs w:val="21"/>
        </w:rPr>
      </w:pPr>
      <w:r>
        <w:rPr>
          <w:rFonts w:ascii="黑体" w:eastAsia="黑体" w:hint="eastAsia"/>
          <w:b/>
          <w:bCs/>
          <w:color w:val="000000"/>
          <w:szCs w:val="21"/>
        </w:rPr>
        <w:t xml:space="preserve">4.1.2 </w:t>
      </w:r>
      <w:r w:rsidR="00AC722C">
        <w:rPr>
          <w:rFonts w:ascii="黑体" w:eastAsia="黑体" w:hAnsi="宋体" w:hint="eastAsia"/>
          <w:b/>
          <w:color w:val="000000"/>
          <w:kern w:val="0"/>
          <w:szCs w:val="21"/>
        </w:rPr>
        <w:t>单据及账物管理要求</w:t>
      </w:r>
    </w:p>
    <w:p w:rsidR="00CE097E" w:rsidRDefault="00AC722C" w:rsidP="00765CCA">
      <w:pPr>
        <w:spacing w:line="360" w:lineRule="auto"/>
        <w:rPr>
          <w:rFonts w:ascii="宋体" w:hAnsi="宋体"/>
          <w:bCs/>
          <w:color w:val="000000"/>
          <w:szCs w:val="21"/>
        </w:rPr>
      </w:pPr>
      <w:r>
        <w:rPr>
          <w:rFonts w:ascii="宋体" w:hAnsi="宋体" w:hint="eastAsia"/>
          <w:color w:val="000000"/>
          <w:szCs w:val="21"/>
        </w:rPr>
        <w:t xml:space="preserve">  </w:t>
      </w:r>
      <w:r>
        <w:rPr>
          <w:rFonts w:ascii="黑体" w:eastAsia="黑体" w:hint="eastAsia"/>
          <w:b/>
          <w:bCs/>
          <w:color w:val="000000"/>
          <w:szCs w:val="21"/>
        </w:rPr>
        <w:t>1）</w:t>
      </w:r>
      <w:r>
        <w:rPr>
          <w:rFonts w:ascii="宋体" w:hAnsi="宋体" w:hint="eastAsia"/>
          <w:bCs/>
          <w:color w:val="000000"/>
          <w:szCs w:val="21"/>
        </w:rPr>
        <w:t>仓库留存的物料出入库单据，应按月分类整理、装订并妥善管理保存，并做好防潮、防蛀、防遗失，不定期整理入箱并做好标识，每月整理更新后的出入库单据需保存三年，贵重的物料单据</w:t>
      </w:r>
      <w:r w:rsidR="007873F8">
        <w:rPr>
          <w:rFonts w:ascii="宋体" w:hAnsi="宋体" w:hint="eastAsia"/>
          <w:bCs/>
          <w:color w:val="000000"/>
          <w:szCs w:val="21"/>
        </w:rPr>
        <w:t>需</w:t>
      </w:r>
      <w:r>
        <w:rPr>
          <w:rFonts w:ascii="宋体" w:hAnsi="宋体" w:hint="eastAsia"/>
          <w:bCs/>
          <w:color w:val="000000"/>
          <w:szCs w:val="21"/>
        </w:rPr>
        <w:t>保存</w:t>
      </w:r>
      <w:r w:rsidR="007873F8">
        <w:rPr>
          <w:rFonts w:ascii="宋体" w:hAnsi="宋体" w:hint="eastAsia"/>
          <w:bCs/>
          <w:color w:val="000000"/>
          <w:szCs w:val="21"/>
        </w:rPr>
        <w:t>五</w:t>
      </w:r>
      <w:r>
        <w:rPr>
          <w:rFonts w:ascii="宋体" w:hAnsi="宋体" w:hint="eastAsia"/>
          <w:bCs/>
          <w:color w:val="000000"/>
          <w:szCs w:val="21"/>
        </w:rPr>
        <w:t>年；</w:t>
      </w:r>
    </w:p>
    <w:p w:rsidR="00E554ED" w:rsidRDefault="00AC722C" w:rsidP="00765CCA">
      <w:pPr>
        <w:spacing w:line="360" w:lineRule="auto"/>
        <w:rPr>
          <w:rFonts w:ascii="宋体" w:hAnsi="宋体"/>
          <w:bCs/>
          <w:color w:val="000000"/>
          <w:szCs w:val="21"/>
        </w:rPr>
      </w:pPr>
      <w:r>
        <w:rPr>
          <w:rFonts w:ascii="宋体" w:hAnsi="宋体" w:hint="eastAsia"/>
          <w:bCs/>
          <w:color w:val="000000"/>
          <w:szCs w:val="21"/>
        </w:rPr>
        <w:t xml:space="preserve">  </w:t>
      </w:r>
      <w:r>
        <w:rPr>
          <w:rFonts w:ascii="黑体" w:eastAsia="黑体" w:hint="eastAsia"/>
          <w:b/>
          <w:bCs/>
          <w:color w:val="000000"/>
          <w:szCs w:val="21"/>
        </w:rPr>
        <w:t>2）</w:t>
      </w:r>
      <w:r w:rsidR="00E554ED">
        <w:rPr>
          <w:rFonts w:ascii="宋体" w:hAnsi="宋体" w:hint="eastAsia"/>
          <w:bCs/>
          <w:color w:val="000000"/>
          <w:szCs w:val="21"/>
        </w:rPr>
        <w:t>物料的</w:t>
      </w:r>
      <w:r w:rsidR="007873F8">
        <w:rPr>
          <w:rFonts w:ascii="宋体" w:hAnsi="宋体" w:hint="eastAsia"/>
          <w:bCs/>
          <w:color w:val="000000"/>
          <w:szCs w:val="21"/>
        </w:rPr>
        <w:t>出入库</w:t>
      </w:r>
      <w:r w:rsidR="0059669E">
        <w:rPr>
          <w:rFonts w:ascii="宋体" w:hAnsi="宋体" w:hint="eastAsia"/>
          <w:bCs/>
          <w:color w:val="000000"/>
          <w:szCs w:val="21"/>
        </w:rPr>
        <w:t>账务</w:t>
      </w:r>
      <w:r w:rsidR="00E554ED">
        <w:rPr>
          <w:rFonts w:ascii="宋体" w:hAnsi="宋体" w:hint="eastAsia"/>
          <w:bCs/>
          <w:color w:val="000000"/>
          <w:szCs w:val="21"/>
        </w:rPr>
        <w:t>应清楚、准确、完整，</w:t>
      </w:r>
      <w:r w:rsidR="006A5B5E">
        <w:rPr>
          <w:rFonts w:ascii="宋体" w:hAnsi="宋体" w:hint="eastAsia"/>
          <w:bCs/>
          <w:color w:val="000000"/>
          <w:szCs w:val="21"/>
        </w:rPr>
        <w:t>在库的每档物料需建立相应的物资出入卡，</w:t>
      </w:r>
      <w:r w:rsidR="00B60254">
        <w:rPr>
          <w:rFonts w:ascii="宋体" w:hAnsi="宋体" w:hint="eastAsia"/>
          <w:bCs/>
          <w:color w:val="000000"/>
          <w:szCs w:val="21"/>
        </w:rPr>
        <w:t>物料的账物移动</w:t>
      </w:r>
      <w:r w:rsidR="006A5B5E">
        <w:rPr>
          <w:rFonts w:ascii="宋体" w:hAnsi="宋体" w:hint="eastAsia"/>
          <w:bCs/>
          <w:color w:val="000000"/>
          <w:szCs w:val="21"/>
        </w:rPr>
        <w:t>都需要有相应的</w:t>
      </w:r>
      <w:r w:rsidR="00B60254">
        <w:rPr>
          <w:rFonts w:ascii="宋体" w:hAnsi="宋体" w:hint="eastAsia"/>
          <w:bCs/>
          <w:color w:val="000000"/>
          <w:szCs w:val="21"/>
        </w:rPr>
        <w:t>出入库记录</w:t>
      </w:r>
      <w:r w:rsidR="006A5B5E">
        <w:rPr>
          <w:rFonts w:ascii="宋体" w:hAnsi="宋体" w:hint="eastAsia"/>
          <w:bCs/>
          <w:color w:val="000000"/>
          <w:szCs w:val="21"/>
        </w:rPr>
        <w:t>，</w:t>
      </w:r>
      <w:r w:rsidR="00E554ED">
        <w:rPr>
          <w:rFonts w:ascii="宋体" w:hAnsi="宋体" w:hint="eastAsia"/>
          <w:bCs/>
          <w:color w:val="000000"/>
          <w:szCs w:val="21"/>
        </w:rPr>
        <w:t>库管员要确保物料账卡物的一致性，出现重大的账物不符的情况</w:t>
      </w:r>
      <w:r w:rsidR="00DB7D59">
        <w:rPr>
          <w:rFonts w:ascii="宋体" w:hAnsi="宋体" w:hint="eastAsia"/>
          <w:bCs/>
          <w:color w:val="000000"/>
          <w:szCs w:val="21"/>
        </w:rPr>
        <w:t>将</w:t>
      </w:r>
      <w:r w:rsidR="0010785A">
        <w:rPr>
          <w:rFonts w:ascii="宋体" w:hAnsi="宋体" w:hint="eastAsia"/>
          <w:bCs/>
          <w:color w:val="000000"/>
          <w:szCs w:val="21"/>
        </w:rPr>
        <w:t>按相关的制度进行处罚。</w:t>
      </w:r>
    </w:p>
    <w:p w:rsidR="00E554ED" w:rsidRDefault="00533D73" w:rsidP="00533D73">
      <w:pPr>
        <w:pStyle w:val="af"/>
        <w:spacing w:line="360" w:lineRule="auto"/>
        <w:ind w:firstLineChars="0" w:firstLine="0"/>
        <w:rPr>
          <w:rFonts w:ascii="黑体" w:eastAsia="黑体" w:hAnsi="宋体"/>
          <w:b/>
          <w:color w:val="000000"/>
          <w:kern w:val="0"/>
          <w:szCs w:val="21"/>
        </w:rPr>
      </w:pPr>
      <w:r>
        <w:rPr>
          <w:rFonts w:ascii="黑体" w:eastAsia="黑体" w:hint="eastAsia"/>
          <w:b/>
          <w:bCs/>
          <w:color w:val="000000"/>
          <w:szCs w:val="21"/>
        </w:rPr>
        <w:t xml:space="preserve">4.1.3 </w:t>
      </w:r>
      <w:r>
        <w:rPr>
          <w:rFonts w:ascii="黑体" w:eastAsia="黑体" w:hAnsi="宋体" w:hint="eastAsia"/>
          <w:b/>
          <w:color w:val="000000"/>
          <w:kern w:val="0"/>
          <w:szCs w:val="21"/>
        </w:rPr>
        <w:t>仓库的纪律要求</w:t>
      </w:r>
    </w:p>
    <w:p w:rsidR="00533D73" w:rsidRDefault="00533D73" w:rsidP="00533D73">
      <w:pPr>
        <w:pStyle w:val="af"/>
        <w:spacing w:line="360" w:lineRule="auto"/>
        <w:ind w:firstLineChars="0" w:firstLine="0"/>
        <w:rPr>
          <w:rFonts w:ascii="宋体" w:hAnsi="宋体"/>
          <w:bCs/>
          <w:color w:val="000000"/>
          <w:szCs w:val="21"/>
        </w:rPr>
      </w:pPr>
      <w:r>
        <w:rPr>
          <w:rFonts w:ascii="黑体" w:eastAsia="黑体" w:hint="eastAsia"/>
          <w:b/>
          <w:bCs/>
          <w:color w:val="000000"/>
          <w:szCs w:val="21"/>
        </w:rPr>
        <w:t xml:space="preserve">  1）</w:t>
      </w:r>
      <w:r>
        <w:rPr>
          <w:rFonts w:ascii="宋体" w:hAnsi="宋体" w:hint="eastAsia"/>
          <w:bCs/>
          <w:color w:val="000000"/>
          <w:szCs w:val="21"/>
        </w:rPr>
        <w:t>仓库内严禁吸烟和嚼</w:t>
      </w:r>
      <w:r w:rsidR="00FF149B">
        <w:rPr>
          <w:rFonts w:ascii="宋体" w:hAnsi="宋体" w:hint="eastAsia"/>
          <w:bCs/>
          <w:color w:val="000000"/>
          <w:szCs w:val="21"/>
        </w:rPr>
        <w:t>槟榔、口香糖</w:t>
      </w:r>
      <w:r>
        <w:rPr>
          <w:rFonts w:ascii="宋体" w:hAnsi="宋体" w:hint="eastAsia"/>
          <w:bCs/>
          <w:color w:val="000000"/>
          <w:szCs w:val="21"/>
        </w:rPr>
        <w:t>，</w:t>
      </w:r>
      <w:r w:rsidR="00FF149B">
        <w:rPr>
          <w:rFonts w:ascii="宋体" w:hAnsi="宋体" w:hint="eastAsia"/>
          <w:bCs/>
          <w:color w:val="000000"/>
          <w:szCs w:val="21"/>
        </w:rPr>
        <w:t>杜绝上班时间玩手机，</w:t>
      </w:r>
      <w:r>
        <w:rPr>
          <w:rFonts w:ascii="宋体" w:hAnsi="宋体" w:hint="eastAsia"/>
          <w:bCs/>
          <w:color w:val="000000"/>
          <w:szCs w:val="21"/>
        </w:rPr>
        <w:t>违反将对责任人处以</w:t>
      </w:r>
      <w:r w:rsidR="00FF149B">
        <w:rPr>
          <w:rFonts w:ascii="宋体" w:hAnsi="宋体" w:hint="eastAsia"/>
          <w:bCs/>
          <w:color w:val="000000"/>
          <w:szCs w:val="21"/>
        </w:rPr>
        <w:t>50</w:t>
      </w:r>
      <w:r>
        <w:rPr>
          <w:rFonts w:ascii="宋体" w:hAnsi="宋体" w:hint="eastAsia"/>
          <w:bCs/>
          <w:color w:val="000000"/>
          <w:szCs w:val="21"/>
        </w:rPr>
        <w:t>元/次的罚款；</w:t>
      </w:r>
      <w:r w:rsidR="00FF149B">
        <w:rPr>
          <w:rFonts w:ascii="宋体" w:hAnsi="宋体" w:hint="eastAsia"/>
          <w:bCs/>
          <w:color w:val="000000"/>
          <w:szCs w:val="21"/>
        </w:rPr>
        <w:t>禁止无关人员进入仓库，同时库管员要坚决制止外部门、外单位人员在仓库内吸烟和嚼槟榔、口香糖，违反将对在厂区域责任人处以100元/次的罚款；</w:t>
      </w:r>
    </w:p>
    <w:p w:rsidR="00FF149B" w:rsidRDefault="00FF149B"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Pr>
          <w:rFonts w:ascii="黑体" w:eastAsia="黑体" w:hint="eastAsia"/>
          <w:b/>
          <w:bCs/>
          <w:color w:val="000000"/>
          <w:szCs w:val="21"/>
        </w:rPr>
        <w:t>2）</w:t>
      </w:r>
      <w:r>
        <w:rPr>
          <w:rFonts w:ascii="宋体" w:hAnsi="宋体" w:hint="eastAsia"/>
          <w:bCs/>
          <w:color w:val="000000"/>
          <w:szCs w:val="21"/>
        </w:rPr>
        <w:t>仓库的库存物料数据及相关的台账对外严格保密，未经部门领导同意，不得随意查看，违者将对责任人处以200元/次的罚款；</w:t>
      </w:r>
    </w:p>
    <w:p w:rsidR="00FF149B" w:rsidRDefault="00FF149B"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Pr>
          <w:rFonts w:ascii="黑体" w:eastAsia="黑体" w:hint="eastAsia"/>
          <w:b/>
          <w:bCs/>
          <w:color w:val="000000"/>
          <w:szCs w:val="21"/>
        </w:rPr>
        <w:t>3）</w:t>
      </w:r>
      <w:r w:rsidR="00BD7BB6" w:rsidRPr="00BD7BB6">
        <w:rPr>
          <w:rFonts w:ascii="宋体" w:hAnsi="宋体" w:hint="eastAsia"/>
          <w:bCs/>
          <w:color w:val="000000"/>
          <w:szCs w:val="21"/>
        </w:rPr>
        <w:t>正常上班工作时间</w:t>
      </w:r>
      <w:r w:rsidR="00BD7BB6">
        <w:rPr>
          <w:rFonts w:ascii="宋体" w:hAnsi="宋体" w:hint="eastAsia"/>
          <w:bCs/>
          <w:color w:val="000000"/>
          <w:szCs w:val="21"/>
        </w:rPr>
        <w:t>，仓库不准关门，因事离开仓库须挂牌明示去向或联系方式；库管员下班后，必须关闭好仓库的门窗、水电、设备，因此造成损失的将对责任人处以200元/次的罚款；</w:t>
      </w:r>
    </w:p>
    <w:p w:rsidR="00BD7BB6" w:rsidRDefault="00BD7BB6"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Pr>
          <w:rFonts w:ascii="黑体" w:eastAsia="黑体" w:hint="eastAsia"/>
          <w:b/>
          <w:bCs/>
          <w:color w:val="000000"/>
          <w:szCs w:val="21"/>
        </w:rPr>
        <w:t>4）</w:t>
      </w:r>
      <w:r w:rsidRPr="00BD7BB6">
        <w:rPr>
          <w:rFonts w:ascii="宋体" w:hAnsi="宋体" w:hint="eastAsia"/>
          <w:bCs/>
          <w:color w:val="000000"/>
          <w:szCs w:val="21"/>
        </w:rPr>
        <w:t>上班期间</w:t>
      </w:r>
      <w:r>
        <w:rPr>
          <w:rFonts w:ascii="宋体" w:hAnsi="宋体" w:hint="eastAsia"/>
          <w:bCs/>
          <w:color w:val="000000"/>
          <w:szCs w:val="21"/>
        </w:rPr>
        <w:t>进入厂区，需佩戴好安全帽，着好工服，做好相关的安全保护措施，违反将对责任人处以50元/次的罚款</w:t>
      </w:r>
      <w:r w:rsidR="000112C9">
        <w:rPr>
          <w:rFonts w:ascii="宋体" w:hAnsi="宋体" w:hint="eastAsia"/>
          <w:bCs/>
          <w:color w:val="000000"/>
          <w:szCs w:val="21"/>
        </w:rPr>
        <w:t>；对于进入厂区未佩戴</w:t>
      </w:r>
      <w:r>
        <w:rPr>
          <w:rFonts w:ascii="宋体" w:hAnsi="宋体" w:hint="eastAsia"/>
          <w:bCs/>
          <w:color w:val="000000"/>
          <w:szCs w:val="21"/>
        </w:rPr>
        <w:t>安全帽的外部人员或参观人员</w:t>
      </w:r>
      <w:r w:rsidR="000112C9">
        <w:rPr>
          <w:rFonts w:ascii="宋体" w:hAnsi="宋体" w:hint="eastAsia"/>
          <w:bCs/>
          <w:color w:val="000000"/>
          <w:szCs w:val="21"/>
        </w:rPr>
        <w:t>，将处以200元/次的罚款</w:t>
      </w:r>
      <w:r w:rsidR="0017383C">
        <w:rPr>
          <w:rFonts w:ascii="宋体" w:hAnsi="宋体" w:hint="eastAsia"/>
          <w:bCs/>
          <w:color w:val="000000"/>
          <w:szCs w:val="21"/>
        </w:rPr>
        <w:t>；</w:t>
      </w:r>
    </w:p>
    <w:p w:rsidR="006E0500" w:rsidRDefault="00BC553C" w:rsidP="006E0500">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Pr>
          <w:rFonts w:ascii="宋体" w:hAnsi="宋体"/>
          <w:bCs/>
          <w:color w:val="000000"/>
          <w:szCs w:val="21"/>
        </w:rPr>
        <w:t xml:space="preserve"> </w:t>
      </w:r>
      <w:r>
        <w:rPr>
          <w:rFonts w:ascii="黑体" w:eastAsia="黑体"/>
          <w:b/>
          <w:bCs/>
          <w:color w:val="000000"/>
          <w:szCs w:val="21"/>
        </w:rPr>
        <w:t>5</w:t>
      </w:r>
      <w:r>
        <w:rPr>
          <w:rFonts w:ascii="黑体" w:eastAsia="黑体" w:hint="eastAsia"/>
          <w:b/>
          <w:bCs/>
          <w:color w:val="000000"/>
          <w:szCs w:val="21"/>
        </w:rPr>
        <w:t>）</w:t>
      </w:r>
      <w:r>
        <w:rPr>
          <w:rFonts w:ascii="宋体" w:hAnsi="宋体" w:hint="eastAsia"/>
          <w:bCs/>
          <w:color w:val="000000"/>
          <w:szCs w:val="21"/>
        </w:rPr>
        <w:t>各种物料出入凭证手续不全的，相关责任人罚款1</w:t>
      </w:r>
      <w:r>
        <w:rPr>
          <w:rFonts w:ascii="宋体" w:hAnsi="宋体"/>
          <w:bCs/>
          <w:color w:val="000000"/>
          <w:szCs w:val="21"/>
        </w:rPr>
        <w:t>0</w:t>
      </w:r>
      <w:r>
        <w:rPr>
          <w:rFonts w:ascii="宋体" w:hAnsi="宋体" w:hint="eastAsia"/>
          <w:bCs/>
          <w:color w:val="000000"/>
          <w:szCs w:val="21"/>
        </w:rPr>
        <w:t>元/项；</w:t>
      </w:r>
    </w:p>
    <w:p w:rsidR="00DD4758" w:rsidRPr="006E0500" w:rsidRDefault="006E0500" w:rsidP="006E0500">
      <w:pPr>
        <w:pStyle w:val="af"/>
        <w:spacing w:line="360" w:lineRule="auto"/>
        <w:ind w:firstLineChars="100" w:firstLine="211"/>
        <w:rPr>
          <w:rFonts w:ascii="inherit" w:hAnsi="inherit" w:hint="eastAsia"/>
          <w:color w:val="282828"/>
          <w:szCs w:val="21"/>
        </w:rPr>
      </w:pPr>
      <w:r>
        <w:rPr>
          <w:rFonts w:ascii="黑体" w:eastAsia="黑体"/>
          <w:b/>
          <w:bCs/>
          <w:color w:val="000000"/>
          <w:szCs w:val="21"/>
        </w:rPr>
        <w:t>6</w:t>
      </w:r>
      <w:r>
        <w:rPr>
          <w:rFonts w:ascii="黑体" w:eastAsia="黑体" w:hint="eastAsia"/>
          <w:b/>
          <w:bCs/>
          <w:color w:val="000000"/>
          <w:szCs w:val="21"/>
        </w:rPr>
        <w:t>）</w:t>
      </w:r>
      <w:r w:rsidR="001F60E7" w:rsidRPr="006E0500">
        <w:rPr>
          <w:rFonts w:ascii="宋体" w:hAnsi="宋体" w:hint="eastAsia"/>
          <w:bCs/>
          <w:color w:val="000000"/>
          <w:szCs w:val="21"/>
        </w:rPr>
        <w:t>相关的</w:t>
      </w:r>
      <w:r w:rsidR="00340E5A" w:rsidRPr="006E0500">
        <w:rPr>
          <w:rFonts w:ascii="宋体" w:hAnsi="宋体" w:hint="eastAsia"/>
          <w:bCs/>
          <w:color w:val="000000"/>
          <w:szCs w:val="21"/>
        </w:rPr>
        <w:t>物料入库单、出库交接单</w:t>
      </w:r>
      <w:r w:rsidRPr="006E0500">
        <w:rPr>
          <w:rFonts w:ascii="宋体" w:hAnsi="宋体" w:hint="eastAsia"/>
          <w:bCs/>
          <w:color w:val="000000"/>
          <w:szCs w:val="21"/>
        </w:rPr>
        <w:t>、领料单</w:t>
      </w:r>
      <w:r w:rsidR="00340E5A" w:rsidRPr="006E0500">
        <w:rPr>
          <w:rFonts w:ascii="宋体" w:hAnsi="宋体" w:hint="eastAsia"/>
          <w:bCs/>
          <w:color w:val="000000"/>
          <w:szCs w:val="21"/>
        </w:rPr>
        <w:t>以及</w:t>
      </w:r>
      <w:r w:rsidRPr="006E0500">
        <w:rPr>
          <w:rFonts w:ascii="宋体" w:hAnsi="宋体" w:hint="eastAsia"/>
          <w:bCs/>
          <w:color w:val="000000"/>
          <w:szCs w:val="21"/>
        </w:rPr>
        <w:t>抽盘表等物料交接手续</w:t>
      </w:r>
      <w:r w:rsidR="00340E5A" w:rsidRPr="006E0500">
        <w:rPr>
          <w:rFonts w:ascii="宋体" w:hAnsi="宋体" w:hint="eastAsia"/>
          <w:bCs/>
          <w:color w:val="000000"/>
          <w:szCs w:val="21"/>
        </w:rPr>
        <w:t>，</w:t>
      </w:r>
      <w:r w:rsidRPr="006E0500">
        <w:rPr>
          <w:rFonts w:ascii="inherit" w:hAnsi="inherit"/>
          <w:color w:val="282828"/>
          <w:szCs w:val="21"/>
        </w:rPr>
        <w:t>须</w:t>
      </w:r>
      <w:r>
        <w:rPr>
          <w:rFonts w:ascii="inherit" w:hAnsi="inherit" w:hint="eastAsia"/>
          <w:color w:val="282828"/>
          <w:szCs w:val="21"/>
        </w:rPr>
        <w:t>统一</w:t>
      </w:r>
      <w:r w:rsidRPr="006E0500">
        <w:rPr>
          <w:rFonts w:ascii="inherit" w:hAnsi="inherit"/>
          <w:color w:val="282828"/>
          <w:szCs w:val="21"/>
        </w:rPr>
        <w:t>使用一式多联次的</w:t>
      </w:r>
      <w:r>
        <w:rPr>
          <w:rFonts w:ascii="inherit" w:hAnsi="inherit" w:hint="eastAsia"/>
          <w:color w:val="282828"/>
          <w:szCs w:val="21"/>
        </w:rPr>
        <w:t>打印</w:t>
      </w:r>
      <w:r w:rsidRPr="006E0500">
        <w:rPr>
          <w:rFonts w:ascii="inherit" w:hAnsi="inherit"/>
          <w:color w:val="282828"/>
          <w:szCs w:val="21"/>
        </w:rPr>
        <w:t>单据</w:t>
      </w:r>
      <w:r>
        <w:rPr>
          <w:rFonts w:ascii="inherit" w:hAnsi="inherit" w:hint="eastAsia"/>
          <w:color w:val="282828"/>
          <w:szCs w:val="21"/>
        </w:rPr>
        <w:t>，对于</w:t>
      </w:r>
      <w:r w:rsidRPr="006E0500">
        <w:rPr>
          <w:rFonts w:ascii="inherit" w:hAnsi="inherit"/>
          <w:color w:val="282828"/>
          <w:szCs w:val="21"/>
        </w:rPr>
        <w:t>使用</w:t>
      </w:r>
      <w:r w:rsidRPr="006E0500">
        <w:rPr>
          <w:rFonts w:ascii="inherit" w:hAnsi="inherit"/>
          <w:color w:val="282828"/>
          <w:szCs w:val="21"/>
        </w:rPr>
        <w:t>A4</w:t>
      </w:r>
      <w:r>
        <w:rPr>
          <w:rFonts w:ascii="inherit" w:hAnsi="inherit"/>
          <w:color w:val="282828"/>
          <w:szCs w:val="21"/>
        </w:rPr>
        <w:t>纸打印</w:t>
      </w:r>
      <w:r w:rsidRPr="006E0500">
        <w:rPr>
          <w:rFonts w:ascii="inherit" w:hAnsi="inherit"/>
          <w:color w:val="282828"/>
          <w:szCs w:val="21"/>
        </w:rPr>
        <w:t>方式</w:t>
      </w:r>
      <w:r>
        <w:rPr>
          <w:rFonts w:ascii="inherit" w:hAnsi="inherit" w:hint="eastAsia"/>
          <w:color w:val="282828"/>
          <w:szCs w:val="21"/>
        </w:rPr>
        <w:t>打印单据的</w:t>
      </w:r>
      <w:r w:rsidRPr="006E0500">
        <w:rPr>
          <w:rFonts w:ascii="inherit" w:hAnsi="inherit" w:hint="eastAsia"/>
          <w:color w:val="282828"/>
          <w:szCs w:val="21"/>
        </w:rPr>
        <w:t>，</w:t>
      </w:r>
      <w:r w:rsidR="00340E5A" w:rsidRPr="006E0500">
        <w:rPr>
          <w:rFonts w:ascii="宋体" w:hAnsi="宋体" w:hint="eastAsia"/>
          <w:bCs/>
          <w:color w:val="000000"/>
          <w:szCs w:val="21"/>
        </w:rPr>
        <w:t>相关责任人罚款</w:t>
      </w:r>
      <w:r w:rsidRPr="006E0500">
        <w:rPr>
          <w:rFonts w:ascii="宋体" w:hAnsi="宋体"/>
          <w:bCs/>
          <w:color w:val="000000"/>
          <w:szCs w:val="21"/>
        </w:rPr>
        <w:t>20</w:t>
      </w:r>
      <w:r w:rsidR="00340E5A" w:rsidRPr="006E0500">
        <w:rPr>
          <w:rFonts w:ascii="宋体" w:hAnsi="宋体" w:hint="eastAsia"/>
          <w:bCs/>
          <w:color w:val="000000"/>
          <w:szCs w:val="21"/>
        </w:rPr>
        <w:t>元/项；</w:t>
      </w:r>
    </w:p>
    <w:p w:rsidR="00BC553C" w:rsidRDefault="00BC553C"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lastRenderedPageBreak/>
        <w:t xml:space="preserve"> </w:t>
      </w:r>
      <w:r>
        <w:rPr>
          <w:rFonts w:ascii="宋体" w:hAnsi="宋体"/>
          <w:bCs/>
          <w:color w:val="000000"/>
          <w:szCs w:val="21"/>
        </w:rPr>
        <w:t xml:space="preserve"> </w:t>
      </w:r>
      <w:r w:rsidR="00DD4758">
        <w:rPr>
          <w:rFonts w:ascii="黑体" w:eastAsia="黑体"/>
          <w:b/>
          <w:bCs/>
          <w:color w:val="000000"/>
          <w:szCs w:val="21"/>
        </w:rPr>
        <w:t>7</w:t>
      </w:r>
      <w:r>
        <w:rPr>
          <w:rFonts w:ascii="黑体" w:eastAsia="黑体" w:hint="eastAsia"/>
          <w:b/>
          <w:bCs/>
          <w:color w:val="000000"/>
          <w:szCs w:val="21"/>
        </w:rPr>
        <w:t>）</w:t>
      </w:r>
      <w:r w:rsidRPr="00BC553C">
        <w:rPr>
          <w:rFonts w:ascii="宋体" w:hAnsi="宋体" w:hint="eastAsia"/>
          <w:bCs/>
          <w:color w:val="000000"/>
          <w:szCs w:val="21"/>
        </w:rPr>
        <w:t>物资仓库管理部门</w:t>
      </w:r>
      <w:r w:rsidR="00B4438E">
        <w:rPr>
          <w:rFonts w:ascii="宋体" w:hAnsi="宋体" w:hint="eastAsia"/>
          <w:bCs/>
          <w:color w:val="000000"/>
          <w:szCs w:val="21"/>
        </w:rPr>
        <w:t>因管理不善，工作不到位，造成物料损失的，除按中联总部《资产损失赔偿制度》执行外，另依据责任及损失大小罚款2</w:t>
      </w:r>
      <w:r w:rsidR="00B4438E">
        <w:rPr>
          <w:rFonts w:ascii="宋体" w:hAnsi="宋体"/>
          <w:bCs/>
          <w:color w:val="000000"/>
          <w:szCs w:val="21"/>
        </w:rPr>
        <w:t>00</w:t>
      </w:r>
      <w:r w:rsidR="00B4438E">
        <w:rPr>
          <w:rFonts w:ascii="宋体" w:hAnsi="宋体" w:hint="eastAsia"/>
          <w:bCs/>
          <w:color w:val="000000"/>
          <w:szCs w:val="21"/>
        </w:rPr>
        <w:t>元-</w:t>
      </w:r>
      <w:r w:rsidR="00B4438E">
        <w:rPr>
          <w:rFonts w:ascii="宋体" w:hAnsi="宋体"/>
          <w:bCs/>
          <w:color w:val="000000"/>
          <w:szCs w:val="21"/>
        </w:rPr>
        <w:t>1000</w:t>
      </w:r>
      <w:r w:rsidR="00B4438E">
        <w:rPr>
          <w:rFonts w:ascii="宋体" w:hAnsi="宋体" w:hint="eastAsia"/>
          <w:bCs/>
          <w:color w:val="000000"/>
          <w:szCs w:val="21"/>
        </w:rPr>
        <w:t>元/次；</w:t>
      </w:r>
    </w:p>
    <w:p w:rsidR="00B4438E" w:rsidRDefault="00B4438E"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Pr>
          <w:rFonts w:ascii="宋体" w:hAnsi="宋体"/>
          <w:bCs/>
          <w:color w:val="000000"/>
          <w:szCs w:val="21"/>
        </w:rPr>
        <w:t xml:space="preserve"> </w:t>
      </w:r>
      <w:r w:rsidR="00DD4758">
        <w:rPr>
          <w:rFonts w:ascii="黑体" w:eastAsia="黑体"/>
          <w:b/>
          <w:bCs/>
          <w:color w:val="000000"/>
          <w:szCs w:val="21"/>
        </w:rPr>
        <w:t>8</w:t>
      </w:r>
      <w:r>
        <w:rPr>
          <w:rFonts w:ascii="黑体" w:eastAsia="黑体" w:hint="eastAsia"/>
          <w:b/>
          <w:bCs/>
          <w:color w:val="000000"/>
          <w:szCs w:val="21"/>
        </w:rPr>
        <w:t>）</w:t>
      </w:r>
      <w:r w:rsidRPr="00B4438E">
        <w:rPr>
          <w:rFonts w:ascii="宋体" w:hAnsi="宋体" w:hint="eastAsia"/>
          <w:bCs/>
          <w:color w:val="000000"/>
          <w:szCs w:val="21"/>
        </w:rPr>
        <w:t>不按</w:t>
      </w:r>
      <w:r>
        <w:rPr>
          <w:rFonts w:ascii="宋体" w:hAnsi="宋体" w:hint="eastAsia"/>
          <w:bCs/>
          <w:color w:val="000000"/>
          <w:szCs w:val="21"/>
        </w:rPr>
        <w:t>公司相关制度组织盘点、或盘点不到位的，以及不查清原因的，考核责任单元存货归口管理部门、财务部门、生产部门、物流（或仓库）部门负责人5</w:t>
      </w:r>
      <w:r>
        <w:rPr>
          <w:rFonts w:ascii="宋体" w:hAnsi="宋体"/>
          <w:bCs/>
          <w:color w:val="000000"/>
          <w:szCs w:val="21"/>
        </w:rPr>
        <w:t>00</w:t>
      </w:r>
      <w:r>
        <w:rPr>
          <w:rFonts w:ascii="宋体" w:hAnsi="宋体" w:hint="eastAsia"/>
          <w:bCs/>
          <w:color w:val="000000"/>
          <w:szCs w:val="21"/>
        </w:rPr>
        <w:t>元/次的罚款；</w:t>
      </w:r>
    </w:p>
    <w:p w:rsidR="00DD4758" w:rsidRPr="00DD4758" w:rsidRDefault="00B4438E" w:rsidP="00DD4758">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sidRPr="00B4438E">
        <w:rPr>
          <w:rFonts w:ascii="黑体" w:eastAsia="黑体" w:hAnsi="黑体"/>
          <w:b/>
          <w:bCs/>
          <w:color w:val="000000"/>
          <w:szCs w:val="21"/>
        </w:rPr>
        <w:t xml:space="preserve"> </w:t>
      </w:r>
      <w:r w:rsidR="00DD4758">
        <w:rPr>
          <w:rFonts w:ascii="黑体" w:eastAsia="黑体" w:hAnsi="黑体"/>
          <w:b/>
          <w:bCs/>
          <w:color w:val="000000"/>
          <w:szCs w:val="21"/>
        </w:rPr>
        <w:t>9</w:t>
      </w:r>
      <w:r w:rsidRPr="00B4438E">
        <w:rPr>
          <w:rFonts w:ascii="黑体" w:eastAsia="黑体" w:hAnsi="黑体" w:hint="eastAsia"/>
          <w:b/>
          <w:bCs/>
          <w:color w:val="000000"/>
          <w:szCs w:val="21"/>
        </w:rPr>
        <w:t>）</w:t>
      </w:r>
      <w:r w:rsidRPr="00B4438E">
        <w:rPr>
          <w:rFonts w:ascii="宋体" w:hAnsi="宋体" w:hint="eastAsia"/>
          <w:bCs/>
          <w:color w:val="000000"/>
          <w:szCs w:val="21"/>
        </w:rPr>
        <w:t>不按</w:t>
      </w:r>
      <w:r>
        <w:rPr>
          <w:rFonts w:ascii="宋体" w:hAnsi="宋体" w:hint="eastAsia"/>
          <w:bCs/>
          <w:color w:val="000000"/>
          <w:szCs w:val="21"/>
        </w:rPr>
        <w:t>公司相关规定处置报废物资造成损失的，除按中联总部《资产损失赔偿制度》执行外，另依据责任及损失大小罚款2</w:t>
      </w:r>
      <w:r>
        <w:rPr>
          <w:rFonts w:ascii="宋体" w:hAnsi="宋体"/>
          <w:bCs/>
          <w:color w:val="000000"/>
          <w:szCs w:val="21"/>
        </w:rPr>
        <w:t>00</w:t>
      </w:r>
      <w:r>
        <w:rPr>
          <w:rFonts w:ascii="宋体" w:hAnsi="宋体" w:hint="eastAsia"/>
          <w:bCs/>
          <w:color w:val="000000"/>
          <w:szCs w:val="21"/>
        </w:rPr>
        <w:t>元-</w:t>
      </w:r>
      <w:r>
        <w:rPr>
          <w:rFonts w:ascii="宋体" w:hAnsi="宋体"/>
          <w:bCs/>
          <w:color w:val="000000"/>
          <w:szCs w:val="21"/>
        </w:rPr>
        <w:t>500</w:t>
      </w:r>
      <w:r>
        <w:rPr>
          <w:rFonts w:ascii="宋体" w:hAnsi="宋体" w:hint="eastAsia"/>
          <w:bCs/>
          <w:color w:val="000000"/>
          <w:szCs w:val="21"/>
        </w:rPr>
        <w:t>元/次；</w:t>
      </w:r>
    </w:p>
    <w:p w:rsidR="0017383C" w:rsidRDefault="0017383C"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sidR="00DD4758">
        <w:rPr>
          <w:rFonts w:ascii="黑体" w:eastAsia="黑体"/>
          <w:b/>
          <w:bCs/>
          <w:color w:val="000000"/>
          <w:szCs w:val="21"/>
        </w:rPr>
        <w:t>10</w:t>
      </w:r>
      <w:r>
        <w:rPr>
          <w:rFonts w:ascii="黑体" w:eastAsia="黑体" w:hint="eastAsia"/>
          <w:b/>
          <w:bCs/>
          <w:color w:val="000000"/>
          <w:szCs w:val="21"/>
        </w:rPr>
        <w:t>）</w:t>
      </w:r>
      <w:r w:rsidRPr="0017383C">
        <w:rPr>
          <w:rFonts w:ascii="宋体" w:hAnsi="宋体" w:hint="eastAsia"/>
          <w:bCs/>
          <w:color w:val="000000"/>
          <w:szCs w:val="21"/>
        </w:rPr>
        <w:t>仓库的办公设备、</w:t>
      </w:r>
      <w:r>
        <w:rPr>
          <w:rFonts w:ascii="宋体" w:hAnsi="宋体" w:hint="eastAsia"/>
          <w:bCs/>
          <w:color w:val="000000"/>
          <w:szCs w:val="21"/>
        </w:rPr>
        <w:t>仪器、工装器具必须妥善保管、维护，如造成遗失或人为损坏的，则按公司相关制度进行赔偿；</w:t>
      </w:r>
    </w:p>
    <w:p w:rsidR="0017383C" w:rsidRDefault="0017383C"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sidR="00DD4758">
        <w:rPr>
          <w:rFonts w:ascii="黑体" w:eastAsia="黑体"/>
          <w:b/>
          <w:bCs/>
          <w:color w:val="000000"/>
          <w:szCs w:val="21"/>
        </w:rPr>
        <w:t>11</w:t>
      </w:r>
      <w:r>
        <w:rPr>
          <w:rFonts w:ascii="黑体" w:eastAsia="黑体" w:hint="eastAsia"/>
          <w:b/>
          <w:bCs/>
          <w:color w:val="000000"/>
          <w:szCs w:val="21"/>
        </w:rPr>
        <w:t>）</w:t>
      </w:r>
      <w:r>
        <w:rPr>
          <w:rFonts w:ascii="宋体" w:hAnsi="宋体" w:hint="eastAsia"/>
          <w:bCs/>
          <w:color w:val="000000"/>
          <w:szCs w:val="21"/>
        </w:rPr>
        <w:t>库管员在调动或离职前，必须办理账物、设备、工具、仪器的相关移交手续，要求交接双方逐项核对，如有差异，必须限期查清方可移交，工作交接手续需由部门负责人签字确认；</w:t>
      </w:r>
    </w:p>
    <w:p w:rsidR="008C6C23" w:rsidRDefault="008C6C23" w:rsidP="00533D73">
      <w:pPr>
        <w:pStyle w:val="af"/>
        <w:spacing w:line="360" w:lineRule="auto"/>
        <w:ind w:firstLineChars="0" w:firstLine="0"/>
        <w:rPr>
          <w:rFonts w:ascii="宋体" w:hAnsi="宋体"/>
          <w:bCs/>
          <w:color w:val="000000"/>
          <w:szCs w:val="21"/>
        </w:rPr>
      </w:pPr>
      <w:r>
        <w:rPr>
          <w:rFonts w:ascii="宋体" w:hAnsi="宋体" w:hint="eastAsia"/>
          <w:bCs/>
          <w:color w:val="000000"/>
          <w:szCs w:val="21"/>
        </w:rPr>
        <w:t xml:space="preserve">  </w:t>
      </w:r>
      <w:r w:rsidR="00DD4758">
        <w:rPr>
          <w:rFonts w:ascii="黑体" w:eastAsia="黑体"/>
          <w:b/>
          <w:bCs/>
          <w:color w:val="000000"/>
          <w:szCs w:val="21"/>
        </w:rPr>
        <w:t>12</w:t>
      </w:r>
      <w:r>
        <w:rPr>
          <w:rFonts w:ascii="黑体" w:eastAsia="黑体" w:hint="eastAsia"/>
          <w:b/>
          <w:bCs/>
          <w:color w:val="000000"/>
          <w:szCs w:val="21"/>
        </w:rPr>
        <w:t>）</w:t>
      </w:r>
      <w:r>
        <w:rPr>
          <w:rFonts w:ascii="宋体" w:hAnsi="宋体" w:hint="eastAsia"/>
          <w:bCs/>
          <w:color w:val="000000"/>
          <w:szCs w:val="21"/>
        </w:rPr>
        <w:t>物料在拆包、上架、组盘、打包、转运时应当轻拿轻放、堆码整齐，保证物料的质量完好，因人为原因造成物料损伤或损坏的，在绩效考核中对责任人进行处罚；</w:t>
      </w:r>
    </w:p>
    <w:p w:rsidR="007A5B31" w:rsidRDefault="00DD4758" w:rsidP="007A5B31">
      <w:pPr>
        <w:pStyle w:val="af"/>
        <w:spacing w:line="360" w:lineRule="auto"/>
        <w:ind w:firstLineChars="100" w:firstLine="211"/>
        <w:rPr>
          <w:rFonts w:ascii="宋体" w:hAnsi="宋体"/>
          <w:bCs/>
          <w:color w:val="000000"/>
          <w:szCs w:val="21"/>
        </w:rPr>
      </w:pPr>
      <w:r>
        <w:rPr>
          <w:rFonts w:ascii="黑体" w:eastAsia="黑体"/>
          <w:b/>
          <w:bCs/>
          <w:color w:val="000000"/>
          <w:szCs w:val="21"/>
        </w:rPr>
        <w:t>13</w:t>
      </w:r>
      <w:r w:rsidR="007A5B31">
        <w:rPr>
          <w:rFonts w:ascii="黑体" w:eastAsia="黑体" w:hint="eastAsia"/>
          <w:b/>
          <w:bCs/>
          <w:color w:val="000000"/>
          <w:szCs w:val="21"/>
        </w:rPr>
        <w:t>）</w:t>
      </w:r>
      <w:r w:rsidR="007A5B31" w:rsidRPr="007A5B31">
        <w:rPr>
          <w:rFonts w:ascii="宋体" w:hAnsi="宋体" w:hint="eastAsia"/>
          <w:bCs/>
          <w:color w:val="000000"/>
          <w:szCs w:val="21"/>
        </w:rPr>
        <w:t>库管员</w:t>
      </w:r>
      <w:r w:rsidR="007A5B31">
        <w:rPr>
          <w:rFonts w:ascii="宋体" w:hAnsi="宋体" w:hint="eastAsia"/>
          <w:bCs/>
          <w:color w:val="000000"/>
          <w:szCs w:val="21"/>
        </w:rPr>
        <w:t>需每周进行消防设施、设备以及行车、叉车等大型生产设备的点</w:t>
      </w:r>
      <w:r w:rsidR="005E6D82">
        <w:rPr>
          <w:rFonts w:ascii="宋体" w:hAnsi="宋体" w:hint="eastAsia"/>
          <w:bCs/>
          <w:color w:val="000000"/>
          <w:szCs w:val="21"/>
        </w:rPr>
        <w:t>检工作，发现安全隐患或</w:t>
      </w:r>
      <w:r w:rsidR="007A5B31">
        <w:rPr>
          <w:rFonts w:ascii="宋体" w:hAnsi="宋体" w:hint="eastAsia"/>
          <w:bCs/>
          <w:color w:val="000000"/>
          <w:szCs w:val="21"/>
        </w:rPr>
        <w:t>问题需及时上报质量安环部进行处理，未按时按规定点检核查将对在绩效考核中对责任人进行处罚；</w:t>
      </w:r>
    </w:p>
    <w:p w:rsidR="00934094" w:rsidRPr="00934094" w:rsidRDefault="00DD4758" w:rsidP="00934094">
      <w:pPr>
        <w:pStyle w:val="af"/>
        <w:spacing w:line="360" w:lineRule="auto"/>
        <w:ind w:firstLineChars="100" w:firstLine="211"/>
        <w:rPr>
          <w:rFonts w:ascii="宋体" w:hAnsi="宋体"/>
          <w:bCs/>
          <w:color w:val="000000"/>
          <w:szCs w:val="21"/>
        </w:rPr>
      </w:pPr>
      <w:r>
        <w:rPr>
          <w:rFonts w:ascii="黑体" w:eastAsia="黑体"/>
          <w:b/>
          <w:bCs/>
          <w:color w:val="000000"/>
          <w:szCs w:val="21"/>
        </w:rPr>
        <w:t>14</w:t>
      </w:r>
      <w:r w:rsidR="00934094">
        <w:rPr>
          <w:rFonts w:ascii="黑体" w:eastAsia="黑体" w:hint="eastAsia"/>
          <w:b/>
          <w:bCs/>
          <w:color w:val="000000"/>
          <w:szCs w:val="21"/>
        </w:rPr>
        <w:t>）</w:t>
      </w:r>
      <w:r w:rsidR="00934094" w:rsidRPr="00934094">
        <w:rPr>
          <w:rFonts w:ascii="宋体" w:hAnsi="宋体" w:hint="eastAsia"/>
          <w:bCs/>
          <w:color w:val="000000"/>
          <w:szCs w:val="21"/>
        </w:rPr>
        <w:t>库管员</w:t>
      </w:r>
      <w:r w:rsidR="00934094">
        <w:rPr>
          <w:rFonts w:ascii="宋体" w:hAnsi="宋体" w:hint="eastAsia"/>
          <w:bCs/>
          <w:color w:val="000000"/>
          <w:szCs w:val="21"/>
        </w:rPr>
        <w:t>在收货或发货操作过程中，应严格按照收货入库单或发货清单核对收发货物料明细，确认收货或发货物料与清单一致后方可后续处理，因收发货过程</w:t>
      </w:r>
      <w:r w:rsidR="0010785A">
        <w:rPr>
          <w:rFonts w:ascii="宋体" w:hAnsi="宋体" w:hint="eastAsia"/>
          <w:bCs/>
          <w:color w:val="000000"/>
          <w:szCs w:val="21"/>
        </w:rPr>
        <w:t>中人为原因造成物料账物出现差异的，在绩效考核中对责任人进行处罚。</w:t>
      </w:r>
    </w:p>
    <w:p w:rsidR="000112C9" w:rsidRDefault="000112C9" w:rsidP="00533D73">
      <w:pPr>
        <w:pStyle w:val="af"/>
        <w:spacing w:line="360" w:lineRule="auto"/>
        <w:ind w:firstLineChars="0" w:firstLine="0"/>
        <w:rPr>
          <w:rFonts w:ascii="黑体" w:eastAsia="黑体"/>
          <w:b/>
          <w:bCs/>
          <w:color w:val="000000"/>
          <w:szCs w:val="21"/>
        </w:rPr>
      </w:pPr>
      <w:r>
        <w:rPr>
          <w:rFonts w:ascii="黑体" w:eastAsia="黑体" w:hint="eastAsia"/>
          <w:b/>
          <w:bCs/>
          <w:color w:val="000000"/>
          <w:szCs w:val="21"/>
        </w:rPr>
        <w:t>4.</w:t>
      </w:r>
      <w:r w:rsidR="001015E8">
        <w:rPr>
          <w:rFonts w:ascii="黑体" w:eastAsia="黑体" w:hint="eastAsia"/>
          <w:b/>
          <w:bCs/>
          <w:color w:val="000000"/>
          <w:szCs w:val="21"/>
        </w:rPr>
        <w:t>2</w:t>
      </w:r>
      <w:r>
        <w:rPr>
          <w:rFonts w:ascii="黑体" w:eastAsia="黑体" w:hint="eastAsia"/>
          <w:b/>
          <w:bCs/>
          <w:color w:val="000000"/>
          <w:szCs w:val="21"/>
        </w:rPr>
        <w:t xml:space="preserve"> 仓库物料的管理要求</w:t>
      </w:r>
    </w:p>
    <w:p w:rsidR="000112C9" w:rsidRDefault="001015E8" w:rsidP="00533D73">
      <w:pPr>
        <w:pStyle w:val="af"/>
        <w:spacing w:line="360" w:lineRule="auto"/>
        <w:ind w:firstLineChars="0" w:firstLine="0"/>
        <w:rPr>
          <w:rFonts w:ascii="宋体" w:hAnsi="宋体"/>
          <w:bCs/>
          <w:color w:val="000000"/>
          <w:szCs w:val="21"/>
        </w:rPr>
      </w:pPr>
      <w:r>
        <w:rPr>
          <w:rFonts w:ascii="黑体" w:eastAsia="黑体" w:hint="eastAsia"/>
          <w:b/>
          <w:bCs/>
          <w:color w:val="000000"/>
          <w:szCs w:val="21"/>
        </w:rPr>
        <w:t>4.2.1 物料搬运的管理要求</w:t>
      </w:r>
    </w:p>
    <w:p w:rsidR="00CB45DC" w:rsidRPr="001015E8"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1</w:t>
      </w:r>
      <w:r w:rsidRPr="001015E8">
        <w:rPr>
          <w:rFonts w:ascii="黑体" w:eastAsia="黑体" w:hint="eastAsia"/>
          <w:b/>
          <w:bCs/>
          <w:color w:val="000000"/>
          <w:szCs w:val="21"/>
        </w:rPr>
        <w:t>）</w:t>
      </w:r>
      <w:r w:rsidR="00CB45DC" w:rsidRPr="001015E8">
        <w:rPr>
          <w:rFonts w:ascii="宋体" w:hAnsi="宋体" w:hint="eastAsia"/>
          <w:bCs/>
          <w:color w:val="000000"/>
          <w:szCs w:val="21"/>
        </w:rPr>
        <w:t>物料搬运过程的质量控制：</w:t>
      </w:r>
    </w:p>
    <w:p w:rsidR="000112C9" w:rsidRDefault="001015E8" w:rsidP="001015E8">
      <w:pPr>
        <w:pStyle w:val="af"/>
        <w:spacing w:line="360" w:lineRule="auto"/>
        <w:rPr>
          <w:rFonts w:ascii="宋体" w:hAnsi="宋体"/>
          <w:bCs/>
          <w:color w:val="000000"/>
          <w:szCs w:val="21"/>
        </w:rPr>
      </w:pPr>
      <w:r>
        <w:rPr>
          <w:rFonts w:ascii="宋体" w:hAnsi="宋体" w:hint="eastAsia"/>
          <w:bCs/>
          <w:color w:val="000000"/>
          <w:szCs w:val="21"/>
        </w:rPr>
        <w:t>A．</w:t>
      </w:r>
      <w:r w:rsidR="00E74997">
        <w:rPr>
          <w:rFonts w:ascii="宋体" w:hAnsi="宋体" w:hint="eastAsia"/>
          <w:bCs/>
          <w:color w:val="000000"/>
          <w:szCs w:val="21"/>
        </w:rPr>
        <w:t>设备的电气元件类及机加零部件物料，在露天场地搬运或作业时，应有相应的雨具遮盖，防止淋湿受潮；</w:t>
      </w:r>
    </w:p>
    <w:p w:rsidR="00E74997" w:rsidRDefault="001015E8" w:rsidP="001015E8">
      <w:pPr>
        <w:pStyle w:val="af"/>
        <w:spacing w:line="360" w:lineRule="auto"/>
        <w:rPr>
          <w:rFonts w:ascii="宋体" w:hAnsi="宋体"/>
          <w:bCs/>
          <w:color w:val="000000"/>
          <w:szCs w:val="21"/>
        </w:rPr>
      </w:pPr>
      <w:r>
        <w:rPr>
          <w:rFonts w:ascii="宋体" w:hAnsi="宋体" w:hint="eastAsia"/>
          <w:bCs/>
          <w:color w:val="000000"/>
          <w:szCs w:val="21"/>
        </w:rPr>
        <w:t>B．</w:t>
      </w:r>
      <w:r w:rsidR="00E74997">
        <w:rPr>
          <w:rFonts w:ascii="宋体" w:hAnsi="宋体" w:hint="eastAsia"/>
          <w:bCs/>
          <w:color w:val="000000"/>
          <w:szCs w:val="21"/>
        </w:rPr>
        <w:t>吊装大型产品或零部件时，应采取安全防护措施，由专职人员指挥，并采用专用的吊具进行吊装作业；</w:t>
      </w:r>
    </w:p>
    <w:p w:rsidR="001015E8" w:rsidRDefault="001015E8" w:rsidP="001015E8">
      <w:pPr>
        <w:pStyle w:val="af"/>
        <w:spacing w:line="360" w:lineRule="auto"/>
        <w:rPr>
          <w:rFonts w:ascii="宋体" w:hAnsi="宋体"/>
          <w:bCs/>
          <w:color w:val="000000"/>
          <w:szCs w:val="21"/>
        </w:rPr>
      </w:pPr>
      <w:r>
        <w:rPr>
          <w:rFonts w:ascii="宋体" w:hAnsi="宋体" w:hint="eastAsia"/>
          <w:bCs/>
          <w:color w:val="000000"/>
          <w:szCs w:val="21"/>
        </w:rPr>
        <w:t>C．</w:t>
      </w:r>
      <w:r w:rsidR="00C62D6C">
        <w:rPr>
          <w:rFonts w:ascii="宋体" w:hAnsi="宋体" w:hint="eastAsia"/>
          <w:bCs/>
          <w:color w:val="000000"/>
          <w:szCs w:val="21"/>
        </w:rPr>
        <w:t>在物料搬运过程中，应保证物料的标识完好，若有遗失或损坏，需及时采取措施，确保物料标识的完整清晰；</w:t>
      </w:r>
    </w:p>
    <w:p w:rsidR="00C62D6C" w:rsidRDefault="001015E8" w:rsidP="001015E8">
      <w:pPr>
        <w:pStyle w:val="af"/>
        <w:spacing w:line="360" w:lineRule="auto"/>
        <w:rPr>
          <w:rFonts w:ascii="宋体" w:hAnsi="宋体"/>
          <w:bCs/>
          <w:color w:val="000000"/>
          <w:szCs w:val="21"/>
        </w:rPr>
      </w:pPr>
      <w:r>
        <w:rPr>
          <w:rFonts w:ascii="宋体" w:hAnsi="宋体" w:hint="eastAsia"/>
          <w:bCs/>
          <w:color w:val="000000"/>
          <w:szCs w:val="21"/>
        </w:rPr>
        <w:t>D．</w:t>
      </w:r>
      <w:r w:rsidR="00C62D6C">
        <w:rPr>
          <w:rFonts w:ascii="宋体" w:hAnsi="宋体" w:hint="eastAsia"/>
          <w:bCs/>
          <w:color w:val="000000"/>
          <w:szCs w:val="21"/>
        </w:rPr>
        <w:t>产成品或半成品在运输过程中，应做好相应的</w:t>
      </w:r>
      <w:r w:rsidR="0010785A">
        <w:rPr>
          <w:rFonts w:ascii="宋体" w:hAnsi="宋体" w:hint="eastAsia"/>
          <w:bCs/>
          <w:color w:val="000000"/>
          <w:szCs w:val="21"/>
        </w:rPr>
        <w:t>运输工装等保护措施，防止运输过程</w:t>
      </w:r>
      <w:r w:rsidR="0010785A">
        <w:rPr>
          <w:rFonts w:ascii="宋体" w:hAnsi="宋体" w:hint="eastAsia"/>
          <w:bCs/>
          <w:color w:val="000000"/>
          <w:szCs w:val="21"/>
        </w:rPr>
        <w:lastRenderedPageBreak/>
        <w:t>中出现损坏磕碰的问题；</w:t>
      </w:r>
    </w:p>
    <w:p w:rsidR="00CB45DC"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2</w:t>
      </w:r>
      <w:r w:rsidRPr="001015E8">
        <w:rPr>
          <w:rFonts w:ascii="黑体" w:eastAsia="黑体" w:hint="eastAsia"/>
          <w:b/>
          <w:bCs/>
          <w:color w:val="000000"/>
          <w:szCs w:val="21"/>
        </w:rPr>
        <w:t>）</w:t>
      </w:r>
      <w:r w:rsidR="00CB45DC">
        <w:rPr>
          <w:rFonts w:ascii="宋体" w:hAnsi="宋体" w:hint="eastAsia"/>
          <w:bCs/>
          <w:color w:val="000000"/>
          <w:szCs w:val="21"/>
        </w:rPr>
        <w:t>搬运过程中出现质量问题的处理：</w:t>
      </w:r>
    </w:p>
    <w:p w:rsidR="00CB45DC" w:rsidRPr="00CB45DC" w:rsidRDefault="00CB45DC" w:rsidP="00CB45DC">
      <w:pPr>
        <w:spacing w:line="360" w:lineRule="auto"/>
        <w:ind w:firstLine="420"/>
        <w:rPr>
          <w:rFonts w:ascii="宋体" w:hAnsi="宋体"/>
          <w:bCs/>
          <w:color w:val="000000"/>
          <w:szCs w:val="21"/>
        </w:rPr>
      </w:pPr>
      <w:r>
        <w:rPr>
          <w:rFonts w:ascii="宋体" w:hAnsi="宋体" w:hint="eastAsia"/>
          <w:bCs/>
          <w:color w:val="000000"/>
          <w:szCs w:val="21"/>
        </w:rPr>
        <w:t xml:space="preserve">    在物料搬运过程中，由于装卸、运输不当造成物料损坏或外观受损等质量问题，应做好原因分析，及时提出纠正预防措施</w:t>
      </w:r>
      <w:r w:rsidR="00FC7FC7">
        <w:rPr>
          <w:rFonts w:ascii="宋体" w:hAnsi="宋体" w:hint="eastAsia"/>
          <w:bCs/>
          <w:color w:val="000000"/>
          <w:szCs w:val="21"/>
        </w:rPr>
        <w:t>，在个人绩效考核或工资结算中对责任人进行相应的处罚。</w:t>
      </w:r>
    </w:p>
    <w:p w:rsidR="00CB45DC" w:rsidRDefault="001015E8" w:rsidP="00CB45DC">
      <w:pPr>
        <w:spacing w:line="360" w:lineRule="auto"/>
        <w:rPr>
          <w:rFonts w:ascii="宋体" w:hAnsi="宋体"/>
          <w:bCs/>
          <w:color w:val="000000"/>
          <w:szCs w:val="21"/>
        </w:rPr>
      </w:pPr>
      <w:r>
        <w:rPr>
          <w:rFonts w:ascii="黑体" w:eastAsia="黑体" w:hint="eastAsia"/>
          <w:b/>
          <w:bCs/>
          <w:color w:val="000000"/>
          <w:szCs w:val="21"/>
        </w:rPr>
        <w:t>4.2.2 物料储存的管理要求</w:t>
      </w:r>
    </w:p>
    <w:p w:rsidR="007731EB"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1</w:t>
      </w:r>
      <w:r w:rsidRPr="001015E8">
        <w:rPr>
          <w:rFonts w:ascii="黑体" w:eastAsia="黑体" w:hint="eastAsia"/>
          <w:b/>
          <w:bCs/>
          <w:color w:val="000000"/>
          <w:szCs w:val="21"/>
        </w:rPr>
        <w:t>）</w:t>
      </w:r>
      <w:r>
        <w:rPr>
          <w:rFonts w:ascii="黑体" w:eastAsia="黑体" w:hint="eastAsia"/>
          <w:b/>
          <w:bCs/>
          <w:color w:val="000000"/>
          <w:szCs w:val="21"/>
        </w:rPr>
        <w:t xml:space="preserve"> </w:t>
      </w:r>
      <w:r w:rsidR="00E4696F">
        <w:rPr>
          <w:rFonts w:ascii="宋体" w:hAnsi="宋体" w:hint="eastAsia"/>
          <w:bCs/>
          <w:color w:val="000000"/>
          <w:szCs w:val="21"/>
        </w:rPr>
        <w:t>物料到货应及时系统过账进行入库存储，仓库存储区域按照物料的产品属性进行划分，到货的外购件成品、半成品及设备需进行组托上架存储，外协件的半成品需放置在归</w:t>
      </w:r>
      <w:r w:rsidR="00A814F6">
        <w:rPr>
          <w:rFonts w:ascii="宋体" w:hAnsi="宋体" w:hint="eastAsia"/>
          <w:bCs/>
          <w:color w:val="000000"/>
          <w:szCs w:val="21"/>
        </w:rPr>
        <w:t>类的外协件区域，并更新相应的账务</w:t>
      </w:r>
      <w:r w:rsidR="00221E3F">
        <w:rPr>
          <w:rFonts w:ascii="宋体" w:hAnsi="宋体" w:hint="eastAsia"/>
          <w:bCs/>
          <w:color w:val="000000"/>
          <w:szCs w:val="21"/>
        </w:rPr>
        <w:t>及物资出入卡，做好物料移动记录；</w:t>
      </w:r>
      <w:r w:rsidR="007731EB">
        <w:rPr>
          <w:rFonts w:ascii="宋体" w:hAnsi="宋体" w:hint="eastAsia"/>
          <w:bCs/>
          <w:color w:val="000000"/>
          <w:szCs w:val="21"/>
        </w:rPr>
        <w:t xml:space="preserve"> </w:t>
      </w:r>
    </w:p>
    <w:p w:rsidR="00CB45DC"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2</w:t>
      </w:r>
      <w:r w:rsidRPr="001015E8">
        <w:rPr>
          <w:rFonts w:ascii="黑体" w:eastAsia="黑体" w:hint="eastAsia"/>
          <w:b/>
          <w:bCs/>
          <w:color w:val="000000"/>
          <w:szCs w:val="21"/>
        </w:rPr>
        <w:t>）</w:t>
      </w:r>
      <w:r w:rsidR="00FC7FC7">
        <w:rPr>
          <w:rFonts w:ascii="宋体" w:hAnsi="宋体" w:hint="eastAsia"/>
          <w:bCs/>
          <w:color w:val="000000"/>
          <w:szCs w:val="21"/>
        </w:rPr>
        <w:t>对于操作手册及说明书等非生产用物品，应用文件柜进行储存，并采取防潮湿、防霉变、防虫蛀等防护措施；</w:t>
      </w:r>
    </w:p>
    <w:p w:rsidR="00FC7FC7"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3</w:t>
      </w:r>
      <w:r w:rsidRPr="001015E8">
        <w:rPr>
          <w:rFonts w:ascii="黑体" w:eastAsia="黑体" w:hint="eastAsia"/>
          <w:b/>
          <w:bCs/>
          <w:color w:val="000000"/>
          <w:szCs w:val="21"/>
        </w:rPr>
        <w:t>）</w:t>
      </w:r>
      <w:r w:rsidR="00952908">
        <w:rPr>
          <w:rFonts w:ascii="宋体" w:hAnsi="宋体" w:hint="eastAsia"/>
          <w:bCs/>
          <w:color w:val="000000"/>
          <w:szCs w:val="21"/>
        </w:rPr>
        <w:t>对有较高精度加工面的零部件，应要求供应商提供出厂的防腐、防锈、防霉的防护外包装，必要时涂上金属防锈油，物料上架时应轻拿轻放，摆放整齐有序；</w:t>
      </w:r>
    </w:p>
    <w:p w:rsidR="00221E3F"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4</w:t>
      </w:r>
      <w:r w:rsidRPr="001015E8">
        <w:rPr>
          <w:rFonts w:ascii="黑体" w:eastAsia="黑体" w:hint="eastAsia"/>
          <w:b/>
          <w:bCs/>
          <w:color w:val="000000"/>
          <w:szCs w:val="21"/>
        </w:rPr>
        <w:t>）</w:t>
      </w:r>
      <w:r w:rsidR="00527115">
        <w:rPr>
          <w:rFonts w:ascii="宋体" w:hAnsi="宋体" w:hint="eastAsia"/>
          <w:bCs/>
          <w:color w:val="000000"/>
          <w:szCs w:val="21"/>
        </w:rPr>
        <w:t>物料存放应根据产品外形及产品属性进行分类储存，每种物料需单独设置库位并用集装工具进行储存，做好物资出入卡，标注相关的物料编码、物料描述、库存数量和物料移动记录，</w:t>
      </w:r>
      <w:r w:rsidR="00412F85">
        <w:rPr>
          <w:rFonts w:ascii="宋体" w:hAnsi="宋体" w:hint="eastAsia"/>
          <w:bCs/>
          <w:color w:val="000000"/>
          <w:szCs w:val="21"/>
        </w:rPr>
        <w:t>便于盘点同时也避免</w:t>
      </w:r>
      <w:r w:rsidR="00527115">
        <w:rPr>
          <w:rFonts w:ascii="宋体" w:hAnsi="宋体" w:hint="eastAsia"/>
          <w:bCs/>
          <w:color w:val="000000"/>
          <w:szCs w:val="21"/>
        </w:rPr>
        <w:t>相近的物料混淆</w:t>
      </w:r>
      <w:r w:rsidR="00412F85">
        <w:rPr>
          <w:rFonts w:ascii="宋体" w:hAnsi="宋体" w:hint="eastAsia"/>
          <w:bCs/>
          <w:color w:val="000000"/>
          <w:szCs w:val="21"/>
        </w:rPr>
        <w:t>；</w:t>
      </w:r>
    </w:p>
    <w:p w:rsidR="00412F85"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5</w:t>
      </w:r>
      <w:r w:rsidRPr="001015E8">
        <w:rPr>
          <w:rFonts w:ascii="黑体" w:eastAsia="黑体" w:hint="eastAsia"/>
          <w:b/>
          <w:bCs/>
          <w:color w:val="000000"/>
          <w:szCs w:val="21"/>
        </w:rPr>
        <w:t>）</w:t>
      </w:r>
      <w:r w:rsidR="00412F85">
        <w:rPr>
          <w:rFonts w:ascii="宋体" w:hAnsi="宋体" w:hint="eastAsia"/>
          <w:bCs/>
          <w:color w:val="000000"/>
          <w:szCs w:val="21"/>
        </w:rPr>
        <w:t>库管员应不定期核对易损件物料的库存年限，超出规定保存年限的物料应及时反馈质检员进行质量检验，确保物料能正常满足生产需求，同时物料的发货及领料配料使用需遵循先进先出的原则，技术原因改型的物料或产品储存年限较久无法应用于生产的物料需及时进行统计上报，减少产生呆滞库存；</w:t>
      </w:r>
    </w:p>
    <w:p w:rsidR="00412F85"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6</w:t>
      </w:r>
      <w:r w:rsidRPr="001015E8">
        <w:rPr>
          <w:rFonts w:ascii="黑体" w:eastAsia="黑体" w:hint="eastAsia"/>
          <w:b/>
          <w:bCs/>
          <w:color w:val="000000"/>
          <w:szCs w:val="21"/>
        </w:rPr>
        <w:t>）</w:t>
      </w:r>
      <w:r w:rsidR="0017383C">
        <w:rPr>
          <w:rFonts w:ascii="宋体" w:hAnsi="宋体" w:hint="eastAsia"/>
          <w:bCs/>
          <w:color w:val="000000"/>
          <w:szCs w:val="21"/>
        </w:rPr>
        <w:t>库管员应根据订单生产的计划按时配送物料，并将生产订单或项目发货订单物料的缺件信息及时季总传递给采购，保证物料的正常供应，对于明显超出最大储存库存的物料，需及时传递给生产计划，按需求订单量减投相应的物料采购需求，以免造成物料闲置；</w:t>
      </w:r>
    </w:p>
    <w:p w:rsidR="008C6C23" w:rsidRDefault="001015E8" w:rsidP="001015E8">
      <w:pPr>
        <w:spacing w:line="360" w:lineRule="auto"/>
        <w:ind w:firstLineChars="100" w:firstLine="211"/>
        <w:rPr>
          <w:rFonts w:ascii="宋体" w:hAnsi="宋体"/>
          <w:bCs/>
          <w:color w:val="000000"/>
          <w:szCs w:val="21"/>
        </w:rPr>
      </w:pPr>
      <w:r>
        <w:rPr>
          <w:rFonts w:ascii="黑体" w:eastAsia="黑体" w:hint="eastAsia"/>
          <w:b/>
          <w:bCs/>
          <w:color w:val="000000"/>
          <w:szCs w:val="21"/>
        </w:rPr>
        <w:t>7</w:t>
      </w:r>
      <w:r w:rsidRPr="001015E8">
        <w:rPr>
          <w:rFonts w:ascii="黑体" w:eastAsia="黑体" w:hint="eastAsia"/>
          <w:b/>
          <w:bCs/>
          <w:color w:val="000000"/>
          <w:szCs w:val="21"/>
        </w:rPr>
        <w:t>）</w:t>
      </w:r>
      <w:r w:rsidR="008C6C23">
        <w:rPr>
          <w:rFonts w:ascii="宋体" w:hAnsi="宋体" w:hint="eastAsia"/>
          <w:bCs/>
          <w:color w:val="000000"/>
          <w:szCs w:val="21"/>
        </w:rPr>
        <w:t>物料的堆放储存，离墙、离地以及货与货之间都必须留有一定的安全距离，具体要求为：垛与垛之间的距离不小于30厘米，垛与墙之间的距离不小于30厘米，垛与墙、柱之间不小于30厘米，垛与地面之间的距离不小于10厘米，垛与照明灯具之间的距离不小于50厘米，仓库内主要通道的宽度不小于300厘米，另外安全通道不能堆放货物，必须保持</w:t>
      </w:r>
      <w:r w:rsidR="004B73F1">
        <w:rPr>
          <w:rFonts w:ascii="宋体" w:hAnsi="宋体" w:hint="eastAsia"/>
          <w:bCs/>
          <w:color w:val="000000"/>
          <w:szCs w:val="21"/>
        </w:rPr>
        <w:t>通道</w:t>
      </w:r>
      <w:r w:rsidR="008C6C23">
        <w:rPr>
          <w:rFonts w:ascii="宋体" w:hAnsi="宋体" w:hint="eastAsia"/>
          <w:bCs/>
          <w:color w:val="000000"/>
          <w:szCs w:val="21"/>
        </w:rPr>
        <w:t>畅通</w:t>
      </w:r>
      <w:r w:rsidR="0010785A">
        <w:rPr>
          <w:rFonts w:ascii="宋体" w:hAnsi="宋体" w:hint="eastAsia"/>
          <w:bCs/>
          <w:color w:val="000000"/>
          <w:szCs w:val="21"/>
        </w:rPr>
        <w:t>，以免造成安全事故。</w:t>
      </w:r>
      <w:r w:rsidR="008C6C23" w:rsidRPr="00FC7FC7">
        <w:rPr>
          <w:rFonts w:ascii="宋体" w:hAnsi="宋体"/>
          <w:bCs/>
          <w:color w:val="000000"/>
          <w:szCs w:val="21"/>
        </w:rPr>
        <w:t xml:space="preserve"> </w:t>
      </w:r>
    </w:p>
    <w:p w:rsidR="00A814F5" w:rsidRDefault="00A814F5" w:rsidP="00A814F5">
      <w:pPr>
        <w:pStyle w:val="af"/>
        <w:spacing w:line="360" w:lineRule="auto"/>
        <w:ind w:firstLineChars="0" w:firstLine="0"/>
        <w:rPr>
          <w:rFonts w:ascii="黑体" w:eastAsia="黑体"/>
          <w:b/>
          <w:bCs/>
          <w:color w:val="000000"/>
          <w:szCs w:val="21"/>
        </w:rPr>
      </w:pPr>
      <w:r>
        <w:rPr>
          <w:rFonts w:ascii="黑体" w:eastAsia="黑体" w:hint="eastAsia"/>
          <w:b/>
          <w:bCs/>
          <w:color w:val="000000"/>
          <w:szCs w:val="21"/>
        </w:rPr>
        <w:t>4.3 仓库各操作环节流程控制</w:t>
      </w:r>
    </w:p>
    <w:p w:rsidR="008B4F6D" w:rsidRDefault="008B4F6D" w:rsidP="00A814F5">
      <w:pPr>
        <w:pStyle w:val="af"/>
        <w:spacing w:line="360" w:lineRule="auto"/>
        <w:ind w:firstLineChars="0" w:firstLine="0"/>
        <w:rPr>
          <w:rFonts w:ascii="黑体" w:eastAsia="黑体"/>
          <w:b/>
          <w:bCs/>
          <w:color w:val="000000"/>
          <w:szCs w:val="21"/>
        </w:rPr>
      </w:pPr>
      <w:r>
        <w:rPr>
          <w:rFonts w:ascii="黑体" w:eastAsia="黑体" w:hint="eastAsia"/>
          <w:b/>
          <w:bCs/>
          <w:color w:val="000000"/>
          <w:szCs w:val="21"/>
        </w:rPr>
        <w:lastRenderedPageBreak/>
        <w:t>4.3.1 入库管理</w:t>
      </w:r>
    </w:p>
    <w:p w:rsidR="001015E8" w:rsidRDefault="008B4F6D" w:rsidP="008B4F6D">
      <w:pPr>
        <w:spacing w:line="360" w:lineRule="auto"/>
        <w:ind w:firstLineChars="100" w:firstLine="211"/>
        <w:rPr>
          <w:rFonts w:ascii="宋体" w:hAnsi="宋体"/>
          <w:bCs/>
          <w:color w:val="000000"/>
          <w:szCs w:val="21"/>
        </w:rPr>
      </w:pPr>
      <w:r>
        <w:rPr>
          <w:rFonts w:ascii="黑体" w:eastAsia="黑体" w:hint="eastAsia"/>
          <w:b/>
          <w:bCs/>
          <w:color w:val="000000"/>
          <w:szCs w:val="21"/>
        </w:rPr>
        <w:t xml:space="preserve">1) </w:t>
      </w:r>
      <w:r w:rsidRPr="008B4F6D">
        <w:rPr>
          <w:rFonts w:ascii="宋体" w:hAnsi="宋体" w:hint="eastAsia"/>
          <w:bCs/>
          <w:color w:val="000000"/>
          <w:szCs w:val="21"/>
        </w:rPr>
        <w:t>厂内物料</w:t>
      </w:r>
      <w:r>
        <w:rPr>
          <w:rFonts w:ascii="宋体" w:hAnsi="宋体" w:hint="eastAsia"/>
          <w:bCs/>
          <w:color w:val="000000"/>
          <w:szCs w:val="21"/>
        </w:rPr>
        <w:t>的入库管理：</w:t>
      </w:r>
    </w:p>
    <w:p w:rsidR="008B4F6D" w:rsidRDefault="008B4F6D" w:rsidP="008B4F6D">
      <w:pPr>
        <w:spacing w:line="360" w:lineRule="auto"/>
        <w:ind w:firstLineChars="200" w:firstLine="420"/>
        <w:rPr>
          <w:rFonts w:ascii="宋体" w:hAnsi="宋体"/>
          <w:bCs/>
          <w:color w:val="000000"/>
          <w:szCs w:val="21"/>
        </w:rPr>
      </w:pPr>
      <w:r>
        <w:rPr>
          <w:rFonts w:ascii="宋体" w:hAnsi="宋体" w:hint="eastAsia"/>
          <w:bCs/>
          <w:color w:val="000000"/>
          <w:szCs w:val="21"/>
        </w:rPr>
        <w:t>A．供应商按</w:t>
      </w:r>
      <w:r w:rsidR="00B62238">
        <w:rPr>
          <w:rFonts w:ascii="宋体" w:hAnsi="宋体" w:hint="eastAsia"/>
          <w:bCs/>
          <w:color w:val="000000"/>
          <w:szCs w:val="21"/>
        </w:rPr>
        <w:t>采购需求订单及物料生产周期进行备货</w:t>
      </w:r>
      <w:r>
        <w:rPr>
          <w:rFonts w:ascii="宋体" w:hAnsi="宋体" w:hint="eastAsia"/>
          <w:bCs/>
          <w:color w:val="000000"/>
          <w:szCs w:val="21"/>
        </w:rPr>
        <w:t>，</w:t>
      </w:r>
      <w:r w:rsidR="00B62238">
        <w:rPr>
          <w:rFonts w:ascii="宋体" w:hAnsi="宋体" w:hint="eastAsia"/>
          <w:bCs/>
          <w:color w:val="000000"/>
          <w:szCs w:val="21"/>
        </w:rPr>
        <w:t>安排送货到厂</w:t>
      </w:r>
      <w:r>
        <w:rPr>
          <w:rFonts w:ascii="宋体" w:hAnsi="宋体" w:hint="eastAsia"/>
          <w:bCs/>
          <w:color w:val="000000"/>
          <w:szCs w:val="21"/>
        </w:rPr>
        <w:t>需提前通知库管员物料到货的时间及到货物料</w:t>
      </w:r>
      <w:r w:rsidR="00B62238">
        <w:rPr>
          <w:rFonts w:ascii="宋体" w:hAnsi="宋体" w:hint="eastAsia"/>
          <w:bCs/>
          <w:color w:val="000000"/>
          <w:szCs w:val="21"/>
        </w:rPr>
        <w:t>的</w:t>
      </w:r>
      <w:r>
        <w:rPr>
          <w:rFonts w:ascii="宋体" w:hAnsi="宋体" w:hint="eastAsia"/>
          <w:bCs/>
          <w:color w:val="000000"/>
          <w:szCs w:val="21"/>
        </w:rPr>
        <w:t>明细，</w:t>
      </w:r>
      <w:r w:rsidR="00B62238">
        <w:rPr>
          <w:rFonts w:ascii="宋体" w:hAnsi="宋体" w:hint="eastAsia"/>
          <w:bCs/>
          <w:color w:val="000000"/>
          <w:szCs w:val="21"/>
        </w:rPr>
        <w:t>库管员接收汇总物料到货信息，按计划组织人员协助物料的卸货、摆放和整理，并对到货物料进行清点验收</w:t>
      </w:r>
      <w:r w:rsidR="0063111B">
        <w:rPr>
          <w:rFonts w:ascii="宋体" w:hAnsi="宋体" w:hint="eastAsia"/>
          <w:bCs/>
          <w:color w:val="000000"/>
          <w:szCs w:val="21"/>
        </w:rPr>
        <w:t>，核对入库单据上物料名称、数量、型号与实物是否一致</w:t>
      </w:r>
      <w:r w:rsidR="006E7316">
        <w:rPr>
          <w:rFonts w:ascii="宋体" w:hAnsi="宋体" w:hint="eastAsia"/>
          <w:bCs/>
          <w:color w:val="000000"/>
          <w:szCs w:val="21"/>
        </w:rPr>
        <w:t>（</w:t>
      </w:r>
      <w:r w:rsidR="00CE450E">
        <w:rPr>
          <w:rFonts w:ascii="宋体" w:hAnsi="宋体" w:hint="eastAsia"/>
          <w:bCs/>
          <w:color w:val="000000"/>
          <w:szCs w:val="21"/>
        </w:rPr>
        <w:t>订单外多送物料办理退货手续退回</w:t>
      </w:r>
      <w:r w:rsidR="006E7316">
        <w:rPr>
          <w:rFonts w:ascii="宋体" w:hAnsi="宋体" w:hint="eastAsia"/>
          <w:bCs/>
          <w:color w:val="000000"/>
          <w:szCs w:val="21"/>
        </w:rPr>
        <w:t>）</w:t>
      </w:r>
      <w:r w:rsidR="00CE450E">
        <w:rPr>
          <w:rFonts w:ascii="宋体" w:hAnsi="宋体" w:hint="eastAsia"/>
          <w:bCs/>
          <w:color w:val="000000"/>
          <w:szCs w:val="21"/>
        </w:rPr>
        <w:t>，</w:t>
      </w:r>
      <w:r w:rsidR="0063111B">
        <w:rPr>
          <w:rFonts w:ascii="宋体" w:hAnsi="宋体" w:hint="eastAsia"/>
          <w:bCs/>
          <w:color w:val="000000"/>
          <w:szCs w:val="21"/>
        </w:rPr>
        <w:t>检查外包装是否完好，待确认无误后在物料入库单据上签字并将单据及时传递给质检员进行报检；</w:t>
      </w:r>
    </w:p>
    <w:p w:rsidR="00B62238" w:rsidRDefault="00B62238" w:rsidP="008B4F6D">
      <w:pPr>
        <w:spacing w:line="360" w:lineRule="auto"/>
        <w:ind w:firstLineChars="200" w:firstLine="420"/>
        <w:rPr>
          <w:rFonts w:ascii="宋体" w:hAnsi="宋体"/>
          <w:bCs/>
          <w:color w:val="000000"/>
          <w:szCs w:val="21"/>
        </w:rPr>
      </w:pPr>
      <w:r>
        <w:rPr>
          <w:rFonts w:ascii="宋体" w:hAnsi="宋体" w:hint="eastAsia"/>
          <w:bCs/>
          <w:color w:val="000000"/>
          <w:szCs w:val="21"/>
        </w:rPr>
        <w:t>B．</w:t>
      </w:r>
      <w:r w:rsidR="0063111B" w:rsidRPr="00FC7FC7">
        <w:rPr>
          <w:rFonts w:ascii="宋体" w:hAnsi="宋体"/>
          <w:bCs/>
          <w:color w:val="000000"/>
          <w:szCs w:val="21"/>
        </w:rPr>
        <w:t xml:space="preserve"> </w:t>
      </w:r>
      <w:r w:rsidR="0063111B">
        <w:rPr>
          <w:rFonts w:ascii="宋体" w:hAnsi="宋体"/>
          <w:bCs/>
          <w:color w:val="000000"/>
          <w:szCs w:val="21"/>
        </w:rPr>
        <w:t>对于已报检的到货物料应存放于收货检验区，</w:t>
      </w:r>
      <w:r w:rsidR="00CE450E">
        <w:rPr>
          <w:rFonts w:ascii="宋体" w:hAnsi="宋体"/>
          <w:bCs/>
          <w:color w:val="000000"/>
          <w:szCs w:val="21"/>
        </w:rPr>
        <w:t>质检时间限期</w:t>
      </w:r>
      <w:r w:rsidR="00CE450E">
        <w:rPr>
          <w:rFonts w:ascii="宋体" w:hAnsi="宋体" w:hint="eastAsia"/>
          <w:bCs/>
          <w:color w:val="000000"/>
          <w:szCs w:val="21"/>
        </w:rPr>
        <w:t>3天内（特殊情况酌情延迟）</w:t>
      </w:r>
      <w:r w:rsidR="00CE450E">
        <w:rPr>
          <w:rFonts w:ascii="宋体" w:hAnsi="宋体"/>
          <w:bCs/>
          <w:color w:val="000000"/>
          <w:szCs w:val="21"/>
        </w:rPr>
        <w:t>，</w:t>
      </w:r>
      <w:r w:rsidR="00C83CE4">
        <w:rPr>
          <w:rFonts w:ascii="宋体" w:hAnsi="宋体"/>
          <w:bCs/>
          <w:color w:val="000000"/>
          <w:szCs w:val="21"/>
        </w:rPr>
        <w:t>待检验员对报检物料质检签字确认后，根据质检单据将粘贴不合格标签的不合格物料转运至不合格品区域，并根据</w:t>
      </w:r>
      <w:r w:rsidR="00C83CE4">
        <w:rPr>
          <w:rFonts w:ascii="宋体" w:hAnsi="宋体" w:hint="eastAsia"/>
          <w:bCs/>
          <w:color w:val="000000"/>
          <w:szCs w:val="21"/>
        </w:rPr>
        <w:t>《不合格品处置流程》</w:t>
      </w:r>
      <w:r w:rsidR="00321E0D">
        <w:rPr>
          <w:rFonts w:ascii="宋体" w:hAnsi="宋体" w:hint="eastAsia"/>
          <w:bCs/>
          <w:color w:val="000000"/>
          <w:szCs w:val="21"/>
        </w:rPr>
        <w:t>的处理意见</w:t>
      </w:r>
      <w:r w:rsidR="00C83CE4">
        <w:rPr>
          <w:rFonts w:ascii="宋体" w:hAnsi="宋体"/>
          <w:bCs/>
          <w:color w:val="000000"/>
          <w:szCs w:val="21"/>
        </w:rPr>
        <w:t>通知供应商及时安排退换货</w:t>
      </w:r>
      <w:r w:rsidR="00321E0D">
        <w:rPr>
          <w:rFonts w:ascii="宋体" w:hAnsi="宋体"/>
          <w:bCs/>
          <w:color w:val="000000"/>
          <w:szCs w:val="21"/>
        </w:rPr>
        <w:t>或让步接收</w:t>
      </w:r>
      <w:r w:rsidR="00FE5C45">
        <w:rPr>
          <w:rFonts w:ascii="宋体" w:hAnsi="宋体"/>
          <w:bCs/>
          <w:color w:val="000000"/>
          <w:szCs w:val="21"/>
        </w:rPr>
        <w:t>；已质检确认合格的物料需及时进行组托上架存储，并更新物料出入卡，所有物料转运时不得违章作业，应轻拿轻放，防止物料损伤；</w:t>
      </w:r>
    </w:p>
    <w:p w:rsidR="00FE5C45" w:rsidRDefault="00FE5C45" w:rsidP="008B4F6D">
      <w:pPr>
        <w:spacing w:line="360" w:lineRule="auto"/>
        <w:ind w:firstLineChars="200" w:firstLine="420"/>
        <w:rPr>
          <w:rFonts w:ascii="宋体" w:hAnsi="宋体"/>
          <w:bCs/>
          <w:color w:val="000000"/>
          <w:szCs w:val="21"/>
        </w:rPr>
      </w:pPr>
      <w:r>
        <w:rPr>
          <w:rFonts w:ascii="宋体" w:hAnsi="宋体" w:hint="eastAsia"/>
          <w:bCs/>
          <w:color w:val="000000"/>
          <w:szCs w:val="21"/>
        </w:rPr>
        <w:t>C．物料进行系统过账入库时，需提前核对供应商提供的入库单据信息与SAP系统入库订单信息一致，</w:t>
      </w:r>
      <w:r w:rsidRPr="00FC7FC7">
        <w:rPr>
          <w:rFonts w:ascii="宋体" w:hAnsi="宋体"/>
          <w:bCs/>
          <w:color w:val="000000"/>
          <w:szCs w:val="21"/>
        </w:rPr>
        <w:t xml:space="preserve"> </w:t>
      </w:r>
      <w:r>
        <w:rPr>
          <w:rFonts w:ascii="宋体" w:hAnsi="宋体"/>
          <w:bCs/>
          <w:color w:val="000000"/>
          <w:szCs w:val="21"/>
        </w:rPr>
        <w:t>并确认好采购订单物料的物料数据与标准价格已维护</w:t>
      </w:r>
      <w:r w:rsidR="00921238">
        <w:rPr>
          <w:rFonts w:ascii="宋体" w:hAnsi="宋体"/>
          <w:bCs/>
          <w:color w:val="000000"/>
          <w:szCs w:val="21"/>
        </w:rPr>
        <w:t>，确认无误后根据物料实际到货信息办理系统入库过账，并记录物料入库的时间和凭证信息；</w:t>
      </w:r>
    </w:p>
    <w:p w:rsidR="00921238" w:rsidRDefault="00921238" w:rsidP="00921238">
      <w:pPr>
        <w:spacing w:line="360" w:lineRule="auto"/>
        <w:ind w:firstLineChars="100" w:firstLine="211"/>
        <w:rPr>
          <w:rFonts w:ascii="宋体" w:hAnsi="宋体"/>
          <w:bCs/>
          <w:color w:val="000000"/>
          <w:szCs w:val="21"/>
        </w:rPr>
      </w:pPr>
      <w:r>
        <w:rPr>
          <w:rFonts w:ascii="黑体" w:eastAsia="黑体" w:hint="eastAsia"/>
          <w:b/>
          <w:bCs/>
          <w:color w:val="000000"/>
          <w:szCs w:val="21"/>
        </w:rPr>
        <w:t xml:space="preserve">2) </w:t>
      </w:r>
      <w:r w:rsidRPr="00921238">
        <w:rPr>
          <w:rFonts w:ascii="宋体" w:hAnsi="宋体" w:hint="eastAsia"/>
          <w:bCs/>
          <w:color w:val="000000"/>
          <w:szCs w:val="21"/>
        </w:rPr>
        <w:t>直发件</w:t>
      </w:r>
      <w:r>
        <w:rPr>
          <w:rFonts w:ascii="宋体" w:hAnsi="宋体" w:hint="eastAsia"/>
          <w:bCs/>
          <w:color w:val="000000"/>
          <w:szCs w:val="21"/>
        </w:rPr>
        <w:t>物料的入库管理：</w:t>
      </w:r>
    </w:p>
    <w:p w:rsidR="00921238" w:rsidRDefault="00921238" w:rsidP="00921238">
      <w:pPr>
        <w:spacing w:line="360" w:lineRule="auto"/>
        <w:ind w:firstLineChars="100" w:firstLine="210"/>
        <w:rPr>
          <w:rFonts w:ascii="宋体" w:hAnsi="宋体"/>
          <w:bCs/>
          <w:color w:val="000000"/>
          <w:szCs w:val="21"/>
        </w:rPr>
      </w:pPr>
      <w:r>
        <w:rPr>
          <w:rFonts w:ascii="宋体" w:hAnsi="宋体" w:hint="eastAsia"/>
          <w:bCs/>
          <w:color w:val="000000"/>
          <w:szCs w:val="21"/>
        </w:rPr>
        <w:t xml:space="preserve">  供应商根据采购需求订单和项目安装进度将直发件安排发货现场后，</w:t>
      </w:r>
      <w:r w:rsidR="00321E0D">
        <w:rPr>
          <w:rFonts w:ascii="宋体" w:hAnsi="宋体" w:hint="eastAsia"/>
          <w:bCs/>
          <w:color w:val="000000"/>
          <w:szCs w:val="21"/>
        </w:rPr>
        <w:t>需与现场项目经理或安装队长确认</w:t>
      </w:r>
      <w:r>
        <w:rPr>
          <w:rFonts w:ascii="宋体" w:hAnsi="宋体" w:hint="eastAsia"/>
          <w:bCs/>
          <w:color w:val="000000"/>
          <w:szCs w:val="21"/>
        </w:rPr>
        <w:t>直发物料的签收事宜，并传递物料签收单据和入库单据至仓库库管员，库管员核实</w:t>
      </w:r>
      <w:r w:rsidR="00321E0D">
        <w:rPr>
          <w:rFonts w:ascii="宋体" w:hAnsi="宋体" w:hint="eastAsia"/>
          <w:bCs/>
          <w:color w:val="000000"/>
          <w:szCs w:val="21"/>
        </w:rPr>
        <w:t>入库单、签收单据和物料的费用归属无误后，即可办理物料系统入库过账，</w:t>
      </w:r>
      <w:r w:rsidR="00321E0D">
        <w:rPr>
          <w:rFonts w:ascii="宋体" w:hAnsi="宋体"/>
          <w:bCs/>
          <w:color w:val="000000"/>
          <w:szCs w:val="21"/>
        </w:rPr>
        <w:t>并记录物料入库的时间和凭证信息</w:t>
      </w:r>
      <w:r w:rsidR="0010785A">
        <w:rPr>
          <w:rFonts w:ascii="宋体" w:hAnsi="宋体" w:hint="eastAsia"/>
          <w:bCs/>
          <w:color w:val="000000"/>
          <w:szCs w:val="21"/>
        </w:rPr>
        <w:t>。</w:t>
      </w:r>
    </w:p>
    <w:p w:rsidR="00321E0D" w:rsidRDefault="00321E0D" w:rsidP="00321E0D">
      <w:pPr>
        <w:spacing w:line="360" w:lineRule="auto"/>
        <w:rPr>
          <w:rFonts w:ascii="宋体" w:hAnsi="宋体"/>
          <w:bCs/>
          <w:color w:val="000000"/>
          <w:szCs w:val="21"/>
        </w:rPr>
      </w:pPr>
      <w:r>
        <w:rPr>
          <w:rFonts w:ascii="黑体" w:eastAsia="黑体" w:hint="eastAsia"/>
          <w:b/>
          <w:bCs/>
          <w:color w:val="000000"/>
          <w:szCs w:val="21"/>
        </w:rPr>
        <w:t>4.3.2 出库管理</w:t>
      </w:r>
    </w:p>
    <w:p w:rsidR="00321E0D" w:rsidRDefault="00321E0D" w:rsidP="00321E0D">
      <w:pPr>
        <w:spacing w:line="360" w:lineRule="auto"/>
        <w:ind w:firstLineChars="100" w:firstLine="211"/>
        <w:rPr>
          <w:rFonts w:ascii="宋体" w:hAnsi="宋体"/>
          <w:bCs/>
          <w:color w:val="000000"/>
          <w:szCs w:val="21"/>
        </w:rPr>
      </w:pPr>
      <w:r>
        <w:rPr>
          <w:rFonts w:ascii="黑体" w:eastAsia="黑体" w:hint="eastAsia"/>
          <w:b/>
          <w:bCs/>
          <w:color w:val="000000"/>
          <w:szCs w:val="21"/>
        </w:rPr>
        <w:t xml:space="preserve">1) </w:t>
      </w:r>
      <w:r w:rsidR="00304703" w:rsidRPr="00304703">
        <w:rPr>
          <w:rFonts w:ascii="宋体" w:hAnsi="宋体" w:hint="eastAsia"/>
          <w:bCs/>
          <w:color w:val="000000"/>
          <w:szCs w:val="21"/>
        </w:rPr>
        <w:t>自制件</w:t>
      </w:r>
      <w:r w:rsidR="00304703">
        <w:rPr>
          <w:rFonts w:ascii="宋体" w:hAnsi="宋体" w:hint="eastAsia"/>
          <w:bCs/>
          <w:color w:val="000000"/>
          <w:szCs w:val="21"/>
        </w:rPr>
        <w:t>生产订单的出库管理：</w:t>
      </w:r>
    </w:p>
    <w:p w:rsidR="00304703" w:rsidRDefault="00304703" w:rsidP="00304703">
      <w:pPr>
        <w:spacing w:line="360" w:lineRule="auto"/>
        <w:ind w:firstLineChars="100" w:firstLine="210"/>
        <w:rPr>
          <w:rFonts w:ascii="宋体" w:hAnsi="宋体"/>
          <w:bCs/>
          <w:color w:val="000000"/>
          <w:szCs w:val="21"/>
        </w:rPr>
      </w:pPr>
      <w:r>
        <w:rPr>
          <w:rFonts w:ascii="宋体" w:hAnsi="宋体" w:hint="eastAsia"/>
          <w:bCs/>
          <w:color w:val="000000"/>
          <w:szCs w:val="21"/>
        </w:rPr>
        <w:t xml:space="preserve">  A．</w:t>
      </w:r>
      <w:r w:rsidR="009B74D1">
        <w:rPr>
          <w:rFonts w:ascii="宋体" w:hAnsi="宋体" w:hint="eastAsia"/>
          <w:bCs/>
          <w:color w:val="000000"/>
          <w:szCs w:val="21"/>
        </w:rPr>
        <w:t>库管员根据制造车间的月生产计划和周生产计划信息，生成订单配置清单或物料配送单，按生产需求进行自制件订单物料配送，需提前核实系统物料库存是否满足生产装配需求，库存缺失库管员应及时汇总缺件物料信息给到采购核实物料交期，并传递物料缺件信息和到货交期给</w:t>
      </w:r>
      <w:r w:rsidR="00033F74">
        <w:rPr>
          <w:rFonts w:ascii="宋体" w:hAnsi="宋体" w:hint="eastAsia"/>
          <w:bCs/>
          <w:color w:val="000000"/>
          <w:szCs w:val="21"/>
        </w:rPr>
        <w:t>到</w:t>
      </w:r>
      <w:r w:rsidR="009B74D1">
        <w:rPr>
          <w:rFonts w:ascii="宋体" w:hAnsi="宋体" w:hint="eastAsia"/>
          <w:bCs/>
          <w:color w:val="000000"/>
          <w:szCs w:val="21"/>
        </w:rPr>
        <w:t>计划员</w:t>
      </w:r>
      <w:r w:rsidR="00033F74">
        <w:rPr>
          <w:rFonts w:ascii="宋体" w:hAnsi="宋体" w:hint="eastAsia"/>
          <w:bCs/>
          <w:color w:val="000000"/>
          <w:szCs w:val="21"/>
        </w:rPr>
        <w:t>及时</w:t>
      </w:r>
      <w:r w:rsidR="009B74D1">
        <w:rPr>
          <w:rFonts w:ascii="宋体" w:hAnsi="宋体" w:hint="eastAsia"/>
          <w:bCs/>
          <w:color w:val="000000"/>
          <w:szCs w:val="21"/>
        </w:rPr>
        <w:t>调整订单生产装配计划</w:t>
      </w:r>
      <w:r w:rsidR="00033F74">
        <w:rPr>
          <w:rFonts w:ascii="宋体" w:hAnsi="宋体" w:hint="eastAsia"/>
          <w:bCs/>
          <w:color w:val="000000"/>
          <w:szCs w:val="21"/>
        </w:rPr>
        <w:t>；</w:t>
      </w:r>
    </w:p>
    <w:p w:rsidR="00033F74" w:rsidRDefault="00033F74" w:rsidP="00304703">
      <w:pPr>
        <w:spacing w:line="360" w:lineRule="auto"/>
        <w:ind w:firstLineChars="100" w:firstLine="210"/>
        <w:rPr>
          <w:rFonts w:ascii="宋体" w:hAnsi="宋体"/>
          <w:bCs/>
          <w:color w:val="000000"/>
          <w:szCs w:val="21"/>
        </w:rPr>
      </w:pPr>
      <w:r>
        <w:rPr>
          <w:rFonts w:ascii="宋体" w:hAnsi="宋体" w:hint="eastAsia"/>
          <w:bCs/>
          <w:color w:val="000000"/>
          <w:szCs w:val="21"/>
        </w:rPr>
        <w:t xml:space="preserve">  B．配送人员根据物料配送单进行物料拣选，需遵循先进先出的原则，即先收货入库的物料优先按订单需求进行库存消耗，灵活周转，物料配送至车间后需沟通现场生产人员交接物料并做好签收确认，库管员核实物料配送的订单费用归属，对相应的生产订单及时进行</w:t>
      </w:r>
      <w:r w:rsidR="00EE6994">
        <w:rPr>
          <w:rFonts w:ascii="宋体" w:hAnsi="宋体" w:hint="eastAsia"/>
          <w:bCs/>
          <w:color w:val="000000"/>
          <w:szCs w:val="21"/>
        </w:rPr>
        <w:t>系</w:t>
      </w:r>
      <w:r w:rsidR="00EE6994">
        <w:rPr>
          <w:rFonts w:ascii="宋体" w:hAnsi="宋体" w:hint="eastAsia"/>
          <w:bCs/>
          <w:color w:val="000000"/>
          <w:szCs w:val="21"/>
        </w:rPr>
        <w:lastRenderedPageBreak/>
        <w:t>统出库过账，出库单据归档保存；</w:t>
      </w:r>
    </w:p>
    <w:p w:rsidR="00EE6994" w:rsidRDefault="00EE6994" w:rsidP="00EE6994">
      <w:pPr>
        <w:spacing w:line="360" w:lineRule="auto"/>
        <w:ind w:firstLineChars="100" w:firstLine="211"/>
        <w:rPr>
          <w:rFonts w:ascii="宋体" w:hAnsi="宋体"/>
          <w:bCs/>
          <w:color w:val="000000"/>
          <w:szCs w:val="21"/>
        </w:rPr>
      </w:pPr>
      <w:r>
        <w:rPr>
          <w:rFonts w:ascii="黑体" w:eastAsia="黑体" w:hint="eastAsia"/>
          <w:b/>
          <w:bCs/>
          <w:color w:val="000000"/>
          <w:szCs w:val="21"/>
        </w:rPr>
        <w:t xml:space="preserve">2) </w:t>
      </w:r>
      <w:r>
        <w:rPr>
          <w:rFonts w:ascii="宋体" w:hAnsi="宋体" w:hint="eastAsia"/>
          <w:bCs/>
          <w:color w:val="000000"/>
          <w:szCs w:val="21"/>
        </w:rPr>
        <w:t>项目发货订单的出库管理：</w:t>
      </w:r>
    </w:p>
    <w:p w:rsidR="00EE6994" w:rsidRDefault="00EE6994" w:rsidP="00EE6994">
      <w:pPr>
        <w:spacing w:line="360" w:lineRule="auto"/>
        <w:ind w:firstLineChars="100" w:firstLine="210"/>
        <w:rPr>
          <w:rFonts w:ascii="宋体" w:hAnsi="宋体"/>
          <w:bCs/>
          <w:color w:val="000000"/>
          <w:szCs w:val="21"/>
        </w:rPr>
      </w:pPr>
      <w:r>
        <w:rPr>
          <w:rFonts w:ascii="宋体" w:hAnsi="宋体" w:hint="eastAsia"/>
          <w:bCs/>
          <w:color w:val="000000"/>
          <w:szCs w:val="21"/>
        </w:rPr>
        <w:t xml:space="preserve">  A．库管员应根据项目安装发货计划确认好项目主楼设备启动发货时间，并预留3-5天的时间进行物料装箱打包，</w:t>
      </w:r>
      <w:r w:rsidR="002C6A23">
        <w:rPr>
          <w:rFonts w:ascii="宋体" w:hAnsi="宋体" w:hint="eastAsia"/>
          <w:bCs/>
          <w:color w:val="000000"/>
          <w:szCs w:val="21"/>
        </w:rPr>
        <w:t>待整站订单数据维护后生成项目主楼物料发货清单，发货员根据物料发货单进行物料的拣货、装箱、打包、置唛等备货处理，并协调现场项目经理审核确认发货信息，确定车辆配载方案并沟通物流供方协调车辆运输发货；</w:t>
      </w:r>
    </w:p>
    <w:p w:rsidR="00386CE8" w:rsidRDefault="002C6A23" w:rsidP="00EE6994">
      <w:pPr>
        <w:spacing w:line="360" w:lineRule="auto"/>
        <w:ind w:firstLineChars="100" w:firstLine="210"/>
        <w:rPr>
          <w:rFonts w:ascii="宋体" w:hAnsi="宋体"/>
          <w:bCs/>
          <w:color w:val="000000"/>
          <w:szCs w:val="21"/>
        </w:rPr>
      </w:pPr>
      <w:r>
        <w:rPr>
          <w:rFonts w:ascii="宋体" w:hAnsi="宋体" w:hint="eastAsia"/>
          <w:bCs/>
          <w:color w:val="000000"/>
          <w:szCs w:val="21"/>
        </w:rPr>
        <w:t xml:space="preserve">  B．发货员在物料配料过程中，对于</w:t>
      </w:r>
      <w:r w:rsidR="00386CE8">
        <w:rPr>
          <w:rFonts w:ascii="宋体" w:hAnsi="宋体" w:hint="eastAsia"/>
          <w:bCs/>
          <w:color w:val="000000"/>
          <w:szCs w:val="21"/>
        </w:rPr>
        <w:t>厂内发货</w:t>
      </w:r>
      <w:r>
        <w:rPr>
          <w:rFonts w:ascii="宋体" w:hAnsi="宋体" w:hint="eastAsia"/>
          <w:bCs/>
          <w:color w:val="000000"/>
          <w:szCs w:val="21"/>
        </w:rPr>
        <w:t>物料的相关缺件信息需及时汇总上报采购，确认物料交期传递给</w:t>
      </w:r>
      <w:r w:rsidR="00386CE8">
        <w:rPr>
          <w:rFonts w:ascii="宋体" w:hAnsi="宋体" w:hint="eastAsia"/>
          <w:bCs/>
          <w:color w:val="000000"/>
          <w:szCs w:val="21"/>
        </w:rPr>
        <w:t>项目现场收货方，待发货完毕后，库管员应根据物料发货单及时对整站订单进行投料过账，发货单据及相关的物流签收单据需保存归档；</w:t>
      </w:r>
    </w:p>
    <w:p w:rsidR="002C6A23" w:rsidRDefault="00386CE8" w:rsidP="00EE6994">
      <w:pPr>
        <w:spacing w:line="360" w:lineRule="auto"/>
        <w:ind w:firstLineChars="100" w:firstLine="210"/>
        <w:rPr>
          <w:rFonts w:ascii="宋体" w:hAnsi="宋体"/>
          <w:bCs/>
          <w:color w:val="000000"/>
          <w:szCs w:val="21"/>
        </w:rPr>
      </w:pPr>
      <w:r>
        <w:rPr>
          <w:rFonts w:ascii="宋体" w:hAnsi="宋体" w:hint="eastAsia"/>
          <w:bCs/>
          <w:color w:val="000000"/>
          <w:szCs w:val="21"/>
        </w:rPr>
        <w:t xml:space="preserve">  C．</w:t>
      </w:r>
      <w:r w:rsidR="0097509B">
        <w:rPr>
          <w:rFonts w:ascii="宋体" w:hAnsi="宋体" w:hint="eastAsia"/>
          <w:bCs/>
          <w:color w:val="000000"/>
          <w:szCs w:val="21"/>
        </w:rPr>
        <w:t>项目发货物料厂内已安排发货收尾后，因供应商交货原因造成的物料缺件，由供应商按交期安排直发到项目现场，物流运费由供方自行承担，</w:t>
      </w:r>
      <w:r>
        <w:rPr>
          <w:rFonts w:ascii="宋体" w:hAnsi="宋体" w:hint="eastAsia"/>
          <w:bCs/>
          <w:color w:val="000000"/>
          <w:szCs w:val="21"/>
        </w:rPr>
        <w:t>直发件物料待确认发货到项目现场后，库管员根据供应商提供的直发物料签收单和入库单据办理入库后，确认相关物料的订单费用归属，</w:t>
      </w:r>
      <w:r w:rsidR="00966F13">
        <w:rPr>
          <w:rFonts w:ascii="宋体" w:hAnsi="宋体" w:hint="eastAsia"/>
          <w:bCs/>
          <w:color w:val="000000"/>
          <w:szCs w:val="21"/>
        </w:rPr>
        <w:t>及时进行物料的系统出库过账，并对相关的签收单据保存归档；</w:t>
      </w:r>
    </w:p>
    <w:p w:rsidR="00966F13" w:rsidRDefault="00966F13" w:rsidP="00966F13">
      <w:pPr>
        <w:spacing w:line="360" w:lineRule="auto"/>
        <w:rPr>
          <w:rFonts w:ascii="黑体" w:eastAsia="黑体"/>
          <w:b/>
          <w:bCs/>
          <w:color w:val="000000"/>
          <w:szCs w:val="21"/>
        </w:rPr>
      </w:pPr>
      <w:r>
        <w:rPr>
          <w:rFonts w:ascii="黑体" w:eastAsia="黑体" w:hint="eastAsia"/>
          <w:b/>
          <w:bCs/>
          <w:color w:val="000000"/>
          <w:szCs w:val="21"/>
        </w:rPr>
        <w:t>4.3.3 物料领料管理</w:t>
      </w:r>
    </w:p>
    <w:p w:rsidR="00966F13" w:rsidRDefault="00966F13" w:rsidP="00966F13">
      <w:pPr>
        <w:spacing w:line="360" w:lineRule="auto"/>
        <w:ind w:firstLineChars="100" w:firstLine="211"/>
        <w:rPr>
          <w:rFonts w:ascii="黑体" w:eastAsia="黑体"/>
          <w:b/>
          <w:bCs/>
          <w:color w:val="000000"/>
          <w:szCs w:val="21"/>
        </w:rPr>
      </w:pPr>
      <w:r>
        <w:rPr>
          <w:rFonts w:ascii="黑体" w:eastAsia="黑体" w:hint="eastAsia"/>
          <w:b/>
          <w:bCs/>
          <w:color w:val="000000"/>
          <w:szCs w:val="21"/>
        </w:rPr>
        <w:t>1)</w:t>
      </w:r>
      <w:r w:rsidR="002D7394">
        <w:rPr>
          <w:rFonts w:ascii="黑体" w:eastAsia="黑体" w:hint="eastAsia"/>
          <w:b/>
          <w:bCs/>
          <w:color w:val="000000"/>
          <w:szCs w:val="21"/>
        </w:rPr>
        <w:t xml:space="preserve"> </w:t>
      </w:r>
      <w:r>
        <w:rPr>
          <w:rFonts w:ascii="黑体" w:eastAsia="黑体" w:hint="eastAsia"/>
          <w:b/>
          <w:bCs/>
          <w:color w:val="000000"/>
          <w:szCs w:val="21"/>
        </w:rPr>
        <w:t>生产需求领料：</w:t>
      </w:r>
    </w:p>
    <w:p w:rsidR="00966F13" w:rsidRDefault="00966F13" w:rsidP="00966F13">
      <w:pPr>
        <w:spacing w:line="360" w:lineRule="auto"/>
        <w:ind w:firstLineChars="100" w:firstLine="211"/>
        <w:rPr>
          <w:rFonts w:ascii="宋体" w:hAnsi="宋体"/>
          <w:bCs/>
          <w:color w:val="000000"/>
          <w:szCs w:val="21"/>
        </w:rPr>
      </w:pPr>
      <w:r>
        <w:rPr>
          <w:rFonts w:ascii="黑体" w:eastAsia="黑体" w:hint="eastAsia"/>
          <w:b/>
          <w:bCs/>
          <w:color w:val="000000"/>
          <w:szCs w:val="21"/>
        </w:rPr>
        <w:t xml:space="preserve">  </w:t>
      </w:r>
      <w:r>
        <w:rPr>
          <w:rFonts w:ascii="宋体" w:hAnsi="宋体" w:hint="eastAsia"/>
          <w:bCs/>
          <w:color w:val="000000"/>
          <w:szCs w:val="21"/>
        </w:rPr>
        <w:t>A．公司内部其他部门领用生产物料时，</w:t>
      </w:r>
      <w:r w:rsidR="00686B3D">
        <w:rPr>
          <w:rFonts w:ascii="宋体" w:hAnsi="宋体" w:hint="eastAsia"/>
          <w:bCs/>
          <w:color w:val="000000"/>
          <w:szCs w:val="21"/>
        </w:rPr>
        <w:t>需提供</w:t>
      </w:r>
      <w:r>
        <w:rPr>
          <w:rFonts w:ascii="宋体" w:hAnsi="宋体" w:hint="eastAsia"/>
          <w:bCs/>
          <w:color w:val="000000"/>
          <w:szCs w:val="21"/>
        </w:rPr>
        <w:t>领料物料的物料编码、物料名称、领料数量以及领料物料的费用归属</w:t>
      </w:r>
      <w:r w:rsidR="00686B3D">
        <w:rPr>
          <w:rFonts w:ascii="宋体" w:hAnsi="宋体" w:hint="eastAsia"/>
          <w:bCs/>
          <w:color w:val="000000"/>
          <w:szCs w:val="21"/>
        </w:rPr>
        <w:t>等相关</w:t>
      </w:r>
      <w:r>
        <w:rPr>
          <w:rFonts w:ascii="宋体" w:hAnsi="宋体" w:hint="eastAsia"/>
          <w:bCs/>
          <w:color w:val="000000"/>
          <w:szCs w:val="21"/>
        </w:rPr>
        <w:t>信息，</w:t>
      </w:r>
      <w:r w:rsidR="00686B3D">
        <w:rPr>
          <w:rFonts w:ascii="宋体" w:hAnsi="宋体" w:hint="eastAsia"/>
          <w:bCs/>
          <w:color w:val="000000"/>
          <w:szCs w:val="21"/>
        </w:rPr>
        <w:t>经仓库和生产计划</w:t>
      </w:r>
      <w:r w:rsidR="00D86C53">
        <w:rPr>
          <w:rFonts w:ascii="宋体" w:hAnsi="宋体" w:hint="eastAsia"/>
          <w:bCs/>
          <w:color w:val="000000"/>
          <w:szCs w:val="21"/>
        </w:rPr>
        <w:t>确认库存量</w:t>
      </w:r>
      <w:r w:rsidR="00686B3D">
        <w:rPr>
          <w:rFonts w:ascii="宋体" w:hAnsi="宋体" w:hint="eastAsia"/>
          <w:bCs/>
          <w:color w:val="000000"/>
          <w:szCs w:val="21"/>
        </w:rPr>
        <w:t>可满足领料需求后，需开具物料《领料单》标注物料领料信息并由领料部门负责人和仓库负责人</w:t>
      </w:r>
      <w:r w:rsidR="00D86C53">
        <w:rPr>
          <w:rFonts w:ascii="宋体" w:hAnsi="宋体" w:hint="eastAsia"/>
          <w:bCs/>
          <w:color w:val="000000"/>
          <w:szCs w:val="21"/>
        </w:rPr>
        <w:t>审核</w:t>
      </w:r>
      <w:r w:rsidR="00686B3D">
        <w:rPr>
          <w:rFonts w:ascii="宋体" w:hAnsi="宋体" w:hint="eastAsia"/>
          <w:bCs/>
          <w:color w:val="000000"/>
          <w:szCs w:val="21"/>
        </w:rPr>
        <w:t>签字方可领料，</w:t>
      </w:r>
      <w:r w:rsidR="00B15633">
        <w:rPr>
          <w:rFonts w:ascii="宋体" w:hAnsi="宋体" w:hint="eastAsia"/>
          <w:bCs/>
          <w:color w:val="000000"/>
          <w:szCs w:val="21"/>
        </w:rPr>
        <w:t>库管员根据领料的</w:t>
      </w:r>
      <w:r w:rsidR="00686B3D">
        <w:rPr>
          <w:rFonts w:ascii="宋体" w:hAnsi="宋体" w:hint="eastAsia"/>
          <w:bCs/>
          <w:color w:val="000000"/>
          <w:szCs w:val="21"/>
        </w:rPr>
        <w:t>费用归属计入相关的订单费用或部门费用，领料单据保存归档；</w:t>
      </w:r>
    </w:p>
    <w:p w:rsidR="00686B3D" w:rsidRDefault="00686B3D" w:rsidP="00686B3D">
      <w:pPr>
        <w:spacing w:line="360" w:lineRule="auto"/>
        <w:ind w:firstLineChars="100" w:firstLine="210"/>
        <w:rPr>
          <w:rFonts w:ascii="宋体" w:hAnsi="宋体"/>
          <w:bCs/>
          <w:color w:val="000000"/>
          <w:szCs w:val="21"/>
        </w:rPr>
      </w:pPr>
      <w:r>
        <w:rPr>
          <w:rFonts w:ascii="宋体" w:hAnsi="宋体" w:hint="eastAsia"/>
          <w:bCs/>
          <w:color w:val="000000"/>
          <w:szCs w:val="21"/>
        </w:rPr>
        <w:t xml:space="preserve">  B．</w:t>
      </w:r>
      <w:r w:rsidR="00FB1C9F">
        <w:rPr>
          <w:rFonts w:ascii="宋体" w:hAnsi="宋体" w:hint="eastAsia"/>
          <w:bCs/>
          <w:color w:val="000000"/>
          <w:szCs w:val="21"/>
        </w:rPr>
        <w:t>供应商领用生产物料时，</w:t>
      </w:r>
      <w:r w:rsidR="00F7414E">
        <w:rPr>
          <w:rFonts w:ascii="宋体" w:hAnsi="宋体" w:hint="eastAsia"/>
          <w:bCs/>
          <w:color w:val="000000"/>
          <w:szCs w:val="21"/>
        </w:rPr>
        <w:t>需提供领料物料的物料编码、物料名称、领料数量</w:t>
      </w:r>
      <w:r w:rsidR="002D7394">
        <w:rPr>
          <w:rFonts w:ascii="宋体" w:hAnsi="宋体" w:hint="eastAsia"/>
          <w:bCs/>
          <w:color w:val="000000"/>
          <w:szCs w:val="21"/>
        </w:rPr>
        <w:t>以及领料物料的用途，和采购确认物料的相关的费用归属，经仓库和生产计划</w:t>
      </w:r>
      <w:r w:rsidR="00D86C53">
        <w:rPr>
          <w:rFonts w:ascii="宋体" w:hAnsi="宋体" w:hint="eastAsia"/>
          <w:bCs/>
          <w:color w:val="000000"/>
          <w:szCs w:val="21"/>
        </w:rPr>
        <w:t>确认库存量</w:t>
      </w:r>
      <w:r w:rsidR="002D7394">
        <w:rPr>
          <w:rFonts w:ascii="宋体" w:hAnsi="宋体" w:hint="eastAsia"/>
          <w:bCs/>
          <w:color w:val="000000"/>
          <w:szCs w:val="21"/>
        </w:rPr>
        <w:t>可满足领料需求后，库管员开具物料《领料单》标注物料领料信息和费用归属并由部门负责人</w:t>
      </w:r>
      <w:r w:rsidR="00D86C53">
        <w:rPr>
          <w:rFonts w:ascii="宋体" w:hAnsi="宋体" w:hint="eastAsia"/>
          <w:bCs/>
          <w:color w:val="000000"/>
          <w:szCs w:val="21"/>
        </w:rPr>
        <w:t>审核</w:t>
      </w:r>
      <w:r w:rsidR="002D7394">
        <w:rPr>
          <w:rFonts w:ascii="宋体" w:hAnsi="宋体" w:hint="eastAsia"/>
          <w:bCs/>
          <w:color w:val="000000"/>
          <w:szCs w:val="21"/>
        </w:rPr>
        <w:t>签字方可发料，发货的物流费用由供应商自行承担，</w:t>
      </w:r>
      <w:r w:rsidR="00B15633">
        <w:rPr>
          <w:rFonts w:ascii="宋体" w:hAnsi="宋体" w:hint="eastAsia"/>
          <w:bCs/>
          <w:color w:val="000000"/>
          <w:szCs w:val="21"/>
        </w:rPr>
        <w:t>库管员根据领料的</w:t>
      </w:r>
      <w:r w:rsidR="00D86C53">
        <w:rPr>
          <w:rFonts w:ascii="宋体" w:hAnsi="宋体" w:hint="eastAsia"/>
          <w:bCs/>
          <w:color w:val="000000"/>
          <w:szCs w:val="21"/>
        </w:rPr>
        <w:t>费用归属出库到相关的订单费用或供应商</w:t>
      </w:r>
      <w:r w:rsidR="002D7394">
        <w:rPr>
          <w:rFonts w:ascii="宋体" w:hAnsi="宋体" w:hint="eastAsia"/>
          <w:bCs/>
          <w:color w:val="000000"/>
          <w:szCs w:val="21"/>
        </w:rPr>
        <w:t>费用，领料单据保存归档；</w:t>
      </w:r>
    </w:p>
    <w:p w:rsidR="002D7394" w:rsidRDefault="002D7394" w:rsidP="002D7394">
      <w:pPr>
        <w:spacing w:line="360" w:lineRule="auto"/>
        <w:ind w:firstLineChars="100" w:firstLine="211"/>
        <w:rPr>
          <w:rFonts w:ascii="黑体" w:eastAsia="黑体"/>
          <w:b/>
          <w:bCs/>
          <w:color w:val="000000"/>
          <w:szCs w:val="21"/>
        </w:rPr>
      </w:pPr>
      <w:r>
        <w:rPr>
          <w:rFonts w:ascii="黑体" w:eastAsia="黑体" w:hint="eastAsia"/>
          <w:b/>
          <w:bCs/>
          <w:color w:val="000000"/>
          <w:szCs w:val="21"/>
        </w:rPr>
        <w:t>2)非生产需求领料：</w:t>
      </w:r>
    </w:p>
    <w:p w:rsidR="002D7394" w:rsidRDefault="00D86C53" w:rsidP="00D5623D">
      <w:pPr>
        <w:spacing w:line="360" w:lineRule="auto"/>
        <w:ind w:firstLineChars="200" w:firstLine="420"/>
        <w:rPr>
          <w:rFonts w:ascii="宋体" w:hAnsi="宋体"/>
          <w:bCs/>
          <w:color w:val="000000"/>
          <w:szCs w:val="21"/>
        </w:rPr>
      </w:pPr>
      <w:r>
        <w:rPr>
          <w:rFonts w:ascii="宋体" w:hAnsi="宋体"/>
          <w:bCs/>
          <w:color w:val="000000"/>
          <w:szCs w:val="21"/>
        </w:rPr>
        <w:t>非生产需求领料、</w:t>
      </w:r>
      <w:r w:rsidR="000200DF">
        <w:rPr>
          <w:rFonts w:ascii="宋体" w:hAnsi="宋体"/>
          <w:bCs/>
          <w:color w:val="000000"/>
          <w:szCs w:val="21"/>
        </w:rPr>
        <w:t>非生产物资需求领料</w:t>
      </w:r>
      <w:r>
        <w:rPr>
          <w:rFonts w:ascii="宋体" w:hAnsi="宋体"/>
          <w:bCs/>
          <w:color w:val="000000"/>
          <w:szCs w:val="21"/>
        </w:rPr>
        <w:t>以及</w:t>
      </w:r>
      <w:r w:rsidR="00B15633">
        <w:rPr>
          <w:rFonts w:ascii="宋体" w:hAnsi="宋体"/>
          <w:bCs/>
          <w:color w:val="000000"/>
          <w:szCs w:val="21"/>
        </w:rPr>
        <w:t>物料生产损耗</w:t>
      </w:r>
      <w:r w:rsidR="00D5623D">
        <w:rPr>
          <w:rFonts w:ascii="宋体" w:hAnsi="宋体"/>
          <w:bCs/>
          <w:color w:val="000000"/>
          <w:szCs w:val="21"/>
        </w:rPr>
        <w:t>超额</w:t>
      </w:r>
      <w:r w:rsidR="00B15633">
        <w:rPr>
          <w:rFonts w:ascii="宋体" w:hAnsi="宋体"/>
          <w:bCs/>
          <w:color w:val="000000"/>
          <w:szCs w:val="21"/>
        </w:rPr>
        <w:t>领料</w:t>
      </w:r>
      <w:r>
        <w:rPr>
          <w:rFonts w:ascii="宋体" w:hAnsi="宋体"/>
          <w:bCs/>
          <w:color w:val="000000"/>
          <w:szCs w:val="21"/>
        </w:rPr>
        <w:t>时，需和仓库确认库存量</w:t>
      </w:r>
      <w:r>
        <w:rPr>
          <w:rFonts w:ascii="宋体" w:hAnsi="宋体" w:hint="eastAsia"/>
          <w:bCs/>
          <w:color w:val="000000"/>
          <w:szCs w:val="21"/>
        </w:rPr>
        <w:t>可满足领料需求后，开具《领料单》由相关部门负责人同意签字确认方可领料，辅料领料</w:t>
      </w:r>
      <w:r w:rsidR="00B15633">
        <w:rPr>
          <w:rFonts w:ascii="宋体" w:hAnsi="宋体" w:hint="eastAsia"/>
          <w:bCs/>
          <w:color w:val="000000"/>
          <w:szCs w:val="21"/>
        </w:rPr>
        <w:t>根据实际的消耗情况办理领料手续，库管员根据</w:t>
      </w:r>
      <w:r w:rsidR="0010785A">
        <w:rPr>
          <w:rFonts w:ascii="宋体" w:hAnsi="宋体" w:hint="eastAsia"/>
          <w:bCs/>
          <w:color w:val="000000"/>
          <w:szCs w:val="21"/>
        </w:rPr>
        <w:t>领料的费用归属出库到相关的订单费用或部门费用，领料单据保存归档。</w:t>
      </w:r>
    </w:p>
    <w:p w:rsidR="00B15633" w:rsidRDefault="00B15633" w:rsidP="00B15633">
      <w:pPr>
        <w:spacing w:line="360" w:lineRule="auto"/>
        <w:rPr>
          <w:rFonts w:ascii="黑体" w:eastAsia="黑体"/>
          <w:b/>
          <w:bCs/>
          <w:color w:val="000000"/>
          <w:szCs w:val="21"/>
        </w:rPr>
      </w:pPr>
      <w:r>
        <w:rPr>
          <w:rFonts w:ascii="黑体" w:eastAsia="黑体" w:hint="eastAsia"/>
          <w:b/>
          <w:bCs/>
          <w:color w:val="000000"/>
          <w:szCs w:val="21"/>
        </w:rPr>
        <w:lastRenderedPageBreak/>
        <w:t>4.3.4 物流运输管理</w:t>
      </w:r>
    </w:p>
    <w:p w:rsidR="001D682C" w:rsidRDefault="001D682C" w:rsidP="00B15633">
      <w:pPr>
        <w:spacing w:line="360" w:lineRule="auto"/>
        <w:rPr>
          <w:rFonts w:ascii="宋体" w:hAnsi="宋体"/>
          <w:bCs/>
          <w:color w:val="000000"/>
          <w:szCs w:val="21"/>
        </w:rPr>
      </w:pPr>
      <w:r>
        <w:rPr>
          <w:rFonts w:ascii="宋体" w:hAnsi="宋体" w:hint="eastAsia"/>
          <w:bCs/>
          <w:color w:val="000000"/>
          <w:szCs w:val="21"/>
        </w:rPr>
        <w:t xml:space="preserve">  </w:t>
      </w:r>
      <w:r>
        <w:rPr>
          <w:rFonts w:ascii="黑体" w:eastAsia="黑体" w:hint="eastAsia"/>
          <w:b/>
          <w:bCs/>
          <w:color w:val="000000"/>
          <w:szCs w:val="21"/>
        </w:rPr>
        <w:t>1)车辆装载发货</w:t>
      </w:r>
    </w:p>
    <w:p w:rsidR="001D682C" w:rsidRDefault="00D5623D" w:rsidP="001D682C">
      <w:pPr>
        <w:spacing w:line="360" w:lineRule="auto"/>
        <w:ind w:firstLineChars="200" w:firstLine="420"/>
        <w:rPr>
          <w:rFonts w:ascii="宋体" w:hAnsi="宋体"/>
          <w:bCs/>
          <w:color w:val="000000"/>
          <w:szCs w:val="21"/>
        </w:rPr>
      </w:pPr>
      <w:r>
        <w:rPr>
          <w:rFonts w:ascii="宋体" w:hAnsi="宋体" w:hint="eastAsia"/>
          <w:bCs/>
          <w:color w:val="000000"/>
          <w:szCs w:val="21"/>
        </w:rPr>
        <w:t>仓库接收项目发货计划后，提前将发货物料备货装箱，联系现场项目经理沟通核定项目运输所需物流运输车辆的车型、车次</w:t>
      </w:r>
      <w:r w:rsidR="009322E7">
        <w:rPr>
          <w:rFonts w:ascii="宋体" w:hAnsi="宋体" w:hint="eastAsia"/>
          <w:bCs/>
          <w:color w:val="000000"/>
          <w:szCs w:val="21"/>
        </w:rPr>
        <w:t>及分段发货的时间，</w:t>
      </w:r>
      <w:r>
        <w:rPr>
          <w:rFonts w:ascii="宋体" w:hAnsi="宋体" w:hint="eastAsia"/>
          <w:bCs/>
          <w:color w:val="000000"/>
          <w:szCs w:val="21"/>
        </w:rPr>
        <w:t>制定物流运输发货的周计划</w:t>
      </w:r>
      <w:r w:rsidR="009322E7">
        <w:rPr>
          <w:rFonts w:ascii="宋体" w:hAnsi="宋体" w:hint="eastAsia"/>
          <w:bCs/>
          <w:color w:val="000000"/>
          <w:szCs w:val="21"/>
        </w:rPr>
        <w:t>，并在项目发货前1天传递次日的物流发货需求至物流运输方，按需求安排车辆运输，发货的设备装载应依据设备的体积和重量以及车辆本身的</w:t>
      </w:r>
      <w:r w:rsidR="00934094">
        <w:rPr>
          <w:rFonts w:ascii="宋体" w:hAnsi="宋体" w:hint="eastAsia"/>
          <w:bCs/>
          <w:color w:val="000000"/>
          <w:szCs w:val="21"/>
        </w:rPr>
        <w:t>超限</w:t>
      </w:r>
      <w:r w:rsidR="009322E7">
        <w:rPr>
          <w:rFonts w:ascii="宋体" w:hAnsi="宋体" w:hint="eastAsia"/>
          <w:bCs/>
          <w:color w:val="000000"/>
          <w:szCs w:val="21"/>
        </w:rPr>
        <w:t>要求进行合理运装，要求单车次满载率95%</w:t>
      </w:r>
      <w:r w:rsidR="001D682C">
        <w:rPr>
          <w:rFonts w:ascii="宋体" w:hAnsi="宋体" w:hint="eastAsia"/>
          <w:bCs/>
          <w:color w:val="000000"/>
          <w:szCs w:val="21"/>
        </w:rPr>
        <w:t>以上（</w:t>
      </w:r>
      <w:r w:rsidR="009322E7">
        <w:rPr>
          <w:rFonts w:ascii="宋体" w:hAnsi="宋体" w:hint="eastAsia"/>
          <w:bCs/>
          <w:color w:val="000000"/>
          <w:szCs w:val="21"/>
        </w:rPr>
        <w:t>特殊情况酌情考虑</w:t>
      </w:r>
      <w:r w:rsidR="001D682C">
        <w:rPr>
          <w:rFonts w:ascii="宋体" w:hAnsi="宋体" w:hint="eastAsia"/>
          <w:bCs/>
          <w:color w:val="000000"/>
          <w:szCs w:val="21"/>
        </w:rPr>
        <w:t>），</w:t>
      </w:r>
      <w:r w:rsidR="009322E7">
        <w:rPr>
          <w:rFonts w:ascii="宋体" w:hAnsi="宋体" w:hint="eastAsia"/>
          <w:bCs/>
          <w:color w:val="000000"/>
          <w:szCs w:val="21"/>
        </w:rPr>
        <w:t>发货员需核查项目发货的设备和物料</w:t>
      </w:r>
      <w:r w:rsidR="00934094">
        <w:rPr>
          <w:rFonts w:ascii="宋体" w:hAnsi="宋体" w:hint="eastAsia"/>
          <w:bCs/>
          <w:color w:val="000000"/>
          <w:szCs w:val="21"/>
        </w:rPr>
        <w:t>数量、型号</w:t>
      </w:r>
      <w:r w:rsidR="009322E7">
        <w:rPr>
          <w:rFonts w:ascii="宋体" w:hAnsi="宋体" w:hint="eastAsia"/>
          <w:bCs/>
          <w:color w:val="000000"/>
          <w:szCs w:val="21"/>
        </w:rPr>
        <w:t>装载无误</w:t>
      </w:r>
      <w:r w:rsidR="00934094">
        <w:rPr>
          <w:rFonts w:ascii="宋体" w:hAnsi="宋体" w:hint="eastAsia"/>
          <w:bCs/>
          <w:color w:val="000000"/>
          <w:szCs w:val="21"/>
        </w:rPr>
        <w:t>后</w:t>
      </w:r>
      <w:r w:rsidR="009322E7">
        <w:rPr>
          <w:rFonts w:ascii="宋体" w:hAnsi="宋体" w:hint="eastAsia"/>
          <w:bCs/>
          <w:color w:val="000000"/>
          <w:szCs w:val="21"/>
        </w:rPr>
        <w:t>，</w:t>
      </w:r>
      <w:r w:rsidR="001D682C">
        <w:rPr>
          <w:rFonts w:ascii="宋体" w:hAnsi="宋体" w:hint="eastAsia"/>
          <w:bCs/>
          <w:color w:val="000000"/>
          <w:szCs w:val="21"/>
        </w:rPr>
        <w:t>办理车辆发货的</w:t>
      </w:r>
      <w:r w:rsidR="00AC0BB9">
        <w:rPr>
          <w:rFonts w:ascii="宋体" w:hAnsi="宋体" w:hint="eastAsia"/>
          <w:bCs/>
          <w:color w:val="000000"/>
          <w:szCs w:val="21"/>
        </w:rPr>
        <w:t>《产品及配件发货交接单》和出门手续</w:t>
      </w:r>
      <w:r w:rsidR="001D682C">
        <w:rPr>
          <w:rFonts w:ascii="宋体" w:hAnsi="宋体" w:hint="eastAsia"/>
          <w:bCs/>
          <w:color w:val="000000"/>
          <w:szCs w:val="21"/>
        </w:rPr>
        <w:t>；</w:t>
      </w:r>
    </w:p>
    <w:p w:rsidR="001D682C" w:rsidRDefault="001D682C" w:rsidP="001D682C">
      <w:pPr>
        <w:spacing w:line="360" w:lineRule="auto"/>
        <w:ind w:firstLineChars="100" w:firstLine="211"/>
        <w:rPr>
          <w:rFonts w:ascii="宋体" w:hAnsi="宋体"/>
          <w:bCs/>
          <w:color w:val="000000"/>
          <w:szCs w:val="21"/>
        </w:rPr>
      </w:pPr>
      <w:r>
        <w:rPr>
          <w:rFonts w:ascii="黑体" w:eastAsia="黑体" w:hint="eastAsia"/>
          <w:b/>
          <w:bCs/>
          <w:color w:val="000000"/>
          <w:szCs w:val="21"/>
        </w:rPr>
        <w:t>2)运输卸货</w:t>
      </w:r>
    </w:p>
    <w:p w:rsidR="00851983" w:rsidRDefault="00934094" w:rsidP="00851983">
      <w:pPr>
        <w:spacing w:line="360" w:lineRule="auto"/>
        <w:ind w:firstLineChars="200" w:firstLine="420"/>
        <w:rPr>
          <w:rFonts w:ascii="宋体" w:hAnsi="宋体"/>
          <w:bCs/>
          <w:color w:val="000000"/>
          <w:szCs w:val="21"/>
        </w:rPr>
      </w:pPr>
      <w:r>
        <w:rPr>
          <w:rFonts w:ascii="宋体" w:hAnsi="宋体" w:hint="eastAsia"/>
          <w:bCs/>
          <w:color w:val="000000"/>
          <w:szCs w:val="21"/>
        </w:rPr>
        <w:t>车辆</w:t>
      </w:r>
      <w:r w:rsidR="001D682C">
        <w:rPr>
          <w:rFonts w:ascii="宋体" w:hAnsi="宋体" w:hint="eastAsia"/>
          <w:bCs/>
          <w:color w:val="000000"/>
          <w:szCs w:val="21"/>
        </w:rPr>
        <w:t>运输</w:t>
      </w:r>
      <w:r>
        <w:rPr>
          <w:rFonts w:ascii="宋体" w:hAnsi="宋体" w:hint="eastAsia"/>
          <w:bCs/>
          <w:color w:val="000000"/>
          <w:szCs w:val="21"/>
        </w:rPr>
        <w:t>到货项目现场后，由项目经理安排</w:t>
      </w:r>
      <w:r w:rsidR="001D682C">
        <w:rPr>
          <w:rFonts w:ascii="宋体" w:hAnsi="宋体" w:hint="eastAsia"/>
          <w:bCs/>
          <w:color w:val="000000"/>
          <w:szCs w:val="21"/>
        </w:rPr>
        <w:t>现场</w:t>
      </w:r>
      <w:r>
        <w:rPr>
          <w:rFonts w:ascii="宋体" w:hAnsi="宋体" w:hint="eastAsia"/>
          <w:bCs/>
          <w:color w:val="000000"/>
          <w:szCs w:val="21"/>
        </w:rPr>
        <w:t>人员当天进行物料卸货</w:t>
      </w:r>
      <w:r w:rsidR="001D682C">
        <w:rPr>
          <w:rFonts w:ascii="宋体" w:hAnsi="宋体" w:hint="eastAsia"/>
          <w:bCs/>
          <w:color w:val="000000"/>
          <w:szCs w:val="21"/>
        </w:rPr>
        <w:t>（延误物流车辆卸货并造成压车产生额外滞留费用的</w:t>
      </w:r>
      <w:r w:rsidR="00576D49">
        <w:rPr>
          <w:rFonts w:ascii="宋体" w:hAnsi="宋体" w:hint="eastAsia"/>
          <w:bCs/>
          <w:color w:val="000000"/>
          <w:szCs w:val="21"/>
        </w:rPr>
        <w:t>，费用由现场安装供方承担</w:t>
      </w:r>
      <w:r w:rsidR="001D682C">
        <w:rPr>
          <w:rFonts w:ascii="宋体" w:hAnsi="宋体" w:hint="eastAsia"/>
          <w:bCs/>
          <w:color w:val="000000"/>
          <w:szCs w:val="21"/>
        </w:rPr>
        <w:t>），并组织物料的清点验收</w:t>
      </w:r>
      <w:r w:rsidR="00576D49">
        <w:rPr>
          <w:rFonts w:ascii="宋体" w:hAnsi="宋体" w:hint="eastAsia"/>
          <w:bCs/>
          <w:color w:val="000000"/>
          <w:szCs w:val="21"/>
        </w:rPr>
        <w:t>，确认无误后进行设备和物料的交接单据签字回传，签收时间的10天内对于发货物料的数量、型号与发货清单不一致的需及时反馈仓库核实处理，10天后逾期反馈则默认为现场遗失不予处理，库管员需及时将发货的签收单据复核并整理归档</w:t>
      </w:r>
      <w:r w:rsidR="0010785A">
        <w:rPr>
          <w:rFonts w:ascii="宋体" w:hAnsi="宋体" w:hint="eastAsia"/>
          <w:bCs/>
          <w:color w:val="000000"/>
          <w:szCs w:val="21"/>
        </w:rPr>
        <w:t>。</w:t>
      </w:r>
    </w:p>
    <w:p w:rsidR="00851983" w:rsidRDefault="00851983" w:rsidP="00851983">
      <w:pPr>
        <w:spacing w:line="360" w:lineRule="auto"/>
        <w:rPr>
          <w:rFonts w:ascii="黑体" w:eastAsia="黑体"/>
          <w:b/>
          <w:bCs/>
          <w:color w:val="000000"/>
          <w:szCs w:val="21"/>
        </w:rPr>
      </w:pPr>
      <w:r>
        <w:rPr>
          <w:rFonts w:ascii="黑体" w:eastAsia="黑体" w:hint="eastAsia"/>
          <w:b/>
          <w:bCs/>
          <w:color w:val="000000"/>
          <w:szCs w:val="21"/>
        </w:rPr>
        <w:t>4.3.5 不合格物料退换货管理</w:t>
      </w:r>
    </w:p>
    <w:p w:rsidR="00851983" w:rsidRPr="002C08A7" w:rsidRDefault="00851983" w:rsidP="00851983">
      <w:pPr>
        <w:spacing w:line="360" w:lineRule="auto"/>
        <w:rPr>
          <w:rFonts w:ascii="宋体" w:hAnsi="宋体"/>
          <w:bCs/>
          <w:color w:val="000000"/>
          <w:szCs w:val="21"/>
        </w:rPr>
      </w:pPr>
      <w:r>
        <w:rPr>
          <w:rFonts w:ascii="黑体" w:eastAsia="黑体" w:hint="eastAsia"/>
          <w:b/>
          <w:bCs/>
          <w:color w:val="000000"/>
          <w:szCs w:val="21"/>
        </w:rPr>
        <w:t xml:space="preserve">  </w:t>
      </w:r>
      <w:r w:rsidR="002C08A7">
        <w:rPr>
          <w:rFonts w:ascii="黑体" w:eastAsia="黑体" w:hint="eastAsia"/>
          <w:b/>
          <w:bCs/>
          <w:color w:val="000000"/>
          <w:szCs w:val="21"/>
        </w:rPr>
        <w:t xml:space="preserve">  </w:t>
      </w:r>
      <w:r w:rsidR="002C08A7">
        <w:rPr>
          <w:rFonts w:ascii="宋体" w:hAnsi="宋体" w:hint="eastAsia"/>
          <w:bCs/>
          <w:color w:val="000000"/>
          <w:szCs w:val="21"/>
        </w:rPr>
        <w:t>到货物料检验员质检为不合格的物料，需单独放置在</w:t>
      </w:r>
      <w:r w:rsidR="00CE450E">
        <w:rPr>
          <w:rFonts w:ascii="宋体" w:hAnsi="宋体" w:hint="eastAsia"/>
          <w:bCs/>
          <w:color w:val="000000"/>
          <w:szCs w:val="21"/>
        </w:rPr>
        <w:t>仓库的</w:t>
      </w:r>
      <w:r w:rsidR="002C08A7">
        <w:rPr>
          <w:rFonts w:ascii="宋体" w:hAnsi="宋体" w:hint="eastAsia"/>
          <w:bCs/>
          <w:color w:val="000000"/>
          <w:szCs w:val="21"/>
        </w:rPr>
        <w:t>不合格品区域，根据《不合格品</w:t>
      </w:r>
      <w:r w:rsidR="00986805">
        <w:rPr>
          <w:rFonts w:ascii="宋体" w:hAnsi="宋体" w:hint="eastAsia"/>
          <w:bCs/>
          <w:color w:val="000000"/>
          <w:szCs w:val="21"/>
        </w:rPr>
        <w:t>评审处理</w:t>
      </w:r>
      <w:r w:rsidR="002C08A7">
        <w:rPr>
          <w:rFonts w:ascii="宋体" w:hAnsi="宋体" w:hint="eastAsia"/>
          <w:bCs/>
          <w:color w:val="000000"/>
          <w:szCs w:val="21"/>
        </w:rPr>
        <w:t>流程》的</w:t>
      </w:r>
      <w:r w:rsidR="00986805">
        <w:rPr>
          <w:rFonts w:ascii="宋体" w:hAnsi="宋体" w:hint="eastAsia"/>
          <w:bCs/>
          <w:color w:val="000000"/>
          <w:szCs w:val="21"/>
        </w:rPr>
        <w:t>评审</w:t>
      </w:r>
      <w:r w:rsidR="002C08A7">
        <w:rPr>
          <w:rFonts w:ascii="宋体" w:hAnsi="宋体" w:hint="eastAsia"/>
          <w:bCs/>
          <w:color w:val="000000"/>
          <w:szCs w:val="21"/>
        </w:rPr>
        <w:t>意见，</w:t>
      </w:r>
      <w:r w:rsidR="00E97BDB">
        <w:rPr>
          <w:rFonts w:ascii="Helvetica" w:hAnsi="Helvetica" w:cs="Helvetica"/>
          <w:color w:val="282828"/>
          <w:szCs w:val="21"/>
          <w:shd w:val="clear" w:color="auto" w:fill="FFFFFF"/>
        </w:rPr>
        <w:t>涉及退换货的</w:t>
      </w:r>
      <w:r w:rsidR="00E97BDB">
        <w:rPr>
          <w:rFonts w:ascii="Helvetica" w:hAnsi="Helvetica" w:cs="Helvetica" w:hint="eastAsia"/>
          <w:color w:val="282828"/>
          <w:szCs w:val="21"/>
          <w:shd w:val="clear" w:color="auto" w:fill="FFFFFF"/>
        </w:rPr>
        <w:t>物料</w:t>
      </w:r>
      <w:r w:rsidR="00E97BDB">
        <w:rPr>
          <w:rFonts w:ascii="Helvetica" w:hAnsi="Helvetica" w:cs="Helvetica"/>
          <w:color w:val="282828"/>
          <w:szCs w:val="21"/>
          <w:shd w:val="clear" w:color="auto" w:fill="FFFFFF"/>
        </w:rPr>
        <w:t>，反馈至供应商管理部门，要求供应商一周内办理相关</w:t>
      </w:r>
      <w:r w:rsidR="00E97BDB">
        <w:rPr>
          <w:rFonts w:ascii="Helvetica" w:hAnsi="Helvetica" w:cs="Helvetica" w:hint="eastAsia"/>
          <w:color w:val="282828"/>
          <w:szCs w:val="21"/>
          <w:shd w:val="clear" w:color="auto" w:fill="FFFFFF"/>
        </w:rPr>
        <w:t>退库</w:t>
      </w:r>
      <w:r w:rsidR="00E97BDB">
        <w:rPr>
          <w:rFonts w:ascii="Helvetica" w:hAnsi="Helvetica" w:cs="Helvetica"/>
          <w:color w:val="282828"/>
          <w:szCs w:val="21"/>
          <w:shd w:val="clear" w:color="auto" w:fill="FFFFFF"/>
        </w:rPr>
        <w:t>手续</w:t>
      </w:r>
      <w:r w:rsidR="002C08A7">
        <w:rPr>
          <w:rFonts w:ascii="宋体" w:hAnsi="宋体" w:hint="eastAsia"/>
          <w:bCs/>
          <w:color w:val="000000"/>
          <w:szCs w:val="21"/>
        </w:rPr>
        <w:t>；流程意见为</w:t>
      </w:r>
      <w:r w:rsidR="00CE450E">
        <w:rPr>
          <w:rFonts w:ascii="宋体" w:hAnsi="宋体" w:hint="eastAsia"/>
          <w:bCs/>
          <w:color w:val="000000"/>
          <w:szCs w:val="21"/>
        </w:rPr>
        <w:t>可</w:t>
      </w:r>
      <w:r w:rsidR="002C08A7">
        <w:rPr>
          <w:rFonts w:ascii="宋体" w:hAnsi="宋体" w:hint="eastAsia"/>
          <w:bCs/>
          <w:color w:val="000000"/>
          <w:szCs w:val="21"/>
        </w:rPr>
        <w:t>让步接收的物料</w:t>
      </w:r>
      <w:r w:rsidR="00CE450E">
        <w:rPr>
          <w:rFonts w:ascii="宋体" w:hAnsi="宋体" w:hint="eastAsia"/>
          <w:bCs/>
          <w:color w:val="000000"/>
          <w:szCs w:val="21"/>
        </w:rPr>
        <w:t>，需通知供应商及时进行现场整改返修，待整改质检合格后，</w:t>
      </w:r>
      <w:r w:rsidR="006E7316">
        <w:rPr>
          <w:rFonts w:ascii="宋体" w:hAnsi="宋体" w:hint="eastAsia"/>
          <w:bCs/>
          <w:color w:val="000000"/>
          <w:szCs w:val="21"/>
        </w:rPr>
        <w:t>核对信息</w:t>
      </w:r>
      <w:r w:rsidR="00CE450E">
        <w:rPr>
          <w:rFonts w:ascii="宋体" w:hAnsi="宋体" w:hint="eastAsia"/>
          <w:bCs/>
          <w:color w:val="000000"/>
          <w:szCs w:val="21"/>
        </w:rPr>
        <w:t>正常办理物料系统入库</w:t>
      </w:r>
      <w:r w:rsidR="0010785A">
        <w:rPr>
          <w:rFonts w:ascii="宋体" w:hAnsi="宋体" w:hint="eastAsia"/>
          <w:bCs/>
          <w:color w:val="000000"/>
          <w:szCs w:val="21"/>
        </w:rPr>
        <w:t>。</w:t>
      </w:r>
    </w:p>
    <w:p w:rsidR="006E7316" w:rsidRDefault="006E7316" w:rsidP="006E7316">
      <w:pPr>
        <w:spacing w:line="360" w:lineRule="auto"/>
        <w:rPr>
          <w:rFonts w:ascii="黑体" w:eastAsia="黑体"/>
          <w:b/>
          <w:bCs/>
          <w:color w:val="000000"/>
          <w:szCs w:val="21"/>
        </w:rPr>
      </w:pPr>
      <w:r>
        <w:rPr>
          <w:rFonts w:ascii="黑体" w:eastAsia="黑体" w:hint="eastAsia"/>
          <w:b/>
          <w:bCs/>
          <w:color w:val="000000"/>
          <w:szCs w:val="21"/>
        </w:rPr>
        <w:t>4.3.6 存货盘点管理</w:t>
      </w:r>
    </w:p>
    <w:p w:rsidR="00851983" w:rsidRDefault="00322397" w:rsidP="00322397">
      <w:pPr>
        <w:spacing w:line="360" w:lineRule="auto"/>
        <w:ind w:firstLineChars="100" w:firstLine="211"/>
        <w:rPr>
          <w:rFonts w:ascii="黑体" w:eastAsia="黑体"/>
          <w:b/>
          <w:bCs/>
          <w:color w:val="000000"/>
          <w:szCs w:val="21"/>
        </w:rPr>
      </w:pPr>
      <w:r>
        <w:rPr>
          <w:rFonts w:ascii="黑体" w:eastAsia="黑体" w:hint="eastAsia"/>
          <w:b/>
          <w:bCs/>
          <w:color w:val="000000"/>
          <w:szCs w:val="21"/>
        </w:rPr>
        <w:t>1) 日常物料盘点要求</w:t>
      </w:r>
    </w:p>
    <w:p w:rsidR="00322397" w:rsidRPr="006874CB" w:rsidRDefault="00EC4453" w:rsidP="00C77D6C">
      <w:pPr>
        <w:pStyle w:val="HTML"/>
        <w:shd w:val="clear" w:color="auto" w:fill="FFFFFF"/>
        <w:wordWrap w:val="0"/>
        <w:spacing w:line="360" w:lineRule="auto"/>
        <w:ind w:firstLineChars="100" w:firstLine="241"/>
        <w:rPr>
          <w:rFonts w:ascii="inherit" w:hAnsi="inherit" w:hint="eastAsia"/>
          <w:color w:val="282828"/>
          <w:sz w:val="21"/>
          <w:szCs w:val="21"/>
        </w:rPr>
      </w:pPr>
      <w:r>
        <w:rPr>
          <w:rFonts w:ascii="黑体" w:eastAsia="黑体" w:hint="eastAsia"/>
          <w:b/>
          <w:bCs/>
          <w:color w:val="000000"/>
          <w:szCs w:val="21"/>
        </w:rPr>
        <w:t xml:space="preserve">  </w:t>
      </w:r>
      <w:r w:rsidR="00322397" w:rsidRPr="006874CB">
        <w:rPr>
          <w:rFonts w:ascii="Helvetica" w:hAnsi="Helvetica" w:cs="Helvetica" w:hint="eastAsia"/>
          <w:color w:val="282828"/>
          <w:kern w:val="2"/>
          <w:sz w:val="21"/>
          <w:szCs w:val="21"/>
          <w:shd w:val="clear" w:color="auto" w:fill="FFFFFF"/>
        </w:rPr>
        <w:t>仓库应每月组织在库库存盘点，</w:t>
      </w:r>
      <w:r w:rsidR="00027224" w:rsidRPr="006874CB">
        <w:rPr>
          <w:rFonts w:ascii="Helvetica" w:hAnsi="Helvetica" w:cs="Helvetica" w:hint="eastAsia"/>
          <w:color w:val="282828"/>
          <w:kern w:val="2"/>
          <w:sz w:val="21"/>
          <w:szCs w:val="21"/>
          <w:shd w:val="clear" w:color="auto" w:fill="FFFFFF"/>
        </w:rPr>
        <w:t>按期对产成品</w:t>
      </w:r>
      <w:r w:rsidR="006874CB" w:rsidRPr="006874CB">
        <w:rPr>
          <w:rFonts w:ascii="Helvetica" w:hAnsi="Helvetica" w:cs="Helvetica" w:hint="eastAsia"/>
          <w:color w:val="282828"/>
          <w:kern w:val="2"/>
          <w:sz w:val="21"/>
          <w:szCs w:val="21"/>
          <w:shd w:val="clear" w:color="auto" w:fill="FFFFFF"/>
        </w:rPr>
        <w:t>以及</w:t>
      </w:r>
      <w:r w:rsidR="006874CB" w:rsidRPr="006874CB">
        <w:rPr>
          <w:rFonts w:ascii="Helvetica" w:hAnsi="Helvetica" w:cs="Helvetica"/>
          <w:color w:val="282828"/>
          <w:kern w:val="2"/>
          <w:sz w:val="21"/>
          <w:szCs w:val="21"/>
          <w:shd w:val="clear" w:color="auto" w:fill="FFFFFF"/>
        </w:rPr>
        <w:t>重要关键物资或价值高的物资</w:t>
      </w:r>
      <w:r w:rsidR="006874CB" w:rsidRPr="006874CB">
        <w:rPr>
          <w:rFonts w:ascii="Helvetica" w:hAnsi="Helvetica" w:cs="Helvetica" w:hint="eastAsia"/>
          <w:color w:val="282828"/>
          <w:kern w:val="2"/>
          <w:sz w:val="21"/>
          <w:szCs w:val="21"/>
          <w:shd w:val="clear" w:color="auto" w:fill="FFFFFF"/>
        </w:rPr>
        <w:t>进行全盘，</w:t>
      </w:r>
      <w:r w:rsidR="00027224" w:rsidRPr="006874CB">
        <w:rPr>
          <w:rFonts w:ascii="Helvetica" w:hAnsi="Helvetica" w:cs="Helvetica" w:hint="eastAsia"/>
          <w:color w:val="282828"/>
          <w:kern w:val="2"/>
          <w:sz w:val="21"/>
          <w:szCs w:val="21"/>
          <w:shd w:val="clear" w:color="auto" w:fill="FFFFFF"/>
        </w:rPr>
        <w:t>并采取盲盘方式</w:t>
      </w:r>
      <w:r w:rsidR="006874CB" w:rsidRPr="006874CB">
        <w:rPr>
          <w:rFonts w:ascii="Helvetica" w:hAnsi="Helvetica" w:cs="Helvetica" w:hint="eastAsia"/>
          <w:color w:val="282828"/>
          <w:kern w:val="2"/>
          <w:sz w:val="21"/>
          <w:szCs w:val="21"/>
          <w:shd w:val="clear" w:color="auto" w:fill="FFFFFF"/>
        </w:rPr>
        <w:t>抽取</w:t>
      </w:r>
      <w:r w:rsidR="006874CB" w:rsidRPr="006874CB">
        <w:rPr>
          <w:rFonts w:ascii="Helvetica" w:hAnsi="Helvetica" w:cs="Helvetica" w:hint="eastAsia"/>
          <w:color w:val="282828"/>
          <w:kern w:val="2"/>
          <w:sz w:val="21"/>
          <w:szCs w:val="21"/>
          <w:shd w:val="clear" w:color="auto" w:fill="FFFFFF"/>
        </w:rPr>
        <w:t>1</w:t>
      </w:r>
      <w:r w:rsidR="006874CB" w:rsidRPr="006874CB">
        <w:rPr>
          <w:rFonts w:ascii="Helvetica" w:hAnsi="Helvetica" w:cs="Helvetica"/>
          <w:color w:val="282828"/>
          <w:kern w:val="2"/>
          <w:sz w:val="21"/>
          <w:szCs w:val="21"/>
          <w:shd w:val="clear" w:color="auto" w:fill="FFFFFF"/>
        </w:rPr>
        <w:t>00</w:t>
      </w:r>
      <w:r w:rsidR="006874CB" w:rsidRPr="006874CB">
        <w:rPr>
          <w:rFonts w:ascii="Helvetica" w:hAnsi="Helvetica" w:cs="Helvetica" w:hint="eastAsia"/>
          <w:color w:val="282828"/>
          <w:kern w:val="2"/>
          <w:sz w:val="21"/>
          <w:szCs w:val="21"/>
          <w:shd w:val="clear" w:color="auto" w:fill="FFFFFF"/>
        </w:rPr>
        <w:t>项物料进行盘点</w:t>
      </w:r>
      <w:r w:rsidRPr="006874CB">
        <w:rPr>
          <w:rFonts w:ascii="Helvetica" w:hAnsi="Helvetica" w:cs="Helvetica" w:hint="eastAsia"/>
          <w:color w:val="282828"/>
          <w:kern w:val="2"/>
          <w:sz w:val="21"/>
          <w:szCs w:val="21"/>
          <w:shd w:val="clear" w:color="auto" w:fill="FFFFFF"/>
        </w:rPr>
        <w:t>，生成《物料抽盘表》，库管员根据盘点清单核对每档物料的实物库存数量，</w:t>
      </w:r>
      <w:r w:rsidR="00091501" w:rsidRPr="006874CB">
        <w:rPr>
          <w:rFonts w:ascii="Helvetica" w:hAnsi="Helvetica" w:cs="Helvetica" w:hint="eastAsia"/>
          <w:color w:val="282828"/>
          <w:kern w:val="2"/>
          <w:sz w:val="21"/>
          <w:szCs w:val="21"/>
          <w:shd w:val="clear" w:color="auto" w:fill="FFFFFF"/>
        </w:rPr>
        <w:t>汇总并与系统库存数据对比核查差异，</w:t>
      </w:r>
      <w:r w:rsidR="0059669E">
        <w:rPr>
          <w:rFonts w:ascii="Helvetica" w:hAnsi="Helvetica" w:cs="Helvetica" w:hint="eastAsia"/>
          <w:color w:val="282828"/>
          <w:kern w:val="2"/>
          <w:sz w:val="21"/>
          <w:szCs w:val="21"/>
          <w:shd w:val="clear" w:color="auto" w:fill="FFFFFF"/>
        </w:rPr>
        <w:t>分析差异原因，按公司</w:t>
      </w:r>
      <w:r w:rsidR="00A814F6">
        <w:rPr>
          <w:rFonts w:ascii="Helvetica" w:hAnsi="Helvetica" w:cs="Helvetica" w:hint="eastAsia"/>
          <w:color w:val="282828"/>
          <w:kern w:val="2"/>
          <w:sz w:val="21"/>
          <w:szCs w:val="21"/>
          <w:shd w:val="clear" w:color="auto" w:fill="FFFFFF"/>
        </w:rPr>
        <w:t>《</w:t>
      </w:r>
      <w:r w:rsidR="0059669E">
        <w:rPr>
          <w:rFonts w:ascii="Helvetica" w:hAnsi="Helvetica" w:cs="Helvetica" w:hint="eastAsia"/>
          <w:color w:val="282828"/>
          <w:kern w:val="2"/>
          <w:sz w:val="21"/>
          <w:szCs w:val="21"/>
          <w:shd w:val="clear" w:color="auto" w:fill="FFFFFF"/>
        </w:rPr>
        <w:t>存货管理制度</w:t>
      </w:r>
      <w:r w:rsidR="00A814F6">
        <w:rPr>
          <w:rFonts w:ascii="Helvetica" w:hAnsi="Helvetica" w:cs="Helvetica" w:hint="eastAsia"/>
          <w:color w:val="282828"/>
          <w:kern w:val="2"/>
          <w:sz w:val="21"/>
          <w:szCs w:val="21"/>
          <w:shd w:val="clear" w:color="auto" w:fill="FFFFFF"/>
        </w:rPr>
        <w:t>》</w:t>
      </w:r>
      <w:r w:rsidR="0059669E">
        <w:rPr>
          <w:rFonts w:ascii="Helvetica" w:hAnsi="Helvetica" w:cs="Helvetica" w:hint="eastAsia"/>
          <w:color w:val="282828"/>
          <w:kern w:val="2"/>
          <w:sz w:val="21"/>
          <w:szCs w:val="21"/>
          <w:shd w:val="clear" w:color="auto" w:fill="FFFFFF"/>
        </w:rPr>
        <w:t>处理</w:t>
      </w:r>
      <w:r w:rsidR="00091501" w:rsidRPr="006874CB">
        <w:rPr>
          <w:rFonts w:ascii="Helvetica" w:hAnsi="Helvetica" w:cs="Helvetica" w:hint="eastAsia"/>
          <w:color w:val="282828"/>
          <w:kern w:val="2"/>
          <w:sz w:val="21"/>
          <w:szCs w:val="21"/>
          <w:shd w:val="clear" w:color="auto" w:fill="FFFFFF"/>
        </w:rPr>
        <w:t>；</w:t>
      </w:r>
    </w:p>
    <w:p w:rsidR="00091501" w:rsidRDefault="00091501" w:rsidP="00091501">
      <w:pPr>
        <w:spacing w:line="360" w:lineRule="auto"/>
        <w:ind w:firstLineChars="100" w:firstLine="211"/>
        <w:rPr>
          <w:rFonts w:ascii="黑体" w:eastAsia="黑体"/>
          <w:b/>
          <w:bCs/>
          <w:color w:val="000000"/>
          <w:szCs w:val="21"/>
        </w:rPr>
      </w:pPr>
      <w:r>
        <w:rPr>
          <w:rFonts w:ascii="黑体" w:eastAsia="黑体" w:hint="eastAsia"/>
          <w:b/>
          <w:bCs/>
          <w:color w:val="000000"/>
          <w:szCs w:val="21"/>
        </w:rPr>
        <w:t>2) 季度或年度盘点要求</w:t>
      </w:r>
    </w:p>
    <w:p w:rsidR="00091501" w:rsidRDefault="00091501" w:rsidP="00C95AE7">
      <w:pPr>
        <w:spacing w:line="360" w:lineRule="auto"/>
        <w:ind w:firstLineChars="100" w:firstLine="211"/>
        <w:rPr>
          <w:rFonts w:ascii="宋体" w:hAnsi="宋体"/>
          <w:bCs/>
          <w:color w:val="000000"/>
          <w:szCs w:val="21"/>
        </w:rPr>
      </w:pPr>
      <w:r>
        <w:rPr>
          <w:rFonts w:ascii="黑体" w:eastAsia="黑体" w:hint="eastAsia"/>
          <w:b/>
          <w:bCs/>
          <w:color w:val="000000"/>
          <w:szCs w:val="21"/>
        </w:rPr>
        <w:t xml:space="preserve">  </w:t>
      </w:r>
      <w:r w:rsidR="005B3FCC">
        <w:rPr>
          <w:rFonts w:ascii="宋体" w:hAnsi="宋体" w:hint="eastAsia"/>
          <w:bCs/>
          <w:color w:val="000000"/>
          <w:szCs w:val="21"/>
        </w:rPr>
        <w:t>季度或年度存货盘点</w:t>
      </w:r>
      <w:r>
        <w:rPr>
          <w:rFonts w:ascii="宋体" w:hAnsi="宋体" w:hint="eastAsia"/>
          <w:bCs/>
          <w:color w:val="000000"/>
          <w:szCs w:val="21"/>
        </w:rPr>
        <w:t>，需预留3天左右时间进行存货预盘，</w:t>
      </w:r>
      <w:r w:rsidR="006B4887">
        <w:rPr>
          <w:rFonts w:ascii="宋体" w:hAnsi="宋体" w:hint="eastAsia"/>
          <w:bCs/>
          <w:color w:val="000000"/>
          <w:szCs w:val="21"/>
        </w:rPr>
        <w:t>组织</w:t>
      </w:r>
      <w:r>
        <w:rPr>
          <w:rFonts w:ascii="宋体" w:hAnsi="宋体" w:hint="eastAsia"/>
          <w:bCs/>
          <w:color w:val="000000"/>
          <w:szCs w:val="21"/>
        </w:rPr>
        <w:t>盘点工作小组，对在库</w:t>
      </w:r>
      <w:r w:rsidR="006B4887">
        <w:rPr>
          <w:rFonts w:ascii="宋体" w:hAnsi="宋体" w:hint="eastAsia"/>
          <w:bCs/>
          <w:color w:val="000000"/>
          <w:szCs w:val="21"/>
        </w:rPr>
        <w:t>存货</w:t>
      </w:r>
      <w:r>
        <w:rPr>
          <w:rFonts w:ascii="宋体" w:hAnsi="宋体" w:hint="eastAsia"/>
          <w:bCs/>
          <w:color w:val="000000"/>
          <w:szCs w:val="21"/>
        </w:rPr>
        <w:t>的成品、半成品及</w:t>
      </w:r>
      <w:r w:rsidR="00096C11">
        <w:rPr>
          <w:rFonts w:ascii="宋体" w:hAnsi="宋体" w:hint="eastAsia"/>
          <w:bCs/>
          <w:color w:val="000000"/>
          <w:szCs w:val="21"/>
        </w:rPr>
        <w:t>原材料进行全盘，并将盘点的全部数据汇总与库存的系</w:t>
      </w:r>
      <w:r w:rsidR="005B3FCC">
        <w:rPr>
          <w:rFonts w:ascii="宋体" w:hAnsi="宋体" w:hint="eastAsia"/>
          <w:bCs/>
          <w:color w:val="000000"/>
          <w:szCs w:val="21"/>
        </w:rPr>
        <w:t>统数据核对，差异项物料需做物料差异的原因分析，</w:t>
      </w:r>
      <w:r w:rsidR="006B4887">
        <w:rPr>
          <w:rFonts w:ascii="宋体" w:hAnsi="宋体" w:hint="eastAsia"/>
          <w:bCs/>
          <w:color w:val="000000"/>
          <w:szCs w:val="21"/>
        </w:rPr>
        <w:t>针对</w:t>
      </w:r>
      <w:r w:rsidR="005B3FCC">
        <w:rPr>
          <w:rFonts w:ascii="宋体" w:hAnsi="宋体" w:hint="eastAsia"/>
          <w:bCs/>
          <w:color w:val="000000"/>
          <w:szCs w:val="21"/>
        </w:rPr>
        <w:t>账物未及时处理或漏处理</w:t>
      </w:r>
      <w:r w:rsidR="006B4887">
        <w:rPr>
          <w:rFonts w:ascii="宋体" w:hAnsi="宋体" w:hint="eastAsia"/>
          <w:bCs/>
          <w:color w:val="000000"/>
          <w:szCs w:val="21"/>
        </w:rPr>
        <w:t>的问题</w:t>
      </w:r>
      <w:r w:rsidR="00C95AE7">
        <w:rPr>
          <w:rFonts w:ascii="宋体" w:hAnsi="宋体" w:hint="eastAsia"/>
          <w:bCs/>
          <w:color w:val="000000"/>
          <w:szCs w:val="21"/>
        </w:rPr>
        <w:t>，</w:t>
      </w:r>
      <w:r w:rsidR="005B3FCC">
        <w:rPr>
          <w:rFonts w:ascii="宋体" w:hAnsi="宋体" w:hint="eastAsia"/>
          <w:bCs/>
          <w:color w:val="000000"/>
          <w:szCs w:val="21"/>
        </w:rPr>
        <w:t>应及时做好相</w:t>
      </w:r>
      <w:r w:rsidR="005B3FCC">
        <w:rPr>
          <w:rFonts w:ascii="宋体" w:hAnsi="宋体" w:hint="eastAsia"/>
          <w:bCs/>
          <w:color w:val="000000"/>
          <w:szCs w:val="21"/>
        </w:rPr>
        <w:lastRenderedPageBreak/>
        <w:t>关说明</w:t>
      </w:r>
      <w:r w:rsidR="0059669E">
        <w:rPr>
          <w:rFonts w:ascii="宋体" w:hAnsi="宋体" w:hint="eastAsia"/>
          <w:bCs/>
          <w:color w:val="000000"/>
          <w:szCs w:val="21"/>
        </w:rPr>
        <w:t>并补做账务</w:t>
      </w:r>
      <w:r w:rsidR="006B4887">
        <w:rPr>
          <w:rFonts w:ascii="宋体" w:hAnsi="宋体" w:hint="eastAsia"/>
          <w:bCs/>
          <w:color w:val="000000"/>
          <w:szCs w:val="21"/>
        </w:rPr>
        <w:t>处理</w:t>
      </w:r>
      <w:r w:rsidR="005B3FCC">
        <w:rPr>
          <w:rFonts w:ascii="宋体" w:hAnsi="宋体" w:hint="eastAsia"/>
          <w:bCs/>
          <w:color w:val="000000"/>
          <w:szCs w:val="21"/>
        </w:rPr>
        <w:t>，分析确实存在账物差异</w:t>
      </w:r>
      <w:r w:rsidR="006B4887">
        <w:rPr>
          <w:rFonts w:ascii="宋体" w:hAnsi="宋体" w:hint="eastAsia"/>
          <w:bCs/>
          <w:color w:val="000000"/>
          <w:szCs w:val="21"/>
        </w:rPr>
        <w:t>的</w:t>
      </w:r>
      <w:r w:rsidR="005B3FCC">
        <w:rPr>
          <w:rFonts w:ascii="宋体" w:hAnsi="宋体" w:hint="eastAsia"/>
          <w:bCs/>
          <w:color w:val="000000"/>
          <w:szCs w:val="21"/>
        </w:rPr>
        <w:t>，按公司《存货管理制度》的相关要求执行，</w:t>
      </w:r>
      <w:r w:rsidR="00C95AE7" w:rsidRPr="00C95AE7">
        <w:rPr>
          <w:bCs/>
          <w:color w:val="000000"/>
          <w:szCs w:val="21"/>
        </w:rPr>
        <w:t>盘点责任部门应在季度</w:t>
      </w:r>
      <w:r w:rsidR="00027224">
        <w:rPr>
          <w:rFonts w:hint="eastAsia"/>
          <w:bCs/>
          <w:color w:val="000000"/>
          <w:szCs w:val="21"/>
        </w:rPr>
        <w:t>或年度盘点后</w:t>
      </w:r>
      <w:r w:rsidR="00C95AE7" w:rsidRPr="00C95AE7">
        <w:rPr>
          <w:bCs/>
          <w:color w:val="000000"/>
          <w:szCs w:val="21"/>
        </w:rPr>
        <w:t>次月</w:t>
      </w:r>
      <w:r w:rsidR="00C95AE7" w:rsidRPr="00C95AE7">
        <w:rPr>
          <w:bCs/>
          <w:color w:val="000000"/>
          <w:szCs w:val="21"/>
        </w:rPr>
        <w:t>10</w:t>
      </w:r>
      <w:r w:rsidR="00C95AE7" w:rsidRPr="00C95AE7">
        <w:rPr>
          <w:bCs/>
          <w:color w:val="000000"/>
          <w:szCs w:val="21"/>
        </w:rPr>
        <w:t>天内出具物资盘点报告</w:t>
      </w:r>
      <w:r w:rsidR="0010785A">
        <w:rPr>
          <w:rFonts w:ascii="宋体" w:hAnsi="宋体" w:hint="eastAsia"/>
          <w:bCs/>
          <w:color w:val="000000"/>
          <w:szCs w:val="21"/>
        </w:rPr>
        <w:t>。</w:t>
      </w:r>
    </w:p>
    <w:p w:rsidR="008A6892" w:rsidRDefault="008A6892" w:rsidP="008A6892">
      <w:pPr>
        <w:spacing w:line="360" w:lineRule="auto"/>
        <w:rPr>
          <w:rFonts w:ascii="黑体" w:eastAsia="黑体" w:hAnsi="黑体"/>
          <w:b/>
          <w:bCs/>
          <w:color w:val="000000"/>
          <w:szCs w:val="21"/>
        </w:rPr>
      </w:pPr>
      <w:r w:rsidRPr="003932AD">
        <w:rPr>
          <w:rFonts w:ascii="黑体" w:eastAsia="黑体" w:hAnsi="黑体" w:hint="eastAsia"/>
          <w:b/>
          <w:bCs/>
          <w:color w:val="000000"/>
          <w:szCs w:val="21"/>
        </w:rPr>
        <w:t>5</w:t>
      </w:r>
      <w:r w:rsidR="003932AD">
        <w:rPr>
          <w:rFonts w:ascii="黑体" w:eastAsia="黑体" w:hAnsi="黑体"/>
          <w:b/>
          <w:bCs/>
          <w:color w:val="000000"/>
          <w:szCs w:val="21"/>
        </w:rPr>
        <w:t xml:space="preserve"> </w:t>
      </w:r>
      <w:r w:rsidR="003932AD">
        <w:rPr>
          <w:rFonts w:ascii="黑体" w:eastAsia="黑体" w:hAnsi="黑体" w:hint="eastAsia"/>
          <w:b/>
          <w:bCs/>
          <w:color w:val="000000"/>
          <w:szCs w:val="21"/>
        </w:rPr>
        <w:t>相关文件</w:t>
      </w:r>
    </w:p>
    <w:p w:rsidR="003932AD" w:rsidRPr="003932AD" w:rsidRDefault="003932AD" w:rsidP="008A6892">
      <w:pPr>
        <w:spacing w:line="360" w:lineRule="auto"/>
        <w:rPr>
          <w:rFonts w:ascii="宋体" w:hAnsi="宋体"/>
          <w:bCs/>
          <w:color w:val="000000"/>
          <w:szCs w:val="21"/>
        </w:rPr>
      </w:pPr>
      <w:r>
        <w:rPr>
          <w:rFonts w:ascii="黑体" w:eastAsia="黑体" w:hAnsi="黑体" w:hint="eastAsia"/>
          <w:b/>
          <w:bCs/>
          <w:color w:val="000000"/>
          <w:szCs w:val="21"/>
        </w:rPr>
        <w:t xml:space="preserve"> </w:t>
      </w:r>
      <w:r>
        <w:rPr>
          <w:rFonts w:ascii="黑体" w:eastAsia="黑体" w:hAnsi="黑体"/>
          <w:b/>
          <w:bCs/>
          <w:color w:val="000000"/>
          <w:szCs w:val="21"/>
        </w:rPr>
        <w:t xml:space="preserve">  </w:t>
      </w:r>
      <w:r w:rsidR="005B3FCC">
        <w:rPr>
          <w:rFonts w:ascii="宋体" w:hAnsi="宋体" w:hint="eastAsia"/>
          <w:bCs/>
          <w:color w:val="000000"/>
          <w:szCs w:val="21"/>
        </w:rPr>
        <w:t>《存货管理制度》以及</w:t>
      </w:r>
      <w:r w:rsidRPr="003932AD">
        <w:rPr>
          <w:rFonts w:ascii="宋体" w:hAnsi="宋体" w:hint="eastAsia"/>
          <w:bCs/>
          <w:color w:val="000000"/>
          <w:szCs w:val="21"/>
        </w:rPr>
        <w:t>总部</w:t>
      </w:r>
      <w:r>
        <w:rPr>
          <w:rFonts w:ascii="宋体" w:hAnsi="宋体" w:hint="eastAsia"/>
          <w:bCs/>
          <w:color w:val="000000"/>
          <w:szCs w:val="21"/>
        </w:rPr>
        <w:t>《资产损失赔偿制度》</w:t>
      </w:r>
    </w:p>
    <w:p w:rsidR="00765CCA" w:rsidRDefault="008A6892" w:rsidP="00765CCA">
      <w:pPr>
        <w:spacing w:line="360" w:lineRule="auto"/>
        <w:rPr>
          <w:rFonts w:ascii="黑体" w:eastAsia="黑体"/>
          <w:b/>
          <w:bCs/>
          <w:color w:val="000000"/>
          <w:szCs w:val="21"/>
        </w:rPr>
      </w:pPr>
      <w:r>
        <w:rPr>
          <w:rFonts w:ascii="黑体" w:eastAsia="黑体"/>
          <w:b/>
          <w:bCs/>
          <w:color w:val="000000"/>
          <w:szCs w:val="21"/>
        </w:rPr>
        <w:t>6</w:t>
      </w:r>
      <w:r w:rsidR="00765CCA">
        <w:rPr>
          <w:rFonts w:ascii="黑体" w:eastAsia="黑体" w:hint="eastAsia"/>
          <w:b/>
          <w:bCs/>
          <w:color w:val="000000"/>
          <w:szCs w:val="21"/>
        </w:rPr>
        <w:t xml:space="preserve"> 对应制度流程</w:t>
      </w:r>
    </w:p>
    <w:p w:rsidR="00A01981" w:rsidRDefault="008A6892" w:rsidP="00A01981">
      <w:pPr>
        <w:pStyle w:val="af"/>
        <w:spacing w:line="360" w:lineRule="auto"/>
        <w:ind w:firstLineChars="0" w:firstLine="0"/>
        <w:rPr>
          <w:rFonts w:ascii="黑体" w:eastAsia="黑体"/>
          <w:b/>
          <w:bCs/>
          <w:color w:val="000000"/>
          <w:szCs w:val="21"/>
        </w:rPr>
      </w:pPr>
      <w:r>
        <w:rPr>
          <w:rFonts w:ascii="黑体" w:eastAsia="黑体"/>
          <w:b/>
          <w:bCs/>
          <w:color w:val="000000"/>
          <w:szCs w:val="21"/>
        </w:rPr>
        <w:t>6</w:t>
      </w:r>
      <w:r w:rsidR="00A01981">
        <w:rPr>
          <w:rFonts w:ascii="黑体" w:eastAsia="黑体"/>
          <w:b/>
          <w:bCs/>
          <w:color w:val="000000"/>
          <w:szCs w:val="21"/>
        </w:rPr>
        <w:t>.1</w:t>
      </w:r>
      <w:r w:rsidR="00A01981">
        <w:rPr>
          <w:rFonts w:ascii="黑体" w:eastAsia="黑体" w:hint="eastAsia"/>
          <w:b/>
          <w:bCs/>
          <w:color w:val="000000"/>
          <w:szCs w:val="21"/>
        </w:rPr>
        <w:t xml:space="preserve"> 《原材料收货入库流程》</w:t>
      </w:r>
    </w:p>
    <w:p w:rsidR="00A01981" w:rsidRDefault="00A01981" w:rsidP="00765CCA">
      <w:pPr>
        <w:spacing w:line="360" w:lineRule="auto"/>
        <w:ind w:firstLineChars="150" w:firstLine="315"/>
        <w:rPr>
          <w:color w:val="000000"/>
          <w:szCs w:val="21"/>
        </w:rPr>
      </w:pPr>
      <w:r>
        <w:rPr>
          <w:color w:val="000000"/>
          <w:szCs w:val="21"/>
        </w:rPr>
        <w:object w:dxaOrig="15392" w:dyaOrig="28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692.25pt" o:ole="">
            <v:imagedata r:id="rId9" o:title=""/>
          </v:shape>
          <o:OLEObject Type="Embed" ProgID="Visio.Drawing.11" ShapeID="_x0000_i1025" DrawAspect="Content" ObjectID="_1709040853" r:id="rId10"/>
        </w:object>
      </w:r>
    </w:p>
    <w:p w:rsidR="00A01981" w:rsidRDefault="008A6892" w:rsidP="00A01981">
      <w:pPr>
        <w:pStyle w:val="af"/>
        <w:spacing w:line="360" w:lineRule="auto"/>
        <w:ind w:firstLineChars="0" w:firstLine="0"/>
        <w:rPr>
          <w:rFonts w:ascii="黑体" w:eastAsia="黑体"/>
          <w:b/>
          <w:bCs/>
          <w:color w:val="000000"/>
          <w:szCs w:val="21"/>
        </w:rPr>
      </w:pPr>
      <w:r>
        <w:rPr>
          <w:rFonts w:ascii="黑体" w:eastAsia="黑体"/>
          <w:b/>
          <w:bCs/>
          <w:color w:val="000000"/>
          <w:szCs w:val="21"/>
        </w:rPr>
        <w:lastRenderedPageBreak/>
        <w:t>6</w:t>
      </w:r>
      <w:r w:rsidR="00A01981">
        <w:rPr>
          <w:rFonts w:ascii="黑体" w:eastAsia="黑体"/>
          <w:b/>
          <w:bCs/>
          <w:color w:val="000000"/>
          <w:szCs w:val="21"/>
        </w:rPr>
        <w:t>.2</w:t>
      </w:r>
      <w:r w:rsidR="00A01981">
        <w:rPr>
          <w:rFonts w:ascii="黑体" w:eastAsia="黑体" w:hint="eastAsia"/>
          <w:b/>
          <w:bCs/>
          <w:color w:val="000000"/>
          <w:szCs w:val="21"/>
        </w:rPr>
        <w:t xml:space="preserve"> 《订单发货出库流程》</w:t>
      </w:r>
    </w:p>
    <w:p w:rsidR="00A01981" w:rsidRDefault="00A01981" w:rsidP="00765CCA">
      <w:pPr>
        <w:spacing w:line="360" w:lineRule="auto"/>
        <w:ind w:firstLineChars="150" w:firstLine="315"/>
        <w:rPr>
          <w:color w:val="000000"/>
          <w:szCs w:val="21"/>
        </w:rPr>
      </w:pPr>
      <w:r>
        <w:rPr>
          <w:color w:val="000000"/>
          <w:szCs w:val="21"/>
        </w:rPr>
        <w:object w:dxaOrig="13549" w:dyaOrig="22648">
          <v:shape id="_x0000_i1026" type="#_x0000_t75" style="width:390pt;height:669pt" o:ole="">
            <v:imagedata r:id="rId11" o:title=""/>
          </v:shape>
          <o:OLEObject Type="Embed" ProgID="Visio.Drawing.11" ShapeID="_x0000_i1026" DrawAspect="Content" ObjectID="_1709040854" r:id="rId12"/>
        </w:object>
      </w:r>
    </w:p>
    <w:p w:rsidR="00A01981" w:rsidRDefault="008A6892" w:rsidP="00A01981">
      <w:pPr>
        <w:pStyle w:val="af"/>
        <w:spacing w:line="360" w:lineRule="auto"/>
        <w:ind w:firstLineChars="0" w:firstLine="0"/>
        <w:rPr>
          <w:rFonts w:ascii="黑体" w:eastAsia="黑体"/>
          <w:b/>
          <w:bCs/>
          <w:color w:val="000000"/>
          <w:szCs w:val="21"/>
        </w:rPr>
      </w:pPr>
      <w:r>
        <w:rPr>
          <w:rFonts w:ascii="黑体" w:eastAsia="黑体"/>
          <w:b/>
          <w:bCs/>
          <w:color w:val="000000"/>
          <w:szCs w:val="21"/>
        </w:rPr>
        <w:lastRenderedPageBreak/>
        <w:t>6</w:t>
      </w:r>
      <w:r w:rsidR="00A01981">
        <w:rPr>
          <w:rFonts w:ascii="黑体" w:eastAsia="黑体"/>
          <w:b/>
          <w:bCs/>
          <w:color w:val="000000"/>
          <w:szCs w:val="21"/>
        </w:rPr>
        <w:t>.3</w:t>
      </w:r>
      <w:r w:rsidR="00A01981">
        <w:rPr>
          <w:rFonts w:ascii="黑体" w:eastAsia="黑体" w:hint="eastAsia"/>
          <w:b/>
          <w:bCs/>
          <w:color w:val="000000"/>
          <w:szCs w:val="21"/>
        </w:rPr>
        <w:t xml:space="preserve"> 《直发件物料收发货流程》</w:t>
      </w:r>
    </w:p>
    <w:p w:rsidR="0015359C" w:rsidRPr="005A3236" w:rsidRDefault="00A01981" w:rsidP="005A3236">
      <w:pPr>
        <w:spacing w:line="360" w:lineRule="auto"/>
        <w:ind w:firstLineChars="150" w:firstLine="315"/>
        <w:rPr>
          <w:color w:val="000000"/>
          <w:szCs w:val="21"/>
        </w:rPr>
      </w:pPr>
      <w:r>
        <w:rPr>
          <w:color w:val="000000"/>
          <w:szCs w:val="21"/>
        </w:rPr>
        <w:object w:dxaOrig="13860" w:dyaOrig="21060">
          <v:shape id="_x0000_i1027" type="#_x0000_t75" style="width:407.25pt;height:651.75pt" o:ole="">
            <v:imagedata r:id="rId13" o:title=""/>
          </v:shape>
          <o:OLEObject Type="Embed" ProgID="Visio.Drawing.11" ShapeID="_x0000_i1027" DrawAspect="Content" ObjectID="_1709040855" r:id="rId14"/>
        </w:object>
      </w:r>
      <w:r w:rsidR="008A6892">
        <w:rPr>
          <w:rFonts w:ascii="黑体" w:eastAsia="黑体"/>
          <w:b/>
          <w:bCs/>
          <w:color w:val="000000"/>
          <w:szCs w:val="21"/>
        </w:rPr>
        <w:t>6</w:t>
      </w:r>
      <w:r w:rsidR="0015359C">
        <w:rPr>
          <w:rFonts w:ascii="黑体" w:eastAsia="黑体"/>
          <w:b/>
          <w:bCs/>
          <w:color w:val="000000"/>
          <w:szCs w:val="21"/>
        </w:rPr>
        <w:t>.4</w:t>
      </w:r>
      <w:r w:rsidR="0015359C">
        <w:rPr>
          <w:rFonts w:ascii="黑体" w:eastAsia="黑体" w:hint="eastAsia"/>
          <w:b/>
          <w:bCs/>
          <w:color w:val="000000"/>
          <w:szCs w:val="21"/>
        </w:rPr>
        <w:t xml:space="preserve"> 《物料领料流程》</w:t>
      </w:r>
    </w:p>
    <w:p w:rsidR="0015359C" w:rsidRDefault="008C773F" w:rsidP="00765CCA">
      <w:pPr>
        <w:spacing w:line="360" w:lineRule="auto"/>
        <w:ind w:firstLineChars="150" w:firstLine="315"/>
        <w:rPr>
          <w:color w:val="000000"/>
          <w:szCs w:val="21"/>
        </w:rPr>
      </w:pPr>
      <w:r>
        <w:rPr>
          <w:color w:val="000000"/>
          <w:szCs w:val="21"/>
        </w:rPr>
        <w:object w:dxaOrig="6703" w:dyaOrig="16341">
          <v:shape id="_x0000_i1028" type="#_x0000_t75" style="width:395.25pt;height:634.5pt" o:ole="">
            <v:imagedata r:id="rId15" o:title=""/>
          </v:shape>
          <o:OLEObject Type="Embed" ProgID="Visio.Drawing.11" ShapeID="_x0000_i1028" DrawAspect="Content" ObjectID="_1709040856" r:id="rId16"/>
        </w:object>
      </w:r>
    </w:p>
    <w:p w:rsidR="0015359C" w:rsidRDefault="0015359C" w:rsidP="00765CCA">
      <w:pPr>
        <w:spacing w:line="360" w:lineRule="auto"/>
        <w:ind w:firstLineChars="150" w:firstLine="315"/>
        <w:rPr>
          <w:color w:val="000000"/>
          <w:szCs w:val="21"/>
        </w:rPr>
      </w:pPr>
    </w:p>
    <w:p w:rsidR="0015359C" w:rsidRDefault="008A6892" w:rsidP="0015359C">
      <w:pPr>
        <w:pStyle w:val="af"/>
        <w:spacing w:line="360" w:lineRule="auto"/>
        <w:ind w:firstLineChars="0" w:firstLine="0"/>
        <w:rPr>
          <w:rFonts w:ascii="黑体" w:eastAsia="黑体"/>
          <w:b/>
          <w:bCs/>
          <w:color w:val="000000"/>
          <w:szCs w:val="21"/>
        </w:rPr>
      </w:pPr>
      <w:r>
        <w:rPr>
          <w:rFonts w:ascii="黑体" w:eastAsia="黑体"/>
          <w:b/>
          <w:bCs/>
          <w:color w:val="000000"/>
          <w:szCs w:val="21"/>
        </w:rPr>
        <w:lastRenderedPageBreak/>
        <w:t>6</w:t>
      </w:r>
      <w:r w:rsidR="0015359C">
        <w:rPr>
          <w:rFonts w:ascii="黑体" w:eastAsia="黑体"/>
          <w:b/>
          <w:bCs/>
          <w:color w:val="000000"/>
          <w:szCs w:val="21"/>
        </w:rPr>
        <w:t>.5</w:t>
      </w:r>
      <w:r w:rsidR="0015359C">
        <w:rPr>
          <w:rFonts w:ascii="黑体" w:eastAsia="黑体" w:hint="eastAsia"/>
          <w:b/>
          <w:bCs/>
          <w:color w:val="000000"/>
          <w:szCs w:val="21"/>
        </w:rPr>
        <w:t xml:space="preserve"> 《物流运输流程》</w:t>
      </w:r>
    </w:p>
    <w:p w:rsidR="0015359C" w:rsidRDefault="0015359C" w:rsidP="0015359C">
      <w:pPr>
        <w:pStyle w:val="af"/>
        <w:spacing w:line="360" w:lineRule="auto"/>
        <w:ind w:firstLineChars="0" w:firstLine="0"/>
        <w:rPr>
          <w:rFonts w:ascii="黑体" w:eastAsia="黑体"/>
          <w:b/>
          <w:bCs/>
          <w:color w:val="000000"/>
          <w:szCs w:val="21"/>
        </w:rPr>
      </w:pPr>
    </w:p>
    <w:p w:rsidR="0015359C" w:rsidRDefault="0015359C" w:rsidP="00765CCA">
      <w:pPr>
        <w:spacing w:line="360" w:lineRule="auto"/>
        <w:ind w:firstLineChars="150" w:firstLine="315"/>
        <w:rPr>
          <w:color w:val="000000"/>
          <w:szCs w:val="21"/>
        </w:rPr>
      </w:pPr>
      <w:r>
        <w:rPr>
          <w:color w:val="000000"/>
          <w:szCs w:val="21"/>
        </w:rPr>
        <w:object w:dxaOrig="13124" w:dyaOrig="21344">
          <v:shape id="_x0000_i1029" type="#_x0000_t75" style="width:399pt;height:590.25pt" o:ole="">
            <v:imagedata r:id="rId17" o:title=""/>
          </v:shape>
          <o:OLEObject Type="Embed" ProgID="Visio.Drawing.11" ShapeID="_x0000_i1029" DrawAspect="Content" ObjectID="_1709040857" r:id="rId18"/>
        </w:object>
      </w:r>
    </w:p>
    <w:p w:rsidR="0015359C" w:rsidRDefault="0015359C" w:rsidP="00765CCA">
      <w:pPr>
        <w:spacing w:line="360" w:lineRule="auto"/>
        <w:ind w:firstLineChars="150" w:firstLine="315"/>
        <w:rPr>
          <w:color w:val="000000"/>
          <w:szCs w:val="21"/>
        </w:rPr>
      </w:pPr>
    </w:p>
    <w:p w:rsidR="0015359C" w:rsidRDefault="0015359C" w:rsidP="00765CCA">
      <w:pPr>
        <w:spacing w:line="360" w:lineRule="auto"/>
        <w:ind w:firstLineChars="150" w:firstLine="315"/>
        <w:rPr>
          <w:color w:val="000000"/>
          <w:szCs w:val="21"/>
        </w:rPr>
      </w:pPr>
    </w:p>
    <w:p w:rsidR="0015359C" w:rsidRPr="0015359C" w:rsidRDefault="008A6892" w:rsidP="0015359C">
      <w:pPr>
        <w:pStyle w:val="af"/>
        <w:spacing w:line="360" w:lineRule="auto"/>
        <w:ind w:firstLineChars="0" w:firstLine="0"/>
        <w:rPr>
          <w:rFonts w:ascii="黑体" w:eastAsia="黑体"/>
          <w:b/>
          <w:bCs/>
          <w:color w:val="000000"/>
          <w:szCs w:val="21"/>
        </w:rPr>
      </w:pPr>
      <w:r>
        <w:rPr>
          <w:rFonts w:ascii="黑体" w:eastAsia="黑体"/>
          <w:b/>
          <w:bCs/>
          <w:color w:val="000000"/>
          <w:szCs w:val="21"/>
        </w:rPr>
        <w:lastRenderedPageBreak/>
        <w:t>6</w:t>
      </w:r>
      <w:r w:rsidR="0015359C">
        <w:rPr>
          <w:rFonts w:ascii="黑体" w:eastAsia="黑体"/>
          <w:b/>
          <w:bCs/>
          <w:color w:val="000000"/>
          <w:szCs w:val="21"/>
        </w:rPr>
        <w:t>.6</w:t>
      </w:r>
      <w:r w:rsidR="0015359C">
        <w:rPr>
          <w:rFonts w:ascii="黑体" w:eastAsia="黑体" w:hint="eastAsia"/>
          <w:b/>
          <w:bCs/>
          <w:color w:val="000000"/>
          <w:szCs w:val="21"/>
        </w:rPr>
        <w:t xml:space="preserve"> 《不合格品评审处理流程》</w:t>
      </w:r>
    </w:p>
    <w:p w:rsidR="0015359C" w:rsidRPr="00986805" w:rsidRDefault="008C773F" w:rsidP="0015359C">
      <w:pPr>
        <w:spacing w:line="360" w:lineRule="auto"/>
        <w:ind w:firstLineChars="150" w:firstLine="316"/>
        <w:rPr>
          <w:rFonts w:ascii="黑体" w:eastAsia="黑体"/>
          <w:b/>
          <w:bCs/>
          <w:color w:val="000000"/>
          <w:szCs w:val="21"/>
        </w:rPr>
      </w:pPr>
      <w:r>
        <w:rPr>
          <w:rFonts w:ascii="黑体" w:eastAsia="黑体"/>
          <w:b/>
          <w:bCs/>
          <w:color w:val="000000"/>
          <w:szCs w:val="21"/>
        </w:rPr>
        <w:object w:dxaOrig="12415" w:dyaOrig="19927">
          <v:shape id="_x0000_i1030" type="#_x0000_t75" style="width:389.25pt;height:639.75pt" o:ole="">
            <v:imagedata r:id="rId19" o:title=""/>
          </v:shape>
          <o:OLEObject Type="Embed" ProgID="Visio.Drawing.11" ShapeID="_x0000_i1030" DrawAspect="Content" ObjectID="_1709040858" r:id="rId20"/>
        </w:object>
      </w:r>
    </w:p>
    <w:p w:rsidR="00765CCA" w:rsidRDefault="008A6892" w:rsidP="00765CCA">
      <w:pPr>
        <w:spacing w:line="360" w:lineRule="auto"/>
        <w:rPr>
          <w:rFonts w:ascii="黑体" w:eastAsia="黑体"/>
          <w:b/>
          <w:bCs/>
          <w:color w:val="000000"/>
          <w:szCs w:val="21"/>
        </w:rPr>
      </w:pPr>
      <w:r>
        <w:rPr>
          <w:rFonts w:ascii="黑体" w:eastAsia="黑体"/>
          <w:b/>
          <w:bCs/>
          <w:color w:val="000000"/>
          <w:szCs w:val="21"/>
        </w:rPr>
        <w:lastRenderedPageBreak/>
        <w:t>7</w:t>
      </w:r>
      <w:r w:rsidR="00765CCA">
        <w:rPr>
          <w:rFonts w:ascii="黑体" w:eastAsia="黑体" w:hint="eastAsia"/>
          <w:b/>
          <w:bCs/>
          <w:color w:val="000000"/>
          <w:szCs w:val="21"/>
        </w:rPr>
        <w:t xml:space="preserve"> 附件</w:t>
      </w:r>
    </w:p>
    <w:p w:rsidR="00D81CB9" w:rsidRDefault="00765CCA" w:rsidP="00765CCA">
      <w:pPr>
        <w:tabs>
          <w:tab w:val="left" w:pos="3135"/>
        </w:tabs>
        <w:rPr>
          <w:color w:val="000000"/>
          <w:szCs w:val="21"/>
        </w:rPr>
      </w:pPr>
      <w:r>
        <w:rPr>
          <w:rFonts w:ascii="黑体" w:eastAsia="黑体" w:hint="eastAsia"/>
          <w:b/>
          <w:color w:val="000000"/>
          <w:szCs w:val="21"/>
        </w:rPr>
        <w:t>附件1：</w:t>
      </w:r>
      <w:r>
        <w:rPr>
          <w:rFonts w:ascii="黑体" w:eastAsia="黑体" w:hint="eastAsia"/>
          <w:bCs/>
          <w:color w:val="000000"/>
          <w:szCs w:val="21"/>
        </w:rPr>
        <w:t>《</w:t>
      </w:r>
      <w:r w:rsidR="00EB4D48">
        <w:rPr>
          <w:rFonts w:ascii="宋体" w:hAnsi="宋体" w:hint="eastAsia"/>
          <w:color w:val="000000"/>
          <w:szCs w:val="21"/>
        </w:rPr>
        <w:t>入库单</w:t>
      </w:r>
      <w:r>
        <w:rPr>
          <w:rFonts w:hint="eastAsia"/>
          <w:color w:val="000000"/>
          <w:szCs w:val="21"/>
        </w:rPr>
        <w:t>》</w:t>
      </w:r>
    </w:p>
    <w:tbl>
      <w:tblPr>
        <w:tblStyle w:val="af0"/>
        <w:tblpPr w:leftFromText="180" w:rightFromText="180" w:vertAnchor="text" w:tblpY="1"/>
        <w:tblOverlap w:val="never"/>
        <w:tblW w:w="0" w:type="auto"/>
        <w:tblLayout w:type="fixed"/>
        <w:tblLook w:val="04A0" w:firstRow="1" w:lastRow="0" w:firstColumn="1" w:lastColumn="0" w:noHBand="0" w:noVBand="1"/>
      </w:tblPr>
      <w:tblGrid>
        <w:gridCol w:w="852"/>
        <w:gridCol w:w="1099"/>
        <w:gridCol w:w="709"/>
        <w:gridCol w:w="1134"/>
        <w:gridCol w:w="709"/>
        <w:gridCol w:w="850"/>
        <w:gridCol w:w="851"/>
        <w:gridCol w:w="850"/>
        <w:gridCol w:w="992"/>
        <w:gridCol w:w="709"/>
      </w:tblGrid>
      <w:tr w:rsidR="00C459C0" w:rsidTr="00242444">
        <w:trPr>
          <w:trHeight w:val="1759"/>
        </w:trPr>
        <w:tc>
          <w:tcPr>
            <w:tcW w:w="8755" w:type="dxa"/>
            <w:gridSpan w:val="10"/>
            <w:tcBorders>
              <w:top w:val="nil"/>
              <w:left w:val="nil"/>
              <w:right w:val="nil"/>
            </w:tcBorders>
            <w:vAlign w:val="center"/>
          </w:tcPr>
          <w:p w:rsidR="00C459C0" w:rsidRDefault="00C459C0" w:rsidP="00C459C0">
            <w:pPr>
              <w:tabs>
                <w:tab w:val="left" w:pos="3135"/>
              </w:tabs>
            </w:pPr>
            <w:r>
              <w:rPr>
                <w:noProof/>
              </w:rPr>
              <w:drawing>
                <wp:inline distT="0" distB="0" distL="0" distR="0" wp14:anchorId="5FC21DA1" wp14:editId="34F79C48">
                  <wp:extent cx="1000125" cy="276225"/>
                  <wp:effectExtent l="0" t="0" r="9525" b="9525"/>
                  <wp:docPr id="4" name="图片 3" descr="中联新材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中联新材logo.jpg"/>
                          <pic:cNvPicPr>
                            <a:picLocks noChangeAspect="1"/>
                          </pic:cNvPicPr>
                        </pic:nvPicPr>
                        <pic:blipFill>
                          <a:blip r:embed="rId21" cstate="print"/>
                          <a:stretch>
                            <a:fillRect/>
                          </a:stretch>
                        </pic:blipFill>
                        <pic:spPr>
                          <a:xfrm>
                            <a:off x="0" y="0"/>
                            <a:ext cx="1003148" cy="277060"/>
                          </a:xfrm>
                          <a:prstGeom prst="rect">
                            <a:avLst/>
                          </a:prstGeom>
                        </pic:spPr>
                      </pic:pic>
                    </a:graphicData>
                  </a:graphic>
                </wp:inline>
              </w:drawing>
            </w:r>
            <w:r>
              <w:rPr>
                <w:rFonts w:hint="eastAsia"/>
              </w:rPr>
              <w:t xml:space="preserve">      </w:t>
            </w:r>
            <w:r>
              <w:rPr>
                <w:rFonts w:hint="eastAsia"/>
              </w:rPr>
              <w:t>湖南中联重科新材料科技有限公司采购订单</w:t>
            </w:r>
          </w:p>
          <w:p w:rsidR="00C459C0" w:rsidRDefault="00C459C0" w:rsidP="00C459C0">
            <w:pPr>
              <w:tabs>
                <w:tab w:val="left" w:pos="3135"/>
              </w:tabs>
              <w:jc w:val="center"/>
            </w:pPr>
            <w:r>
              <w:t>Purchase Order of</w:t>
            </w:r>
          </w:p>
          <w:p w:rsidR="00C459C0" w:rsidRDefault="00C459C0" w:rsidP="00C459C0">
            <w:pPr>
              <w:tabs>
                <w:tab w:val="left" w:pos="3135"/>
              </w:tabs>
              <w:jc w:val="center"/>
            </w:pPr>
            <w:r>
              <w:t>Hunan Zoomlion Neo Material Technology Co., Ltd.</w:t>
            </w:r>
          </w:p>
        </w:tc>
      </w:tr>
      <w:tr w:rsidR="00EB4D48" w:rsidTr="00242444">
        <w:trPr>
          <w:trHeight w:val="454"/>
        </w:trPr>
        <w:tc>
          <w:tcPr>
            <w:tcW w:w="4503" w:type="dxa"/>
            <w:gridSpan w:val="5"/>
          </w:tcPr>
          <w:p w:rsidR="00EB4D48" w:rsidRDefault="00EB4D48" w:rsidP="00765CCA">
            <w:pPr>
              <w:tabs>
                <w:tab w:val="left" w:pos="3135"/>
              </w:tabs>
            </w:pPr>
            <w:r>
              <w:t>供应商：</w:t>
            </w:r>
          </w:p>
        </w:tc>
        <w:tc>
          <w:tcPr>
            <w:tcW w:w="1701" w:type="dxa"/>
            <w:gridSpan w:val="2"/>
          </w:tcPr>
          <w:p w:rsidR="00EB4D48" w:rsidRDefault="00EB4D48" w:rsidP="00765CCA">
            <w:pPr>
              <w:tabs>
                <w:tab w:val="left" w:pos="3135"/>
              </w:tabs>
            </w:pPr>
            <w:r>
              <w:t>入库时间</w:t>
            </w:r>
          </w:p>
        </w:tc>
        <w:tc>
          <w:tcPr>
            <w:tcW w:w="2551" w:type="dxa"/>
            <w:gridSpan w:val="3"/>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t>序号</w:t>
            </w:r>
          </w:p>
        </w:tc>
        <w:tc>
          <w:tcPr>
            <w:tcW w:w="1099" w:type="dxa"/>
          </w:tcPr>
          <w:p w:rsidR="00EB4D48" w:rsidRDefault="00EB4D48" w:rsidP="00EB4D48">
            <w:pPr>
              <w:tabs>
                <w:tab w:val="left" w:pos="3135"/>
              </w:tabs>
              <w:jc w:val="center"/>
            </w:pPr>
            <w:r>
              <w:t>采购凭证</w:t>
            </w:r>
          </w:p>
        </w:tc>
        <w:tc>
          <w:tcPr>
            <w:tcW w:w="709" w:type="dxa"/>
          </w:tcPr>
          <w:p w:rsidR="00EB4D48" w:rsidRDefault="00EB4D48" w:rsidP="00EB4D48">
            <w:pPr>
              <w:tabs>
                <w:tab w:val="left" w:pos="3135"/>
              </w:tabs>
              <w:jc w:val="center"/>
            </w:pPr>
            <w:r>
              <w:t>物料</w:t>
            </w:r>
          </w:p>
        </w:tc>
        <w:tc>
          <w:tcPr>
            <w:tcW w:w="1134" w:type="dxa"/>
          </w:tcPr>
          <w:p w:rsidR="00EB4D48" w:rsidRDefault="00EB4D48" w:rsidP="00EB4D48">
            <w:pPr>
              <w:tabs>
                <w:tab w:val="left" w:pos="3135"/>
              </w:tabs>
              <w:jc w:val="center"/>
            </w:pPr>
            <w:r>
              <w:t>物料描述</w:t>
            </w:r>
          </w:p>
        </w:tc>
        <w:tc>
          <w:tcPr>
            <w:tcW w:w="709" w:type="dxa"/>
          </w:tcPr>
          <w:p w:rsidR="00EB4D48" w:rsidRDefault="00EB4D48" w:rsidP="00EB4D48">
            <w:pPr>
              <w:tabs>
                <w:tab w:val="left" w:pos="3135"/>
              </w:tabs>
              <w:jc w:val="center"/>
            </w:pPr>
            <w:r>
              <w:t>单位</w:t>
            </w:r>
          </w:p>
        </w:tc>
        <w:tc>
          <w:tcPr>
            <w:tcW w:w="850" w:type="dxa"/>
          </w:tcPr>
          <w:p w:rsidR="00EB4D48" w:rsidRDefault="00EB4D48" w:rsidP="00EB4D48">
            <w:pPr>
              <w:tabs>
                <w:tab w:val="left" w:pos="3135"/>
              </w:tabs>
              <w:jc w:val="center"/>
            </w:pPr>
            <w:r>
              <w:t>采购数</w:t>
            </w:r>
          </w:p>
        </w:tc>
        <w:tc>
          <w:tcPr>
            <w:tcW w:w="851" w:type="dxa"/>
          </w:tcPr>
          <w:p w:rsidR="00EB4D48" w:rsidRDefault="00EB4D48" w:rsidP="00EB4D48">
            <w:pPr>
              <w:tabs>
                <w:tab w:val="left" w:pos="3135"/>
              </w:tabs>
              <w:jc w:val="center"/>
            </w:pPr>
            <w:r>
              <w:t>跟踪号</w:t>
            </w:r>
          </w:p>
        </w:tc>
        <w:tc>
          <w:tcPr>
            <w:tcW w:w="850" w:type="dxa"/>
          </w:tcPr>
          <w:p w:rsidR="00EB4D48" w:rsidRDefault="00EB4D48" w:rsidP="00EB4D48">
            <w:pPr>
              <w:tabs>
                <w:tab w:val="left" w:pos="3135"/>
              </w:tabs>
              <w:jc w:val="center"/>
            </w:pPr>
            <w:r>
              <w:t>送货数</w:t>
            </w:r>
          </w:p>
        </w:tc>
        <w:tc>
          <w:tcPr>
            <w:tcW w:w="992" w:type="dxa"/>
          </w:tcPr>
          <w:p w:rsidR="00EB4D48" w:rsidRDefault="00EB4D48" w:rsidP="00EB4D48">
            <w:pPr>
              <w:tabs>
                <w:tab w:val="left" w:pos="3135"/>
              </w:tabs>
              <w:jc w:val="center"/>
            </w:pPr>
            <w:r>
              <w:t>合格数</w:t>
            </w:r>
          </w:p>
        </w:tc>
        <w:tc>
          <w:tcPr>
            <w:tcW w:w="709" w:type="dxa"/>
          </w:tcPr>
          <w:p w:rsidR="00EB4D48" w:rsidRDefault="00EB4D48" w:rsidP="00EB4D48">
            <w:pPr>
              <w:tabs>
                <w:tab w:val="left" w:pos="3135"/>
              </w:tabs>
              <w:jc w:val="center"/>
            </w:pPr>
            <w:r>
              <w:t>备注</w:t>
            </w:r>
          </w:p>
        </w:tc>
      </w:tr>
      <w:tr w:rsidR="00EB4D48" w:rsidTr="00242444">
        <w:trPr>
          <w:trHeight w:val="454"/>
        </w:trPr>
        <w:tc>
          <w:tcPr>
            <w:tcW w:w="852" w:type="dxa"/>
          </w:tcPr>
          <w:p w:rsidR="00EB4D48" w:rsidRDefault="00EB4D48" w:rsidP="00EB4D48">
            <w:pPr>
              <w:tabs>
                <w:tab w:val="left" w:pos="3135"/>
              </w:tabs>
              <w:jc w:val="center"/>
            </w:pPr>
            <w:r>
              <w:rPr>
                <w:rFonts w:hint="eastAsia"/>
              </w:rPr>
              <w:t>1</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2</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3</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4</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5</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6</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7</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8</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9</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10</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454"/>
        </w:trPr>
        <w:tc>
          <w:tcPr>
            <w:tcW w:w="852" w:type="dxa"/>
          </w:tcPr>
          <w:p w:rsidR="00EB4D48" w:rsidRDefault="00EB4D48" w:rsidP="00EB4D48">
            <w:pPr>
              <w:tabs>
                <w:tab w:val="left" w:pos="3135"/>
              </w:tabs>
              <w:jc w:val="center"/>
            </w:pPr>
            <w:r>
              <w:rPr>
                <w:rFonts w:hint="eastAsia"/>
              </w:rPr>
              <w:t>11</w:t>
            </w:r>
          </w:p>
        </w:tc>
        <w:tc>
          <w:tcPr>
            <w:tcW w:w="1099"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1134" w:type="dxa"/>
          </w:tcPr>
          <w:p w:rsidR="00EB4D48" w:rsidRDefault="00EB4D48" w:rsidP="00765CCA">
            <w:pPr>
              <w:tabs>
                <w:tab w:val="left" w:pos="3135"/>
              </w:tabs>
            </w:pPr>
          </w:p>
        </w:tc>
        <w:tc>
          <w:tcPr>
            <w:tcW w:w="709"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851" w:type="dxa"/>
          </w:tcPr>
          <w:p w:rsidR="00EB4D48" w:rsidRDefault="00EB4D48" w:rsidP="00765CCA">
            <w:pPr>
              <w:tabs>
                <w:tab w:val="left" w:pos="3135"/>
              </w:tabs>
            </w:pPr>
          </w:p>
        </w:tc>
        <w:tc>
          <w:tcPr>
            <w:tcW w:w="850" w:type="dxa"/>
          </w:tcPr>
          <w:p w:rsidR="00EB4D48" w:rsidRDefault="00EB4D48" w:rsidP="00765CCA">
            <w:pPr>
              <w:tabs>
                <w:tab w:val="left" w:pos="3135"/>
              </w:tabs>
            </w:pPr>
          </w:p>
        </w:tc>
        <w:tc>
          <w:tcPr>
            <w:tcW w:w="992" w:type="dxa"/>
          </w:tcPr>
          <w:p w:rsidR="00EB4D48" w:rsidRDefault="00EB4D48" w:rsidP="00765CCA">
            <w:pPr>
              <w:tabs>
                <w:tab w:val="left" w:pos="3135"/>
              </w:tabs>
            </w:pPr>
          </w:p>
        </w:tc>
        <w:tc>
          <w:tcPr>
            <w:tcW w:w="709" w:type="dxa"/>
          </w:tcPr>
          <w:p w:rsidR="00EB4D48" w:rsidRDefault="00EB4D48" w:rsidP="00765CCA">
            <w:pPr>
              <w:tabs>
                <w:tab w:val="left" w:pos="3135"/>
              </w:tabs>
            </w:pPr>
          </w:p>
        </w:tc>
      </w:tr>
      <w:tr w:rsidR="00EB4D48" w:rsidTr="00242444">
        <w:trPr>
          <w:trHeight w:val="2465"/>
        </w:trPr>
        <w:tc>
          <w:tcPr>
            <w:tcW w:w="8755" w:type="dxa"/>
            <w:gridSpan w:val="10"/>
            <w:vAlign w:val="center"/>
          </w:tcPr>
          <w:p w:rsidR="00C459C0" w:rsidRPr="00C459C0" w:rsidRDefault="00C459C0" w:rsidP="00C459C0">
            <w:pPr>
              <w:tabs>
                <w:tab w:val="left" w:pos="3135"/>
              </w:tabs>
              <w:rPr>
                <w:sz w:val="18"/>
                <w:szCs w:val="18"/>
              </w:rPr>
            </w:pPr>
            <w:r w:rsidRPr="00C459C0">
              <w:rPr>
                <w:rFonts w:hint="eastAsia"/>
                <w:sz w:val="18"/>
                <w:szCs w:val="18"/>
              </w:rPr>
              <w:t>注：</w:t>
            </w:r>
            <w:r w:rsidRPr="00C459C0">
              <w:rPr>
                <w:rFonts w:hint="eastAsia"/>
                <w:sz w:val="18"/>
                <w:szCs w:val="18"/>
              </w:rPr>
              <w:t>1</w:t>
            </w:r>
            <w:r w:rsidRPr="00C459C0">
              <w:rPr>
                <w:rFonts w:hint="eastAsia"/>
                <w:sz w:val="18"/>
                <w:szCs w:val="18"/>
              </w:rPr>
              <w:t>、此订单做为采购依据，请</w:t>
            </w:r>
            <w:r w:rsidRPr="00C459C0">
              <w:rPr>
                <w:rFonts w:hint="eastAsia"/>
                <w:sz w:val="18"/>
                <w:szCs w:val="18"/>
              </w:rPr>
              <w:t>24</w:t>
            </w:r>
            <w:r w:rsidRPr="00C459C0">
              <w:rPr>
                <w:rFonts w:hint="eastAsia"/>
                <w:sz w:val="18"/>
                <w:szCs w:val="18"/>
              </w:rPr>
              <w:t>小时内回复确认数量交期并安排生产，如</w:t>
            </w:r>
            <w:r w:rsidRPr="00C459C0">
              <w:rPr>
                <w:rFonts w:hint="eastAsia"/>
                <w:sz w:val="18"/>
                <w:szCs w:val="18"/>
              </w:rPr>
              <w:t>2</w:t>
            </w:r>
            <w:r w:rsidRPr="00C459C0">
              <w:rPr>
                <w:rFonts w:hint="eastAsia"/>
                <w:sz w:val="18"/>
                <w:szCs w:val="18"/>
              </w:rPr>
              <w:t>天之内未回复则默认收到；</w:t>
            </w:r>
          </w:p>
          <w:p w:rsidR="00C459C0" w:rsidRPr="00C459C0" w:rsidRDefault="00C459C0" w:rsidP="00C459C0">
            <w:pPr>
              <w:tabs>
                <w:tab w:val="left" w:pos="3135"/>
              </w:tabs>
              <w:ind w:firstLineChars="200" w:firstLine="360"/>
              <w:rPr>
                <w:sz w:val="18"/>
                <w:szCs w:val="18"/>
              </w:rPr>
            </w:pPr>
            <w:r w:rsidRPr="00C459C0">
              <w:rPr>
                <w:rFonts w:hint="eastAsia"/>
                <w:sz w:val="18"/>
                <w:szCs w:val="18"/>
              </w:rPr>
              <w:t>2</w:t>
            </w:r>
            <w:r w:rsidRPr="00C459C0">
              <w:rPr>
                <w:rFonts w:hint="eastAsia"/>
                <w:sz w:val="18"/>
                <w:szCs w:val="18"/>
              </w:rPr>
              <w:t>、请在发货前将电子采购订单发到库管员刘冰邮箱：</w:t>
            </w:r>
            <w:r w:rsidRPr="00C459C0">
              <w:rPr>
                <w:rFonts w:hint="eastAsia"/>
                <w:sz w:val="18"/>
                <w:szCs w:val="18"/>
              </w:rPr>
              <w:t>lb55chg@foxmail.com</w:t>
            </w:r>
            <w:r w:rsidRPr="00C459C0">
              <w:rPr>
                <w:rFonts w:hint="eastAsia"/>
                <w:sz w:val="18"/>
                <w:szCs w:val="18"/>
              </w:rPr>
              <w:t>；</w:t>
            </w:r>
          </w:p>
          <w:p w:rsidR="00C459C0" w:rsidRPr="00C459C0" w:rsidRDefault="00C459C0" w:rsidP="00C459C0">
            <w:pPr>
              <w:tabs>
                <w:tab w:val="left" w:pos="3135"/>
              </w:tabs>
              <w:ind w:firstLineChars="200" w:firstLine="360"/>
              <w:rPr>
                <w:sz w:val="18"/>
                <w:szCs w:val="18"/>
              </w:rPr>
            </w:pPr>
            <w:r w:rsidRPr="00C459C0">
              <w:rPr>
                <w:rFonts w:hint="eastAsia"/>
                <w:sz w:val="18"/>
                <w:szCs w:val="18"/>
              </w:rPr>
              <w:t>3</w:t>
            </w:r>
            <w:r w:rsidRPr="00C459C0">
              <w:rPr>
                <w:rFonts w:hint="eastAsia"/>
                <w:sz w:val="18"/>
                <w:szCs w:val="18"/>
              </w:rPr>
              <w:t>、请自行打印采购订单随货交付，一式四份，供应商、采购员、质检员、库管员各留一份，未附采购订单的一律拒收；</w:t>
            </w:r>
          </w:p>
          <w:p w:rsidR="00C459C0" w:rsidRPr="00C459C0" w:rsidRDefault="00C459C0" w:rsidP="00C459C0">
            <w:pPr>
              <w:tabs>
                <w:tab w:val="left" w:pos="3135"/>
              </w:tabs>
              <w:ind w:firstLineChars="200" w:firstLine="360"/>
              <w:rPr>
                <w:sz w:val="18"/>
                <w:szCs w:val="18"/>
              </w:rPr>
            </w:pPr>
            <w:r w:rsidRPr="00C459C0">
              <w:rPr>
                <w:rFonts w:hint="eastAsia"/>
                <w:sz w:val="18"/>
                <w:szCs w:val="18"/>
              </w:rPr>
              <w:t>4</w:t>
            </w:r>
            <w:r w:rsidRPr="00C459C0">
              <w:rPr>
                <w:rFonts w:hint="eastAsia"/>
                <w:sz w:val="18"/>
                <w:szCs w:val="18"/>
              </w:rPr>
              <w:t>、外购件按照技术协议和外协件按照图纸做为验收参照标准；</w:t>
            </w:r>
          </w:p>
          <w:p w:rsidR="00C459C0" w:rsidRPr="00C459C0" w:rsidRDefault="00C459C0" w:rsidP="00C459C0">
            <w:pPr>
              <w:tabs>
                <w:tab w:val="left" w:pos="3135"/>
              </w:tabs>
              <w:ind w:firstLineChars="200" w:firstLine="360"/>
              <w:rPr>
                <w:sz w:val="18"/>
                <w:szCs w:val="18"/>
              </w:rPr>
            </w:pPr>
            <w:r w:rsidRPr="00C459C0">
              <w:rPr>
                <w:rFonts w:hint="eastAsia"/>
                <w:sz w:val="18"/>
                <w:szCs w:val="18"/>
              </w:rPr>
              <w:t>5</w:t>
            </w:r>
            <w:r w:rsidRPr="00C459C0">
              <w:rPr>
                <w:rFonts w:hint="eastAsia"/>
                <w:sz w:val="18"/>
                <w:szCs w:val="18"/>
              </w:rPr>
              <w:t>、收货地址：湖南省长沙市岳麓区林语路奥盛特工业园（直发件除外）；</w:t>
            </w:r>
          </w:p>
          <w:p w:rsidR="00EB4D48" w:rsidRDefault="00C459C0" w:rsidP="00C459C0">
            <w:pPr>
              <w:tabs>
                <w:tab w:val="left" w:pos="3135"/>
              </w:tabs>
              <w:ind w:firstLineChars="200" w:firstLine="360"/>
            </w:pPr>
            <w:r w:rsidRPr="00C459C0">
              <w:rPr>
                <w:rFonts w:hint="eastAsia"/>
                <w:sz w:val="18"/>
                <w:szCs w:val="18"/>
              </w:rPr>
              <w:t>6</w:t>
            </w:r>
            <w:r w:rsidRPr="00C459C0">
              <w:rPr>
                <w:rFonts w:hint="eastAsia"/>
                <w:sz w:val="18"/>
                <w:szCs w:val="18"/>
              </w:rPr>
              <w:t>、收货人：肖常青，联系电话：</w:t>
            </w:r>
            <w:r w:rsidRPr="00C459C0">
              <w:rPr>
                <w:rFonts w:hint="eastAsia"/>
                <w:sz w:val="18"/>
                <w:szCs w:val="18"/>
              </w:rPr>
              <w:t>178 7357 3856</w:t>
            </w:r>
            <w:r w:rsidRPr="00C459C0">
              <w:rPr>
                <w:rFonts w:hint="eastAsia"/>
                <w:sz w:val="18"/>
                <w:szCs w:val="18"/>
              </w:rPr>
              <w:t>。</w:t>
            </w:r>
          </w:p>
        </w:tc>
      </w:tr>
      <w:tr w:rsidR="00EB4D48" w:rsidTr="00242444">
        <w:trPr>
          <w:trHeight w:val="454"/>
        </w:trPr>
        <w:tc>
          <w:tcPr>
            <w:tcW w:w="8755" w:type="dxa"/>
            <w:gridSpan w:val="10"/>
            <w:vAlign w:val="center"/>
          </w:tcPr>
          <w:p w:rsidR="00EB4D48" w:rsidRDefault="00EB4D48" w:rsidP="00C459C0">
            <w:pPr>
              <w:tabs>
                <w:tab w:val="left" w:pos="3135"/>
              </w:tabs>
              <w:jc w:val="center"/>
            </w:pPr>
            <w:r>
              <w:t>编制：</w:t>
            </w:r>
            <w:r w:rsidR="00C459C0">
              <w:rPr>
                <w:rFonts w:hint="eastAsia"/>
              </w:rPr>
              <w:t xml:space="preserve">            </w:t>
            </w:r>
            <w:r>
              <w:rPr>
                <w:rFonts w:hint="eastAsia"/>
              </w:rPr>
              <w:t xml:space="preserve"> </w:t>
            </w:r>
            <w:r>
              <w:rPr>
                <w:rFonts w:hint="eastAsia"/>
              </w:rPr>
              <w:t>审核：</w:t>
            </w:r>
            <w:r w:rsidR="00C459C0">
              <w:rPr>
                <w:rFonts w:hint="eastAsia"/>
              </w:rPr>
              <w:t xml:space="preserve">             </w:t>
            </w:r>
            <w:r>
              <w:rPr>
                <w:rFonts w:hint="eastAsia"/>
              </w:rPr>
              <w:t xml:space="preserve"> </w:t>
            </w:r>
            <w:r w:rsidR="00C459C0">
              <w:rPr>
                <w:rFonts w:hint="eastAsia"/>
              </w:rPr>
              <w:t>质</w:t>
            </w:r>
            <w:r>
              <w:rPr>
                <w:rFonts w:hint="eastAsia"/>
              </w:rPr>
              <w:t>检员</w:t>
            </w:r>
            <w:r w:rsidR="00C459C0">
              <w:rPr>
                <w:rFonts w:hint="eastAsia"/>
              </w:rPr>
              <w:t>：</w:t>
            </w:r>
            <w:r w:rsidR="00C459C0">
              <w:rPr>
                <w:rFonts w:hint="eastAsia"/>
              </w:rPr>
              <w:t xml:space="preserve">             </w:t>
            </w:r>
            <w:r w:rsidR="00C459C0">
              <w:rPr>
                <w:rFonts w:hint="eastAsia"/>
              </w:rPr>
              <w:t>库管员：</w:t>
            </w:r>
          </w:p>
        </w:tc>
      </w:tr>
    </w:tbl>
    <w:p w:rsidR="00EB4D48" w:rsidRDefault="00EB4D48" w:rsidP="00765CCA">
      <w:pPr>
        <w:tabs>
          <w:tab w:val="left" w:pos="3135"/>
        </w:tabs>
      </w:pPr>
    </w:p>
    <w:p w:rsidR="00C459C0" w:rsidRDefault="00C459C0" w:rsidP="00765CCA">
      <w:pPr>
        <w:tabs>
          <w:tab w:val="left" w:pos="3135"/>
        </w:tabs>
      </w:pPr>
    </w:p>
    <w:p w:rsidR="00C459C0" w:rsidRDefault="00C459C0" w:rsidP="00765CCA">
      <w:pPr>
        <w:tabs>
          <w:tab w:val="left" w:pos="3135"/>
        </w:tabs>
      </w:pPr>
    </w:p>
    <w:p w:rsidR="00C459C0" w:rsidRDefault="00C459C0" w:rsidP="00765CCA">
      <w:pPr>
        <w:tabs>
          <w:tab w:val="left" w:pos="3135"/>
        </w:tabs>
      </w:pPr>
    </w:p>
    <w:p w:rsidR="00C459C0" w:rsidRDefault="00C459C0" w:rsidP="00765CCA">
      <w:pPr>
        <w:tabs>
          <w:tab w:val="left" w:pos="3135"/>
        </w:tabs>
      </w:pPr>
    </w:p>
    <w:p w:rsidR="00C459C0" w:rsidRDefault="00C459C0" w:rsidP="00765CCA">
      <w:pPr>
        <w:tabs>
          <w:tab w:val="left" w:pos="3135"/>
        </w:tabs>
      </w:pPr>
    </w:p>
    <w:p w:rsidR="00986805" w:rsidRDefault="00986805" w:rsidP="00765CCA">
      <w:pPr>
        <w:tabs>
          <w:tab w:val="left" w:pos="3135"/>
        </w:tabs>
      </w:pPr>
    </w:p>
    <w:p w:rsidR="00C459C0" w:rsidRDefault="00C459C0" w:rsidP="00C459C0">
      <w:pPr>
        <w:tabs>
          <w:tab w:val="left" w:pos="3135"/>
        </w:tabs>
        <w:rPr>
          <w:color w:val="000000"/>
          <w:szCs w:val="21"/>
        </w:rPr>
      </w:pPr>
      <w:r>
        <w:rPr>
          <w:rFonts w:ascii="黑体" w:eastAsia="黑体" w:hint="eastAsia"/>
          <w:b/>
          <w:color w:val="000000"/>
          <w:szCs w:val="21"/>
        </w:rPr>
        <w:lastRenderedPageBreak/>
        <w:t>附件2：</w:t>
      </w:r>
      <w:r>
        <w:rPr>
          <w:rFonts w:ascii="黑体" w:eastAsia="黑体" w:hint="eastAsia"/>
          <w:bCs/>
          <w:color w:val="000000"/>
          <w:szCs w:val="21"/>
        </w:rPr>
        <w:t>《</w:t>
      </w:r>
      <w:r>
        <w:rPr>
          <w:rFonts w:ascii="宋体" w:hAnsi="宋体" w:hint="eastAsia"/>
          <w:color w:val="000000"/>
          <w:szCs w:val="21"/>
        </w:rPr>
        <w:t>领料单</w:t>
      </w:r>
      <w:r>
        <w:rPr>
          <w:rFonts w:hint="eastAsia"/>
          <w:color w:val="000000"/>
          <w:szCs w:val="21"/>
        </w:rPr>
        <w:t>》</w:t>
      </w:r>
    </w:p>
    <w:p w:rsidR="00C459C0" w:rsidRDefault="00C459C0" w:rsidP="00765CCA">
      <w:pPr>
        <w:tabs>
          <w:tab w:val="left" w:pos="3135"/>
        </w:tabs>
      </w:pPr>
    </w:p>
    <w:p w:rsidR="00AC0BB9" w:rsidRDefault="00AC0BB9" w:rsidP="00765CCA">
      <w:pPr>
        <w:tabs>
          <w:tab w:val="left" w:pos="3135"/>
        </w:tabs>
      </w:pPr>
    </w:p>
    <w:p w:rsidR="00AC0BB9" w:rsidRDefault="00AC0BB9" w:rsidP="00765CCA">
      <w:pPr>
        <w:tabs>
          <w:tab w:val="left" w:pos="3135"/>
        </w:tabs>
      </w:pPr>
    </w:p>
    <w:p w:rsidR="00AC0BB9" w:rsidRDefault="00AC0BB9" w:rsidP="00765CCA">
      <w:pPr>
        <w:tabs>
          <w:tab w:val="left" w:pos="3135"/>
        </w:tabs>
      </w:pPr>
    </w:p>
    <w:p w:rsidR="00AC0BB9" w:rsidRDefault="00AC0BB9" w:rsidP="00AC0BB9">
      <w:pPr>
        <w:widowControl/>
        <w:jc w:val="center"/>
        <w:rPr>
          <w:rFonts w:ascii="黑体" w:eastAsia="黑体" w:hAnsi="黑体" w:cs="宋体"/>
          <w:b/>
          <w:color w:val="000000"/>
          <w:kern w:val="0"/>
          <w:sz w:val="32"/>
          <w:szCs w:val="36"/>
        </w:rPr>
      </w:pPr>
      <w:r>
        <w:rPr>
          <w:rFonts w:ascii="黑体" w:eastAsia="黑体" w:hAnsi="黑体" w:cs="宋体" w:hint="eastAsia"/>
          <w:b/>
          <w:color w:val="000000"/>
          <w:kern w:val="0"/>
          <w:sz w:val="32"/>
          <w:szCs w:val="36"/>
        </w:rPr>
        <w:t>领料单</w:t>
      </w:r>
    </w:p>
    <w:tbl>
      <w:tblPr>
        <w:tblpPr w:leftFromText="180" w:rightFromText="180" w:vertAnchor="text" w:horzAnchor="margin" w:tblpXSpec="center" w:tblpY="588"/>
        <w:tblOverlap w:val="never"/>
        <w:tblW w:w="9173" w:type="dxa"/>
        <w:tblLook w:val="04A0" w:firstRow="1" w:lastRow="0" w:firstColumn="1" w:lastColumn="0" w:noHBand="0" w:noVBand="1"/>
      </w:tblPr>
      <w:tblGrid>
        <w:gridCol w:w="478"/>
        <w:gridCol w:w="764"/>
        <w:gridCol w:w="1123"/>
        <w:gridCol w:w="1482"/>
        <w:gridCol w:w="944"/>
        <w:gridCol w:w="764"/>
        <w:gridCol w:w="766"/>
        <w:gridCol w:w="764"/>
        <w:gridCol w:w="766"/>
        <w:gridCol w:w="1322"/>
      </w:tblGrid>
      <w:tr w:rsidR="00A30149" w:rsidRPr="004468D3" w:rsidTr="008B0224">
        <w:trPr>
          <w:trHeight w:val="383"/>
        </w:trPr>
        <w:tc>
          <w:tcPr>
            <w:tcW w:w="3847" w:type="dxa"/>
            <w:gridSpan w:val="4"/>
            <w:tcBorders>
              <w:top w:val="nil"/>
              <w:left w:val="nil"/>
              <w:bottom w:val="nil"/>
              <w:right w:val="nil"/>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令 </w:t>
            </w:r>
            <w:r>
              <w:rPr>
                <w:rFonts w:ascii="宋体" w:hAnsi="宋体" w:cs="宋体"/>
                <w:color w:val="000000"/>
                <w:kern w:val="0"/>
                <w:sz w:val="22"/>
                <w:szCs w:val="22"/>
              </w:rPr>
              <w:t xml:space="preserve">   </w:t>
            </w:r>
            <w:r>
              <w:rPr>
                <w:rFonts w:ascii="宋体" w:hAnsi="宋体" w:cs="宋体" w:hint="eastAsia"/>
                <w:color w:val="000000"/>
                <w:kern w:val="0"/>
                <w:sz w:val="22"/>
                <w:szCs w:val="22"/>
              </w:rPr>
              <w:t>号</w:t>
            </w:r>
            <w:r w:rsidRPr="004468D3">
              <w:rPr>
                <w:rFonts w:ascii="宋体" w:hAnsi="宋体" w:cs="宋体" w:hint="eastAsia"/>
                <w:color w:val="000000"/>
                <w:kern w:val="0"/>
                <w:sz w:val="22"/>
                <w:szCs w:val="22"/>
              </w:rPr>
              <w:t>：</w:t>
            </w:r>
            <w:r w:rsidRPr="004468D3">
              <w:rPr>
                <w:rFonts w:ascii="宋体" w:hAnsi="宋体" w:cs="宋体" w:hint="eastAsia"/>
                <w:color w:val="000000"/>
                <w:kern w:val="0"/>
                <w:sz w:val="22"/>
                <w:szCs w:val="22"/>
                <w:u w:val="single"/>
              </w:rPr>
              <w:t xml:space="preserve"> </w:t>
            </w:r>
            <w:r>
              <w:rPr>
                <w:rFonts w:ascii="宋体" w:hAnsi="宋体" w:cs="宋体"/>
                <w:color w:val="000000"/>
                <w:kern w:val="0"/>
                <w:sz w:val="22"/>
                <w:szCs w:val="22"/>
                <w:u w:val="single"/>
              </w:rPr>
              <w:t xml:space="preserve">    </w:t>
            </w:r>
            <w:r w:rsidRPr="004468D3">
              <w:rPr>
                <w:rFonts w:ascii="宋体" w:hAnsi="宋体" w:cs="宋体" w:hint="eastAsia"/>
                <w:color w:val="000000"/>
                <w:kern w:val="0"/>
                <w:sz w:val="22"/>
                <w:szCs w:val="22"/>
                <w:u w:val="single"/>
              </w:rPr>
              <w:t xml:space="preserve">     </w:t>
            </w:r>
            <w:r>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u w:val="single"/>
              </w:rPr>
              <w:t xml:space="preserve">    </w:t>
            </w:r>
          </w:p>
        </w:tc>
        <w:tc>
          <w:tcPr>
            <w:tcW w:w="944" w:type="dxa"/>
            <w:tcBorders>
              <w:top w:val="nil"/>
              <w:left w:val="nil"/>
              <w:bottom w:val="nil"/>
              <w:right w:val="nil"/>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p>
        </w:tc>
        <w:tc>
          <w:tcPr>
            <w:tcW w:w="764" w:type="dxa"/>
            <w:tcBorders>
              <w:top w:val="nil"/>
              <w:left w:val="nil"/>
              <w:bottom w:val="nil"/>
              <w:right w:val="nil"/>
            </w:tcBorders>
            <w:shd w:val="clear" w:color="auto" w:fill="auto"/>
            <w:noWrap/>
            <w:vAlign w:val="center"/>
            <w:hideMark/>
          </w:tcPr>
          <w:p w:rsidR="00A30149" w:rsidRPr="004468D3" w:rsidRDefault="00A30149" w:rsidP="008B0224">
            <w:pPr>
              <w:widowControl/>
              <w:jc w:val="right"/>
              <w:rPr>
                <w:rFonts w:ascii="宋体" w:hAnsi="宋体" w:cs="宋体"/>
                <w:color w:val="000000"/>
                <w:kern w:val="0"/>
                <w:sz w:val="22"/>
                <w:szCs w:val="22"/>
              </w:rPr>
            </w:pPr>
          </w:p>
        </w:tc>
        <w:tc>
          <w:tcPr>
            <w:tcW w:w="3618" w:type="dxa"/>
            <w:gridSpan w:val="4"/>
            <w:tcBorders>
              <w:top w:val="nil"/>
              <w:left w:val="nil"/>
              <w:bottom w:val="nil"/>
              <w:right w:val="nil"/>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请</w:t>
            </w:r>
            <w:r>
              <w:rPr>
                <w:rFonts w:ascii="宋体" w:hAnsi="宋体" w:cs="宋体" w:hint="eastAsia"/>
                <w:color w:val="000000"/>
                <w:kern w:val="0"/>
                <w:sz w:val="22"/>
                <w:szCs w:val="22"/>
              </w:rPr>
              <w:t xml:space="preserve"> </w:t>
            </w:r>
            <w:r>
              <w:rPr>
                <w:rFonts w:ascii="宋体" w:hAnsi="宋体" w:cs="宋体"/>
                <w:color w:val="000000"/>
                <w:kern w:val="0"/>
                <w:sz w:val="22"/>
                <w:szCs w:val="22"/>
              </w:rPr>
              <w:t xml:space="preserve"> </w:t>
            </w:r>
            <w:r w:rsidRPr="004468D3">
              <w:rPr>
                <w:rFonts w:ascii="宋体" w:hAnsi="宋体" w:cs="宋体" w:hint="eastAsia"/>
                <w:color w:val="000000"/>
                <w:kern w:val="0"/>
                <w:sz w:val="22"/>
                <w:szCs w:val="22"/>
              </w:rPr>
              <w:t>领：</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年</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月</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日</w:t>
            </w:r>
          </w:p>
        </w:tc>
      </w:tr>
      <w:tr w:rsidR="00A30149" w:rsidRPr="004468D3" w:rsidTr="008B0224">
        <w:trPr>
          <w:trHeight w:val="383"/>
        </w:trPr>
        <w:tc>
          <w:tcPr>
            <w:tcW w:w="3847" w:type="dxa"/>
            <w:gridSpan w:val="4"/>
            <w:tcBorders>
              <w:top w:val="nil"/>
              <w:left w:val="nil"/>
              <w:bottom w:val="single" w:sz="4" w:space="0" w:color="auto"/>
              <w:right w:val="nil"/>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领料单位：</w:t>
            </w:r>
            <w:r w:rsidRPr="004468D3">
              <w:rPr>
                <w:rFonts w:ascii="宋体" w:hAnsi="宋体" w:cs="宋体" w:hint="eastAsia"/>
                <w:color w:val="000000"/>
                <w:kern w:val="0"/>
                <w:sz w:val="22"/>
                <w:szCs w:val="22"/>
                <w:u w:val="single"/>
              </w:rPr>
              <w:t xml:space="preserve">      </w:t>
            </w:r>
            <w:r>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 xml:space="preserve"> </w:t>
            </w:r>
          </w:p>
        </w:tc>
        <w:tc>
          <w:tcPr>
            <w:tcW w:w="944" w:type="dxa"/>
            <w:tcBorders>
              <w:top w:val="nil"/>
              <w:left w:val="nil"/>
              <w:bottom w:val="nil"/>
              <w:right w:val="nil"/>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p>
        </w:tc>
        <w:tc>
          <w:tcPr>
            <w:tcW w:w="764" w:type="dxa"/>
            <w:tcBorders>
              <w:top w:val="nil"/>
              <w:left w:val="nil"/>
              <w:bottom w:val="nil"/>
              <w:right w:val="nil"/>
            </w:tcBorders>
            <w:shd w:val="clear" w:color="auto" w:fill="auto"/>
            <w:noWrap/>
            <w:vAlign w:val="center"/>
            <w:hideMark/>
          </w:tcPr>
          <w:p w:rsidR="00A30149" w:rsidRPr="004468D3" w:rsidRDefault="00A30149" w:rsidP="008B0224">
            <w:pPr>
              <w:widowControl/>
              <w:jc w:val="right"/>
              <w:rPr>
                <w:rFonts w:ascii="宋体" w:hAnsi="宋体" w:cs="宋体"/>
                <w:color w:val="000000"/>
                <w:kern w:val="0"/>
                <w:sz w:val="22"/>
                <w:szCs w:val="22"/>
              </w:rPr>
            </w:pPr>
          </w:p>
        </w:tc>
        <w:tc>
          <w:tcPr>
            <w:tcW w:w="3618" w:type="dxa"/>
            <w:gridSpan w:val="4"/>
            <w:tcBorders>
              <w:top w:val="nil"/>
              <w:left w:val="nil"/>
              <w:bottom w:val="single" w:sz="4" w:space="0" w:color="auto"/>
              <w:right w:val="nil"/>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发</w:t>
            </w:r>
            <w:r>
              <w:rPr>
                <w:rFonts w:ascii="宋体" w:hAnsi="宋体" w:cs="宋体" w:hint="eastAsia"/>
                <w:color w:val="000000"/>
                <w:kern w:val="0"/>
                <w:sz w:val="22"/>
                <w:szCs w:val="22"/>
              </w:rPr>
              <w:t xml:space="preserve"> </w:t>
            </w:r>
            <w:r>
              <w:rPr>
                <w:rFonts w:ascii="宋体" w:hAnsi="宋体" w:cs="宋体"/>
                <w:color w:val="000000"/>
                <w:kern w:val="0"/>
                <w:sz w:val="22"/>
                <w:szCs w:val="22"/>
              </w:rPr>
              <w:t xml:space="preserve"> </w:t>
            </w:r>
            <w:r w:rsidRPr="004468D3">
              <w:rPr>
                <w:rFonts w:ascii="宋体" w:hAnsi="宋体" w:cs="宋体" w:hint="eastAsia"/>
                <w:color w:val="000000"/>
                <w:kern w:val="0"/>
                <w:sz w:val="22"/>
                <w:szCs w:val="22"/>
              </w:rPr>
              <w:t>料：</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年</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月</w:t>
            </w:r>
            <w:r w:rsidRPr="004468D3">
              <w:rPr>
                <w:rFonts w:ascii="宋体" w:hAnsi="宋体" w:cs="宋体" w:hint="eastAsia"/>
                <w:color w:val="000000"/>
                <w:kern w:val="0"/>
                <w:sz w:val="22"/>
                <w:szCs w:val="22"/>
                <w:u w:val="single"/>
              </w:rPr>
              <w:t xml:space="preserve">    </w:t>
            </w:r>
            <w:r w:rsidRPr="004468D3">
              <w:rPr>
                <w:rFonts w:ascii="宋体" w:hAnsi="宋体" w:cs="宋体" w:hint="eastAsia"/>
                <w:color w:val="000000"/>
                <w:kern w:val="0"/>
                <w:sz w:val="22"/>
                <w:szCs w:val="22"/>
              </w:rPr>
              <w:t>日</w:t>
            </w:r>
          </w:p>
        </w:tc>
      </w:tr>
      <w:tr w:rsidR="00A30149" w:rsidRPr="004468D3" w:rsidTr="008B0224">
        <w:trPr>
          <w:trHeight w:val="207"/>
        </w:trPr>
        <w:tc>
          <w:tcPr>
            <w:tcW w:w="478" w:type="dxa"/>
            <w:vMerge w:val="restart"/>
            <w:tcBorders>
              <w:top w:val="nil"/>
              <w:left w:val="single" w:sz="4" w:space="0" w:color="auto"/>
              <w:bottom w:val="single" w:sz="4" w:space="0" w:color="000000"/>
              <w:right w:val="single" w:sz="4" w:space="0" w:color="auto"/>
            </w:tcBorders>
            <w:shd w:val="clear" w:color="auto" w:fill="auto"/>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序号</w:t>
            </w:r>
          </w:p>
        </w:tc>
        <w:tc>
          <w:tcPr>
            <w:tcW w:w="7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物料</w:t>
            </w:r>
          </w:p>
        </w:tc>
        <w:tc>
          <w:tcPr>
            <w:tcW w:w="11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短文本</w:t>
            </w:r>
          </w:p>
        </w:tc>
        <w:tc>
          <w:tcPr>
            <w:tcW w:w="148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型号规格</w:t>
            </w:r>
          </w:p>
        </w:tc>
        <w:tc>
          <w:tcPr>
            <w:tcW w:w="9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用 途</w:t>
            </w:r>
          </w:p>
        </w:tc>
        <w:tc>
          <w:tcPr>
            <w:tcW w:w="153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请 领</w:t>
            </w:r>
          </w:p>
        </w:tc>
        <w:tc>
          <w:tcPr>
            <w:tcW w:w="1530" w:type="dxa"/>
            <w:gridSpan w:val="2"/>
            <w:tcBorders>
              <w:top w:val="single" w:sz="4" w:space="0" w:color="auto"/>
              <w:left w:val="nil"/>
              <w:bottom w:val="single" w:sz="4" w:space="0" w:color="auto"/>
              <w:right w:val="nil"/>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实 发</w:t>
            </w:r>
          </w:p>
        </w:tc>
        <w:tc>
          <w:tcPr>
            <w:tcW w:w="132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备 注 </w:t>
            </w:r>
          </w:p>
        </w:tc>
      </w:tr>
      <w:tr w:rsidR="00A30149" w:rsidRPr="004468D3" w:rsidTr="008B0224">
        <w:trPr>
          <w:trHeight w:val="207"/>
        </w:trPr>
        <w:tc>
          <w:tcPr>
            <w:tcW w:w="478" w:type="dxa"/>
            <w:vMerge/>
            <w:tcBorders>
              <w:top w:val="nil"/>
              <w:left w:val="single" w:sz="4" w:space="0" w:color="auto"/>
              <w:bottom w:val="single" w:sz="4" w:space="0" w:color="000000"/>
              <w:right w:val="single" w:sz="4" w:space="0" w:color="auto"/>
            </w:tcBorders>
            <w:vAlign w:val="center"/>
            <w:hideMark/>
          </w:tcPr>
          <w:p w:rsidR="00A30149" w:rsidRPr="004468D3" w:rsidRDefault="00A30149" w:rsidP="008B0224">
            <w:pPr>
              <w:widowControl/>
              <w:jc w:val="left"/>
              <w:rPr>
                <w:rFonts w:ascii="宋体" w:hAnsi="宋体" w:cs="宋体"/>
                <w:color w:val="000000"/>
                <w:kern w:val="0"/>
                <w:sz w:val="22"/>
                <w:szCs w:val="22"/>
              </w:rPr>
            </w:pPr>
          </w:p>
        </w:tc>
        <w:tc>
          <w:tcPr>
            <w:tcW w:w="764" w:type="dxa"/>
            <w:vMerge/>
            <w:tcBorders>
              <w:top w:val="nil"/>
              <w:left w:val="single" w:sz="4" w:space="0" w:color="auto"/>
              <w:bottom w:val="single" w:sz="4" w:space="0" w:color="000000"/>
              <w:right w:val="single" w:sz="4" w:space="0" w:color="auto"/>
            </w:tcBorders>
            <w:vAlign w:val="center"/>
            <w:hideMark/>
          </w:tcPr>
          <w:p w:rsidR="00A30149" w:rsidRPr="004468D3" w:rsidRDefault="00A30149" w:rsidP="008B0224">
            <w:pPr>
              <w:widowControl/>
              <w:jc w:val="left"/>
              <w:rPr>
                <w:rFonts w:ascii="宋体" w:hAnsi="宋体" w:cs="宋体"/>
                <w:color w:val="000000"/>
                <w:kern w:val="0"/>
                <w:sz w:val="22"/>
                <w:szCs w:val="22"/>
              </w:rPr>
            </w:pPr>
          </w:p>
        </w:tc>
        <w:tc>
          <w:tcPr>
            <w:tcW w:w="1123" w:type="dxa"/>
            <w:vMerge/>
            <w:tcBorders>
              <w:top w:val="nil"/>
              <w:left w:val="single" w:sz="4" w:space="0" w:color="auto"/>
              <w:bottom w:val="single" w:sz="4" w:space="0" w:color="000000"/>
              <w:right w:val="single" w:sz="4" w:space="0" w:color="auto"/>
            </w:tcBorders>
            <w:vAlign w:val="center"/>
            <w:hideMark/>
          </w:tcPr>
          <w:p w:rsidR="00A30149" w:rsidRPr="004468D3" w:rsidRDefault="00A30149" w:rsidP="008B0224">
            <w:pPr>
              <w:widowControl/>
              <w:jc w:val="left"/>
              <w:rPr>
                <w:rFonts w:ascii="宋体" w:hAnsi="宋体" w:cs="宋体"/>
                <w:color w:val="000000"/>
                <w:kern w:val="0"/>
                <w:sz w:val="22"/>
                <w:szCs w:val="22"/>
              </w:rPr>
            </w:pPr>
          </w:p>
        </w:tc>
        <w:tc>
          <w:tcPr>
            <w:tcW w:w="1482" w:type="dxa"/>
            <w:vMerge/>
            <w:tcBorders>
              <w:top w:val="nil"/>
              <w:left w:val="single" w:sz="4" w:space="0" w:color="auto"/>
              <w:bottom w:val="single" w:sz="4" w:space="0" w:color="000000"/>
              <w:right w:val="single" w:sz="4" w:space="0" w:color="auto"/>
            </w:tcBorders>
            <w:vAlign w:val="center"/>
            <w:hideMark/>
          </w:tcPr>
          <w:p w:rsidR="00A30149" w:rsidRPr="004468D3" w:rsidRDefault="00A30149" w:rsidP="008B0224">
            <w:pPr>
              <w:widowControl/>
              <w:jc w:val="left"/>
              <w:rPr>
                <w:rFonts w:ascii="宋体" w:hAnsi="宋体" w:cs="宋体"/>
                <w:color w:val="000000"/>
                <w:kern w:val="0"/>
                <w:sz w:val="22"/>
                <w:szCs w:val="22"/>
              </w:rPr>
            </w:pPr>
          </w:p>
        </w:tc>
        <w:tc>
          <w:tcPr>
            <w:tcW w:w="944" w:type="dxa"/>
            <w:vMerge/>
            <w:tcBorders>
              <w:top w:val="single" w:sz="4" w:space="0" w:color="auto"/>
              <w:left w:val="single" w:sz="4" w:space="0" w:color="auto"/>
              <w:bottom w:val="single" w:sz="4" w:space="0" w:color="000000"/>
              <w:right w:val="single" w:sz="4" w:space="0" w:color="auto"/>
            </w:tcBorders>
            <w:vAlign w:val="center"/>
            <w:hideMark/>
          </w:tcPr>
          <w:p w:rsidR="00A30149" w:rsidRPr="004468D3" w:rsidRDefault="00A30149" w:rsidP="008B0224">
            <w:pPr>
              <w:widowControl/>
              <w:jc w:val="left"/>
              <w:rPr>
                <w:rFonts w:ascii="宋体" w:hAnsi="宋体" w:cs="宋体"/>
                <w:color w:val="000000"/>
                <w:kern w:val="0"/>
                <w:sz w:val="22"/>
                <w:szCs w:val="22"/>
              </w:rPr>
            </w:pP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单位</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数量</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单位</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数量</w:t>
            </w:r>
          </w:p>
        </w:tc>
        <w:tc>
          <w:tcPr>
            <w:tcW w:w="1322" w:type="dxa"/>
            <w:vMerge/>
            <w:tcBorders>
              <w:top w:val="nil"/>
              <w:left w:val="single" w:sz="4" w:space="0" w:color="auto"/>
              <w:bottom w:val="single" w:sz="4" w:space="0" w:color="000000"/>
              <w:right w:val="single" w:sz="4" w:space="0" w:color="auto"/>
            </w:tcBorders>
            <w:vAlign w:val="center"/>
            <w:hideMark/>
          </w:tcPr>
          <w:p w:rsidR="00A30149" w:rsidRPr="004468D3" w:rsidRDefault="00A30149" w:rsidP="008B0224">
            <w:pPr>
              <w:widowControl/>
              <w:jc w:val="left"/>
              <w:rPr>
                <w:rFonts w:ascii="宋体" w:hAnsi="宋体" w:cs="宋体"/>
                <w:color w:val="000000"/>
                <w:kern w:val="0"/>
                <w:sz w:val="22"/>
                <w:szCs w:val="22"/>
              </w:rPr>
            </w:pP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1</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2</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3</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4</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5</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6</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7</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8</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9</w:t>
            </w:r>
          </w:p>
        </w:tc>
        <w:tc>
          <w:tcPr>
            <w:tcW w:w="764" w:type="dxa"/>
            <w:tcBorders>
              <w:top w:val="nil"/>
              <w:left w:val="nil"/>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478" w:type="dxa"/>
            <w:tcBorders>
              <w:top w:val="nil"/>
              <w:left w:val="single" w:sz="4" w:space="0" w:color="auto"/>
              <w:bottom w:val="single" w:sz="4" w:space="0" w:color="auto"/>
              <w:right w:val="single" w:sz="4" w:space="0" w:color="auto"/>
            </w:tcBorders>
            <w:shd w:val="clear" w:color="auto" w:fill="auto"/>
            <w:noWrap/>
            <w:vAlign w:val="bottom"/>
            <w:hideMark/>
          </w:tcPr>
          <w:p w:rsidR="00A30149" w:rsidRPr="004468D3" w:rsidRDefault="00A30149" w:rsidP="008B0224">
            <w:pPr>
              <w:widowControl/>
              <w:jc w:val="center"/>
              <w:rPr>
                <w:rFonts w:ascii="宋体" w:hAnsi="宋体" w:cs="宋体"/>
                <w:kern w:val="0"/>
                <w:sz w:val="20"/>
                <w:szCs w:val="20"/>
              </w:rPr>
            </w:pPr>
            <w:r w:rsidRPr="004468D3">
              <w:rPr>
                <w:rFonts w:ascii="宋体" w:hAnsi="宋体" w:cs="宋体" w:hint="eastAsia"/>
                <w:kern w:val="0"/>
                <w:sz w:val="20"/>
                <w:szCs w:val="20"/>
              </w:rPr>
              <w:t>10</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1123"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148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94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0"/>
                <w:szCs w:val="20"/>
              </w:rPr>
            </w:pPr>
            <w:r w:rsidRPr="004468D3">
              <w:rPr>
                <w:rFonts w:ascii="宋体" w:hAnsi="宋体" w:cs="宋体" w:hint="eastAsia"/>
                <w:color w:val="000000"/>
                <w:kern w:val="0"/>
                <w:sz w:val="20"/>
                <w:szCs w:val="20"/>
              </w:rPr>
              <w:t xml:space="preserve">　</w:t>
            </w:r>
          </w:p>
        </w:tc>
        <w:tc>
          <w:tcPr>
            <w:tcW w:w="764"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766"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785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合                        计</w:t>
            </w:r>
          </w:p>
        </w:tc>
        <w:tc>
          <w:tcPr>
            <w:tcW w:w="1322" w:type="dxa"/>
            <w:tcBorders>
              <w:top w:val="nil"/>
              <w:left w:val="nil"/>
              <w:bottom w:val="single" w:sz="4" w:space="0" w:color="auto"/>
              <w:right w:val="single" w:sz="4" w:space="0" w:color="auto"/>
            </w:tcBorders>
            <w:shd w:val="clear" w:color="auto" w:fill="auto"/>
            <w:noWrap/>
            <w:vAlign w:val="center"/>
            <w:hideMark/>
          </w:tcPr>
          <w:p w:rsidR="00A30149" w:rsidRPr="004468D3" w:rsidRDefault="00A30149" w:rsidP="008B0224">
            <w:pPr>
              <w:widowControl/>
              <w:jc w:val="center"/>
              <w:rPr>
                <w:rFonts w:ascii="宋体" w:hAnsi="宋体" w:cs="宋体"/>
                <w:color w:val="000000"/>
                <w:kern w:val="0"/>
                <w:sz w:val="22"/>
                <w:szCs w:val="22"/>
              </w:rPr>
            </w:pPr>
            <w:r w:rsidRPr="004468D3">
              <w:rPr>
                <w:rFonts w:ascii="宋体" w:hAnsi="宋体" w:cs="宋体" w:hint="eastAsia"/>
                <w:color w:val="000000"/>
                <w:kern w:val="0"/>
                <w:sz w:val="22"/>
                <w:szCs w:val="22"/>
              </w:rPr>
              <w:t xml:space="preserve">　</w:t>
            </w:r>
          </w:p>
        </w:tc>
      </w:tr>
      <w:tr w:rsidR="00A30149" w:rsidRPr="004468D3" w:rsidTr="008B0224">
        <w:trPr>
          <w:trHeight w:val="454"/>
        </w:trPr>
        <w:tc>
          <w:tcPr>
            <w:tcW w:w="917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30149" w:rsidRPr="004468D3" w:rsidRDefault="00A30149" w:rsidP="008B0224">
            <w:pPr>
              <w:widowControl/>
              <w:jc w:val="left"/>
              <w:rPr>
                <w:rFonts w:ascii="宋体" w:hAnsi="宋体" w:cs="宋体"/>
                <w:color w:val="000000"/>
                <w:kern w:val="0"/>
                <w:sz w:val="22"/>
                <w:szCs w:val="22"/>
              </w:rPr>
            </w:pPr>
            <w:r w:rsidRPr="004468D3">
              <w:rPr>
                <w:rFonts w:ascii="宋体" w:hAnsi="宋体" w:cs="宋体" w:hint="eastAsia"/>
                <w:color w:val="000000"/>
                <w:kern w:val="0"/>
                <w:sz w:val="22"/>
                <w:szCs w:val="22"/>
              </w:rPr>
              <w:t>发料单位主管           发料              领料单位主管        领料</w:t>
            </w:r>
          </w:p>
        </w:tc>
      </w:tr>
    </w:tbl>
    <w:p w:rsidR="00AC0BB9" w:rsidRDefault="008B0224" w:rsidP="00AC0BB9">
      <w:pPr>
        <w:widowControl/>
        <w:ind w:rightChars="-230" w:right="-483"/>
        <w:rPr>
          <w:rFonts w:eastAsiaTheme="minorEastAsia"/>
          <w:color w:val="000000"/>
          <w:kern w:val="0"/>
          <w:sz w:val="22"/>
          <w:szCs w:val="22"/>
        </w:rPr>
      </w:pPr>
      <w:r>
        <w:rPr>
          <w:noProof/>
        </w:rPr>
        <mc:AlternateContent>
          <mc:Choice Requires="wps">
            <w:drawing>
              <wp:anchor distT="0" distB="0" distL="114300" distR="114300" simplePos="0" relativeHeight="251659264" behindDoc="0" locked="0" layoutInCell="1" allowOverlap="1" wp14:anchorId="3F2A5733" wp14:editId="56600DD4">
                <wp:simplePos x="0" y="0"/>
                <wp:positionH relativeFrom="column">
                  <wp:posOffset>5544185</wp:posOffset>
                </wp:positionH>
                <wp:positionV relativeFrom="paragraph">
                  <wp:posOffset>869315</wp:posOffset>
                </wp:positionV>
                <wp:extent cx="419100" cy="3952875"/>
                <wp:effectExtent l="0" t="0" r="0" b="9525"/>
                <wp:wrapNone/>
                <wp:docPr id="6" name="文本框 6"/>
                <wp:cNvGraphicFramePr/>
                <a:graphic xmlns:a="http://schemas.openxmlformats.org/drawingml/2006/main">
                  <a:graphicData uri="http://schemas.microsoft.com/office/word/2010/wordprocessingShape">
                    <wps:wsp>
                      <wps:cNvSpPr txBox="1"/>
                      <wps:spPr>
                        <a:xfrm>
                          <a:off x="0" y="0"/>
                          <a:ext cx="419100" cy="3952875"/>
                        </a:xfrm>
                        <a:prstGeom prst="rect">
                          <a:avLst/>
                        </a:prstGeom>
                        <a:solidFill>
                          <a:schemeClr val="lt1"/>
                        </a:solidFill>
                        <a:ln w="6350">
                          <a:noFill/>
                        </a:ln>
                      </wps:spPr>
                      <wps:txbx>
                        <w:txbxContent>
                          <w:p w:rsidR="0059669E" w:rsidRDefault="0059669E" w:rsidP="00353EAA">
                            <w:pPr>
                              <w:pStyle w:val="af"/>
                              <w:numPr>
                                <w:ilvl w:val="0"/>
                                <w:numId w:val="4"/>
                              </w:numPr>
                              <w:ind w:firstLineChars="0"/>
                            </w:pPr>
                            <w:r>
                              <w:rPr>
                                <w:rFonts w:hint="eastAsia"/>
                              </w:rPr>
                              <w:t>存根（白）</w:t>
                            </w:r>
                            <w:r>
                              <w:rPr>
                                <w:rFonts w:ascii="宋体" w:hAnsi="宋体" w:hint="eastAsia"/>
                              </w:rPr>
                              <w:t>②</w:t>
                            </w:r>
                            <w:r>
                              <w:rPr>
                                <w:rFonts w:hint="eastAsia"/>
                              </w:rPr>
                              <w:t>财务（红）</w:t>
                            </w:r>
                            <w:r>
                              <w:rPr>
                                <w:rFonts w:ascii="宋体" w:hAnsi="宋体" w:hint="eastAsia"/>
                              </w:rPr>
                              <w:t>③</w:t>
                            </w:r>
                            <w:r>
                              <w:rPr>
                                <w:rFonts w:hint="eastAsia"/>
                              </w:rPr>
                              <w:t>仓库（兰）</w:t>
                            </w:r>
                            <w:r>
                              <w:rPr>
                                <w:rFonts w:ascii="宋体" w:hAnsi="宋体" w:hint="eastAsia"/>
                              </w:rPr>
                              <w:t>④材料会计（黄）</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A5733" id="_x0000_t202" coordsize="21600,21600" o:spt="202" path="m,l,21600r21600,l21600,xe">
                <v:stroke joinstyle="miter"/>
                <v:path gradientshapeok="t" o:connecttype="rect"/>
              </v:shapetype>
              <v:shape id="文本框 6" o:spid="_x0000_s1026" type="#_x0000_t202" style="position:absolute;left:0;text-align:left;margin-left:436.55pt;margin-top:68.45pt;width:33pt;height:3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" fillcolor="white [3201]" stroked="f" strokeweight=".5pt">
                <v:textbox style="layout-flow:vertical-ideographic">
                  <w:txbxContent>
                    <w:p w:rsidR="0059669E" w:rsidRDefault="0059669E" w:rsidP="00353EAA">
                      <w:pPr>
                        <w:pStyle w:val="af"/>
                        <w:numPr>
                          <w:ilvl w:val="0"/>
                          <w:numId w:val="4"/>
                        </w:numPr>
                        <w:ind w:firstLineChars="0"/>
                      </w:pPr>
                      <w:r>
                        <w:rPr>
                          <w:rFonts w:hint="eastAsia"/>
                        </w:rPr>
                        <w:t>存根（白）</w:t>
                      </w:r>
                      <w:r>
                        <w:rPr>
                          <w:rFonts w:ascii="宋体" w:hAnsi="宋体" w:hint="eastAsia"/>
                        </w:rPr>
                        <w:t>②</w:t>
                      </w:r>
                      <w:r>
                        <w:rPr>
                          <w:rFonts w:hint="eastAsia"/>
                        </w:rPr>
                        <w:t>财务（红）</w:t>
                      </w:r>
                      <w:r>
                        <w:rPr>
                          <w:rFonts w:ascii="宋体" w:hAnsi="宋体" w:hint="eastAsia"/>
                        </w:rPr>
                        <w:t>③</w:t>
                      </w:r>
                      <w:r>
                        <w:rPr>
                          <w:rFonts w:hint="eastAsia"/>
                        </w:rPr>
                        <w:t>仓库（兰）</w:t>
                      </w:r>
                      <w:r>
                        <w:rPr>
                          <w:rFonts w:ascii="宋体" w:hAnsi="宋体" w:hint="eastAsia"/>
                        </w:rPr>
                        <w:t>④材料会计（黄）</w:t>
                      </w:r>
                    </w:p>
                  </w:txbxContent>
                </v:textbox>
              </v:shape>
            </w:pict>
          </mc:Fallback>
        </mc:AlternateContent>
      </w:r>
      <w:r w:rsidR="00AC0BB9" w:rsidRPr="00E826FD">
        <w:rPr>
          <w:rFonts w:asciiTheme="minorEastAsia" w:eastAsiaTheme="minorEastAsia" w:hAnsiTheme="minorEastAsia" w:cs="宋体" w:hint="eastAsia"/>
          <w:color w:val="000000"/>
          <w:kern w:val="0"/>
          <w:sz w:val="22"/>
          <w:szCs w:val="22"/>
        </w:rPr>
        <w:t xml:space="preserve"> </w:t>
      </w:r>
      <w:r w:rsidR="00AC0BB9">
        <w:rPr>
          <w:rFonts w:asciiTheme="minorEastAsia" w:eastAsiaTheme="minorEastAsia" w:hAnsiTheme="minorEastAsia" w:cs="宋体" w:hint="eastAsia"/>
          <w:color w:val="000000"/>
          <w:kern w:val="0"/>
          <w:sz w:val="22"/>
          <w:szCs w:val="22"/>
        </w:rPr>
        <w:t xml:space="preserve">                                  </w:t>
      </w:r>
    </w:p>
    <w:p w:rsidR="00AC0BB9" w:rsidRDefault="00AC0BB9" w:rsidP="00AC0BB9">
      <w:pPr>
        <w:widowControl/>
        <w:jc w:val="left"/>
        <w:rPr>
          <w:rFonts w:ascii="宋体" w:hAnsi="宋体"/>
          <w:szCs w:val="21"/>
        </w:rPr>
      </w:pPr>
    </w:p>
    <w:p w:rsidR="002E1B81" w:rsidRDefault="004D48C2" w:rsidP="00611FD8">
      <w:pPr>
        <w:tabs>
          <w:tab w:val="left" w:pos="3135"/>
        </w:tabs>
        <w:ind w:left="840" w:hangingChars="400" w:hanging="840"/>
      </w:pPr>
      <w:r>
        <w:rPr>
          <w:rFonts w:hint="eastAsia"/>
        </w:rPr>
        <w:t>说明：</w:t>
      </w:r>
      <w:r>
        <w:rPr>
          <w:rFonts w:hint="eastAsia"/>
        </w:rPr>
        <w:t xml:space="preserve"> </w:t>
      </w:r>
      <w:r w:rsidR="002E1B81">
        <w:rPr>
          <w:rFonts w:hint="eastAsia"/>
        </w:rPr>
        <w:t>1</w:t>
      </w:r>
      <w:r w:rsidR="002E1B81">
        <w:rPr>
          <w:rFonts w:hint="eastAsia"/>
        </w:rPr>
        <w:t>、领料部门须</w:t>
      </w:r>
      <w:r w:rsidR="00611FD8">
        <w:rPr>
          <w:rFonts w:hint="eastAsia"/>
        </w:rPr>
        <w:t>明确领料的需求用途，仓库管理部门应</w:t>
      </w:r>
      <w:r w:rsidR="002E1B81">
        <w:rPr>
          <w:rFonts w:hint="eastAsia"/>
        </w:rPr>
        <w:t>严格按照</w:t>
      </w:r>
      <w:r w:rsidR="00611FD8">
        <w:rPr>
          <w:rFonts w:hint="eastAsia"/>
        </w:rPr>
        <w:t>领料单据的物料型号、数量进行物料发料，双方部门核对物料明细无误后签字确认</w:t>
      </w:r>
      <w:r>
        <w:rPr>
          <w:rFonts w:hint="eastAsia"/>
        </w:rPr>
        <w:t>；</w:t>
      </w:r>
    </w:p>
    <w:p w:rsidR="00AC0BB9" w:rsidRDefault="004D48C2" w:rsidP="004D48C2">
      <w:pPr>
        <w:tabs>
          <w:tab w:val="left" w:pos="3135"/>
        </w:tabs>
        <w:ind w:leftChars="300" w:left="840" w:hangingChars="100" w:hanging="210"/>
      </w:pPr>
      <w:r>
        <w:t>2</w:t>
      </w:r>
      <w:r>
        <w:rPr>
          <w:rFonts w:hint="eastAsia"/>
        </w:rPr>
        <w:t>、</w:t>
      </w:r>
      <w:r w:rsidR="008B0224">
        <w:rPr>
          <w:rFonts w:hint="eastAsia"/>
        </w:rPr>
        <w:t>本单据为一式四联，第一联由</w:t>
      </w:r>
      <w:r w:rsidR="002E1B81">
        <w:rPr>
          <w:rFonts w:hint="eastAsia"/>
        </w:rPr>
        <w:t>需求</w:t>
      </w:r>
      <w:r w:rsidR="008B0224">
        <w:rPr>
          <w:rFonts w:hint="eastAsia"/>
        </w:rPr>
        <w:t>领料部门</w:t>
      </w:r>
      <w:r w:rsidR="002E1B81">
        <w:rPr>
          <w:rFonts w:hint="eastAsia"/>
        </w:rPr>
        <w:t>领料存根，第二联为财务部门留存备查，第三联由仓库管理部门发货留存，第四联交材料会计归档</w:t>
      </w:r>
    </w:p>
    <w:p w:rsidR="00AC0BB9" w:rsidRDefault="00AC0BB9" w:rsidP="00765CCA">
      <w:pPr>
        <w:tabs>
          <w:tab w:val="left" w:pos="3135"/>
        </w:tabs>
      </w:pPr>
    </w:p>
    <w:p w:rsidR="00AC0BB9" w:rsidRDefault="00AC0BB9" w:rsidP="00765CCA">
      <w:pPr>
        <w:tabs>
          <w:tab w:val="left" w:pos="3135"/>
        </w:tabs>
      </w:pPr>
    </w:p>
    <w:p w:rsidR="00AC0BB9" w:rsidRPr="004D48C2" w:rsidRDefault="00AC0BB9" w:rsidP="00765CCA">
      <w:pPr>
        <w:tabs>
          <w:tab w:val="left" w:pos="3135"/>
        </w:tabs>
      </w:pPr>
    </w:p>
    <w:p w:rsidR="00AC0BB9" w:rsidRDefault="00AC0BB9" w:rsidP="00765CCA">
      <w:pPr>
        <w:tabs>
          <w:tab w:val="left" w:pos="3135"/>
        </w:tabs>
      </w:pPr>
    </w:p>
    <w:p w:rsidR="00AC0BB9" w:rsidRDefault="00AC0BB9" w:rsidP="00765CCA">
      <w:pPr>
        <w:tabs>
          <w:tab w:val="left" w:pos="3135"/>
        </w:tabs>
      </w:pPr>
    </w:p>
    <w:p w:rsidR="00AC0BB9" w:rsidRDefault="00AC0BB9" w:rsidP="00765CCA">
      <w:pPr>
        <w:tabs>
          <w:tab w:val="left" w:pos="3135"/>
        </w:tabs>
      </w:pPr>
    </w:p>
    <w:p w:rsidR="00AC0BB9" w:rsidRDefault="00AC0BB9" w:rsidP="00765CCA">
      <w:pPr>
        <w:tabs>
          <w:tab w:val="left" w:pos="3135"/>
        </w:tabs>
      </w:pPr>
    </w:p>
    <w:p w:rsidR="008B0224" w:rsidRDefault="008B0224" w:rsidP="00765CCA">
      <w:pPr>
        <w:tabs>
          <w:tab w:val="left" w:pos="3135"/>
        </w:tabs>
      </w:pPr>
    </w:p>
    <w:p w:rsidR="00F70F4A" w:rsidRDefault="00AC0BB9" w:rsidP="00765CCA">
      <w:pPr>
        <w:tabs>
          <w:tab w:val="left" w:pos="3135"/>
        </w:tabs>
        <w:rPr>
          <w:color w:val="000000"/>
          <w:szCs w:val="21"/>
        </w:rPr>
      </w:pPr>
      <w:r>
        <w:rPr>
          <w:rFonts w:ascii="黑体" w:eastAsia="黑体" w:hint="eastAsia"/>
          <w:b/>
          <w:color w:val="000000"/>
          <w:szCs w:val="21"/>
        </w:rPr>
        <w:lastRenderedPageBreak/>
        <w:t>附件</w:t>
      </w:r>
      <w:r w:rsidR="00CA24B8">
        <w:rPr>
          <w:rFonts w:ascii="黑体" w:eastAsia="黑体" w:hint="eastAsia"/>
          <w:b/>
          <w:color w:val="000000"/>
          <w:szCs w:val="21"/>
        </w:rPr>
        <w:t>3</w:t>
      </w:r>
      <w:r>
        <w:rPr>
          <w:rFonts w:ascii="黑体" w:eastAsia="黑体" w:hint="eastAsia"/>
          <w:b/>
          <w:color w:val="000000"/>
          <w:szCs w:val="21"/>
        </w:rPr>
        <w:t>：</w:t>
      </w:r>
      <w:r>
        <w:rPr>
          <w:rFonts w:ascii="黑体" w:eastAsia="黑体" w:hint="eastAsia"/>
          <w:bCs/>
          <w:color w:val="000000"/>
          <w:szCs w:val="21"/>
        </w:rPr>
        <w:t>《</w:t>
      </w:r>
      <w:r>
        <w:rPr>
          <w:rFonts w:ascii="宋体" w:hAnsi="宋体" w:hint="eastAsia"/>
          <w:color w:val="000000"/>
          <w:szCs w:val="21"/>
        </w:rPr>
        <w:t>产品及配件发货交接单</w:t>
      </w:r>
      <w:r>
        <w:rPr>
          <w:rFonts w:hint="eastAsia"/>
          <w:color w:val="000000"/>
          <w:szCs w:val="21"/>
        </w:rPr>
        <w:t>》</w:t>
      </w:r>
    </w:p>
    <w:p w:rsidR="008A6892" w:rsidRDefault="008A6892" w:rsidP="00765CCA">
      <w:pPr>
        <w:tabs>
          <w:tab w:val="left" w:pos="3135"/>
        </w:tabs>
        <w:rPr>
          <w:color w:val="000000"/>
          <w:szCs w:val="21"/>
        </w:rPr>
      </w:pPr>
    </w:p>
    <w:tbl>
      <w:tblPr>
        <w:tblpPr w:leftFromText="180" w:rightFromText="180" w:vertAnchor="text" w:tblpY="1"/>
        <w:tblOverlap w:val="never"/>
        <w:tblW w:w="8222" w:type="dxa"/>
        <w:tblLook w:val="04A0" w:firstRow="1" w:lastRow="0" w:firstColumn="1" w:lastColumn="0" w:noHBand="0" w:noVBand="1"/>
      </w:tblPr>
      <w:tblGrid>
        <w:gridCol w:w="1276"/>
        <w:gridCol w:w="992"/>
        <w:gridCol w:w="1276"/>
        <w:gridCol w:w="1418"/>
        <w:gridCol w:w="992"/>
        <w:gridCol w:w="992"/>
        <w:gridCol w:w="1276"/>
      </w:tblGrid>
      <w:tr w:rsidR="00F70F4A" w:rsidRPr="00F70F4A" w:rsidTr="00242444">
        <w:trPr>
          <w:trHeight w:val="420"/>
        </w:trPr>
        <w:tc>
          <w:tcPr>
            <w:tcW w:w="8222" w:type="dxa"/>
            <w:gridSpan w:val="7"/>
            <w:tcBorders>
              <w:top w:val="nil"/>
              <w:left w:val="nil"/>
              <w:bottom w:val="nil"/>
              <w:right w:val="nil"/>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r w:rsidRPr="00F70F4A">
              <w:rPr>
                <w:rFonts w:ascii="宋体" w:hAnsi="宋体" w:cs="宋体" w:hint="eastAsia"/>
                <w:color w:val="000000"/>
                <w:kern w:val="0"/>
                <w:sz w:val="22"/>
                <w:szCs w:val="22"/>
              </w:rPr>
              <w:t xml:space="preserve"> </w:t>
            </w:r>
            <w:r w:rsidRPr="00F70F4A">
              <w:rPr>
                <w:rFonts w:ascii="宋体" w:hAnsi="宋体" w:cs="宋体" w:hint="eastAsia"/>
                <w:b/>
                <w:bCs/>
                <w:color w:val="000000"/>
                <w:kern w:val="0"/>
                <w:sz w:val="28"/>
                <w:szCs w:val="28"/>
              </w:rPr>
              <w:t xml:space="preserve">  产品及配件发货交接单</w:t>
            </w:r>
          </w:p>
        </w:tc>
      </w:tr>
      <w:tr w:rsidR="00F70F4A" w:rsidRPr="00F70F4A" w:rsidTr="00242444">
        <w:trPr>
          <w:trHeight w:val="690"/>
        </w:trPr>
        <w:tc>
          <w:tcPr>
            <w:tcW w:w="2268" w:type="dxa"/>
            <w:gridSpan w:val="2"/>
            <w:tcBorders>
              <w:top w:val="nil"/>
              <w:left w:val="nil"/>
              <w:bottom w:val="nil"/>
              <w:right w:val="nil"/>
            </w:tcBorders>
            <w:shd w:val="clear" w:color="auto" w:fill="auto"/>
            <w:noWrap/>
            <w:vAlign w:val="center"/>
            <w:hideMark/>
          </w:tcPr>
          <w:p w:rsidR="00F70F4A" w:rsidRPr="00F70F4A" w:rsidRDefault="00F70F4A" w:rsidP="00F70F4A">
            <w:pPr>
              <w:widowControl/>
              <w:jc w:val="left"/>
              <w:rPr>
                <w:rFonts w:ascii="宋体" w:hAnsi="宋体" w:cs="宋体"/>
                <w:b/>
                <w:bCs/>
                <w:color w:val="000000"/>
                <w:kern w:val="0"/>
                <w:sz w:val="22"/>
                <w:szCs w:val="22"/>
              </w:rPr>
            </w:pPr>
            <w:r w:rsidRPr="00F70F4A">
              <w:rPr>
                <w:rFonts w:ascii="宋体" w:hAnsi="宋体" w:cs="宋体" w:hint="eastAsia"/>
                <w:b/>
                <w:bCs/>
                <w:color w:val="000000"/>
                <w:kern w:val="0"/>
                <w:sz w:val="22"/>
                <w:szCs w:val="22"/>
              </w:rPr>
              <w:t>产品清单（   ）类</w:t>
            </w:r>
          </w:p>
        </w:tc>
        <w:tc>
          <w:tcPr>
            <w:tcW w:w="1276" w:type="dxa"/>
            <w:tcBorders>
              <w:top w:val="nil"/>
              <w:left w:val="nil"/>
              <w:bottom w:val="nil"/>
              <w:right w:val="nil"/>
            </w:tcBorders>
            <w:shd w:val="clear" w:color="auto" w:fill="auto"/>
            <w:noWrap/>
            <w:vAlign w:val="center"/>
            <w:hideMark/>
          </w:tcPr>
          <w:p w:rsidR="00F70F4A" w:rsidRPr="00F70F4A" w:rsidRDefault="00F70F4A" w:rsidP="00F70F4A">
            <w:pPr>
              <w:widowControl/>
              <w:jc w:val="right"/>
              <w:rPr>
                <w:rFonts w:ascii="宋体" w:hAnsi="宋体" w:cs="宋体"/>
                <w:b/>
                <w:bCs/>
                <w:color w:val="000000"/>
                <w:kern w:val="0"/>
                <w:sz w:val="22"/>
                <w:szCs w:val="22"/>
              </w:rPr>
            </w:pPr>
            <w:r w:rsidRPr="00F70F4A">
              <w:rPr>
                <w:rFonts w:ascii="宋体" w:hAnsi="宋体" w:cs="宋体" w:hint="eastAsia"/>
                <w:b/>
                <w:bCs/>
                <w:color w:val="000000"/>
                <w:kern w:val="0"/>
                <w:sz w:val="22"/>
                <w:szCs w:val="22"/>
              </w:rPr>
              <w:t>订单号</w:t>
            </w:r>
          </w:p>
        </w:tc>
        <w:tc>
          <w:tcPr>
            <w:tcW w:w="1418" w:type="dxa"/>
            <w:tcBorders>
              <w:top w:val="nil"/>
              <w:left w:val="nil"/>
              <w:bottom w:val="nil"/>
              <w:right w:val="nil"/>
            </w:tcBorders>
            <w:shd w:val="clear" w:color="auto" w:fill="auto"/>
            <w:noWrap/>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nil"/>
              <w:right w:val="nil"/>
            </w:tcBorders>
            <w:shd w:val="clear" w:color="auto" w:fill="auto"/>
            <w:noWrap/>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nil"/>
              <w:right w:val="nil"/>
            </w:tcBorders>
            <w:shd w:val="clear" w:color="auto" w:fill="auto"/>
            <w:noWrap/>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站名</w:t>
            </w:r>
          </w:p>
        </w:tc>
        <w:tc>
          <w:tcPr>
            <w:tcW w:w="1276" w:type="dxa"/>
            <w:tcBorders>
              <w:top w:val="nil"/>
              <w:left w:val="nil"/>
              <w:bottom w:val="nil"/>
              <w:right w:val="nil"/>
            </w:tcBorders>
            <w:shd w:val="clear" w:color="auto" w:fill="auto"/>
            <w:noWrap/>
            <w:vAlign w:val="center"/>
            <w:hideMark/>
          </w:tcPr>
          <w:p w:rsidR="00F70F4A" w:rsidRPr="00F70F4A" w:rsidRDefault="00F70F4A" w:rsidP="00F70F4A">
            <w:pPr>
              <w:widowControl/>
              <w:jc w:val="center"/>
              <w:rPr>
                <w:rFonts w:ascii="宋体" w:hAnsi="宋体" w:cs="宋体"/>
                <w:b/>
                <w:bCs/>
                <w:color w:val="000000"/>
                <w:kern w:val="0"/>
                <w:sz w:val="22"/>
                <w:szCs w:val="22"/>
              </w:rPr>
            </w:pPr>
          </w:p>
        </w:tc>
      </w:tr>
      <w:tr w:rsidR="00F70F4A" w:rsidRPr="00F70F4A" w:rsidTr="00242444">
        <w:trPr>
          <w:trHeight w:val="30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序号</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物料号</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物料描述</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规格型号</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单位</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数量</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r w:rsidRPr="00F70F4A">
              <w:rPr>
                <w:rFonts w:ascii="宋体" w:hAnsi="宋体" w:cs="宋体" w:hint="eastAsia"/>
                <w:b/>
                <w:bCs/>
                <w:color w:val="000000"/>
                <w:kern w:val="0"/>
                <w:sz w:val="22"/>
                <w:szCs w:val="22"/>
              </w:rPr>
              <w:t>备注</w:t>
            </w: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新宋体" w:eastAsia="新宋体" w:hAnsi="新宋体" w:cs="宋体"/>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新宋体" w:eastAsia="新宋体" w:hAnsi="新宋体" w:cs="宋体"/>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新宋体" w:eastAsia="新宋体" w:hAnsi="新宋体" w:cs="宋体"/>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b/>
                <w:bCs/>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新宋体" w:eastAsia="新宋体" w:hAnsi="新宋体" w:cs="宋体"/>
                <w:kern w:val="0"/>
                <w:sz w:val="22"/>
                <w:szCs w:val="22"/>
              </w:rPr>
            </w:pPr>
          </w:p>
        </w:tc>
        <w:tc>
          <w:tcPr>
            <w:tcW w:w="1276" w:type="dxa"/>
            <w:tcBorders>
              <w:top w:val="nil"/>
              <w:left w:val="nil"/>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F70F4A"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70F4A" w:rsidRPr="00F70F4A" w:rsidRDefault="00F70F4A" w:rsidP="00F70F4A">
            <w:pPr>
              <w:widowControl/>
              <w:jc w:val="center"/>
              <w:rPr>
                <w:rFonts w:ascii="宋体" w:hAnsi="宋体" w:cs="宋体"/>
                <w:b/>
                <w:bCs/>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418"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noWrap/>
            <w:vAlign w:val="center"/>
            <w:hideMark/>
          </w:tcPr>
          <w:p w:rsidR="00F70F4A" w:rsidRPr="00F70F4A" w:rsidRDefault="00F70F4A" w:rsidP="00F70F4A">
            <w:pPr>
              <w:widowControl/>
              <w:jc w:val="center"/>
              <w:rPr>
                <w:rFonts w:ascii="宋体" w:hAnsi="宋体" w:cs="宋体"/>
                <w:color w:val="000000"/>
                <w:kern w:val="0"/>
                <w:sz w:val="22"/>
                <w:szCs w:val="22"/>
              </w:rPr>
            </w:pPr>
          </w:p>
        </w:tc>
      </w:tr>
      <w:tr w:rsidR="00CA24B8"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交接记录</w:t>
            </w:r>
          </w:p>
        </w:tc>
        <w:tc>
          <w:tcPr>
            <w:tcW w:w="6946" w:type="dxa"/>
            <w:gridSpan w:val="6"/>
            <w:tcBorders>
              <w:top w:val="nil"/>
              <w:left w:val="nil"/>
              <w:bottom w:val="single" w:sz="4" w:space="0" w:color="auto"/>
              <w:right w:val="single" w:sz="4" w:space="0" w:color="auto"/>
            </w:tcBorders>
            <w:shd w:val="clear" w:color="auto" w:fill="auto"/>
            <w:noWrap/>
            <w:vAlign w:val="center"/>
            <w:hideMark/>
          </w:tcPr>
          <w:p w:rsidR="00CA24B8" w:rsidRPr="00F70F4A" w:rsidRDefault="00CA24B8" w:rsidP="00F70F4A">
            <w:pPr>
              <w:widowControl/>
              <w:jc w:val="center"/>
              <w:rPr>
                <w:rFonts w:ascii="宋体" w:hAnsi="宋体" w:cs="宋体"/>
                <w:color w:val="000000"/>
                <w:kern w:val="0"/>
                <w:sz w:val="22"/>
                <w:szCs w:val="22"/>
              </w:rPr>
            </w:pPr>
          </w:p>
        </w:tc>
      </w:tr>
      <w:tr w:rsidR="00CA24B8" w:rsidRPr="00F70F4A" w:rsidTr="00242444">
        <w:trPr>
          <w:trHeight w:val="360"/>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发货员</w:t>
            </w:r>
          </w:p>
        </w:tc>
        <w:tc>
          <w:tcPr>
            <w:tcW w:w="3686" w:type="dxa"/>
            <w:gridSpan w:val="3"/>
            <w:tcBorders>
              <w:top w:val="nil"/>
              <w:left w:val="nil"/>
              <w:bottom w:val="single" w:sz="4" w:space="0" w:color="auto"/>
              <w:right w:val="single" w:sz="4" w:space="0" w:color="auto"/>
            </w:tcBorders>
            <w:shd w:val="clear" w:color="auto" w:fill="auto"/>
            <w:noWrap/>
            <w:vAlign w:val="center"/>
            <w:hideMark/>
          </w:tcPr>
          <w:p w:rsidR="00CA24B8" w:rsidRPr="00B562C5" w:rsidRDefault="00CA24B8" w:rsidP="00F70F4A">
            <w:pPr>
              <w:widowControl/>
              <w:jc w:val="center"/>
              <w:rPr>
                <w:rFonts w:ascii="宋体" w:hAnsi="宋体" w:cs="宋体"/>
                <w:color w:val="000000"/>
                <w:kern w:val="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时间</w:t>
            </w:r>
          </w:p>
        </w:tc>
        <w:tc>
          <w:tcPr>
            <w:tcW w:w="2268" w:type="dxa"/>
            <w:gridSpan w:val="2"/>
            <w:tcBorders>
              <w:top w:val="nil"/>
              <w:left w:val="nil"/>
              <w:bottom w:val="single" w:sz="4" w:space="0" w:color="auto"/>
              <w:right w:val="single" w:sz="4" w:space="0" w:color="auto"/>
            </w:tcBorders>
            <w:shd w:val="clear" w:color="auto" w:fill="auto"/>
            <w:noWrap/>
            <w:vAlign w:val="center"/>
            <w:hideMark/>
          </w:tcPr>
          <w:p w:rsidR="00CA24B8" w:rsidRPr="00B562C5" w:rsidRDefault="00CA24B8" w:rsidP="00F70F4A">
            <w:pPr>
              <w:widowControl/>
              <w:jc w:val="center"/>
              <w:rPr>
                <w:rFonts w:ascii="宋体" w:hAnsi="宋体" w:cs="宋体"/>
                <w:color w:val="000000"/>
                <w:kern w:val="0"/>
                <w:sz w:val="22"/>
                <w:szCs w:val="22"/>
              </w:rPr>
            </w:pPr>
          </w:p>
        </w:tc>
      </w:tr>
      <w:tr w:rsidR="00CA24B8" w:rsidRPr="00F70F4A" w:rsidTr="00242444">
        <w:trPr>
          <w:trHeight w:val="3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发货地址</w:t>
            </w:r>
          </w:p>
        </w:tc>
        <w:tc>
          <w:tcPr>
            <w:tcW w:w="6946" w:type="dxa"/>
            <w:gridSpan w:val="6"/>
            <w:tcBorders>
              <w:top w:val="single" w:sz="4" w:space="0" w:color="auto"/>
              <w:left w:val="nil"/>
              <w:bottom w:val="single" w:sz="4" w:space="0" w:color="auto"/>
              <w:right w:val="single" w:sz="4" w:space="0" w:color="auto"/>
            </w:tcBorders>
            <w:shd w:val="clear" w:color="auto" w:fill="auto"/>
            <w:noWrap/>
            <w:vAlign w:val="center"/>
            <w:hideMark/>
          </w:tcPr>
          <w:p w:rsidR="00CA24B8" w:rsidRPr="00B562C5" w:rsidRDefault="00CA24B8" w:rsidP="00F70F4A">
            <w:pPr>
              <w:widowControl/>
              <w:jc w:val="center"/>
              <w:rPr>
                <w:rFonts w:ascii="宋体" w:hAnsi="宋体" w:cs="宋体"/>
                <w:color w:val="000000"/>
                <w:kern w:val="0"/>
                <w:sz w:val="22"/>
                <w:szCs w:val="22"/>
              </w:rPr>
            </w:pPr>
          </w:p>
        </w:tc>
      </w:tr>
      <w:tr w:rsidR="00CA24B8" w:rsidRPr="00F70F4A" w:rsidTr="00242444">
        <w:trPr>
          <w:trHeight w:val="3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承运单位</w:t>
            </w:r>
          </w:p>
        </w:tc>
        <w:tc>
          <w:tcPr>
            <w:tcW w:w="3686" w:type="dxa"/>
            <w:gridSpan w:val="3"/>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color w:val="000000"/>
                <w:kern w:val="0"/>
                <w:sz w:val="22"/>
                <w:szCs w:val="22"/>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时间</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color w:val="000000"/>
                <w:kern w:val="0"/>
                <w:sz w:val="22"/>
                <w:szCs w:val="22"/>
              </w:rPr>
            </w:pPr>
          </w:p>
        </w:tc>
      </w:tr>
      <w:tr w:rsidR="00CA24B8" w:rsidRPr="00F70F4A" w:rsidTr="00242444">
        <w:trPr>
          <w:trHeight w:val="3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承运人</w:t>
            </w:r>
          </w:p>
        </w:tc>
        <w:tc>
          <w:tcPr>
            <w:tcW w:w="3686" w:type="dxa"/>
            <w:gridSpan w:val="3"/>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color w:val="000000"/>
                <w:kern w:val="0"/>
                <w:sz w:val="22"/>
                <w:szCs w:val="22"/>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时间</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color w:val="000000"/>
                <w:kern w:val="0"/>
                <w:sz w:val="22"/>
                <w:szCs w:val="22"/>
              </w:rPr>
            </w:pPr>
          </w:p>
        </w:tc>
      </w:tr>
      <w:tr w:rsidR="00CA24B8" w:rsidRPr="00F70F4A" w:rsidTr="00242444">
        <w:trPr>
          <w:trHeight w:val="3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收货人</w:t>
            </w:r>
          </w:p>
        </w:tc>
        <w:tc>
          <w:tcPr>
            <w:tcW w:w="3686" w:type="dxa"/>
            <w:gridSpan w:val="3"/>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color w:val="000000"/>
                <w:kern w:val="0"/>
                <w:sz w:val="22"/>
                <w:szCs w:val="22"/>
              </w:rPr>
            </w:pP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bCs/>
                <w:color w:val="000000"/>
                <w:kern w:val="0"/>
                <w:sz w:val="22"/>
                <w:szCs w:val="22"/>
              </w:rPr>
            </w:pPr>
            <w:r w:rsidRPr="00B562C5">
              <w:rPr>
                <w:rFonts w:ascii="宋体" w:hAnsi="宋体" w:cs="宋体"/>
                <w:bCs/>
                <w:color w:val="000000"/>
                <w:kern w:val="0"/>
                <w:sz w:val="22"/>
                <w:szCs w:val="22"/>
              </w:rPr>
              <w:t>时间</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tcPr>
          <w:p w:rsidR="00CA24B8" w:rsidRPr="00B562C5" w:rsidRDefault="00CA24B8" w:rsidP="00F70F4A">
            <w:pPr>
              <w:widowControl/>
              <w:jc w:val="center"/>
              <w:rPr>
                <w:rFonts w:ascii="宋体" w:hAnsi="宋体" w:cs="宋体"/>
                <w:color w:val="000000"/>
                <w:kern w:val="0"/>
                <w:sz w:val="22"/>
                <w:szCs w:val="22"/>
              </w:rPr>
            </w:pPr>
          </w:p>
        </w:tc>
      </w:tr>
      <w:tr w:rsidR="00CA24B8" w:rsidRPr="00F70F4A" w:rsidTr="00242444">
        <w:trPr>
          <w:trHeight w:val="1970"/>
        </w:trPr>
        <w:tc>
          <w:tcPr>
            <w:tcW w:w="8222" w:type="dxa"/>
            <w:gridSpan w:val="7"/>
            <w:tcBorders>
              <w:top w:val="single" w:sz="4" w:space="0" w:color="auto"/>
              <w:left w:val="single" w:sz="4" w:space="0" w:color="auto"/>
              <w:bottom w:val="single" w:sz="4" w:space="0" w:color="auto"/>
              <w:right w:val="single" w:sz="4" w:space="0" w:color="auto"/>
            </w:tcBorders>
            <w:shd w:val="clear" w:color="auto" w:fill="auto"/>
            <w:vAlign w:val="center"/>
          </w:tcPr>
          <w:p w:rsidR="00CA24B8" w:rsidRDefault="00CA24B8" w:rsidP="00CA24B8">
            <w:pPr>
              <w:widowControl/>
              <w:ind w:left="880" w:hangingChars="400" w:hanging="880"/>
              <w:jc w:val="left"/>
              <w:rPr>
                <w:rFonts w:ascii="宋体" w:hAnsi="宋体" w:cs="宋体"/>
                <w:color w:val="000000"/>
                <w:kern w:val="0"/>
                <w:sz w:val="22"/>
                <w:szCs w:val="22"/>
              </w:rPr>
            </w:pPr>
            <w:r>
              <w:rPr>
                <w:rFonts w:ascii="宋体" w:hAnsi="宋体" w:cs="宋体"/>
                <w:color w:val="000000"/>
                <w:kern w:val="0"/>
                <w:sz w:val="22"/>
                <w:szCs w:val="22"/>
              </w:rPr>
              <w:t>说明：</w:t>
            </w:r>
            <w:r w:rsidRPr="00CA24B8">
              <w:rPr>
                <w:rFonts w:ascii="宋体" w:hAnsi="宋体" w:cs="宋体" w:hint="eastAsia"/>
                <w:color w:val="000000"/>
                <w:kern w:val="0"/>
                <w:sz w:val="22"/>
                <w:szCs w:val="22"/>
              </w:rPr>
              <w:t>1、双方单位按发货、随机附件等清单项目一次清单无误后各自签字。如实物数量、型号与清单不一致，请于当天反馈至发货单位，延期将视为确认无误。</w:t>
            </w:r>
          </w:p>
          <w:p w:rsidR="00CA24B8" w:rsidRDefault="00CA24B8" w:rsidP="00CA24B8">
            <w:pPr>
              <w:widowControl/>
              <w:ind w:leftChars="300" w:left="850" w:hangingChars="100" w:hanging="220"/>
              <w:jc w:val="left"/>
              <w:rPr>
                <w:rFonts w:ascii="宋体" w:hAnsi="宋体" w:cs="宋体"/>
                <w:color w:val="000000"/>
                <w:kern w:val="0"/>
                <w:sz w:val="22"/>
                <w:szCs w:val="22"/>
              </w:rPr>
            </w:pPr>
            <w:r w:rsidRPr="00CA24B8">
              <w:rPr>
                <w:rFonts w:ascii="宋体" w:hAnsi="宋体" w:cs="宋体" w:hint="eastAsia"/>
                <w:color w:val="000000"/>
                <w:kern w:val="0"/>
                <w:sz w:val="22"/>
                <w:szCs w:val="22"/>
              </w:rPr>
              <w:t>2、承运单位将货运到托运单位所指定的地点后，由购货单位和收货人按清单确认无误后签字并加盖公章（二联：回执）交代承运人捎回托运单位作为运费结算依据。</w:t>
            </w:r>
          </w:p>
          <w:p w:rsidR="008A6892" w:rsidRPr="00F70F4A" w:rsidRDefault="008A6892" w:rsidP="00CA24B8">
            <w:pPr>
              <w:widowControl/>
              <w:ind w:leftChars="300" w:left="850" w:hangingChars="100" w:hanging="220"/>
              <w:jc w:val="left"/>
              <w:rPr>
                <w:rFonts w:ascii="宋体" w:hAnsi="宋体" w:cs="宋体"/>
                <w:color w:val="000000"/>
                <w:kern w:val="0"/>
                <w:sz w:val="22"/>
                <w:szCs w:val="22"/>
              </w:rPr>
            </w:pPr>
            <w:r>
              <w:rPr>
                <w:rFonts w:ascii="宋体" w:hAnsi="宋体" w:cs="宋体" w:hint="eastAsia"/>
                <w:color w:val="000000"/>
                <w:kern w:val="0"/>
                <w:sz w:val="22"/>
                <w:szCs w:val="22"/>
              </w:rPr>
              <w:t>3、</w:t>
            </w:r>
            <w:r w:rsidRPr="00810025">
              <w:rPr>
                <w:rFonts w:ascii="宋体" w:hAnsi="宋体" w:cs="宋体" w:hint="eastAsia"/>
                <w:color w:val="000000"/>
                <w:kern w:val="0"/>
                <w:szCs w:val="21"/>
              </w:rPr>
              <w:t>本清单</w:t>
            </w:r>
            <w:r>
              <w:rPr>
                <w:rFonts w:ascii="宋体" w:hAnsi="宋体" w:cs="宋体" w:hint="eastAsia"/>
                <w:color w:val="000000"/>
                <w:kern w:val="0"/>
                <w:szCs w:val="21"/>
              </w:rPr>
              <w:t>为机打的</w:t>
            </w:r>
            <w:r w:rsidRPr="00810025">
              <w:rPr>
                <w:rFonts w:ascii="宋体" w:hAnsi="宋体" w:cs="宋体" w:hint="eastAsia"/>
                <w:color w:val="000000"/>
                <w:kern w:val="0"/>
                <w:szCs w:val="21"/>
              </w:rPr>
              <w:t>一式</w:t>
            </w:r>
            <w:r>
              <w:rPr>
                <w:rFonts w:ascii="宋体" w:hAnsi="宋体" w:cs="宋体" w:hint="eastAsia"/>
                <w:color w:val="000000"/>
                <w:kern w:val="0"/>
                <w:szCs w:val="21"/>
              </w:rPr>
              <w:t>四联，第一联由发货员留存备查，第二联交接承运人，第三联出门交督查部，第四联公司留存归档</w:t>
            </w:r>
          </w:p>
        </w:tc>
      </w:tr>
    </w:tbl>
    <w:p w:rsidR="003C322C" w:rsidRDefault="003C322C" w:rsidP="00765CCA">
      <w:pPr>
        <w:tabs>
          <w:tab w:val="left" w:pos="3135"/>
        </w:tabs>
      </w:pPr>
    </w:p>
    <w:p w:rsidR="008A6892" w:rsidRDefault="008A6892" w:rsidP="00765CCA">
      <w:pPr>
        <w:tabs>
          <w:tab w:val="left" w:pos="3135"/>
        </w:tabs>
      </w:pPr>
    </w:p>
    <w:p w:rsidR="00CA24B8" w:rsidRDefault="00CA24B8" w:rsidP="00CA24B8">
      <w:pPr>
        <w:tabs>
          <w:tab w:val="left" w:pos="3135"/>
        </w:tabs>
        <w:rPr>
          <w:color w:val="000000"/>
          <w:szCs w:val="21"/>
        </w:rPr>
      </w:pPr>
      <w:r>
        <w:rPr>
          <w:rFonts w:ascii="黑体" w:eastAsia="黑体" w:hint="eastAsia"/>
          <w:b/>
          <w:color w:val="000000"/>
          <w:szCs w:val="21"/>
        </w:rPr>
        <w:lastRenderedPageBreak/>
        <w:t>附件4：</w:t>
      </w:r>
      <w:r>
        <w:rPr>
          <w:rFonts w:ascii="黑体" w:eastAsia="黑体" w:hint="eastAsia"/>
          <w:bCs/>
          <w:color w:val="000000"/>
          <w:szCs w:val="21"/>
        </w:rPr>
        <w:t>《</w:t>
      </w:r>
      <w:r>
        <w:rPr>
          <w:rFonts w:ascii="宋体" w:hAnsi="宋体" w:hint="eastAsia"/>
          <w:color w:val="000000"/>
          <w:szCs w:val="21"/>
        </w:rPr>
        <w:t>物料抽盘表</w:t>
      </w:r>
      <w:r>
        <w:rPr>
          <w:rFonts w:hint="eastAsia"/>
          <w:color w:val="000000"/>
          <w:szCs w:val="21"/>
        </w:rPr>
        <w:t>》</w:t>
      </w:r>
    </w:p>
    <w:p w:rsidR="00CA24B8" w:rsidRDefault="00CA24B8" w:rsidP="00765CCA">
      <w:pPr>
        <w:tabs>
          <w:tab w:val="left" w:pos="3135"/>
        </w:tabs>
      </w:pPr>
    </w:p>
    <w:p w:rsidR="00CA24B8" w:rsidRDefault="00CA24B8" w:rsidP="00765CCA">
      <w:pPr>
        <w:tabs>
          <w:tab w:val="left" w:pos="3135"/>
        </w:tabs>
      </w:pPr>
    </w:p>
    <w:p w:rsidR="00CA24B8" w:rsidRDefault="00CA24B8" w:rsidP="00765CCA">
      <w:pPr>
        <w:tabs>
          <w:tab w:val="left" w:pos="3135"/>
        </w:tabs>
      </w:pPr>
    </w:p>
    <w:p w:rsidR="00CA24B8" w:rsidRDefault="00CA24B8" w:rsidP="00765CCA">
      <w:pPr>
        <w:tabs>
          <w:tab w:val="left" w:pos="3135"/>
        </w:tabs>
      </w:pPr>
    </w:p>
    <w:tbl>
      <w:tblPr>
        <w:tblpPr w:leftFromText="180" w:rightFromText="180" w:vertAnchor="text" w:tblpY="1"/>
        <w:tblOverlap w:val="never"/>
        <w:tblW w:w="9235" w:type="dxa"/>
        <w:tblLook w:val="04A0" w:firstRow="1" w:lastRow="0" w:firstColumn="1" w:lastColumn="0" w:noHBand="0" w:noVBand="1"/>
      </w:tblPr>
      <w:tblGrid>
        <w:gridCol w:w="777"/>
        <w:gridCol w:w="1486"/>
        <w:gridCol w:w="1131"/>
        <w:gridCol w:w="1397"/>
        <w:gridCol w:w="1486"/>
        <w:gridCol w:w="1486"/>
        <w:gridCol w:w="1472"/>
      </w:tblGrid>
      <w:tr w:rsidR="00CA24B8" w:rsidRPr="00F57850" w:rsidTr="00242444">
        <w:trPr>
          <w:trHeight w:val="705"/>
        </w:trPr>
        <w:tc>
          <w:tcPr>
            <w:tcW w:w="9235" w:type="dxa"/>
            <w:gridSpan w:val="7"/>
            <w:tcBorders>
              <w:top w:val="nil"/>
              <w:left w:val="nil"/>
              <w:bottom w:val="nil"/>
              <w:right w:val="nil"/>
            </w:tcBorders>
            <w:shd w:val="clear" w:color="auto" w:fill="auto"/>
            <w:noWrap/>
            <w:vAlign w:val="center"/>
            <w:hideMark/>
          </w:tcPr>
          <w:p w:rsidR="00CA24B8" w:rsidRDefault="00CA24B8" w:rsidP="00A01981">
            <w:pPr>
              <w:widowControl/>
              <w:ind w:firstLineChars="1100" w:firstLine="3534"/>
              <w:rPr>
                <w:rFonts w:ascii="黑体" w:eastAsia="黑体" w:hAnsi="黑体" w:cs="宋体"/>
                <w:b/>
                <w:color w:val="000000"/>
                <w:kern w:val="0"/>
                <w:sz w:val="32"/>
                <w:szCs w:val="36"/>
              </w:rPr>
            </w:pPr>
            <w:r>
              <w:rPr>
                <w:rFonts w:ascii="黑体" w:eastAsia="黑体" w:hAnsi="黑体" w:cs="宋体" w:hint="eastAsia"/>
                <w:b/>
                <w:color w:val="000000"/>
                <w:kern w:val="0"/>
                <w:sz w:val="32"/>
                <w:szCs w:val="36"/>
              </w:rPr>
              <w:t>物料</w:t>
            </w:r>
            <w:r w:rsidRPr="00E826FD">
              <w:rPr>
                <w:rFonts w:ascii="黑体" w:eastAsia="黑体" w:hAnsi="黑体" w:cs="宋体" w:hint="eastAsia"/>
                <w:b/>
                <w:color w:val="000000"/>
                <w:kern w:val="0"/>
                <w:sz w:val="32"/>
                <w:szCs w:val="36"/>
              </w:rPr>
              <w:t>抽盘表</w:t>
            </w:r>
          </w:p>
          <w:p w:rsidR="00CA24B8" w:rsidRDefault="00CA24B8" w:rsidP="00A01981">
            <w:pPr>
              <w:widowControl/>
              <w:jc w:val="center"/>
              <w:rPr>
                <w:rFonts w:asciiTheme="minorEastAsia" w:eastAsiaTheme="minorEastAsia" w:hAnsiTheme="minorEastAsia" w:cs="宋体"/>
                <w:color w:val="000000"/>
                <w:kern w:val="0"/>
                <w:sz w:val="22"/>
                <w:szCs w:val="22"/>
              </w:rPr>
            </w:pPr>
          </w:p>
          <w:p w:rsidR="00CA24B8" w:rsidRDefault="00CA24B8" w:rsidP="00A01981">
            <w:pPr>
              <w:widowControl/>
              <w:jc w:val="center"/>
              <w:rPr>
                <w:rFonts w:eastAsiaTheme="minorEastAsia"/>
                <w:color w:val="000000"/>
                <w:kern w:val="0"/>
                <w:sz w:val="22"/>
                <w:szCs w:val="22"/>
              </w:rPr>
            </w:pPr>
          </w:p>
          <w:p w:rsidR="00CA24B8" w:rsidRPr="00E826FD" w:rsidRDefault="00CA24B8" w:rsidP="00A01981">
            <w:pPr>
              <w:widowControl/>
              <w:jc w:val="center"/>
              <w:rPr>
                <w:rFonts w:asciiTheme="minorEastAsia" w:eastAsiaTheme="minorEastAsia" w:hAnsiTheme="minorEastAsia" w:cs="宋体"/>
                <w:color w:val="000000"/>
                <w:kern w:val="0"/>
                <w:sz w:val="22"/>
                <w:szCs w:val="22"/>
              </w:rPr>
            </w:pPr>
          </w:p>
        </w:tc>
      </w:tr>
      <w:tr w:rsidR="00CA24B8" w:rsidRPr="00F57850" w:rsidTr="00242444">
        <w:trPr>
          <w:trHeight w:val="420"/>
        </w:trPr>
        <w:tc>
          <w:tcPr>
            <w:tcW w:w="2263" w:type="dxa"/>
            <w:gridSpan w:val="2"/>
            <w:tcBorders>
              <w:top w:val="nil"/>
              <w:left w:val="nil"/>
              <w:bottom w:val="nil"/>
              <w:right w:val="nil"/>
            </w:tcBorders>
            <w:shd w:val="clear" w:color="auto" w:fill="auto"/>
            <w:noWrap/>
            <w:vAlign w:val="center"/>
            <w:hideMark/>
          </w:tcPr>
          <w:p w:rsidR="00CA24B8" w:rsidRPr="00F57850" w:rsidRDefault="00CA24B8" w:rsidP="00A01981">
            <w:pPr>
              <w:widowControl/>
              <w:jc w:val="left"/>
              <w:rPr>
                <w:rFonts w:ascii="宋体" w:hAnsi="宋体" w:cs="宋体"/>
                <w:color w:val="000000"/>
                <w:kern w:val="0"/>
                <w:sz w:val="22"/>
                <w:szCs w:val="22"/>
              </w:rPr>
            </w:pPr>
          </w:p>
        </w:tc>
        <w:tc>
          <w:tcPr>
            <w:tcW w:w="1131" w:type="dxa"/>
            <w:tcBorders>
              <w:top w:val="nil"/>
              <w:left w:val="nil"/>
              <w:bottom w:val="nil"/>
              <w:right w:val="nil"/>
            </w:tcBorders>
            <w:shd w:val="clear" w:color="auto" w:fill="auto"/>
            <w:noWrap/>
            <w:vAlign w:val="center"/>
            <w:hideMark/>
          </w:tcPr>
          <w:p w:rsidR="00CA24B8" w:rsidRPr="00F57850" w:rsidRDefault="00CA24B8" w:rsidP="00A01981">
            <w:pPr>
              <w:widowControl/>
              <w:jc w:val="right"/>
              <w:rPr>
                <w:rFonts w:ascii="宋体" w:hAnsi="宋体" w:cs="宋体"/>
                <w:color w:val="000000"/>
                <w:kern w:val="0"/>
                <w:sz w:val="36"/>
                <w:szCs w:val="36"/>
              </w:rPr>
            </w:pPr>
          </w:p>
        </w:tc>
        <w:tc>
          <w:tcPr>
            <w:tcW w:w="1397" w:type="dxa"/>
            <w:tcBorders>
              <w:top w:val="nil"/>
              <w:left w:val="nil"/>
              <w:bottom w:val="nil"/>
              <w:right w:val="nil"/>
            </w:tcBorders>
            <w:shd w:val="clear" w:color="auto" w:fill="auto"/>
            <w:noWrap/>
            <w:vAlign w:val="center"/>
            <w:hideMark/>
          </w:tcPr>
          <w:p w:rsidR="00CA24B8" w:rsidRPr="00F57850" w:rsidRDefault="00CA24B8" w:rsidP="00A01981">
            <w:pPr>
              <w:widowControl/>
              <w:jc w:val="right"/>
              <w:rPr>
                <w:rFonts w:ascii="宋体" w:hAnsi="宋体" w:cs="宋体"/>
                <w:color w:val="000000"/>
                <w:kern w:val="0"/>
                <w:sz w:val="36"/>
                <w:szCs w:val="36"/>
              </w:rPr>
            </w:pPr>
          </w:p>
        </w:tc>
        <w:tc>
          <w:tcPr>
            <w:tcW w:w="1486" w:type="dxa"/>
            <w:tcBorders>
              <w:top w:val="nil"/>
              <w:left w:val="nil"/>
              <w:bottom w:val="nil"/>
              <w:right w:val="nil"/>
            </w:tcBorders>
            <w:shd w:val="clear" w:color="auto" w:fill="auto"/>
            <w:noWrap/>
            <w:vAlign w:val="center"/>
            <w:hideMark/>
          </w:tcPr>
          <w:p w:rsidR="00CA24B8" w:rsidRPr="00F57850" w:rsidRDefault="00CA24B8" w:rsidP="00A01981">
            <w:pPr>
              <w:widowControl/>
              <w:jc w:val="left"/>
              <w:rPr>
                <w:rFonts w:ascii="宋体" w:hAnsi="宋体" w:cs="宋体"/>
                <w:color w:val="000000"/>
                <w:kern w:val="0"/>
                <w:sz w:val="22"/>
                <w:szCs w:val="22"/>
              </w:rPr>
            </w:pPr>
          </w:p>
        </w:tc>
        <w:tc>
          <w:tcPr>
            <w:tcW w:w="1486" w:type="dxa"/>
            <w:tcBorders>
              <w:top w:val="nil"/>
              <w:left w:val="nil"/>
              <w:bottom w:val="nil"/>
              <w:right w:val="nil"/>
            </w:tcBorders>
            <w:shd w:val="clear" w:color="auto" w:fill="auto"/>
            <w:noWrap/>
            <w:vAlign w:val="center"/>
            <w:hideMark/>
          </w:tcPr>
          <w:p w:rsidR="00CA24B8" w:rsidRPr="00F57850" w:rsidRDefault="00CA24B8" w:rsidP="00A01981">
            <w:pPr>
              <w:widowControl/>
              <w:jc w:val="right"/>
              <w:rPr>
                <w:rFonts w:ascii="宋体" w:hAnsi="宋体" w:cs="宋体"/>
                <w:color w:val="000000"/>
                <w:kern w:val="0"/>
                <w:sz w:val="36"/>
                <w:szCs w:val="36"/>
              </w:rPr>
            </w:pPr>
          </w:p>
        </w:tc>
        <w:tc>
          <w:tcPr>
            <w:tcW w:w="1472" w:type="dxa"/>
            <w:tcBorders>
              <w:top w:val="nil"/>
              <w:left w:val="nil"/>
              <w:bottom w:val="nil"/>
              <w:right w:val="nil"/>
            </w:tcBorders>
            <w:shd w:val="clear" w:color="auto" w:fill="auto"/>
            <w:noWrap/>
            <w:vAlign w:val="center"/>
            <w:hideMark/>
          </w:tcPr>
          <w:p w:rsidR="00CA24B8" w:rsidRPr="00F57850" w:rsidRDefault="00CA24B8" w:rsidP="00A01981">
            <w:pPr>
              <w:widowControl/>
              <w:jc w:val="right"/>
              <w:rPr>
                <w:rFonts w:ascii="宋体" w:hAnsi="宋体" w:cs="宋体"/>
                <w:color w:val="000000"/>
                <w:kern w:val="0"/>
                <w:sz w:val="36"/>
                <w:szCs w:val="36"/>
              </w:rPr>
            </w:pPr>
          </w:p>
        </w:tc>
      </w:tr>
      <w:tr w:rsidR="00CA24B8" w:rsidRPr="00F57850" w:rsidTr="00242444">
        <w:trPr>
          <w:trHeight w:val="270"/>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序号</w:t>
            </w:r>
          </w:p>
        </w:tc>
        <w:tc>
          <w:tcPr>
            <w:tcW w:w="1486" w:type="dxa"/>
            <w:tcBorders>
              <w:top w:val="single" w:sz="4" w:space="0" w:color="auto"/>
              <w:left w:val="nil"/>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物料</w:t>
            </w:r>
          </w:p>
        </w:tc>
        <w:tc>
          <w:tcPr>
            <w:tcW w:w="1131" w:type="dxa"/>
            <w:tcBorders>
              <w:top w:val="single" w:sz="4" w:space="0" w:color="auto"/>
              <w:left w:val="nil"/>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Pr>
                <w:rFonts w:ascii="宋体" w:hAnsi="宋体" w:cs="宋体" w:hint="eastAsia"/>
                <w:color w:val="000000"/>
                <w:kern w:val="0"/>
                <w:sz w:val="22"/>
                <w:szCs w:val="22"/>
              </w:rPr>
              <w:t>物料描述</w:t>
            </w:r>
          </w:p>
        </w:tc>
        <w:tc>
          <w:tcPr>
            <w:tcW w:w="1397" w:type="dxa"/>
            <w:tcBorders>
              <w:top w:val="single" w:sz="4" w:space="0" w:color="auto"/>
              <w:left w:val="nil"/>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Pr>
                <w:rFonts w:ascii="宋体" w:hAnsi="宋体" w:cs="宋体" w:hint="eastAsia"/>
                <w:color w:val="000000"/>
                <w:kern w:val="0"/>
                <w:sz w:val="22"/>
                <w:szCs w:val="22"/>
              </w:rPr>
              <w:t>SAP</w:t>
            </w:r>
            <w:r w:rsidRPr="00F57850">
              <w:rPr>
                <w:rFonts w:ascii="宋体" w:hAnsi="宋体" w:cs="宋体" w:hint="eastAsia"/>
                <w:color w:val="000000"/>
                <w:kern w:val="0"/>
                <w:sz w:val="22"/>
                <w:szCs w:val="22"/>
              </w:rPr>
              <w:t>库存</w:t>
            </w:r>
          </w:p>
        </w:tc>
        <w:tc>
          <w:tcPr>
            <w:tcW w:w="1486" w:type="dxa"/>
            <w:tcBorders>
              <w:top w:val="single" w:sz="4" w:space="0" w:color="auto"/>
              <w:left w:val="nil"/>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Pr>
                <w:rFonts w:ascii="宋体" w:hAnsi="宋体" w:cs="宋体" w:hint="eastAsia"/>
                <w:color w:val="000000"/>
                <w:kern w:val="0"/>
                <w:sz w:val="22"/>
                <w:szCs w:val="22"/>
              </w:rPr>
              <w:t>实物</w:t>
            </w:r>
            <w:r w:rsidRPr="00F57850">
              <w:rPr>
                <w:rFonts w:ascii="宋体" w:hAnsi="宋体" w:cs="宋体" w:hint="eastAsia"/>
                <w:color w:val="000000"/>
                <w:kern w:val="0"/>
                <w:sz w:val="22"/>
                <w:szCs w:val="22"/>
              </w:rPr>
              <w:t>库存</w:t>
            </w:r>
          </w:p>
        </w:tc>
        <w:tc>
          <w:tcPr>
            <w:tcW w:w="1486" w:type="dxa"/>
            <w:tcBorders>
              <w:top w:val="single" w:sz="4" w:space="0" w:color="auto"/>
              <w:left w:val="nil"/>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差异</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备注</w:t>
            </w: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1</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2</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3</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4</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5</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6</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7</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8</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9</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270"/>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10</w:t>
            </w: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131"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397"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86"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c>
          <w:tcPr>
            <w:tcW w:w="1472" w:type="dxa"/>
            <w:tcBorders>
              <w:top w:val="nil"/>
              <w:left w:val="nil"/>
              <w:bottom w:val="single" w:sz="4" w:space="0" w:color="auto"/>
              <w:right w:val="single" w:sz="4" w:space="0" w:color="auto"/>
            </w:tcBorders>
            <w:shd w:val="clear" w:color="auto" w:fill="auto"/>
            <w:noWrap/>
            <w:vAlign w:val="center"/>
            <w:hideMark/>
          </w:tcPr>
          <w:p w:rsidR="00CA24B8" w:rsidRPr="00F57850" w:rsidRDefault="00CA24B8" w:rsidP="00F9402E">
            <w:pPr>
              <w:widowControl/>
              <w:jc w:val="center"/>
              <w:rPr>
                <w:rFonts w:ascii="宋体" w:hAnsi="宋体" w:cs="宋体"/>
                <w:color w:val="000000"/>
                <w:kern w:val="0"/>
                <w:sz w:val="22"/>
                <w:szCs w:val="22"/>
              </w:rPr>
            </w:pPr>
          </w:p>
        </w:tc>
      </w:tr>
      <w:tr w:rsidR="00CA24B8" w:rsidRPr="00F57850" w:rsidTr="00242444">
        <w:trPr>
          <w:trHeight w:val="450"/>
        </w:trPr>
        <w:tc>
          <w:tcPr>
            <w:tcW w:w="777"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p>
        </w:tc>
        <w:tc>
          <w:tcPr>
            <w:tcW w:w="1486"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抽盘人：</w:t>
            </w:r>
          </w:p>
        </w:tc>
        <w:tc>
          <w:tcPr>
            <w:tcW w:w="1131"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p>
        </w:tc>
        <w:tc>
          <w:tcPr>
            <w:tcW w:w="1397"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p>
        </w:tc>
        <w:tc>
          <w:tcPr>
            <w:tcW w:w="1486"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p>
        </w:tc>
        <w:tc>
          <w:tcPr>
            <w:tcW w:w="1486"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r w:rsidRPr="00F57850">
              <w:rPr>
                <w:rFonts w:ascii="宋体" w:hAnsi="宋体" w:cs="宋体" w:hint="eastAsia"/>
                <w:color w:val="000000"/>
                <w:kern w:val="0"/>
                <w:sz w:val="22"/>
                <w:szCs w:val="22"/>
              </w:rPr>
              <w:t>复核人：</w:t>
            </w:r>
          </w:p>
        </w:tc>
        <w:tc>
          <w:tcPr>
            <w:tcW w:w="1472" w:type="dxa"/>
            <w:tcBorders>
              <w:top w:val="nil"/>
              <w:left w:val="nil"/>
              <w:bottom w:val="nil"/>
              <w:right w:val="nil"/>
            </w:tcBorders>
            <w:shd w:val="clear" w:color="auto" w:fill="auto"/>
            <w:noWrap/>
            <w:vAlign w:val="center"/>
            <w:hideMark/>
          </w:tcPr>
          <w:p w:rsidR="00CA24B8" w:rsidRPr="00F57850" w:rsidRDefault="00CA24B8" w:rsidP="00A01981">
            <w:pPr>
              <w:widowControl/>
              <w:jc w:val="center"/>
              <w:rPr>
                <w:rFonts w:ascii="宋体" w:hAnsi="宋体" w:cs="宋体"/>
                <w:color w:val="000000"/>
                <w:kern w:val="0"/>
                <w:sz w:val="22"/>
                <w:szCs w:val="22"/>
              </w:rPr>
            </w:pPr>
          </w:p>
        </w:tc>
      </w:tr>
    </w:tbl>
    <w:p w:rsidR="00CA24B8" w:rsidRDefault="00CA24B8" w:rsidP="00765CCA">
      <w:pPr>
        <w:tabs>
          <w:tab w:val="left" w:pos="3135"/>
        </w:tabs>
      </w:pPr>
    </w:p>
    <w:p w:rsidR="008D0964" w:rsidRDefault="008D0964" w:rsidP="008D0964">
      <w:pPr>
        <w:tabs>
          <w:tab w:val="left" w:pos="3135"/>
        </w:tabs>
        <w:ind w:leftChars="200" w:left="1260" w:hangingChars="400" w:hanging="840"/>
        <w:jc w:val="left"/>
        <w:rPr>
          <w:color w:val="000000"/>
          <w:szCs w:val="21"/>
        </w:rPr>
      </w:pPr>
      <w:r>
        <w:rPr>
          <w:rFonts w:hint="eastAsia"/>
          <w:color w:val="000000"/>
          <w:szCs w:val="21"/>
        </w:rPr>
        <w:t>说明：</w:t>
      </w:r>
      <w:r>
        <w:rPr>
          <w:rFonts w:hint="eastAsia"/>
          <w:color w:val="000000"/>
          <w:szCs w:val="21"/>
        </w:rPr>
        <w:t>1</w:t>
      </w:r>
      <w:r>
        <w:rPr>
          <w:rFonts w:hint="eastAsia"/>
          <w:color w:val="000000"/>
          <w:szCs w:val="21"/>
        </w:rPr>
        <w:t>、抽盘表由盘点人员填制，需明确</w:t>
      </w:r>
      <w:r w:rsidR="001F60E7">
        <w:rPr>
          <w:rFonts w:hint="eastAsia"/>
          <w:color w:val="000000"/>
          <w:szCs w:val="21"/>
        </w:rPr>
        <w:t>抽盘物资的物料编码、物料名称、型号及盘点的实物数量，比对系统库存数量差异，备注差异原因</w:t>
      </w:r>
      <w:r>
        <w:rPr>
          <w:rFonts w:hint="eastAsia"/>
          <w:color w:val="000000"/>
          <w:szCs w:val="21"/>
        </w:rPr>
        <w:t>；</w:t>
      </w:r>
    </w:p>
    <w:p w:rsidR="00AC37FA" w:rsidRDefault="008D0964" w:rsidP="008D0964">
      <w:pPr>
        <w:tabs>
          <w:tab w:val="left" w:pos="3135"/>
        </w:tabs>
        <w:ind w:left="1260" w:hangingChars="600" w:hanging="1260"/>
      </w:pPr>
      <w:r>
        <w:rPr>
          <w:rFonts w:hint="eastAsia"/>
          <w:color w:val="000000"/>
          <w:szCs w:val="21"/>
        </w:rPr>
        <w:t xml:space="preserve"> </w:t>
      </w:r>
      <w:r>
        <w:rPr>
          <w:color w:val="000000"/>
          <w:szCs w:val="21"/>
        </w:rPr>
        <w:t xml:space="preserve">         2</w:t>
      </w:r>
      <w:r>
        <w:rPr>
          <w:rFonts w:hint="eastAsia"/>
          <w:color w:val="000000"/>
          <w:szCs w:val="21"/>
        </w:rPr>
        <w:t>、</w:t>
      </w:r>
      <w:r>
        <w:rPr>
          <w:rFonts w:hint="eastAsia"/>
        </w:rPr>
        <w:t>本</w:t>
      </w:r>
      <w:r w:rsidR="001F60E7">
        <w:rPr>
          <w:rFonts w:hint="eastAsia"/>
        </w:rPr>
        <w:t>清单</w:t>
      </w:r>
      <w:r>
        <w:rPr>
          <w:rFonts w:hint="eastAsia"/>
        </w:rPr>
        <w:t>为</w:t>
      </w:r>
      <w:r w:rsidR="001F60E7">
        <w:rPr>
          <w:rFonts w:hint="eastAsia"/>
        </w:rPr>
        <w:t>机打的</w:t>
      </w:r>
      <w:r>
        <w:rPr>
          <w:rFonts w:hint="eastAsia"/>
        </w:rPr>
        <w:t>一式三联，第一联由相关盘点人核对留存，第二联交由财务部门，第三联由仓库管理部门留存归档</w:t>
      </w:r>
    </w:p>
    <w:p w:rsidR="00AC37FA" w:rsidRPr="008D0964" w:rsidRDefault="00AC37FA" w:rsidP="00765CCA">
      <w:pPr>
        <w:tabs>
          <w:tab w:val="left" w:pos="3135"/>
        </w:tabs>
      </w:pPr>
    </w:p>
    <w:p w:rsidR="00AC37FA" w:rsidRPr="008D0964"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765CCA">
      <w:pPr>
        <w:tabs>
          <w:tab w:val="left" w:pos="3135"/>
        </w:tabs>
      </w:pPr>
    </w:p>
    <w:p w:rsidR="00AC37FA" w:rsidRDefault="00AC37FA" w:rsidP="00AC37FA">
      <w:pPr>
        <w:tabs>
          <w:tab w:val="left" w:pos="3135"/>
        </w:tabs>
        <w:rPr>
          <w:color w:val="000000"/>
          <w:szCs w:val="21"/>
        </w:rPr>
      </w:pPr>
      <w:r>
        <w:rPr>
          <w:rFonts w:ascii="黑体" w:eastAsia="黑体" w:hint="eastAsia"/>
          <w:b/>
          <w:color w:val="000000"/>
          <w:szCs w:val="21"/>
        </w:rPr>
        <w:lastRenderedPageBreak/>
        <w:t>附件</w:t>
      </w:r>
      <w:r>
        <w:rPr>
          <w:rFonts w:ascii="黑体" w:eastAsia="黑体"/>
          <w:b/>
          <w:color w:val="000000"/>
          <w:szCs w:val="21"/>
        </w:rPr>
        <w:t>5</w:t>
      </w:r>
      <w:r>
        <w:rPr>
          <w:rFonts w:ascii="黑体" w:eastAsia="黑体" w:hint="eastAsia"/>
          <w:b/>
          <w:color w:val="000000"/>
          <w:szCs w:val="21"/>
        </w:rPr>
        <w:t>：</w:t>
      </w:r>
      <w:r>
        <w:rPr>
          <w:rFonts w:ascii="黑体" w:eastAsia="黑体" w:hint="eastAsia"/>
          <w:bCs/>
          <w:color w:val="000000"/>
          <w:szCs w:val="21"/>
        </w:rPr>
        <w:t>《</w:t>
      </w:r>
      <w:r>
        <w:rPr>
          <w:rFonts w:ascii="宋体" w:hAnsi="宋体" w:hint="eastAsia"/>
          <w:color w:val="000000"/>
          <w:szCs w:val="21"/>
        </w:rPr>
        <w:t>物资出门通知单</w:t>
      </w:r>
      <w:r>
        <w:rPr>
          <w:rFonts w:hint="eastAsia"/>
          <w:color w:val="000000"/>
          <w:szCs w:val="21"/>
        </w:rPr>
        <w:t>》</w:t>
      </w:r>
    </w:p>
    <w:p w:rsidR="00AC37FA" w:rsidRPr="00AC37FA" w:rsidRDefault="00AC37FA" w:rsidP="00AC37FA">
      <w:pPr>
        <w:tabs>
          <w:tab w:val="left" w:pos="3135"/>
        </w:tabs>
        <w:rPr>
          <w:color w:val="000000"/>
          <w:szCs w:val="21"/>
        </w:rPr>
      </w:pPr>
    </w:p>
    <w:p w:rsidR="00AC37FA" w:rsidRDefault="00AC37FA" w:rsidP="00AC37FA">
      <w:pPr>
        <w:tabs>
          <w:tab w:val="left" w:pos="3135"/>
        </w:tabs>
        <w:rPr>
          <w:color w:val="000000"/>
          <w:szCs w:val="21"/>
        </w:rPr>
      </w:pPr>
    </w:p>
    <w:p w:rsidR="00AC37FA" w:rsidRDefault="00AC37FA" w:rsidP="00AC37FA">
      <w:pPr>
        <w:tabs>
          <w:tab w:val="left" w:pos="3135"/>
        </w:tabs>
        <w:rPr>
          <w:color w:val="000000"/>
          <w:szCs w:val="21"/>
        </w:rPr>
      </w:pPr>
    </w:p>
    <w:p w:rsidR="00AC37FA" w:rsidRDefault="00AC37FA" w:rsidP="00AC37FA">
      <w:pPr>
        <w:tabs>
          <w:tab w:val="left" w:pos="3135"/>
        </w:tabs>
        <w:rPr>
          <w:color w:val="000000"/>
          <w:szCs w:val="21"/>
        </w:rPr>
      </w:pPr>
    </w:p>
    <w:p w:rsidR="00AC37FA" w:rsidRDefault="00AC37FA" w:rsidP="008A6892">
      <w:pPr>
        <w:tabs>
          <w:tab w:val="left" w:pos="3135"/>
        </w:tabs>
        <w:ind w:firstLineChars="500" w:firstLine="1606"/>
        <w:rPr>
          <w:rFonts w:ascii="黑体" w:eastAsia="黑体" w:hAnsi="黑体" w:cs="宋体"/>
          <w:b/>
          <w:color w:val="000000"/>
          <w:kern w:val="0"/>
          <w:sz w:val="32"/>
          <w:szCs w:val="36"/>
        </w:rPr>
      </w:pPr>
      <w:r w:rsidRPr="00AC37FA">
        <w:rPr>
          <w:rFonts w:ascii="黑体" w:eastAsia="黑体" w:hAnsi="黑体" w:cs="宋体" w:hint="eastAsia"/>
          <w:b/>
          <w:color w:val="000000"/>
          <w:kern w:val="0"/>
          <w:sz w:val="32"/>
          <w:szCs w:val="36"/>
        </w:rPr>
        <w:t>中</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联</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重</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科</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股</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份</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有</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限</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公</w:t>
      </w:r>
      <w:r>
        <w:rPr>
          <w:rFonts w:ascii="黑体" w:eastAsia="黑体" w:hAnsi="黑体" w:cs="宋体" w:hint="eastAsia"/>
          <w:b/>
          <w:color w:val="000000"/>
          <w:kern w:val="0"/>
          <w:sz w:val="32"/>
          <w:szCs w:val="36"/>
        </w:rPr>
        <w:t xml:space="preserve"> </w:t>
      </w:r>
      <w:r w:rsidRPr="00AC37FA">
        <w:rPr>
          <w:rFonts w:ascii="黑体" w:eastAsia="黑体" w:hAnsi="黑体" w:cs="宋体" w:hint="eastAsia"/>
          <w:b/>
          <w:color w:val="000000"/>
          <w:kern w:val="0"/>
          <w:sz w:val="32"/>
          <w:szCs w:val="36"/>
        </w:rPr>
        <w:t>司</w:t>
      </w:r>
    </w:p>
    <w:p w:rsidR="00AC37FA" w:rsidRDefault="00AC37FA" w:rsidP="008A6892">
      <w:pPr>
        <w:tabs>
          <w:tab w:val="left" w:pos="3135"/>
        </w:tabs>
        <w:ind w:firstLineChars="900" w:firstLine="2891"/>
        <w:rPr>
          <w:rFonts w:ascii="黑体" w:eastAsia="黑体" w:hAnsi="黑体" w:cs="宋体"/>
          <w:b/>
          <w:color w:val="000000"/>
          <w:kern w:val="0"/>
          <w:sz w:val="32"/>
          <w:szCs w:val="36"/>
        </w:rPr>
      </w:pPr>
      <w:r>
        <w:rPr>
          <w:rFonts w:ascii="黑体" w:eastAsia="黑体" w:hAnsi="黑体" w:cs="宋体" w:hint="eastAsia"/>
          <w:b/>
          <w:color w:val="000000"/>
          <w:kern w:val="0"/>
          <w:sz w:val="32"/>
          <w:szCs w:val="36"/>
        </w:rPr>
        <w:t>物资出门通知单</w:t>
      </w:r>
    </w:p>
    <w:p w:rsidR="00AC37FA" w:rsidRPr="00AC37FA" w:rsidRDefault="00242444" w:rsidP="008A6892">
      <w:pPr>
        <w:tabs>
          <w:tab w:val="left" w:pos="3135"/>
        </w:tabs>
        <w:ind w:firstLineChars="200" w:firstLine="420"/>
        <w:jc w:val="left"/>
        <w:rPr>
          <w:rFonts w:ascii="宋体" w:hAnsi="宋体" w:cs="宋体"/>
          <w:color w:val="000000"/>
          <w:kern w:val="0"/>
          <w:szCs w:val="21"/>
        </w:rPr>
      </w:pPr>
      <w:r>
        <w:rPr>
          <w:noProof/>
          <w:color w:val="000000"/>
          <w:szCs w:val="21"/>
        </w:rPr>
        <mc:AlternateContent>
          <mc:Choice Requires="wps">
            <w:drawing>
              <wp:anchor distT="0" distB="0" distL="114300" distR="114300" simplePos="0" relativeHeight="251656704" behindDoc="0" locked="0" layoutInCell="1" allowOverlap="1" wp14:anchorId="0AF4C3B5" wp14:editId="6B04B64A">
                <wp:simplePos x="0" y="0"/>
                <wp:positionH relativeFrom="column">
                  <wp:posOffset>5257800</wp:posOffset>
                </wp:positionH>
                <wp:positionV relativeFrom="paragraph">
                  <wp:posOffset>196215</wp:posOffset>
                </wp:positionV>
                <wp:extent cx="371475" cy="4676775"/>
                <wp:effectExtent l="0" t="0" r="9525" b="9525"/>
                <wp:wrapNone/>
                <wp:docPr id="3" name="文本框 3"/>
                <wp:cNvGraphicFramePr/>
                <a:graphic xmlns:a="http://schemas.openxmlformats.org/drawingml/2006/main">
                  <a:graphicData uri="http://schemas.microsoft.com/office/word/2010/wordprocessingShape">
                    <wps:wsp>
                      <wps:cNvSpPr txBox="1"/>
                      <wps:spPr>
                        <a:xfrm>
                          <a:off x="0" y="0"/>
                          <a:ext cx="371475" cy="4676775"/>
                        </a:xfrm>
                        <a:prstGeom prst="rect">
                          <a:avLst/>
                        </a:prstGeom>
                        <a:solidFill>
                          <a:schemeClr val="lt1"/>
                        </a:solidFill>
                        <a:ln w="6350">
                          <a:noFill/>
                        </a:ln>
                      </wps:spPr>
                      <wps:txbx>
                        <w:txbxContent>
                          <w:p w:rsidR="0059669E" w:rsidRPr="003C322C" w:rsidRDefault="0059669E" w:rsidP="003C322C">
                            <w:pPr>
                              <w:spacing w:line="276" w:lineRule="auto"/>
                              <w:ind w:firstLineChars="150" w:firstLine="315"/>
                              <w:jc w:val="distribute"/>
                              <w:rPr>
                                <w:rFonts w:ascii="宋体" w:hAnsi="宋体"/>
                              </w:rPr>
                            </w:pPr>
                            <w:r>
                              <w:rPr>
                                <w:rFonts w:ascii="宋体" w:hAnsi="宋体" w:hint="eastAsia"/>
                              </w:rPr>
                              <w:t>①</w:t>
                            </w:r>
                            <w:r w:rsidRPr="003C322C">
                              <w:rPr>
                                <w:rFonts w:ascii="宋体" w:hAnsi="宋体" w:hint="eastAsia"/>
                              </w:rPr>
                              <w:t>存根（白）②财务（红）③出门（兰）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4C3B5" id="文本框 3" o:spid="_x0000_s1027" type="#_x0000_t202" style="position:absolute;left:0;text-align:left;margin-left:414pt;margin-top:15.45pt;width:29.25pt;height:368.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" fillcolor="white [3201]" stroked="f" strokeweight=".5pt">
                <v:textbox style="layout-flow:vertical-ideographic">
                  <w:txbxContent>
                    <w:p w:rsidR="0059669E" w:rsidRPr="003C322C" w:rsidRDefault="0059669E" w:rsidP="003C322C">
                      <w:pPr>
                        <w:spacing w:line="276" w:lineRule="auto"/>
                        <w:ind w:firstLineChars="150" w:firstLine="315"/>
                        <w:jc w:val="distribute"/>
                        <w:rPr>
                          <w:rFonts w:ascii="宋体" w:hAnsi="宋体"/>
                        </w:rPr>
                      </w:pPr>
                      <w:r>
                        <w:rPr>
                          <w:rFonts w:ascii="宋体" w:hAnsi="宋体" w:hint="eastAsia"/>
                        </w:rPr>
                        <w:t>①</w:t>
                      </w:r>
                      <w:r w:rsidRPr="003C322C">
                        <w:rPr>
                          <w:rFonts w:ascii="宋体" w:hAnsi="宋体" w:hint="eastAsia"/>
                        </w:rPr>
                        <w:t>存根（白）②财务（红）③出门（兰）</w:t>
                      </w:r>
                    </w:p>
                  </w:txbxContent>
                </v:textbox>
              </v:shape>
            </w:pict>
          </mc:Fallback>
        </mc:AlternateContent>
      </w:r>
      <w:r w:rsidR="00AC37FA" w:rsidRPr="00AC37FA">
        <w:rPr>
          <w:rFonts w:ascii="宋体" w:hAnsi="宋体" w:cs="宋体" w:hint="eastAsia"/>
          <w:color w:val="000000"/>
          <w:kern w:val="0"/>
          <w:szCs w:val="21"/>
        </w:rPr>
        <w:t>发货部门：</w:t>
      </w:r>
      <w:r w:rsidR="00AC37FA">
        <w:rPr>
          <w:rFonts w:ascii="宋体" w:hAnsi="宋体" w:cs="宋体" w:hint="eastAsia"/>
          <w:color w:val="000000"/>
          <w:kern w:val="0"/>
          <w:szCs w:val="21"/>
        </w:rPr>
        <w:t xml:space="preserve"> </w:t>
      </w:r>
      <w:r w:rsidR="00AC37FA">
        <w:rPr>
          <w:rFonts w:ascii="宋体" w:hAnsi="宋体" w:cs="宋体"/>
          <w:color w:val="000000"/>
          <w:kern w:val="0"/>
          <w:szCs w:val="21"/>
        </w:rPr>
        <w:t xml:space="preserve">      </w:t>
      </w:r>
      <w:r>
        <w:rPr>
          <w:rFonts w:ascii="宋体" w:hAnsi="宋体" w:cs="宋体"/>
          <w:color w:val="000000"/>
          <w:kern w:val="0"/>
          <w:szCs w:val="21"/>
        </w:rPr>
        <w:t xml:space="preserve">            </w:t>
      </w:r>
      <w:r>
        <w:rPr>
          <w:rFonts w:ascii="宋体" w:hAnsi="宋体" w:cs="宋体" w:hint="eastAsia"/>
          <w:color w:val="000000"/>
          <w:kern w:val="0"/>
          <w:szCs w:val="21"/>
        </w:rPr>
        <w:t xml:space="preserve">年 </w:t>
      </w:r>
      <w:r>
        <w:rPr>
          <w:rFonts w:ascii="宋体" w:hAnsi="宋体" w:cs="宋体"/>
          <w:color w:val="000000"/>
          <w:kern w:val="0"/>
          <w:szCs w:val="21"/>
        </w:rPr>
        <w:t xml:space="preserve">  </w:t>
      </w:r>
      <w:r>
        <w:rPr>
          <w:rFonts w:ascii="宋体" w:hAnsi="宋体" w:cs="宋体" w:hint="eastAsia"/>
          <w:color w:val="000000"/>
          <w:kern w:val="0"/>
          <w:szCs w:val="21"/>
        </w:rPr>
        <w:t xml:space="preserve">月 </w:t>
      </w:r>
      <w:r>
        <w:rPr>
          <w:rFonts w:ascii="宋体" w:hAnsi="宋体" w:cs="宋体"/>
          <w:color w:val="000000"/>
          <w:kern w:val="0"/>
          <w:szCs w:val="21"/>
        </w:rPr>
        <w:t xml:space="preserve">  </w:t>
      </w:r>
      <w:r>
        <w:rPr>
          <w:rFonts w:ascii="宋体" w:hAnsi="宋体" w:cs="宋体" w:hint="eastAsia"/>
          <w:color w:val="000000"/>
          <w:kern w:val="0"/>
          <w:szCs w:val="21"/>
        </w:rPr>
        <w:t xml:space="preserve">日 </w:t>
      </w:r>
      <w:r>
        <w:rPr>
          <w:rFonts w:ascii="宋体" w:hAnsi="宋体" w:cs="宋体"/>
          <w:color w:val="000000"/>
          <w:kern w:val="0"/>
          <w:szCs w:val="21"/>
        </w:rPr>
        <w:t xml:space="preserve">                 </w:t>
      </w:r>
      <w:r>
        <w:rPr>
          <w:rFonts w:ascii="宋体" w:hAnsi="宋体" w:cs="宋体" w:hint="eastAsia"/>
          <w:color w:val="000000"/>
          <w:kern w:val="0"/>
          <w:szCs w:val="21"/>
        </w:rPr>
        <w:t>编号：</w:t>
      </w:r>
    </w:p>
    <w:tbl>
      <w:tblPr>
        <w:tblStyle w:val="af0"/>
        <w:tblpPr w:leftFromText="180" w:rightFromText="180" w:vertAnchor="text" w:tblpXSpec="center" w:tblpY="1"/>
        <w:tblOverlap w:val="never"/>
        <w:tblW w:w="4823" w:type="pct"/>
        <w:tblLook w:val="04A0" w:firstRow="1" w:lastRow="0" w:firstColumn="1" w:lastColumn="0" w:noHBand="0" w:noVBand="1"/>
      </w:tblPr>
      <w:tblGrid>
        <w:gridCol w:w="1952"/>
        <w:gridCol w:w="1877"/>
        <w:gridCol w:w="1134"/>
        <w:gridCol w:w="1524"/>
        <w:gridCol w:w="1733"/>
      </w:tblGrid>
      <w:tr w:rsidR="00242444" w:rsidTr="005750DF">
        <w:trPr>
          <w:trHeight w:hRule="exact" w:val="567"/>
        </w:trPr>
        <w:tc>
          <w:tcPr>
            <w:tcW w:w="1187" w:type="pct"/>
          </w:tcPr>
          <w:p w:rsidR="00AC37FA" w:rsidRDefault="00AC37FA" w:rsidP="005750DF">
            <w:pPr>
              <w:tabs>
                <w:tab w:val="left" w:pos="3135"/>
              </w:tabs>
              <w:spacing w:line="480" w:lineRule="auto"/>
              <w:jc w:val="center"/>
              <w:rPr>
                <w:color w:val="000000"/>
                <w:szCs w:val="21"/>
              </w:rPr>
            </w:pPr>
            <w:r>
              <w:rPr>
                <w:rFonts w:hint="eastAsia"/>
                <w:color w:val="000000"/>
                <w:szCs w:val="21"/>
              </w:rPr>
              <w:t>客户名称</w:t>
            </w:r>
          </w:p>
        </w:tc>
        <w:tc>
          <w:tcPr>
            <w:tcW w:w="1832" w:type="pct"/>
            <w:gridSpan w:val="2"/>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5750DF">
            <w:pPr>
              <w:tabs>
                <w:tab w:val="left" w:pos="3135"/>
              </w:tabs>
              <w:spacing w:line="480" w:lineRule="auto"/>
              <w:jc w:val="center"/>
              <w:rPr>
                <w:color w:val="000000"/>
                <w:szCs w:val="21"/>
              </w:rPr>
            </w:pPr>
            <w:r>
              <w:rPr>
                <w:rFonts w:hint="eastAsia"/>
                <w:color w:val="000000"/>
                <w:szCs w:val="21"/>
              </w:rPr>
              <w:t>结算方式</w:t>
            </w: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5750DF">
            <w:pPr>
              <w:tabs>
                <w:tab w:val="left" w:pos="3135"/>
              </w:tabs>
              <w:spacing w:line="480" w:lineRule="auto"/>
              <w:jc w:val="center"/>
              <w:rPr>
                <w:color w:val="000000"/>
                <w:szCs w:val="21"/>
              </w:rPr>
            </w:pPr>
            <w:r>
              <w:rPr>
                <w:rFonts w:hint="eastAsia"/>
                <w:color w:val="000000"/>
                <w:szCs w:val="21"/>
              </w:rPr>
              <w:t>出门事由</w:t>
            </w:r>
          </w:p>
        </w:tc>
        <w:tc>
          <w:tcPr>
            <w:tcW w:w="1832" w:type="pct"/>
            <w:gridSpan w:val="2"/>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5750DF">
            <w:pPr>
              <w:tabs>
                <w:tab w:val="left" w:pos="3135"/>
              </w:tabs>
              <w:spacing w:line="480" w:lineRule="auto"/>
              <w:jc w:val="center"/>
              <w:rPr>
                <w:color w:val="000000"/>
                <w:szCs w:val="21"/>
              </w:rPr>
            </w:pPr>
            <w:r>
              <w:rPr>
                <w:rFonts w:hint="eastAsia"/>
                <w:color w:val="000000"/>
                <w:szCs w:val="21"/>
              </w:rPr>
              <w:t>领料单号</w:t>
            </w: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center"/>
              <w:rPr>
                <w:color w:val="000000"/>
                <w:szCs w:val="21"/>
              </w:rPr>
            </w:pPr>
            <w:r>
              <w:rPr>
                <w:rFonts w:hint="eastAsia"/>
                <w:color w:val="000000"/>
                <w:szCs w:val="21"/>
              </w:rPr>
              <w:t>物</w:t>
            </w:r>
            <w:r>
              <w:rPr>
                <w:rFonts w:hint="eastAsia"/>
                <w:color w:val="000000"/>
                <w:szCs w:val="21"/>
              </w:rPr>
              <w:t xml:space="preserve"> </w:t>
            </w:r>
            <w:r>
              <w:rPr>
                <w:rFonts w:hint="eastAsia"/>
                <w:color w:val="000000"/>
                <w:szCs w:val="21"/>
              </w:rPr>
              <w:t>资</w:t>
            </w:r>
            <w:r>
              <w:rPr>
                <w:rFonts w:hint="eastAsia"/>
                <w:color w:val="000000"/>
                <w:szCs w:val="21"/>
              </w:rPr>
              <w:t xml:space="preserve"> </w:t>
            </w:r>
            <w:r>
              <w:rPr>
                <w:rFonts w:hint="eastAsia"/>
                <w:color w:val="000000"/>
                <w:szCs w:val="21"/>
              </w:rPr>
              <w:t>名</w:t>
            </w:r>
            <w:r>
              <w:rPr>
                <w:rFonts w:hint="eastAsia"/>
                <w:color w:val="000000"/>
                <w:szCs w:val="21"/>
              </w:rPr>
              <w:t xml:space="preserve"> </w:t>
            </w:r>
            <w:r>
              <w:rPr>
                <w:rFonts w:hint="eastAsia"/>
                <w:color w:val="000000"/>
                <w:szCs w:val="21"/>
              </w:rPr>
              <w:t>称</w:t>
            </w:r>
          </w:p>
        </w:tc>
        <w:tc>
          <w:tcPr>
            <w:tcW w:w="1142" w:type="pct"/>
          </w:tcPr>
          <w:p w:rsidR="00AC37FA" w:rsidRDefault="00AC37FA" w:rsidP="00242444">
            <w:pPr>
              <w:tabs>
                <w:tab w:val="left" w:pos="3135"/>
              </w:tabs>
              <w:spacing w:line="480" w:lineRule="auto"/>
              <w:jc w:val="center"/>
              <w:rPr>
                <w:color w:val="000000"/>
                <w:szCs w:val="21"/>
              </w:rPr>
            </w:pPr>
            <w:r>
              <w:rPr>
                <w:rFonts w:hint="eastAsia"/>
                <w:color w:val="000000"/>
                <w:szCs w:val="21"/>
              </w:rPr>
              <w:t>规</w:t>
            </w:r>
            <w:r>
              <w:rPr>
                <w:rFonts w:hint="eastAsia"/>
                <w:color w:val="000000"/>
                <w:szCs w:val="21"/>
              </w:rPr>
              <w:t xml:space="preserve"> </w:t>
            </w:r>
            <w:r>
              <w:rPr>
                <w:color w:val="000000"/>
                <w:szCs w:val="21"/>
              </w:rPr>
              <w:t xml:space="preserve">   </w:t>
            </w:r>
            <w:r>
              <w:rPr>
                <w:rFonts w:hint="eastAsia"/>
                <w:color w:val="000000"/>
                <w:szCs w:val="21"/>
              </w:rPr>
              <w:t>格</w:t>
            </w:r>
          </w:p>
        </w:tc>
        <w:tc>
          <w:tcPr>
            <w:tcW w:w="690" w:type="pct"/>
          </w:tcPr>
          <w:p w:rsidR="00AC37FA" w:rsidRDefault="00AC37FA" w:rsidP="00242444">
            <w:pPr>
              <w:tabs>
                <w:tab w:val="left" w:pos="3135"/>
              </w:tabs>
              <w:spacing w:line="480" w:lineRule="auto"/>
              <w:jc w:val="left"/>
              <w:rPr>
                <w:color w:val="000000"/>
                <w:szCs w:val="21"/>
              </w:rPr>
            </w:pPr>
            <w:r>
              <w:rPr>
                <w:rFonts w:hint="eastAsia"/>
                <w:color w:val="000000"/>
                <w:szCs w:val="21"/>
              </w:rPr>
              <w:t>计量单位</w:t>
            </w:r>
          </w:p>
        </w:tc>
        <w:tc>
          <w:tcPr>
            <w:tcW w:w="926" w:type="pct"/>
          </w:tcPr>
          <w:p w:rsidR="00AC37FA" w:rsidRDefault="00AC37FA" w:rsidP="00242444">
            <w:pPr>
              <w:tabs>
                <w:tab w:val="left" w:pos="3135"/>
              </w:tabs>
              <w:spacing w:line="480" w:lineRule="auto"/>
              <w:jc w:val="center"/>
              <w:rPr>
                <w:color w:val="000000"/>
                <w:szCs w:val="21"/>
              </w:rPr>
            </w:pPr>
            <w:r>
              <w:rPr>
                <w:rFonts w:hint="eastAsia"/>
                <w:color w:val="000000"/>
                <w:szCs w:val="21"/>
              </w:rPr>
              <w:t>数</w:t>
            </w:r>
            <w:r>
              <w:rPr>
                <w:rFonts w:hint="eastAsia"/>
                <w:color w:val="000000"/>
                <w:szCs w:val="21"/>
              </w:rPr>
              <w:t xml:space="preserve"> </w:t>
            </w:r>
            <w:r>
              <w:rPr>
                <w:color w:val="000000"/>
                <w:szCs w:val="21"/>
              </w:rPr>
              <w:t xml:space="preserve">   </w:t>
            </w:r>
            <w:r>
              <w:rPr>
                <w:rFonts w:hint="eastAsia"/>
                <w:color w:val="000000"/>
                <w:szCs w:val="21"/>
              </w:rPr>
              <w:t>量</w:t>
            </w:r>
          </w:p>
        </w:tc>
        <w:tc>
          <w:tcPr>
            <w:tcW w:w="1054" w:type="pct"/>
          </w:tcPr>
          <w:p w:rsidR="00AC37FA" w:rsidRDefault="00AC37FA" w:rsidP="00242444">
            <w:pPr>
              <w:tabs>
                <w:tab w:val="left" w:pos="3135"/>
              </w:tabs>
              <w:spacing w:line="480" w:lineRule="auto"/>
              <w:jc w:val="center"/>
              <w:rPr>
                <w:color w:val="000000"/>
                <w:szCs w:val="21"/>
              </w:rPr>
            </w:pPr>
            <w:r>
              <w:rPr>
                <w:rFonts w:hint="eastAsia"/>
                <w:color w:val="000000"/>
                <w:szCs w:val="21"/>
              </w:rPr>
              <w:t>金</w:t>
            </w:r>
            <w:r>
              <w:rPr>
                <w:rFonts w:hint="eastAsia"/>
                <w:color w:val="000000"/>
                <w:szCs w:val="21"/>
              </w:rPr>
              <w:t xml:space="preserve"> </w:t>
            </w:r>
            <w:r>
              <w:rPr>
                <w:color w:val="000000"/>
                <w:szCs w:val="21"/>
              </w:rPr>
              <w:t xml:space="preserve"> </w:t>
            </w:r>
            <w:r>
              <w:rPr>
                <w:rFonts w:hint="eastAsia"/>
                <w:color w:val="000000"/>
                <w:szCs w:val="21"/>
              </w:rPr>
              <w:t>额（元）</w:t>
            </w: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1187" w:type="pct"/>
          </w:tcPr>
          <w:p w:rsidR="00AC37FA" w:rsidRDefault="00AC37FA" w:rsidP="00242444">
            <w:pPr>
              <w:tabs>
                <w:tab w:val="left" w:pos="3135"/>
              </w:tabs>
              <w:spacing w:line="480" w:lineRule="auto"/>
              <w:jc w:val="left"/>
              <w:rPr>
                <w:color w:val="000000"/>
                <w:szCs w:val="21"/>
              </w:rPr>
            </w:pPr>
          </w:p>
        </w:tc>
        <w:tc>
          <w:tcPr>
            <w:tcW w:w="1142" w:type="pct"/>
          </w:tcPr>
          <w:p w:rsidR="00AC37FA" w:rsidRDefault="00AC37FA" w:rsidP="00242444">
            <w:pPr>
              <w:tabs>
                <w:tab w:val="left" w:pos="3135"/>
              </w:tabs>
              <w:spacing w:line="480" w:lineRule="auto"/>
              <w:jc w:val="left"/>
              <w:rPr>
                <w:color w:val="000000"/>
                <w:szCs w:val="21"/>
              </w:rPr>
            </w:pPr>
          </w:p>
        </w:tc>
        <w:tc>
          <w:tcPr>
            <w:tcW w:w="690" w:type="pct"/>
          </w:tcPr>
          <w:p w:rsidR="00AC37FA" w:rsidRDefault="00AC37FA" w:rsidP="00242444">
            <w:pPr>
              <w:tabs>
                <w:tab w:val="left" w:pos="3135"/>
              </w:tabs>
              <w:spacing w:line="480" w:lineRule="auto"/>
              <w:jc w:val="left"/>
              <w:rPr>
                <w:color w:val="000000"/>
                <w:szCs w:val="21"/>
              </w:rPr>
            </w:pPr>
          </w:p>
        </w:tc>
        <w:tc>
          <w:tcPr>
            <w:tcW w:w="926" w:type="pct"/>
          </w:tcPr>
          <w:p w:rsidR="00AC37FA" w:rsidRDefault="00AC37FA" w:rsidP="00242444">
            <w:pPr>
              <w:tabs>
                <w:tab w:val="left" w:pos="3135"/>
              </w:tabs>
              <w:spacing w:line="480" w:lineRule="auto"/>
              <w:jc w:val="left"/>
              <w:rPr>
                <w:color w:val="000000"/>
                <w:szCs w:val="21"/>
              </w:rPr>
            </w:pPr>
          </w:p>
        </w:tc>
        <w:tc>
          <w:tcPr>
            <w:tcW w:w="1054" w:type="pct"/>
          </w:tcPr>
          <w:p w:rsidR="00AC37FA" w:rsidRDefault="00AC37FA" w:rsidP="00242444">
            <w:pPr>
              <w:tabs>
                <w:tab w:val="left" w:pos="3135"/>
              </w:tabs>
              <w:spacing w:line="480" w:lineRule="auto"/>
              <w:jc w:val="left"/>
              <w:rPr>
                <w:color w:val="000000"/>
                <w:szCs w:val="21"/>
              </w:rPr>
            </w:pPr>
          </w:p>
        </w:tc>
      </w:tr>
      <w:tr w:rsidR="00242444" w:rsidTr="005750DF">
        <w:trPr>
          <w:trHeight w:hRule="exact" w:val="567"/>
        </w:trPr>
        <w:tc>
          <w:tcPr>
            <w:tcW w:w="3946" w:type="pct"/>
            <w:gridSpan w:val="4"/>
          </w:tcPr>
          <w:p w:rsidR="00242444" w:rsidRDefault="00242444" w:rsidP="00242444">
            <w:pPr>
              <w:tabs>
                <w:tab w:val="left" w:pos="3135"/>
              </w:tabs>
              <w:spacing w:line="480" w:lineRule="auto"/>
              <w:jc w:val="left"/>
              <w:rPr>
                <w:color w:val="000000"/>
                <w:szCs w:val="21"/>
              </w:rPr>
            </w:pPr>
            <w:r>
              <w:rPr>
                <w:rFonts w:hint="eastAsia"/>
                <w:color w:val="000000"/>
                <w:szCs w:val="21"/>
              </w:rPr>
              <w:t>备注：限单次有效，未盖财务部门章无效</w:t>
            </w:r>
          </w:p>
        </w:tc>
        <w:tc>
          <w:tcPr>
            <w:tcW w:w="1054" w:type="pct"/>
          </w:tcPr>
          <w:p w:rsidR="00242444" w:rsidRDefault="00242444" w:rsidP="00242444">
            <w:pPr>
              <w:tabs>
                <w:tab w:val="left" w:pos="3135"/>
              </w:tabs>
              <w:spacing w:line="480" w:lineRule="auto"/>
              <w:jc w:val="left"/>
              <w:rPr>
                <w:color w:val="000000"/>
                <w:szCs w:val="21"/>
              </w:rPr>
            </w:pPr>
          </w:p>
        </w:tc>
      </w:tr>
    </w:tbl>
    <w:p w:rsidR="00AC37FA" w:rsidRDefault="00242444" w:rsidP="008A6892">
      <w:pPr>
        <w:tabs>
          <w:tab w:val="left" w:pos="3135"/>
        </w:tabs>
        <w:ind w:leftChars="200" w:left="420"/>
        <w:jc w:val="left"/>
        <w:rPr>
          <w:color w:val="000000"/>
          <w:szCs w:val="21"/>
        </w:rPr>
      </w:pPr>
      <w:r>
        <w:rPr>
          <w:color w:val="000000"/>
          <w:szCs w:val="21"/>
        </w:rPr>
        <w:br w:type="textWrapping" w:clear="all"/>
      </w:r>
      <w:r>
        <w:rPr>
          <w:rFonts w:hint="eastAsia"/>
          <w:color w:val="000000"/>
          <w:szCs w:val="21"/>
        </w:rPr>
        <w:t>制单：</w:t>
      </w:r>
      <w:r>
        <w:rPr>
          <w:rFonts w:hint="eastAsia"/>
          <w:color w:val="000000"/>
          <w:szCs w:val="21"/>
        </w:rPr>
        <w:t xml:space="preserve"> </w:t>
      </w:r>
      <w:r>
        <w:rPr>
          <w:color w:val="000000"/>
          <w:szCs w:val="21"/>
        </w:rPr>
        <w:t xml:space="preserve">      </w:t>
      </w:r>
      <w:r>
        <w:rPr>
          <w:rFonts w:hint="eastAsia"/>
          <w:color w:val="000000"/>
          <w:szCs w:val="21"/>
        </w:rPr>
        <w:t>部门主管：</w:t>
      </w:r>
      <w:r>
        <w:rPr>
          <w:rFonts w:hint="eastAsia"/>
          <w:color w:val="000000"/>
          <w:szCs w:val="21"/>
        </w:rPr>
        <w:t xml:space="preserve"> </w:t>
      </w:r>
      <w:r>
        <w:rPr>
          <w:color w:val="000000"/>
          <w:szCs w:val="21"/>
        </w:rPr>
        <w:t xml:space="preserve">       </w:t>
      </w:r>
      <w:r>
        <w:rPr>
          <w:rFonts w:hint="eastAsia"/>
          <w:color w:val="000000"/>
          <w:szCs w:val="21"/>
        </w:rPr>
        <w:t>会计：</w:t>
      </w:r>
      <w:r>
        <w:rPr>
          <w:rFonts w:hint="eastAsia"/>
          <w:color w:val="000000"/>
          <w:szCs w:val="21"/>
        </w:rPr>
        <w:t xml:space="preserve"> </w:t>
      </w:r>
      <w:r>
        <w:rPr>
          <w:color w:val="000000"/>
          <w:szCs w:val="21"/>
        </w:rPr>
        <w:t xml:space="preserve">       </w:t>
      </w:r>
      <w:r>
        <w:rPr>
          <w:rFonts w:hint="eastAsia"/>
          <w:color w:val="000000"/>
          <w:szCs w:val="21"/>
        </w:rPr>
        <w:t>收款：</w:t>
      </w:r>
      <w:r>
        <w:rPr>
          <w:rFonts w:hint="eastAsia"/>
          <w:color w:val="000000"/>
          <w:szCs w:val="21"/>
        </w:rPr>
        <w:t xml:space="preserve"> </w:t>
      </w:r>
      <w:r>
        <w:rPr>
          <w:color w:val="000000"/>
          <w:szCs w:val="21"/>
        </w:rPr>
        <w:t xml:space="preserve">       </w:t>
      </w:r>
      <w:r>
        <w:rPr>
          <w:rFonts w:hint="eastAsia"/>
          <w:color w:val="000000"/>
          <w:szCs w:val="21"/>
        </w:rPr>
        <w:t>签章：</w:t>
      </w:r>
    </w:p>
    <w:p w:rsidR="00037378" w:rsidRDefault="00037378" w:rsidP="008A6892">
      <w:pPr>
        <w:tabs>
          <w:tab w:val="left" w:pos="3135"/>
        </w:tabs>
        <w:ind w:leftChars="200" w:left="420"/>
        <w:jc w:val="left"/>
        <w:rPr>
          <w:color w:val="000000"/>
          <w:szCs w:val="21"/>
        </w:rPr>
      </w:pPr>
    </w:p>
    <w:p w:rsidR="00037378" w:rsidRDefault="00037378" w:rsidP="00037378">
      <w:pPr>
        <w:tabs>
          <w:tab w:val="left" w:pos="3135"/>
        </w:tabs>
        <w:ind w:leftChars="200" w:left="1260" w:hangingChars="400" w:hanging="840"/>
        <w:jc w:val="left"/>
        <w:rPr>
          <w:color w:val="000000"/>
          <w:szCs w:val="21"/>
        </w:rPr>
      </w:pPr>
      <w:r>
        <w:rPr>
          <w:rFonts w:hint="eastAsia"/>
          <w:color w:val="000000"/>
          <w:szCs w:val="21"/>
        </w:rPr>
        <w:t>说明：</w:t>
      </w:r>
      <w:r>
        <w:rPr>
          <w:rFonts w:hint="eastAsia"/>
          <w:color w:val="000000"/>
          <w:szCs w:val="21"/>
        </w:rPr>
        <w:t>1</w:t>
      </w:r>
      <w:r>
        <w:rPr>
          <w:rFonts w:hint="eastAsia"/>
          <w:color w:val="000000"/>
          <w:szCs w:val="21"/>
        </w:rPr>
        <w:t>、出门单据由发货部门填制，需明确物资出门的时间、出门事由以及发货</w:t>
      </w:r>
      <w:r w:rsidR="005750DF">
        <w:rPr>
          <w:rFonts w:hint="eastAsia"/>
          <w:color w:val="000000"/>
          <w:szCs w:val="21"/>
        </w:rPr>
        <w:t>物资</w:t>
      </w:r>
      <w:r>
        <w:rPr>
          <w:rFonts w:hint="eastAsia"/>
          <w:color w:val="000000"/>
          <w:szCs w:val="21"/>
        </w:rPr>
        <w:t>的型号、规格、数量，并由</w:t>
      </w:r>
      <w:r w:rsidR="005750DF">
        <w:rPr>
          <w:rFonts w:hint="eastAsia"/>
          <w:color w:val="000000"/>
          <w:szCs w:val="21"/>
        </w:rPr>
        <w:t>相关部门负责人签字确认方可发货；</w:t>
      </w:r>
    </w:p>
    <w:p w:rsidR="005750DF" w:rsidRPr="00AC37FA" w:rsidRDefault="005750DF" w:rsidP="00037378">
      <w:pPr>
        <w:tabs>
          <w:tab w:val="left" w:pos="3135"/>
        </w:tabs>
        <w:ind w:leftChars="200" w:left="1260" w:hangingChars="400" w:hanging="840"/>
        <w:jc w:val="left"/>
        <w:rPr>
          <w:color w:val="000000"/>
          <w:szCs w:val="21"/>
        </w:rPr>
      </w:pPr>
      <w:r>
        <w:rPr>
          <w:rFonts w:hint="eastAsia"/>
          <w:color w:val="000000"/>
          <w:szCs w:val="21"/>
        </w:rPr>
        <w:t xml:space="preserve"> </w:t>
      </w:r>
      <w:r>
        <w:rPr>
          <w:color w:val="000000"/>
          <w:szCs w:val="21"/>
        </w:rPr>
        <w:t xml:space="preserve">     2</w:t>
      </w:r>
      <w:r>
        <w:rPr>
          <w:rFonts w:hint="eastAsia"/>
          <w:color w:val="000000"/>
          <w:szCs w:val="21"/>
        </w:rPr>
        <w:t>、</w:t>
      </w:r>
      <w:r>
        <w:rPr>
          <w:rFonts w:hint="eastAsia"/>
        </w:rPr>
        <w:t>本单据为一式三联，第一联由发货部门发货存根，第二联为财务部门留存归档，第三联交督察部核实发货物资</w:t>
      </w:r>
    </w:p>
    <w:sectPr w:rsidR="005750DF" w:rsidRPr="00AC37FA" w:rsidSect="008C773F">
      <w:pgSz w:w="11906" w:h="16838"/>
      <w:pgMar w:top="1440"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889" w:rsidRDefault="00267889" w:rsidP="00765CCA">
      <w:r>
        <w:separator/>
      </w:r>
    </w:p>
  </w:endnote>
  <w:endnote w:type="continuationSeparator" w:id="0">
    <w:p w:rsidR="00267889" w:rsidRDefault="00267889" w:rsidP="00765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0580142"/>
      <w:docPartObj>
        <w:docPartGallery w:val="Page Numbers (Bottom of Page)"/>
        <w:docPartUnique/>
      </w:docPartObj>
    </w:sdtPr>
    <w:sdtContent>
      <w:p w:rsidR="0059669E" w:rsidRDefault="0059669E">
        <w:pPr>
          <w:pStyle w:val="a5"/>
          <w:jc w:val="center"/>
        </w:pPr>
        <w:r>
          <w:fldChar w:fldCharType="begin"/>
        </w:r>
        <w:r>
          <w:instrText>PAGE   \* MERGEFORMAT</w:instrText>
        </w:r>
        <w:r>
          <w:fldChar w:fldCharType="separate"/>
        </w:r>
        <w:r w:rsidR="00A814F6" w:rsidRPr="00A814F6">
          <w:rPr>
            <w:noProof/>
            <w:lang w:val="zh-CN"/>
          </w:rPr>
          <w:t>2</w:t>
        </w:r>
        <w:r>
          <w:fldChar w:fldCharType="end"/>
        </w:r>
      </w:p>
    </w:sdtContent>
  </w:sdt>
  <w:p w:rsidR="0059669E" w:rsidRDefault="0059669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889" w:rsidRDefault="00267889" w:rsidP="00765CCA">
      <w:r>
        <w:separator/>
      </w:r>
    </w:p>
  </w:footnote>
  <w:footnote w:type="continuationSeparator" w:id="0">
    <w:p w:rsidR="00267889" w:rsidRDefault="00267889" w:rsidP="00765C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69E" w:rsidRDefault="0059669E" w:rsidP="00DB5D1F">
    <w:pPr>
      <w:pStyle w:val="a3"/>
      <w:jc w:val="left"/>
    </w:pPr>
    <w:r>
      <w:rPr>
        <w:rFonts w:ascii="宋体" w:hAnsi="宋体" w:cs="宋体"/>
        <w:noProof/>
        <w:kern w:val="0"/>
        <w:sz w:val="21"/>
        <w:szCs w:val="21"/>
      </w:rPr>
      <w:drawing>
        <wp:inline distT="0" distB="0" distL="0" distR="0">
          <wp:extent cx="1028700" cy="171450"/>
          <wp:effectExtent l="0" t="0" r="0" b="0"/>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171450"/>
                  </a:xfrm>
                  <a:prstGeom prst="rect">
                    <a:avLst/>
                  </a:prstGeom>
                  <a:noFill/>
                  <a:ln>
                    <a:noFill/>
                  </a:ln>
                </pic:spPr>
              </pic:pic>
            </a:graphicData>
          </a:graphic>
        </wp:inline>
      </w:drawing>
    </w:r>
    <w:r>
      <w:rPr>
        <w:rFonts w:hint="eastAsia"/>
      </w:rPr>
      <w:t xml:space="preserve">      </w:t>
    </w:r>
    <w:r>
      <w:ptab w:relativeTo="margin" w:alignment="center" w:leader="none"/>
    </w:r>
    <w:r>
      <w:ptab w:relativeTo="margin" w:alignment="right" w:leader="none"/>
    </w:r>
    <w:r>
      <w:t>Q/ZLXC160300-2022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F90014"/>
    <w:multiLevelType w:val="hybridMultilevel"/>
    <w:tmpl w:val="2F261950"/>
    <w:lvl w:ilvl="0" w:tplc="0DC0E16A">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4527E4"/>
    <w:multiLevelType w:val="multilevel"/>
    <w:tmpl w:val="FFAC2ACC"/>
    <w:lvl w:ilvl="0">
      <w:start w:val="1"/>
      <w:numFmt w:val="decimal"/>
      <w:lvlText w:val="%1"/>
      <w:lvlJc w:val="left"/>
      <w:pPr>
        <w:ind w:left="425" w:hanging="425"/>
      </w:pPr>
    </w:lvl>
    <w:lvl w:ilvl="1">
      <w:start w:val="1"/>
      <w:numFmt w:val="decimal"/>
      <w:lvlText w:val="%1.%2"/>
      <w:lvlJc w:val="left"/>
      <w:pPr>
        <w:ind w:left="992" w:hanging="567"/>
      </w:pPr>
      <w:rPr>
        <w:rFonts w:ascii="黑体" w:eastAsia="黑体" w:hAnsi="黑体" w:cs="Times New Roman" w:hint="default"/>
      </w:rPr>
    </w:lvl>
    <w:lvl w:ilvl="2">
      <w:start w:val="1"/>
      <w:numFmt w:val="decimal"/>
      <w:lvlText w:val="%1.%2.%3"/>
      <w:lvlJc w:val="left"/>
      <w:pPr>
        <w:ind w:left="1984" w:hanging="567"/>
      </w:pPr>
      <w:rPr>
        <w:rFonts w:asciiTheme="minorEastAsia" w:eastAsiaTheme="minorEastAsia" w:hAnsiTheme="minorEastAsia" w:cs="Times New Roman"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5CD35332"/>
    <w:multiLevelType w:val="hybridMultilevel"/>
    <w:tmpl w:val="C5888E58"/>
    <w:lvl w:ilvl="0" w:tplc="5F1407E4">
      <w:start w:val="1"/>
      <w:numFmt w:val="decimalEnclosedCircle"/>
      <w:lvlText w:val="%1"/>
      <w:lvlJc w:val="left"/>
      <w:pPr>
        <w:ind w:left="360" w:hanging="360"/>
      </w:pPr>
      <w:rPr>
        <w:rFonts w:hint="default"/>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B63674"/>
    <w:multiLevelType w:val="multilevel"/>
    <w:tmpl w:val="6DB63674"/>
    <w:lvl w:ilvl="0">
      <w:start w:val="1"/>
      <w:numFmt w:val="upperLetter"/>
      <w:lvlText w:val="%1."/>
      <w:lvlJc w:val="left"/>
      <w:pPr>
        <w:tabs>
          <w:tab w:val="num" w:pos="420"/>
        </w:tabs>
        <w:ind w:left="845" w:hanging="425"/>
      </w:pPr>
      <w:rPr>
        <w:rFonts w:hint="default"/>
      </w:rPr>
    </w:lvl>
    <w:lvl w:ilvl="1">
      <w:start w:val="1"/>
      <w:numFmt w:val="lowerLetter"/>
      <w:lvlText w:val="%2)"/>
      <w:lvlJc w:val="left"/>
      <w:pPr>
        <w:tabs>
          <w:tab w:val="num" w:pos="840"/>
        </w:tabs>
        <w:ind w:left="1260" w:hanging="420"/>
      </w:pPr>
      <w:rPr>
        <w:rFonts w:hint="default"/>
      </w:rPr>
    </w:lvl>
    <w:lvl w:ilvl="2">
      <w:start w:val="1"/>
      <w:numFmt w:val="lowerRoman"/>
      <w:lvlText w:val="%3."/>
      <w:lvlJc w:val="left"/>
      <w:pPr>
        <w:tabs>
          <w:tab w:val="num" w:pos="1260"/>
        </w:tabs>
        <w:ind w:left="1680" w:hanging="420"/>
      </w:pPr>
      <w:rPr>
        <w:rFonts w:hint="default"/>
      </w:rPr>
    </w:lvl>
    <w:lvl w:ilvl="3">
      <w:start w:val="1"/>
      <w:numFmt w:val="decimal"/>
      <w:lvlText w:val="%4."/>
      <w:lvlJc w:val="left"/>
      <w:pPr>
        <w:tabs>
          <w:tab w:val="num" w:pos="1680"/>
        </w:tabs>
        <w:ind w:left="2100" w:hanging="420"/>
      </w:pPr>
      <w:rPr>
        <w:rFonts w:hint="default"/>
      </w:rPr>
    </w:lvl>
    <w:lvl w:ilvl="4">
      <w:start w:val="1"/>
      <w:numFmt w:val="lowerLetter"/>
      <w:lvlText w:val="%5)"/>
      <w:lvlJc w:val="left"/>
      <w:pPr>
        <w:tabs>
          <w:tab w:val="num" w:pos="2100"/>
        </w:tabs>
        <w:ind w:left="2520" w:hanging="420"/>
      </w:pPr>
      <w:rPr>
        <w:rFonts w:hint="default"/>
      </w:rPr>
    </w:lvl>
    <w:lvl w:ilvl="5">
      <w:start w:val="1"/>
      <w:numFmt w:val="lowerRoman"/>
      <w:lvlText w:val="%6."/>
      <w:lvlJc w:val="left"/>
      <w:pPr>
        <w:tabs>
          <w:tab w:val="num" w:pos="2520"/>
        </w:tabs>
        <w:ind w:left="2940" w:hanging="420"/>
      </w:pPr>
      <w:rPr>
        <w:rFonts w:hint="default"/>
      </w:rPr>
    </w:lvl>
    <w:lvl w:ilvl="6">
      <w:start w:val="1"/>
      <w:numFmt w:val="decimal"/>
      <w:lvlText w:val="%7."/>
      <w:lvlJc w:val="left"/>
      <w:pPr>
        <w:tabs>
          <w:tab w:val="num" w:pos="2940"/>
        </w:tabs>
        <w:ind w:left="3360" w:hanging="420"/>
      </w:pPr>
      <w:rPr>
        <w:rFonts w:hint="default"/>
      </w:rPr>
    </w:lvl>
    <w:lvl w:ilvl="7">
      <w:start w:val="1"/>
      <w:numFmt w:val="lowerLetter"/>
      <w:lvlText w:val="%8)"/>
      <w:lvlJc w:val="left"/>
      <w:pPr>
        <w:tabs>
          <w:tab w:val="num" w:pos="3360"/>
        </w:tabs>
        <w:ind w:left="3780" w:hanging="420"/>
      </w:pPr>
      <w:rPr>
        <w:rFonts w:hint="default"/>
      </w:rPr>
    </w:lvl>
    <w:lvl w:ilvl="8">
      <w:start w:val="1"/>
      <w:numFmt w:val="lowerRoman"/>
      <w:lvlText w:val="%9."/>
      <w:lvlJc w:val="left"/>
      <w:pPr>
        <w:tabs>
          <w:tab w:val="num" w:pos="3780"/>
        </w:tabs>
        <w:ind w:left="4200" w:hanging="42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E49"/>
    <w:rsid w:val="000112C9"/>
    <w:rsid w:val="0001203C"/>
    <w:rsid w:val="000200DF"/>
    <w:rsid w:val="00027224"/>
    <w:rsid w:val="00033F74"/>
    <w:rsid w:val="00037378"/>
    <w:rsid w:val="00091501"/>
    <w:rsid w:val="00096C11"/>
    <w:rsid w:val="000A3F14"/>
    <w:rsid w:val="000A69B2"/>
    <w:rsid w:val="000B679B"/>
    <w:rsid w:val="001015E8"/>
    <w:rsid w:val="0010785A"/>
    <w:rsid w:val="001336F4"/>
    <w:rsid w:val="0013382F"/>
    <w:rsid w:val="0015359C"/>
    <w:rsid w:val="00162B64"/>
    <w:rsid w:val="0017383C"/>
    <w:rsid w:val="001D682C"/>
    <w:rsid w:val="001E3F11"/>
    <w:rsid w:val="001F60E7"/>
    <w:rsid w:val="00221E3F"/>
    <w:rsid w:val="00242444"/>
    <w:rsid w:val="00246002"/>
    <w:rsid w:val="00267889"/>
    <w:rsid w:val="002B5B90"/>
    <w:rsid w:val="002C08A7"/>
    <w:rsid w:val="002C0BB9"/>
    <w:rsid w:val="002C6A23"/>
    <w:rsid w:val="002D7394"/>
    <w:rsid w:val="002E1B81"/>
    <w:rsid w:val="00304703"/>
    <w:rsid w:val="00321E0D"/>
    <w:rsid w:val="00322397"/>
    <w:rsid w:val="00340E5A"/>
    <w:rsid w:val="00353EAA"/>
    <w:rsid w:val="003604B4"/>
    <w:rsid w:val="00386CE8"/>
    <w:rsid w:val="003932AD"/>
    <w:rsid w:val="003A1D13"/>
    <w:rsid w:val="003C2FF1"/>
    <w:rsid w:val="003C322C"/>
    <w:rsid w:val="003E5BE2"/>
    <w:rsid w:val="00412F85"/>
    <w:rsid w:val="004B73F1"/>
    <w:rsid w:val="004D48C2"/>
    <w:rsid w:val="00527115"/>
    <w:rsid w:val="00527A79"/>
    <w:rsid w:val="00533D73"/>
    <w:rsid w:val="005750DF"/>
    <w:rsid w:val="00576D49"/>
    <w:rsid w:val="00583E49"/>
    <w:rsid w:val="0058502C"/>
    <w:rsid w:val="0059669E"/>
    <w:rsid w:val="005A3236"/>
    <w:rsid w:val="005B3E30"/>
    <w:rsid w:val="005B3FCC"/>
    <w:rsid w:val="005E6D82"/>
    <w:rsid w:val="00611FD8"/>
    <w:rsid w:val="00615FBA"/>
    <w:rsid w:val="0063111B"/>
    <w:rsid w:val="00680174"/>
    <w:rsid w:val="00686B3D"/>
    <w:rsid w:val="006874CB"/>
    <w:rsid w:val="00694193"/>
    <w:rsid w:val="006A5B5E"/>
    <w:rsid w:val="006B4887"/>
    <w:rsid w:val="006E0500"/>
    <w:rsid w:val="006E7316"/>
    <w:rsid w:val="006F0D51"/>
    <w:rsid w:val="00701AA0"/>
    <w:rsid w:val="00702037"/>
    <w:rsid w:val="007158C4"/>
    <w:rsid w:val="00757470"/>
    <w:rsid w:val="00765CCA"/>
    <w:rsid w:val="007731EB"/>
    <w:rsid w:val="007873F8"/>
    <w:rsid w:val="007A5B31"/>
    <w:rsid w:val="007A70C4"/>
    <w:rsid w:val="00813C64"/>
    <w:rsid w:val="00851983"/>
    <w:rsid w:val="008A6892"/>
    <w:rsid w:val="008B0224"/>
    <w:rsid w:val="008B4F6D"/>
    <w:rsid w:val="008C6C23"/>
    <w:rsid w:val="008C773F"/>
    <w:rsid w:val="008D0964"/>
    <w:rsid w:val="008D666A"/>
    <w:rsid w:val="009104A3"/>
    <w:rsid w:val="009159B6"/>
    <w:rsid w:val="00921238"/>
    <w:rsid w:val="009322E7"/>
    <w:rsid w:val="00934094"/>
    <w:rsid w:val="00952908"/>
    <w:rsid w:val="00966F13"/>
    <w:rsid w:val="0097509B"/>
    <w:rsid w:val="00985C31"/>
    <w:rsid w:val="00986805"/>
    <w:rsid w:val="009B74D1"/>
    <w:rsid w:val="009D04B8"/>
    <w:rsid w:val="00A01981"/>
    <w:rsid w:val="00A22382"/>
    <w:rsid w:val="00A22EFB"/>
    <w:rsid w:val="00A25F97"/>
    <w:rsid w:val="00A30149"/>
    <w:rsid w:val="00A4334F"/>
    <w:rsid w:val="00A5365C"/>
    <w:rsid w:val="00A55A40"/>
    <w:rsid w:val="00A814F5"/>
    <w:rsid w:val="00A814F6"/>
    <w:rsid w:val="00AA1D68"/>
    <w:rsid w:val="00AC0BB9"/>
    <w:rsid w:val="00AC37FA"/>
    <w:rsid w:val="00AC722C"/>
    <w:rsid w:val="00AD30D7"/>
    <w:rsid w:val="00B04B0C"/>
    <w:rsid w:val="00B15633"/>
    <w:rsid w:val="00B4438E"/>
    <w:rsid w:val="00B562C5"/>
    <w:rsid w:val="00B56452"/>
    <w:rsid w:val="00B60254"/>
    <w:rsid w:val="00B62238"/>
    <w:rsid w:val="00B87CC3"/>
    <w:rsid w:val="00BB69F0"/>
    <w:rsid w:val="00BC3792"/>
    <w:rsid w:val="00BC553C"/>
    <w:rsid w:val="00BD7BB6"/>
    <w:rsid w:val="00C0518A"/>
    <w:rsid w:val="00C459C0"/>
    <w:rsid w:val="00C520D6"/>
    <w:rsid w:val="00C54415"/>
    <w:rsid w:val="00C57A49"/>
    <w:rsid w:val="00C62D6C"/>
    <w:rsid w:val="00C77D6C"/>
    <w:rsid w:val="00C83CE4"/>
    <w:rsid w:val="00C95AE7"/>
    <w:rsid w:val="00CA24B8"/>
    <w:rsid w:val="00CB45DC"/>
    <w:rsid w:val="00CE097E"/>
    <w:rsid w:val="00CE450E"/>
    <w:rsid w:val="00D26A3C"/>
    <w:rsid w:val="00D5623D"/>
    <w:rsid w:val="00D7470C"/>
    <w:rsid w:val="00D81CB9"/>
    <w:rsid w:val="00D86C53"/>
    <w:rsid w:val="00DA687D"/>
    <w:rsid w:val="00DB5D1F"/>
    <w:rsid w:val="00DB7D59"/>
    <w:rsid w:val="00DD4758"/>
    <w:rsid w:val="00E00F55"/>
    <w:rsid w:val="00E22514"/>
    <w:rsid w:val="00E4696F"/>
    <w:rsid w:val="00E554ED"/>
    <w:rsid w:val="00E74997"/>
    <w:rsid w:val="00E83046"/>
    <w:rsid w:val="00E9055C"/>
    <w:rsid w:val="00E959A3"/>
    <w:rsid w:val="00E97BDB"/>
    <w:rsid w:val="00EB4D48"/>
    <w:rsid w:val="00EC4453"/>
    <w:rsid w:val="00EE6994"/>
    <w:rsid w:val="00F400CA"/>
    <w:rsid w:val="00F57101"/>
    <w:rsid w:val="00F70F4A"/>
    <w:rsid w:val="00F7414E"/>
    <w:rsid w:val="00F9402E"/>
    <w:rsid w:val="00F952FC"/>
    <w:rsid w:val="00FB1C9F"/>
    <w:rsid w:val="00FC7FC7"/>
    <w:rsid w:val="00FE5C45"/>
    <w:rsid w:val="00FF149B"/>
    <w:rsid w:val="00FF3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2CA73"/>
  <w15:docId w15:val="{3AB610F5-9B60-4698-98FA-89EB2D8A6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5CC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5C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5CCA"/>
    <w:rPr>
      <w:sz w:val="18"/>
      <w:szCs w:val="18"/>
    </w:rPr>
  </w:style>
  <w:style w:type="paragraph" w:styleId="a5">
    <w:name w:val="footer"/>
    <w:basedOn w:val="a"/>
    <w:link w:val="a6"/>
    <w:uiPriority w:val="99"/>
    <w:unhideWhenUsed/>
    <w:rsid w:val="00765CCA"/>
    <w:pPr>
      <w:tabs>
        <w:tab w:val="center" w:pos="4153"/>
        <w:tab w:val="right" w:pos="8306"/>
      </w:tabs>
      <w:snapToGrid w:val="0"/>
      <w:jc w:val="left"/>
    </w:pPr>
    <w:rPr>
      <w:sz w:val="18"/>
      <w:szCs w:val="18"/>
    </w:rPr>
  </w:style>
  <w:style w:type="character" w:customStyle="1" w:styleId="a6">
    <w:name w:val="页脚 字符"/>
    <w:basedOn w:val="a0"/>
    <w:link w:val="a5"/>
    <w:uiPriority w:val="99"/>
    <w:rsid w:val="00765CCA"/>
    <w:rPr>
      <w:sz w:val="18"/>
      <w:szCs w:val="18"/>
    </w:rPr>
  </w:style>
  <w:style w:type="paragraph" w:customStyle="1" w:styleId="1">
    <w:name w:val="纯文本1"/>
    <w:basedOn w:val="a"/>
    <w:rsid w:val="00765CCA"/>
    <w:pPr>
      <w:adjustRightInd w:val="0"/>
      <w:textAlignment w:val="baseline"/>
    </w:pPr>
    <w:rPr>
      <w:rFonts w:ascii="宋体" w:hAnsi="Courier New"/>
      <w:szCs w:val="20"/>
    </w:rPr>
  </w:style>
  <w:style w:type="paragraph" w:styleId="a7">
    <w:name w:val="Body Text"/>
    <w:basedOn w:val="a"/>
    <w:link w:val="a8"/>
    <w:rsid w:val="00765CCA"/>
    <w:rPr>
      <w:kern w:val="0"/>
      <w:sz w:val="20"/>
    </w:rPr>
  </w:style>
  <w:style w:type="character" w:customStyle="1" w:styleId="a8">
    <w:name w:val="正文文本 字符"/>
    <w:basedOn w:val="a0"/>
    <w:link w:val="a7"/>
    <w:rsid w:val="00765CCA"/>
    <w:rPr>
      <w:rFonts w:ascii="Times New Roman" w:eastAsia="宋体" w:hAnsi="Times New Roman" w:cs="Times New Roman"/>
      <w:kern w:val="0"/>
      <w:sz w:val="20"/>
      <w:szCs w:val="24"/>
    </w:rPr>
  </w:style>
  <w:style w:type="paragraph" w:customStyle="1" w:styleId="a9">
    <w:name w:val="段"/>
    <w:link w:val="Char"/>
    <w:rsid w:val="00765CCA"/>
    <w:pPr>
      <w:autoSpaceDE w:val="0"/>
      <w:autoSpaceDN w:val="0"/>
      <w:ind w:firstLineChars="200" w:firstLine="200"/>
      <w:jc w:val="both"/>
    </w:pPr>
    <w:rPr>
      <w:rFonts w:ascii="宋体" w:eastAsia="宋体" w:hAnsi="Times New Roman" w:cs="Times New Roman"/>
      <w:kern w:val="0"/>
      <w:szCs w:val="20"/>
    </w:rPr>
  </w:style>
  <w:style w:type="character" w:customStyle="1" w:styleId="Char">
    <w:name w:val="段 Char"/>
    <w:link w:val="a9"/>
    <w:rsid w:val="00765CCA"/>
    <w:rPr>
      <w:rFonts w:ascii="宋体" w:eastAsia="宋体" w:hAnsi="Times New Roman" w:cs="Times New Roman"/>
      <w:kern w:val="0"/>
      <w:szCs w:val="20"/>
    </w:rPr>
  </w:style>
  <w:style w:type="paragraph" w:styleId="aa">
    <w:name w:val="Date"/>
    <w:basedOn w:val="a"/>
    <w:next w:val="a"/>
    <w:link w:val="ab"/>
    <w:uiPriority w:val="99"/>
    <w:semiHidden/>
    <w:unhideWhenUsed/>
    <w:rsid w:val="00C57A49"/>
    <w:pPr>
      <w:ind w:leftChars="2500" w:left="100"/>
    </w:pPr>
  </w:style>
  <w:style w:type="character" w:customStyle="1" w:styleId="ab">
    <w:name w:val="日期 字符"/>
    <w:basedOn w:val="a0"/>
    <w:link w:val="aa"/>
    <w:uiPriority w:val="99"/>
    <w:semiHidden/>
    <w:rsid w:val="00C57A49"/>
    <w:rPr>
      <w:rFonts w:ascii="Times New Roman" w:eastAsia="宋体" w:hAnsi="Times New Roman" w:cs="Times New Roman"/>
      <w:szCs w:val="24"/>
    </w:rPr>
  </w:style>
  <w:style w:type="paragraph" w:styleId="ac">
    <w:name w:val="Balloon Text"/>
    <w:basedOn w:val="a"/>
    <w:link w:val="ad"/>
    <w:uiPriority w:val="99"/>
    <w:semiHidden/>
    <w:unhideWhenUsed/>
    <w:rsid w:val="00DB5D1F"/>
    <w:rPr>
      <w:sz w:val="18"/>
      <w:szCs w:val="18"/>
    </w:rPr>
  </w:style>
  <w:style w:type="character" w:customStyle="1" w:styleId="ad">
    <w:name w:val="批注框文本 字符"/>
    <w:basedOn w:val="a0"/>
    <w:link w:val="ac"/>
    <w:uiPriority w:val="99"/>
    <w:semiHidden/>
    <w:rsid w:val="00DB5D1F"/>
    <w:rPr>
      <w:rFonts w:ascii="Times New Roman" w:eastAsia="宋体" w:hAnsi="Times New Roman" w:cs="Times New Roman"/>
      <w:sz w:val="18"/>
      <w:szCs w:val="18"/>
    </w:rPr>
  </w:style>
  <w:style w:type="character" w:styleId="ae">
    <w:name w:val="Hyperlink"/>
    <w:basedOn w:val="a0"/>
    <w:uiPriority w:val="99"/>
    <w:unhideWhenUsed/>
    <w:rsid w:val="00C520D6"/>
    <w:rPr>
      <w:color w:val="0000FF"/>
      <w:u w:val="single"/>
    </w:rPr>
  </w:style>
  <w:style w:type="paragraph" w:styleId="af">
    <w:name w:val="List Paragraph"/>
    <w:basedOn w:val="a"/>
    <w:uiPriority w:val="34"/>
    <w:qFormat/>
    <w:rsid w:val="00C520D6"/>
    <w:pPr>
      <w:ind w:firstLineChars="200" w:firstLine="420"/>
    </w:pPr>
  </w:style>
  <w:style w:type="table" w:styleId="af0">
    <w:name w:val="Table Grid"/>
    <w:basedOn w:val="a1"/>
    <w:uiPriority w:val="59"/>
    <w:rsid w:val="00EB4D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959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E959A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41414">
      <w:bodyDiv w:val="1"/>
      <w:marLeft w:val="0"/>
      <w:marRight w:val="0"/>
      <w:marTop w:val="0"/>
      <w:marBottom w:val="0"/>
      <w:divBdr>
        <w:top w:val="none" w:sz="0" w:space="0" w:color="auto"/>
        <w:left w:val="none" w:sz="0" w:space="0" w:color="auto"/>
        <w:bottom w:val="none" w:sz="0" w:space="0" w:color="auto"/>
        <w:right w:val="none" w:sz="0" w:space="0" w:color="auto"/>
      </w:divBdr>
    </w:div>
    <w:div w:id="346517801">
      <w:bodyDiv w:val="1"/>
      <w:marLeft w:val="0"/>
      <w:marRight w:val="0"/>
      <w:marTop w:val="0"/>
      <w:marBottom w:val="0"/>
      <w:divBdr>
        <w:top w:val="none" w:sz="0" w:space="0" w:color="auto"/>
        <w:left w:val="none" w:sz="0" w:space="0" w:color="auto"/>
        <w:bottom w:val="none" w:sz="0" w:space="0" w:color="auto"/>
        <w:right w:val="none" w:sz="0" w:space="0" w:color="auto"/>
      </w:divBdr>
    </w:div>
    <w:div w:id="373430756">
      <w:bodyDiv w:val="1"/>
      <w:marLeft w:val="0"/>
      <w:marRight w:val="0"/>
      <w:marTop w:val="0"/>
      <w:marBottom w:val="0"/>
      <w:divBdr>
        <w:top w:val="none" w:sz="0" w:space="0" w:color="auto"/>
        <w:left w:val="none" w:sz="0" w:space="0" w:color="auto"/>
        <w:bottom w:val="none" w:sz="0" w:space="0" w:color="auto"/>
        <w:right w:val="none" w:sz="0" w:space="0" w:color="auto"/>
      </w:divBdr>
    </w:div>
    <w:div w:id="802582719">
      <w:bodyDiv w:val="1"/>
      <w:marLeft w:val="0"/>
      <w:marRight w:val="0"/>
      <w:marTop w:val="0"/>
      <w:marBottom w:val="0"/>
      <w:divBdr>
        <w:top w:val="none" w:sz="0" w:space="0" w:color="auto"/>
        <w:left w:val="none" w:sz="0" w:space="0" w:color="auto"/>
        <w:bottom w:val="none" w:sz="0" w:space="0" w:color="auto"/>
        <w:right w:val="none" w:sz="0" w:space="0" w:color="auto"/>
      </w:divBdr>
    </w:div>
    <w:div w:id="825974501">
      <w:bodyDiv w:val="1"/>
      <w:marLeft w:val="0"/>
      <w:marRight w:val="0"/>
      <w:marTop w:val="0"/>
      <w:marBottom w:val="0"/>
      <w:divBdr>
        <w:top w:val="none" w:sz="0" w:space="0" w:color="auto"/>
        <w:left w:val="none" w:sz="0" w:space="0" w:color="auto"/>
        <w:bottom w:val="none" w:sz="0" w:space="0" w:color="auto"/>
        <w:right w:val="none" w:sz="0" w:space="0" w:color="auto"/>
      </w:divBdr>
    </w:div>
    <w:div w:id="860704318">
      <w:bodyDiv w:val="1"/>
      <w:marLeft w:val="0"/>
      <w:marRight w:val="0"/>
      <w:marTop w:val="0"/>
      <w:marBottom w:val="0"/>
      <w:divBdr>
        <w:top w:val="none" w:sz="0" w:space="0" w:color="auto"/>
        <w:left w:val="none" w:sz="0" w:space="0" w:color="auto"/>
        <w:bottom w:val="none" w:sz="0" w:space="0" w:color="auto"/>
        <w:right w:val="none" w:sz="0" w:space="0" w:color="auto"/>
      </w:divBdr>
    </w:div>
    <w:div w:id="1446729158">
      <w:bodyDiv w:val="1"/>
      <w:marLeft w:val="0"/>
      <w:marRight w:val="0"/>
      <w:marTop w:val="0"/>
      <w:marBottom w:val="0"/>
      <w:divBdr>
        <w:top w:val="none" w:sz="0" w:space="0" w:color="auto"/>
        <w:left w:val="none" w:sz="0" w:space="0" w:color="auto"/>
        <w:bottom w:val="none" w:sz="0" w:space="0" w:color="auto"/>
        <w:right w:val="none" w:sz="0" w:space="0" w:color="auto"/>
      </w:divBdr>
    </w:div>
    <w:div w:id="1539005454">
      <w:bodyDiv w:val="1"/>
      <w:marLeft w:val="0"/>
      <w:marRight w:val="0"/>
      <w:marTop w:val="0"/>
      <w:marBottom w:val="0"/>
      <w:divBdr>
        <w:top w:val="none" w:sz="0" w:space="0" w:color="auto"/>
        <w:left w:val="none" w:sz="0" w:space="0" w:color="auto"/>
        <w:bottom w:val="none" w:sz="0" w:space="0" w:color="auto"/>
        <w:right w:val="none" w:sz="0" w:space="0" w:color="auto"/>
      </w:divBdr>
    </w:div>
    <w:div w:id="1856848583">
      <w:bodyDiv w:val="1"/>
      <w:marLeft w:val="0"/>
      <w:marRight w:val="0"/>
      <w:marTop w:val="0"/>
      <w:marBottom w:val="0"/>
      <w:divBdr>
        <w:top w:val="none" w:sz="0" w:space="0" w:color="auto"/>
        <w:left w:val="none" w:sz="0" w:space="0" w:color="auto"/>
        <w:bottom w:val="none" w:sz="0" w:space="0" w:color="auto"/>
        <w:right w:val="none" w:sz="0" w:space="0" w:color="auto"/>
      </w:divBdr>
    </w:div>
    <w:div w:id="191654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3292</TotalTime>
  <Pages>1</Pages>
  <Words>1426</Words>
  <Characters>8132</Characters>
  <Application>Microsoft Office Word</Application>
  <DocSecurity>0</DocSecurity>
  <Lines>67</Lines>
  <Paragraphs>19</Paragraphs>
  <ScaleCrop>false</ScaleCrop>
  <Company>z</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刘冰</dc:creator>
  <cp:keywords/>
  <dc:description/>
  <cp:lastModifiedBy>刘冰</cp:lastModifiedBy>
  <cp:revision>44</cp:revision>
  <dcterms:created xsi:type="dcterms:W3CDTF">2022-01-10T06:13:00Z</dcterms:created>
  <dcterms:modified xsi:type="dcterms:W3CDTF">2022-03-17T08:48:00Z</dcterms:modified>
</cp:coreProperties>
</file>