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C32C" w14:textId="77777777" w:rsidR="00594933" w:rsidRDefault="00594933">
      <w:pPr>
        <w:tabs>
          <w:tab w:val="left" w:pos="420"/>
        </w:tabs>
        <w:adjustRightInd w:val="0"/>
        <w:snapToGrid w:val="0"/>
        <w:contextualSpacing/>
        <w:jc w:val="center"/>
        <w:rPr>
          <w:rFonts w:cs="宋体"/>
          <w:bCs/>
          <w:kern w:val="1"/>
          <w:sz w:val="52"/>
          <w:szCs w:val="52"/>
        </w:rPr>
      </w:pPr>
      <w:bookmarkStart w:id="0" w:name="_Toc28422"/>
      <w:bookmarkStart w:id="1" w:name="_Toc27981"/>
    </w:p>
    <w:p w14:paraId="45D14D9E" w14:textId="77777777" w:rsidR="00594933" w:rsidRDefault="00594933">
      <w:pPr>
        <w:tabs>
          <w:tab w:val="left" w:pos="420"/>
        </w:tabs>
        <w:adjustRightInd w:val="0"/>
        <w:snapToGrid w:val="0"/>
        <w:contextualSpacing/>
        <w:jc w:val="center"/>
        <w:rPr>
          <w:rFonts w:cs="宋体"/>
          <w:bCs/>
          <w:kern w:val="1"/>
          <w:sz w:val="52"/>
          <w:szCs w:val="52"/>
        </w:rPr>
      </w:pPr>
    </w:p>
    <w:p w14:paraId="099B900D" w14:textId="77777777" w:rsidR="00594933" w:rsidRDefault="00000000">
      <w:pPr>
        <w:tabs>
          <w:tab w:val="left" w:pos="420"/>
        </w:tabs>
        <w:adjustRightInd w:val="0"/>
        <w:snapToGrid w:val="0"/>
        <w:spacing w:line="240" w:lineRule="auto"/>
        <w:contextualSpacing/>
        <w:jc w:val="center"/>
        <w:rPr>
          <w:rFonts w:cs="宋体"/>
          <w:bCs/>
          <w:kern w:val="1"/>
          <w:sz w:val="72"/>
          <w:szCs w:val="72"/>
        </w:rPr>
      </w:pPr>
      <w:r>
        <w:rPr>
          <w:rFonts w:cs="宋体" w:hint="eastAsia"/>
          <w:bCs/>
          <w:kern w:val="1"/>
          <w:sz w:val="72"/>
          <w:szCs w:val="72"/>
        </w:rPr>
        <w:t>政府采购项目采购需求</w:t>
      </w:r>
    </w:p>
    <w:p w14:paraId="2FF1FA8C" w14:textId="77777777" w:rsidR="00594933" w:rsidRDefault="00594933">
      <w:pPr>
        <w:tabs>
          <w:tab w:val="left" w:pos="420"/>
        </w:tabs>
        <w:adjustRightInd w:val="0"/>
        <w:snapToGrid w:val="0"/>
        <w:contextualSpacing/>
        <w:jc w:val="center"/>
        <w:rPr>
          <w:rFonts w:cs="宋体"/>
          <w:bCs/>
          <w:kern w:val="1"/>
          <w:sz w:val="72"/>
          <w:szCs w:val="72"/>
        </w:rPr>
      </w:pPr>
    </w:p>
    <w:p w14:paraId="71258CB2" w14:textId="77777777" w:rsidR="00594933" w:rsidRDefault="00594933">
      <w:pPr>
        <w:tabs>
          <w:tab w:val="left" w:pos="420"/>
        </w:tabs>
        <w:adjustRightInd w:val="0"/>
        <w:snapToGrid w:val="0"/>
        <w:contextualSpacing/>
        <w:rPr>
          <w:rFonts w:cs="宋体"/>
          <w:bCs/>
          <w:kern w:val="1"/>
          <w:sz w:val="24"/>
        </w:rPr>
      </w:pPr>
    </w:p>
    <w:p w14:paraId="48937F93" w14:textId="77777777" w:rsidR="00594933" w:rsidRDefault="00594933">
      <w:pPr>
        <w:tabs>
          <w:tab w:val="left" w:pos="420"/>
        </w:tabs>
        <w:adjustRightInd w:val="0"/>
        <w:snapToGrid w:val="0"/>
        <w:contextualSpacing/>
        <w:rPr>
          <w:rFonts w:cs="宋体"/>
          <w:bCs/>
          <w:kern w:val="1"/>
          <w:sz w:val="44"/>
          <w:szCs w:val="44"/>
        </w:rPr>
      </w:pPr>
    </w:p>
    <w:p w14:paraId="5D920E6E" w14:textId="77777777" w:rsidR="00594933" w:rsidRDefault="00594933">
      <w:pPr>
        <w:tabs>
          <w:tab w:val="left" w:pos="420"/>
        </w:tabs>
        <w:adjustRightInd w:val="0"/>
        <w:snapToGrid w:val="0"/>
        <w:contextualSpacing/>
        <w:rPr>
          <w:rFonts w:cs="宋体"/>
          <w:bCs/>
          <w:kern w:val="1"/>
          <w:sz w:val="44"/>
          <w:szCs w:val="44"/>
        </w:rPr>
      </w:pPr>
    </w:p>
    <w:p w14:paraId="47407E9B" w14:textId="77777777" w:rsidR="00594933" w:rsidRDefault="00594933">
      <w:pPr>
        <w:tabs>
          <w:tab w:val="left" w:pos="420"/>
        </w:tabs>
        <w:adjustRightInd w:val="0"/>
        <w:snapToGrid w:val="0"/>
        <w:contextualSpacing/>
        <w:rPr>
          <w:rFonts w:cs="宋体"/>
          <w:bCs/>
          <w:kern w:val="1"/>
          <w:sz w:val="30"/>
          <w:szCs w:val="30"/>
        </w:rPr>
      </w:pPr>
    </w:p>
    <w:p w14:paraId="1045E8B0" w14:textId="77777777" w:rsidR="00594933" w:rsidRDefault="00000000">
      <w:pPr>
        <w:tabs>
          <w:tab w:val="left" w:pos="420"/>
          <w:tab w:val="left" w:pos="459"/>
        </w:tabs>
        <w:adjustRightInd w:val="0"/>
        <w:snapToGrid w:val="0"/>
        <w:ind w:firstLineChars="400" w:firstLine="1120"/>
        <w:contextualSpacing/>
        <w:rPr>
          <w:rFonts w:cs="宋体"/>
          <w:bCs/>
          <w:kern w:val="1"/>
          <w:sz w:val="28"/>
          <w:szCs w:val="28"/>
        </w:rPr>
      </w:pPr>
      <w:r>
        <w:rPr>
          <w:rFonts w:cs="宋体" w:hint="eastAsia"/>
          <w:bCs/>
          <w:kern w:val="1"/>
          <w:sz w:val="28"/>
          <w:szCs w:val="28"/>
        </w:rPr>
        <w:t>项目名称：</w:t>
      </w:r>
      <w:r>
        <w:rPr>
          <w:rFonts w:cs="宋体" w:hint="eastAsia"/>
          <w:bCs/>
          <w:kern w:val="1"/>
          <w:sz w:val="28"/>
          <w:szCs w:val="28"/>
        </w:rPr>
        <w:t>2025</w:t>
      </w:r>
      <w:r>
        <w:rPr>
          <w:rFonts w:cs="宋体" w:hint="eastAsia"/>
          <w:bCs/>
          <w:kern w:val="1"/>
          <w:sz w:val="28"/>
          <w:szCs w:val="28"/>
        </w:rPr>
        <w:t>年德阳市城市治理数字化应用服务项目（德阳工业互联网综合服务平台）</w:t>
      </w:r>
    </w:p>
    <w:p w14:paraId="64FC5C63" w14:textId="77777777" w:rsidR="00594933" w:rsidRDefault="00000000">
      <w:pPr>
        <w:tabs>
          <w:tab w:val="left" w:pos="420"/>
          <w:tab w:val="left" w:pos="459"/>
        </w:tabs>
        <w:adjustRightInd w:val="0"/>
        <w:snapToGrid w:val="0"/>
        <w:ind w:firstLineChars="400" w:firstLine="1120"/>
        <w:contextualSpacing/>
        <w:rPr>
          <w:rFonts w:cs="宋体"/>
          <w:bCs/>
          <w:kern w:val="1"/>
          <w:sz w:val="28"/>
          <w:szCs w:val="28"/>
        </w:rPr>
      </w:pPr>
      <w:r>
        <w:rPr>
          <w:rFonts w:cs="宋体" w:hint="eastAsia"/>
          <w:bCs/>
          <w:kern w:val="1"/>
          <w:sz w:val="28"/>
          <w:szCs w:val="28"/>
        </w:rPr>
        <w:t>采购单位：德阳市数据局</w:t>
      </w:r>
    </w:p>
    <w:p w14:paraId="40712180" w14:textId="572F90EA" w:rsidR="00594933" w:rsidRDefault="00000000">
      <w:pPr>
        <w:tabs>
          <w:tab w:val="left" w:pos="420"/>
          <w:tab w:val="left" w:pos="459"/>
        </w:tabs>
        <w:adjustRightInd w:val="0"/>
        <w:snapToGrid w:val="0"/>
        <w:ind w:firstLineChars="400" w:firstLine="1120"/>
        <w:contextualSpacing/>
        <w:rPr>
          <w:rFonts w:cs="宋体"/>
          <w:bCs/>
          <w:kern w:val="1"/>
          <w:sz w:val="28"/>
          <w:szCs w:val="28"/>
        </w:rPr>
      </w:pPr>
      <w:r>
        <w:rPr>
          <w:rFonts w:cs="宋体" w:hint="eastAsia"/>
          <w:bCs/>
          <w:kern w:val="1"/>
          <w:sz w:val="28"/>
          <w:szCs w:val="28"/>
        </w:rPr>
        <w:t>所属年度：</w:t>
      </w:r>
      <w:r>
        <w:rPr>
          <w:rFonts w:cs="宋体" w:hint="eastAsia"/>
          <w:bCs/>
          <w:kern w:val="1"/>
          <w:sz w:val="28"/>
          <w:szCs w:val="28"/>
          <w:highlight w:val="yellow"/>
        </w:rPr>
        <w:t>202</w:t>
      </w:r>
      <w:r w:rsidR="00B3451B">
        <w:rPr>
          <w:rFonts w:cs="宋体" w:hint="eastAsia"/>
          <w:bCs/>
          <w:kern w:val="1"/>
          <w:sz w:val="28"/>
          <w:szCs w:val="28"/>
          <w:highlight w:val="yellow"/>
        </w:rPr>
        <w:t>5</w:t>
      </w:r>
      <w:r>
        <w:rPr>
          <w:rFonts w:cs="宋体" w:hint="eastAsia"/>
          <w:bCs/>
          <w:kern w:val="1"/>
          <w:sz w:val="28"/>
          <w:szCs w:val="28"/>
          <w:highlight w:val="yellow"/>
        </w:rPr>
        <w:t>年</w:t>
      </w:r>
    </w:p>
    <w:p w14:paraId="4F1EF5AE" w14:textId="77777777" w:rsidR="00594933" w:rsidRDefault="00000000">
      <w:pPr>
        <w:tabs>
          <w:tab w:val="left" w:pos="420"/>
          <w:tab w:val="left" w:pos="459"/>
        </w:tabs>
        <w:adjustRightInd w:val="0"/>
        <w:snapToGrid w:val="0"/>
        <w:ind w:firstLineChars="400" w:firstLine="1120"/>
        <w:contextualSpacing/>
        <w:rPr>
          <w:rFonts w:cs="宋体"/>
          <w:bCs/>
          <w:kern w:val="1"/>
          <w:sz w:val="28"/>
          <w:szCs w:val="28"/>
        </w:rPr>
      </w:pPr>
      <w:r>
        <w:rPr>
          <w:rFonts w:cs="宋体" w:hint="eastAsia"/>
          <w:bCs/>
          <w:kern w:val="1"/>
          <w:sz w:val="28"/>
          <w:szCs w:val="28"/>
        </w:rPr>
        <w:t>编制单位：德阳市数据局</w:t>
      </w:r>
    </w:p>
    <w:p w14:paraId="71C3E74E" w14:textId="3623070A" w:rsidR="00594933" w:rsidRDefault="00000000">
      <w:pPr>
        <w:tabs>
          <w:tab w:val="left" w:pos="420"/>
          <w:tab w:val="left" w:pos="459"/>
        </w:tabs>
        <w:adjustRightInd w:val="0"/>
        <w:snapToGrid w:val="0"/>
        <w:ind w:firstLineChars="400" w:firstLine="1120"/>
        <w:contextualSpacing/>
        <w:rPr>
          <w:rFonts w:cs="宋体"/>
          <w:bCs/>
          <w:kern w:val="1"/>
          <w:sz w:val="28"/>
          <w:szCs w:val="28"/>
          <w:highlight w:val="yellow"/>
        </w:rPr>
      </w:pPr>
      <w:r>
        <w:rPr>
          <w:rFonts w:cs="宋体" w:hint="eastAsia"/>
          <w:bCs/>
          <w:kern w:val="1"/>
          <w:sz w:val="28"/>
          <w:szCs w:val="28"/>
        </w:rPr>
        <w:t>编制日期：</w:t>
      </w:r>
      <w:r>
        <w:rPr>
          <w:rFonts w:cs="宋体" w:hint="eastAsia"/>
          <w:bCs/>
          <w:kern w:val="1"/>
          <w:sz w:val="28"/>
          <w:szCs w:val="28"/>
          <w:highlight w:val="yellow"/>
        </w:rPr>
        <w:t>2026</w:t>
      </w:r>
      <w:r>
        <w:rPr>
          <w:rFonts w:cs="宋体" w:hint="eastAsia"/>
          <w:bCs/>
          <w:kern w:val="1"/>
          <w:sz w:val="28"/>
          <w:szCs w:val="28"/>
          <w:highlight w:val="yellow"/>
        </w:rPr>
        <w:t>年</w:t>
      </w:r>
      <w:r w:rsidR="00B3451B">
        <w:rPr>
          <w:rFonts w:cs="宋体" w:hint="eastAsia"/>
          <w:bCs/>
          <w:kern w:val="1"/>
          <w:sz w:val="28"/>
          <w:szCs w:val="28"/>
          <w:highlight w:val="yellow"/>
        </w:rPr>
        <w:t>04</w:t>
      </w:r>
      <w:r>
        <w:rPr>
          <w:rFonts w:cs="宋体" w:hint="eastAsia"/>
          <w:bCs/>
          <w:kern w:val="1"/>
          <w:sz w:val="28"/>
          <w:szCs w:val="28"/>
          <w:highlight w:val="yellow"/>
        </w:rPr>
        <w:t>月</w:t>
      </w:r>
      <w:r w:rsidR="00B3451B">
        <w:rPr>
          <w:rFonts w:cs="宋体" w:hint="eastAsia"/>
          <w:bCs/>
          <w:kern w:val="1"/>
          <w:sz w:val="28"/>
          <w:szCs w:val="28"/>
          <w:highlight w:val="yellow"/>
        </w:rPr>
        <w:t>10</w:t>
      </w:r>
      <w:r>
        <w:rPr>
          <w:rFonts w:cs="宋体" w:hint="eastAsia"/>
          <w:bCs/>
          <w:kern w:val="1"/>
          <w:sz w:val="28"/>
          <w:szCs w:val="28"/>
          <w:highlight w:val="yellow"/>
        </w:rPr>
        <w:t>日</w:t>
      </w:r>
    </w:p>
    <w:p w14:paraId="038D860A" w14:textId="77777777" w:rsidR="00594933" w:rsidRDefault="00594933">
      <w:pPr>
        <w:pStyle w:val="1"/>
        <w:numPr>
          <w:ilvl w:val="0"/>
          <w:numId w:val="0"/>
        </w:numPr>
        <w:spacing w:before="156" w:after="156"/>
        <w:ind w:left="432" w:hanging="432"/>
        <w:jc w:val="center"/>
        <w:rPr>
          <w:rFonts w:eastAsia="仿宋_GB2312"/>
          <w:b w:val="0"/>
        </w:rPr>
        <w:sectPr w:rsidR="00594933">
          <w:pgSz w:w="11906" w:h="16838"/>
          <w:pgMar w:top="1440" w:right="1800" w:bottom="1440" w:left="1800" w:header="851" w:footer="992" w:gutter="0"/>
          <w:cols w:space="425"/>
          <w:docGrid w:type="lines" w:linePitch="312"/>
        </w:sectPr>
      </w:pPr>
    </w:p>
    <w:p w14:paraId="675BD3EB" w14:textId="77777777" w:rsidR="00594933" w:rsidRDefault="00000000">
      <w:pPr>
        <w:pStyle w:val="1"/>
        <w:numPr>
          <w:ilvl w:val="0"/>
          <w:numId w:val="0"/>
        </w:numPr>
        <w:spacing w:before="156" w:after="156"/>
        <w:ind w:left="432" w:hanging="432"/>
        <w:jc w:val="center"/>
        <w:rPr>
          <w:rFonts w:eastAsia="仿宋_GB2312"/>
          <w:b w:val="0"/>
        </w:rPr>
      </w:pPr>
      <w:r>
        <w:rPr>
          <w:rFonts w:eastAsia="仿宋_GB2312" w:hint="eastAsia"/>
          <w:b w:val="0"/>
        </w:rPr>
        <w:lastRenderedPageBreak/>
        <w:t>第一章项目</w:t>
      </w:r>
      <w:bookmarkEnd w:id="0"/>
      <w:bookmarkEnd w:id="1"/>
      <w:r>
        <w:rPr>
          <w:rFonts w:eastAsia="仿宋_GB2312" w:hint="eastAsia"/>
          <w:b w:val="0"/>
        </w:rPr>
        <w:t>基本情况</w:t>
      </w:r>
    </w:p>
    <w:p w14:paraId="48DDD79B" w14:textId="77777777" w:rsidR="00594933" w:rsidRDefault="00000000">
      <w:pPr>
        <w:pStyle w:val="null3"/>
        <w:outlineLvl w:val="2"/>
        <w:rPr>
          <w:rFonts w:ascii="Times New Roman" w:eastAsia="仿宋_GB2312" w:hAnsi="Times New Roman" w:hint="default"/>
        </w:rPr>
      </w:pPr>
      <w:r>
        <w:rPr>
          <w:rFonts w:ascii="Times New Roman" w:eastAsia="仿宋_GB2312" w:hAnsi="Times New Roman" w:cs="仿宋_GB2312"/>
          <w:sz w:val="28"/>
        </w:rPr>
        <w:t>一、项目总体情况</w:t>
      </w:r>
    </w:p>
    <w:p w14:paraId="01A52B1B"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（一）项目名称：</w:t>
      </w:r>
      <w:r>
        <w:rPr>
          <w:rFonts w:ascii="Times New Roman" w:eastAsia="仿宋_GB2312" w:hAnsi="Times New Roman" w:cs="仿宋_GB2312"/>
        </w:rPr>
        <w:t>2025</w:t>
      </w:r>
      <w:r>
        <w:rPr>
          <w:rFonts w:ascii="Times New Roman" w:eastAsia="仿宋_GB2312" w:hAnsi="Times New Roman" w:cs="仿宋_GB2312"/>
        </w:rPr>
        <w:t>年德阳市城市治理数字化应用服务项目（德阳工业互联网综合服务平台）</w:t>
      </w:r>
    </w:p>
    <w:p w14:paraId="38735D76" w14:textId="23D86E6E" w:rsidR="00594933" w:rsidRDefault="00000000">
      <w:pPr>
        <w:pStyle w:val="null3"/>
        <w:rPr>
          <w:rFonts w:ascii="Times New Roman" w:eastAsia="仿宋_GB2312" w:hAnsi="Times New Roman" w:hint="default"/>
        </w:rPr>
      </w:pPr>
      <w:r>
        <w:rPr>
          <w:rFonts w:ascii="Times New Roman" w:eastAsia="仿宋_GB2312" w:hAnsi="Times New Roman" w:cs="仿宋_GB2312"/>
        </w:rPr>
        <w:t>（二）项目所属年度：</w:t>
      </w:r>
      <w:r>
        <w:rPr>
          <w:rFonts w:ascii="Times New Roman" w:eastAsia="仿宋_GB2312" w:hAnsi="Times New Roman" w:cs="仿宋_GB2312"/>
        </w:rPr>
        <w:t>202</w:t>
      </w:r>
      <w:r w:rsidR="00B3451B">
        <w:rPr>
          <w:rFonts w:ascii="Times New Roman" w:eastAsia="仿宋_GB2312" w:hAnsi="Times New Roman" w:cs="仿宋_GB2312"/>
          <w:lang w:eastAsia="zh-CN"/>
        </w:rPr>
        <w:t>5</w:t>
      </w:r>
      <w:r>
        <w:rPr>
          <w:rFonts w:ascii="Times New Roman" w:eastAsia="仿宋_GB2312" w:hAnsi="Times New Roman" w:cs="仿宋_GB2312"/>
        </w:rPr>
        <w:t>年</w:t>
      </w:r>
    </w:p>
    <w:p w14:paraId="3CD5499E"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（三）项目所属分类：服务</w:t>
      </w:r>
    </w:p>
    <w:p w14:paraId="1D5E4D4A" w14:textId="761D3CDC" w:rsidR="00ED1384" w:rsidRDefault="00000000" w:rsidP="00ED1384">
      <w:pPr>
        <w:pStyle w:val="null3"/>
        <w:rPr>
          <w:rFonts w:ascii="仿宋_GB2312" w:eastAsia="仿宋_GB2312" w:hAnsi="仿宋_GB2312" w:cs="仿宋_GB2312"/>
          <w:lang w:eastAsia="zh-CN"/>
        </w:rPr>
      </w:pPr>
      <w:r>
        <w:rPr>
          <w:rFonts w:ascii="Times New Roman" w:eastAsia="仿宋_GB2312" w:hAnsi="Times New Roman" w:cs="仿宋_GB2312"/>
        </w:rPr>
        <w:t>（四）预算金额（元）</w:t>
      </w:r>
      <w:r w:rsidR="00ED1384">
        <w:rPr>
          <w:rFonts w:ascii="仿宋_GB2312" w:eastAsia="仿宋_GB2312" w:hAnsi="仿宋_GB2312" w:cs="仿宋_GB2312"/>
        </w:rPr>
        <w:t>：</w:t>
      </w:r>
      <w:r w:rsidR="00ED1384">
        <w:rPr>
          <w:rFonts w:ascii="仿宋_GB2312" w:eastAsia="仿宋_GB2312" w:hAnsi="仿宋_GB2312" w:cs="仿宋_GB2312"/>
          <w:lang w:eastAsia="zh-CN"/>
        </w:rPr>
        <w:t>5368000.00</w:t>
      </w:r>
      <w:r w:rsidR="00ED1384">
        <w:rPr>
          <w:rFonts w:ascii="仿宋_GB2312" w:eastAsia="仿宋_GB2312" w:hAnsi="仿宋_GB2312" w:cs="仿宋_GB2312"/>
        </w:rPr>
        <w:t>元，</w:t>
      </w:r>
      <w:r w:rsidR="00ED1384">
        <w:rPr>
          <w:rFonts w:ascii="仿宋_GB2312" w:eastAsia="仿宋_GB2312" w:hAnsi="仿宋_GB2312" w:cs="仿宋_GB2312"/>
          <w:lang w:eastAsia="zh-CN"/>
        </w:rPr>
        <w:t>大写（人民币）：伍佰叁拾陆万捌仟元整</w:t>
      </w:r>
    </w:p>
    <w:p w14:paraId="5D75F7DB" w14:textId="45C7D26B" w:rsidR="00594933" w:rsidRDefault="00ED1384" w:rsidP="00ED1384">
      <w:pPr>
        <w:pStyle w:val="null3"/>
        <w:ind w:firstLineChars="300" w:firstLine="600"/>
        <w:rPr>
          <w:rFonts w:ascii="Times New Roman" w:eastAsia="仿宋_GB2312" w:hAnsi="Times New Roman" w:cs="仿宋_GB2312" w:hint="default"/>
          <w:lang w:eastAsia="zh-CN"/>
        </w:rPr>
      </w:pPr>
      <w:r>
        <w:rPr>
          <w:rFonts w:ascii="仿宋_GB2312" w:eastAsia="仿宋_GB2312" w:hAnsi="仿宋_GB2312" w:cs="仿宋_GB2312"/>
          <w:lang w:eastAsia="zh-CN"/>
        </w:rPr>
        <w:t>最高限价（元）：3739957.00</w:t>
      </w:r>
      <w:r>
        <w:rPr>
          <w:rFonts w:ascii="仿宋_GB2312" w:eastAsia="仿宋_GB2312" w:hAnsi="仿宋_GB2312" w:cs="仿宋_GB2312"/>
        </w:rPr>
        <w:t>元</w:t>
      </w:r>
      <w:r>
        <w:rPr>
          <w:rFonts w:ascii="仿宋_GB2312" w:eastAsia="仿宋_GB2312" w:hAnsi="仿宋_GB2312" w:cs="仿宋_GB2312"/>
          <w:lang w:eastAsia="zh-CN"/>
        </w:rPr>
        <w:t>，大写（人民币）：叁佰柒拾叁万玖仟玖佰伍拾柒元整</w:t>
      </w:r>
    </w:p>
    <w:p w14:paraId="11B27503" w14:textId="77777777" w:rsidR="00594933" w:rsidRDefault="00000000">
      <w:pPr>
        <w:pStyle w:val="null3"/>
        <w:rPr>
          <w:rFonts w:ascii="Times New Roman" w:eastAsia="仿宋_GB2312" w:hAnsi="Times New Roman" w:cs="仿宋_GB2312" w:hint="default"/>
        </w:rPr>
      </w:pPr>
      <w:r>
        <w:rPr>
          <w:rFonts w:ascii="Times New Roman" w:eastAsia="仿宋_GB2312" w:hAnsi="Times New Roman" w:cs="仿宋_GB2312"/>
        </w:rPr>
        <w:t>（五）项目概况：</w:t>
      </w:r>
    </w:p>
    <w:p w14:paraId="063FAF83" w14:textId="77777777" w:rsidR="00594933" w:rsidRDefault="00000000">
      <w:pPr>
        <w:pStyle w:val="null3"/>
        <w:ind w:firstLineChars="200" w:firstLine="400"/>
        <w:rPr>
          <w:rFonts w:ascii="Times New Roman" w:eastAsia="仿宋_GB2312" w:hAnsi="Times New Roman" w:cs="仿宋_GB2312" w:hint="default"/>
        </w:rPr>
      </w:pPr>
      <w:r>
        <w:rPr>
          <w:rFonts w:ascii="Times New Roman" w:eastAsia="仿宋_GB2312" w:hAnsi="Times New Roman" w:cs="仿宋_GB2312"/>
        </w:rPr>
        <w:t>德阳工业互联网综合服务平台作为赋能服务企业和资源整合统一的载体和入口，为德阳企业提供“数字化转型全生命周期服务”，帮助企业通过工业互联网实现提质降本增效、做优做大做强，沉淀相关数据至城市大脑，辅助政府实现基于数据的科学决策和资源配置，助力德阳实现智慧、安全、绿色、生态、可持续发展。</w:t>
      </w:r>
    </w:p>
    <w:p w14:paraId="3DC9E643" w14:textId="122D07AE" w:rsidR="00256E96" w:rsidRDefault="00000000" w:rsidP="00E0119C">
      <w:pPr>
        <w:pStyle w:val="null3"/>
        <w:ind w:firstLineChars="200" w:firstLine="400"/>
        <w:rPr>
          <w:rFonts w:ascii="Times New Roman" w:eastAsia="仿宋_GB2312" w:hAnsi="Times New Roman" w:cs="仿宋_GB2312" w:hint="default"/>
          <w:lang w:eastAsia="zh-CN"/>
        </w:rPr>
      </w:pPr>
      <w:r>
        <w:rPr>
          <w:rFonts w:ascii="Times New Roman" w:eastAsia="仿宋_GB2312" w:hAnsi="Times New Roman" w:cs="仿宋_GB2312"/>
        </w:rPr>
        <w:t>本次采购的“德阳工业互联网综合服务平台”</w:t>
      </w:r>
      <w:r w:rsidR="00256E96">
        <w:rPr>
          <w:rFonts w:ascii="Times New Roman" w:eastAsia="仿宋_GB2312" w:hAnsi="Times New Roman" w:cs="仿宋_GB2312"/>
        </w:rPr>
        <w:t>使用单位为德阳市</w:t>
      </w:r>
      <w:r w:rsidR="00256E96" w:rsidRPr="00256E96">
        <w:rPr>
          <w:rFonts w:ascii="Times New Roman" w:eastAsia="仿宋_GB2312" w:hAnsi="Times New Roman" w:cs="仿宋_GB2312"/>
        </w:rPr>
        <w:t>经济和信息化</w:t>
      </w:r>
      <w:r w:rsidR="00256E96">
        <w:rPr>
          <w:rFonts w:ascii="Times New Roman" w:eastAsia="仿宋_GB2312" w:hAnsi="Times New Roman" w:cs="仿宋_GB2312"/>
        </w:rPr>
        <w:t>局，</w:t>
      </w:r>
      <w:r>
        <w:rPr>
          <w:rFonts w:ascii="Times New Roman" w:eastAsia="仿宋_GB2312" w:hAnsi="Times New Roman" w:cs="仿宋_GB2312"/>
        </w:rPr>
        <w:t>服务内容包括德阳工业互联网综合服务平台、人员驻场服务和云安全配套服务。具体服务内容：提供德阳工业互联网综合服务平台软件使用服务（含平台综合管理与运营中心服务、工业</w:t>
      </w:r>
      <w:r>
        <w:rPr>
          <w:rFonts w:ascii="Times New Roman" w:eastAsia="仿宋_GB2312" w:hAnsi="Times New Roman" w:cs="仿宋_GB2312"/>
        </w:rPr>
        <w:t>PaaS</w:t>
      </w:r>
      <w:r>
        <w:rPr>
          <w:rFonts w:ascii="Times New Roman" w:eastAsia="仿宋_GB2312" w:hAnsi="Times New Roman" w:cs="仿宋_GB2312"/>
        </w:rPr>
        <w:t>服务、业务中台、工业互联网应用服务中心、数采及边缘计算服务、工业大数据服务、</w:t>
      </w:r>
      <w:r>
        <w:rPr>
          <w:rFonts w:ascii="Times New Roman" w:eastAsia="仿宋_GB2312" w:hAnsi="Times New Roman" w:cs="仿宋_GB2312"/>
        </w:rPr>
        <w:t>OpenAPI</w:t>
      </w:r>
      <w:r>
        <w:rPr>
          <w:rFonts w:ascii="Times New Roman" w:eastAsia="仿宋_GB2312" w:hAnsi="Times New Roman" w:cs="仿宋_GB2312"/>
        </w:rPr>
        <w:t>能力开放平台、管理工具），同时提供两名人员驻场服务及配套的网络安全等级保护</w:t>
      </w:r>
      <w:r w:rsidR="00B3451B">
        <w:rPr>
          <w:rFonts w:ascii="Times New Roman" w:eastAsia="仿宋_GB2312" w:hAnsi="Times New Roman" w:cs="仿宋_GB2312"/>
        </w:rPr>
        <w:t>测评</w:t>
      </w:r>
      <w:r>
        <w:rPr>
          <w:rFonts w:ascii="Times New Roman" w:eastAsia="仿宋_GB2312" w:hAnsi="Times New Roman" w:cs="仿宋_GB2312"/>
        </w:rPr>
        <w:t>和</w:t>
      </w:r>
      <w:r w:rsidR="00B3451B">
        <w:rPr>
          <w:rFonts w:ascii="Times New Roman" w:eastAsia="仿宋_GB2312" w:hAnsi="Times New Roman" w:cs="仿宋_GB2312"/>
        </w:rPr>
        <w:t>商用</w:t>
      </w:r>
      <w:r>
        <w:rPr>
          <w:rFonts w:ascii="Times New Roman" w:eastAsia="仿宋_GB2312" w:hAnsi="Times New Roman" w:cs="仿宋_GB2312"/>
        </w:rPr>
        <w:t>密码应用</w:t>
      </w:r>
      <w:r w:rsidR="00B3451B">
        <w:rPr>
          <w:rFonts w:ascii="Times New Roman" w:eastAsia="仿宋_GB2312" w:hAnsi="Times New Roman" w:cs="仿宋_GB2312"/>
        </w:rPr>
        <w:t>安全性评估</w:t>
      </w:r>
      <w:r>
        <w:rPr>
          <w:rFonts w:ascii="Times New Roman" w:eastAsia="仿宋_GB2312" w:hAnsi="Times New Roman" w:cs="仿宋_GB2312"/>
        </w:rPr>
        <w:t>等服务。</w:t>
      </w:r>
    </w:p>
    <w:p w14:paraId="3FDC0322" w14:textId="720BB398" w:rsidR="00594933" w:rsidRDefault="00000000" w:rsidP="00E0119C">
      <w:pPr>
        <w:pStyle w:val="null3"/>
        <w:ind w:firstLineChars="200" w:firstLine="400"/>
        <w:rPr>
          <w:rFonts w:ascii="Times New Roman" w:eastAsia="仿宋_GB2312" w:hAnsi="Times New Roman" w:cs="仿宋_GB2312" w:hint="default"/>
          <w:color w:val="000000" w:themeColor="text1"/>
          <w:lang w:eastAsia="zh-CN"/>
        </w:rPr>
      </w:pPr>
      <w:r>
        <w:rPr>
          <w:rFonts w:ascii="Times New Roman" w:eastAsia="仿宋_GB2312" w:hAnsi="Times New Roman" w:cs="仿宋_GB2312"/>
          <w:color w:val="000000" w:themeColor="text1"/>
        </w:rPr>
        <w:t>本项目是否有为采购项目提供整体设计、规范编制或者项目管理、监理、检测等服务的供应商：</w:t>
      </w:r>
      <w:r>
        <w:rPr>
          <w:rFonts w:ascii="Times New Roman" w:eastAsia="仿宋_GB2312" w:hAnsi="Times New Roman" w:cs="仿宋_GB2312"/>
          <w:color w:val="000000" w:themeColor="text1"/>
          <w:lang w:eastAsia="zh-CN"/>
        </w:rPr>
        <w:t>是，供应商名称：成都久信信息技术股份有限公司</w:t>
      </w:r>
      <w:r>
        <w:rPr>
          <w:rFonts w:ascii="Times New Roman" w:eastAsia="仿宋_GB2312" w:hAnsi="Times New Roman" w:cs="仿宋_GB2312"/>
          <w:color w:val="000000" w:themeColor="text1"/>
          <w:lang w:eastAsia="zh-CN"/>
        </w:rPr>
        <w:t>(91510100743647550B)</w:t>
      </w:r>
      <w:r>
        <w:rPr>
          <w:rFonts w:ascii="Times New Roman" w:eastAsia="仿宋_GB2312" w:hAnsi="Times New Roman" w:cs="仿宋_GB2312"/>
          <w:color w:val="000000" w:themeColor="text1"/>
          <w:lang w:eastAsia="zh-CN"/>
        </w:rPr>
        <w:t>，重庆信科设计有限公司</w:t>
      </w:r>
      <w:r>
        <w:rPr>
          <w:rFonts w:ascii="Times New Roman" w:eastAsia="仿宋_GB2312" w:hAnsi="Times New Roman" w:cs="仿宋_GB2312"/>
          <w:color w:val="000000" w:themeColor="text1"/>
          <w:lang w:eastAsia="zh-CN"/>
        </w:rPr>
        <w:t>(915000007093294879)</w:t>
      </w:r>
    </w:p>
    <w:p w14:paraId="7670FEEC" w14:textId="77777777" w:rsidR="00594933" w:rsidRDefault="00000000">
      <w:pPr>
        <w:pStyle w:val="null3"/>
        <w:outlineLvl w:val="2"/>
        <w:rPr>
          <w:rFonts w:ascii="Times New Roman" w:eastAsia="仿宋_GB2312" w:hAnsi="Times New Roman" w:cs="仿宋_GB2312" w:hint="default"/>
          <w:sz w:val="28"/>
        </w:rPr>
      </w:pPr>
      <w:r>
        <w:rPr>
          <w:rFonts w:ascii="Times New Roman" w:eastAsia="仿宋_GB2312" w:hAnsi="Times New Roman" w:cs="仿宋_GB2312"/>
          <w:sz w:val="28"/>
        </w:rPr>
        <w:t>二、项目需求调查情况</w:t>
      </w:r>
    </w:p>
    <w:p w14:paraId="67F0A030"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依据《政府采购需求管理办法》的规定，本项目需要需求调查，具体情况如下：</w:t>
      </w:r>
    </w:p>
    <w:p w14:paraId="153E4667"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·本项目属于以下应当展开需求的情形：</w:t>
      </w:r>
    </w:p>
    <w:p w14:paraId="111FA5A7"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属于定制化信息化项目</w:t>
      </w:r>
    </w:p>
    <w:p w14:paraId="0622AF0B" w14:textId="77777777" w:rsidR="00594933" w:rsidRDefault="00000000">
      <w:pPr>
        <w:pStyle w:val="aa"/>
        <w:numPr>
          <w:ilvl w:val="0"/>
          <w:numId w:val="6"/>
        </w:numPr>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需求调查方式：论证</w:t>
      </w:r>
    </w:p>
    <w:p w14:paraId="7BA1F563" w14:textId="40F78FF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（二）需求调查对象：</w:t>
      </w:r>
      <w:r w:rsidR="00E0119C">
        <w:rPr>
          <w:rFonts w:ascii="Times New Roman" w:hAnsi="Times New Roman" w:cs="仿宋_GB2312" w:hint="eastAsia"/>
          <w:sz w:val="20"/>
          <w:szCs w:val="20"/>
        </w:rPr>
        <w:t>论证专家（</w:t>
      </w:r>
      <w:r w:rsidR="00D832A8">
        <w:rPr>
          <w:rFonts w:ascii="Times New Roman" w:hAnsi="Times New Roman" w:cs="仿宋_GB2312" w:hint="eastAsia"/>
          <w:sz w:val="20"/>
          <w:szCs w:val="20"/>
        </w:rPr>
        <w:t>姓名：</w:t>
      </w:r>
      <w:r w:rsidR="00E0119C">
        <w:rPr>
          <w:rFonts w:ascii="Times New Roman" w:hAnsi="Times New Roman" w:cs="仿宋_GB2312" w:hint="eastAsia"/>
          <w:sz w:val="20"/>
          <w:szCs w:val="20"/>
        </w:rPr>
        <w:t>XX</w:t>
      </w:r>
      <w:r w:rsidR="00E0119C">
        <w:rPr>
          <w:rFonts w:ascii="Times New Roman" w:hAnsi="Times New Roman" w:cs="仿宋_GB2312" w:hint="eastAsia"/>
          <w:sz w:val="20"/>
          <w:szCs w:val="20"/>
        </w:rPr>
        <w:t>）</w:t>
      </w:r>
    </w:p>
    <w:p w14:paraId="0F4FC03E"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（三）需求调查结果</w:t>
      </w:r>
    </w:p>
    <w:p w14:paraId="018EC5F2"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1.</w:t>
      </w:r>
      <w:r>
        <w:rPr>
          <w:rFonts w:ascii="Times New Roman" w:hAnsi="Times New Roman" w:cs="仿宋_GB2312" w:hint="eastAsia"/>
          <w:sz w:val="20"/>
          <w:szCs w:val="20"/>
        </w:rPr>
        <w:t>相关产业发展情况</w:t>
      </w:r>
    </w:p>
    <w:p w14:paraId="5D4C89F6" w14:textId="77777777" w:rsidR="00594933" w:rsidRDefault="00000000">
      <w:pPr>
        <w:pStyle w:val="aa"/>
        <w:shd w:val="clear" w:color="auto" w:fill="FFFFFF"/>
        <w:spacing w:line="240" w:lineRule="auto"/>
        <w:ind w:firstLine="420"/>
        <w:jc w:val="both"/>
        <w:rPr>
          <w:rFonts w:ascii="Times New Roman" w:hAnsi="Times New Roman" w:cs="仿宋_GB2312"/>
          <w:sz w:val="20"/>
          <w:szCs w:val="20"/>
        </w:rPr>
      </w:pPr>
      <w:r>
        <w:rPr>
          <w:rFonts w:ascii="Times New Roman" w:hAnsi="Times New Roman" w:cs="仿宋_GB2312" w:hint="eastAsia"/>
          <w:sz w:val="20"/>
          <w:szCs w:val="20"/>
        </w:rPr>
        <w:t>工业互联网作为新质生产力核心载体，已成为推动制造业高质量发展的重要引擎。国家“十四五”规划及《工业互联网创新发展行动计划（</w:t>
      </w:r>
      <w:r>
        <w:rPr>
          <w:rFonts w:ascii="Times New Roman" w:hAnsi="Times New Roman" w:cs="仿宋_GB2312" w:hint="eastAsia"/>
          <w:sz w:val="20"/>
          <w:szCs w:val="20"/>
        </w:rPr>
        <w:t>2021-2023</w:t>
      </w:r>
      <w:r>
        <w:rPr>
          <w:rFonts w:ascii="Times New Roman" w:hAnsi="Times New Roman" w:cs="仿宋_GB2312" w:hint="eastAsia"/>
          <w:sz w:val="20"/>
          <w:szCs w:val="20"/>
        </w:rPr>
        <w:t>年）》明确提出，到</w:t>
      </w:r>
      <w:r>
        <w:rPr>
          <w:rFonts w:ascii="Times New Roman" w:hAnsi="Times New Roman" w:cs="仿宋_GB2312" w:hint="eastAsia"/>
          <w:sz w:val="20"/>
          <w:szCs w:val="20"/>
        </w:rPr>
        <w:t>2025</w:t>
      </w:r>
      <w:r>
        <w:rPr>
          <w:rFonts w:ascii="Times New Roman" w:hAnsi="Times New Roman" w:cs="仿宋_GB2312" w:hint="eastAsia"/>
          <w:sz w:val="20"/>
          <w:szCs w:val="20"/>
        </w:rPr>
        <w:t>年我国工业互联网产业规模将突破万亿元。本项目聚焦德阳市清洁能源装备、油气钻采装备、“硫</w:t>
      </w:r>
      <w:r>
        <w:rPr>
          <w:rFonts w:ascii="Times New Roman" w:hAnsi="Times New Roman" w:cs="仿宋_GB2312" w:hint="eastAsia"/>
          <w:sz w:val="20"/>
          <w:szCs w:val="20"/>
        </w:rPr>
        <w:t>-</w:t>
      </w:r>
      <w:r>
        <w:rPr>
          <w:rFonts w:ascii="Times New Roman" w:hAnsi="Times New Roman" w:cs="仿宋_GB2312" w:hint="eastAsia"/>
          <w:sz w:val="20"/>
          <w:szCs w:val="20"/>
        </w:rPr>
        <w:t>磷</w:t>
      </w:r>
      <w:r>
        <w:rPr>
          <w:rFonts w:ascii="Times New Roman" w:hAnsi="Times New Roman" w:cs="仿宋_GB2312" w:hint="eastAsia"/>
          <w:sz w:val="20"/>
          <w:szCs w:val="20"/>
        </w:rPr>
        <w:t>-</w:t>
      </w:r>
      <w:r>
        <w:rPr>
          <w:rFonts w:ascii="Times New Roman" w:hAnsi="Times New Roman" w:cs="仿宋_GB2312" w:hint="eastAsia"/>
          <w:sz w:val="20"/>
          <w:szCs w:val="20"/>
        </w:rPr>
        <w:t>钛</w:t>
      </w:r>
      <w:r>
        <w:rPr>
          <w:rFonts w:ascii="Times New Roman" w:hAnsi="Times New Roman" w:cs="仿宋_GB2312" w:hint="eastAsia"/>
          <w:sz w:val="20"/>
          <w:szCs w:val="20"/>
        </w:rPr>
        <w:t>-</w:t>
      </w:r>
      <w:r>
        <w:rPr>
          <w:rFonts w:ascii="Times New Roman" w:hAnsi="Times New Roman" w:cs="仿宋_GB2312" w:hint="eastAsia"/>
          <w:sz w:val="20"/>
          <w:szCs w:val="20"/>
        </w:rPr>
        <w:t>铁</w:t>
      </w:r>
      <w:r>
        <w:rPr>
          <w:rFonts w:ascii="Times New Roman" w:hAnsi="Times New Roman" w:cs="仿宋_GB2312" w:hint="eastAsia"/>
          <w:sz w:val="20"/>
          <w:szCs w:val="20"/>
        </w:rPr>
        <w:t>-</w:t>
      </w:r>
      <w:r>
        <w:rPr>
          <w:rFonts w:ascii="Times New Roman" w:hAnsi="Times New Roman" w:cs="仿宋_GB2312" w:hint="eastAsia"/>
          <w:sz w:val="20"/>
          <w:szCs w:val="20"/>
        </w:rPr>
        <w:t>锂</w:t>
      </w:r>
      <w:r>
        <w:rPr>
          <w:rFonts w:ascii="Times New Roman" w:hAnsi="Times New Roman" w:cs="仿宋_GB2312" w:hint="eastAsia"/>
          <w:sz w:val="20"/>
          <w:szCs w:val="20"/>
        </w:rPr>
        <w:t>-</w:t>
      </w:r>
      <w:r>
        <w:rPr>
          <w:rFonts w:ascii="Times New Roman" w:hAnsi="Times New Roman" w:cs="仿宋_GB2312" w:hint="eastAsia"/>
          <w:sz w:val="20"/>
          <w:szCs w:val="20"/>
        </w:rPr>
        <w:t>钙”循环产业等重点领域，构建数字化转型服务资源中心与项目服务专区，精准匹配中小企业数字化转型需求，符合区域产业数字化升级的迫切要求与国家战略导向。</w:t>
      </w:r>
    </w:p>
    <w:p w14:paraId="5C559349"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2.</w:t>
      </w:r>
      <w:r>
        <w:rPr>
          <w:rFonts w:ascii="Times New Roman" w:hAnsi="Times New Roman" w:cs="仿宋_GB2312" w:hint="eastAsia"/>
          <w:sz w:val="20"/>
          <w:szCs w:val="20"/>
        </w:rPr>
        <w:t>市场供给情况</w:t>
      </w:r>
    </w:p>
    <w:p w14:paraId="5A00328E"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项目所需服务内容市场供给充分成熟。数字化转型服务资源中心及数字化转型项目服务专区（如数转水平自评、支付中心对接、补贴申报、数据整合等）由众多工业互联网平台运营商、</w:t>
      </w:r>
      <w:r>
        <w:rPr>
          <w:rFonts w:ascii="Times New Roman" w:hAnsi="Times New Roman" w:cs="仿宋_GB2312" w:hint="eastAsia"/>
          <w:sz w:val="20"/>
          <w:szCs w:val="20"/>
        </w:rPr>
        <w:t>SaaS</w:t>
      </w:r>
      <w:r>
        <w:rPr>
          <w:rFonts w:ascii="Times New Roman" w:hAnsi="Times New Roman" w:cs="仿宋_GB2312" w:hint="eastAsia"/>
          <w:sz w:val="20"/>
          <w:szCs w:val="20"/>
        </w:rPr>
        <w:t>服务商及咨询机构提供；平台综合管理与运营中心（门户、企业服务、资讯中心、工业应用库、普惠金融对接、企业中心、平台中台等）、工业</w:t>
      </w:r>
      <w:r>
        <w:rPr>
          <w:rFonts w:ascii="Times New Roman" w:hAnsi="Times New Roman" w:cs="仿宋_GB2312" w:hint="eastAsia"/>
          <w:sz w:val="20"/>
          <w:szCs w:val="20"/>
        </w:rPr>
        <w:t>PaaS</w:t>
      </w:r>
      <w:r>
        <w:rPr>
          <w:rFonts w:ascii="Times New Roman" w:hAnsi="Times New Roman" w:cs="仿宋_GB2312" w:hint="eastAsia"/>
          <w:sz w:val="20"/>
          <w:szCs w:val="20"/>
        </w:rPr>
        <w:t>服务、业务中台、工业互联网应用服务中心、工业大数据服务、数采及边缘计算服务、</w:t>
      </w:r>
      <w:r>
        <w:rPr>
          <w:rFonts w:ascii="Times New Roman" w:hAnsi="Times New Roman" w:cs="仿宋_GB2312" w:hint="eastAsia"/>
          <w:sz w:val="20"/>
          <w:szCs w:val="20"/>
        </w:rPr>
        <w:t>OpenAPI</w:t>
      </w:r>
      <w:r>
        <w:rPr>
          <w:rFonts w:ascii="Times New Roman" w:hAnsi="Times New Roman" w:cs="仿宋_GB2312" w:hint="eastAsia"/>
          <w:sz w:val="20"/>
          <w:szCs w:val="20"/>
        </w:rPr>
        <w:t>能力开放平台等技术模块，由云计算厂商、大数据服务商及系统集成商广泛供给；云安全服务、管理工具、驻场人员服务、网络安</w:t>
      </w:r>
      <w:r>
        <w:rPr>
          <w:rFonts w:ascii="Times New Roman" w:hAnsi="Times New Roman" w:cs="仿宋_GB2312" w:hint="eastAsia"/>
          <w:sz w:val="20"/>
          <w:szCs w:val="20"/>
        </w:rPr>
        <w:lastRenderedPageBreak/>
        <w:t>全等级保护测评、密码应用测评等标准化服务，由本地政务云及专业安全厂商提供，供应商众多，技术方案标准化程度高，具备充分竞争性。</w:t>
      </w:r>
    </w:p>
    <w:p w14:paraId="54A06606"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3.</w:t>
      </w:r>
      <w:r>
        <w:rPr>
          <w:rFonts w:ascii="Times New Roman" w:hAnsi="Times New Roman" w:cs="仿宋_GB2312" w:hint="eastAsia"/>
          <w:sz w:val="20"/>
          <w:szCs w:val="20"/>
        </w:rPr>
        <w:t>同类采购项目历史成交信息情况</w:t>
      </w:r>
    </w:p>
    <w:p w14:paraId="2876D85C" w14:textId="75BBC3D8"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近期全国范围内同类工业互联网公共服务平台、电子政务平台及数字化转型服务采购项目成交价位合理。</w:t>
      </w:r>
      <w:r>
        <w:rPr>
          <w:rFonts w:ascii="Times New Roman" w:hAnsi="Times New Roman" w:cs="仿宋_GB2312" w:hint="eastAsia"/>
          <w:sz w:val="20"/>
          <w:szCs w:val="20"/>
        </w:rPr>
        <w:t>202</w:t>
      </w:r>
      <w:r w:rsidR="00E70BCF">
        <w:rPr>
          <w:rFonts w:ascii="Times New Roman" w:hAnsi="Times New Roman" w:cs="仿宋_GB2312" w:hint="eastAsia"/>
          <w:sz w:val="20"/>
          <w:szCs w:val="20"/>
        </w:rPr>
        <w:t>1</w:t>
      </w:r>
      <w:r>
        <w:rPr>
          <w:rFonts w:ascii="Times New Roman" w:hAnsi="Times New Roman" w:cs="仿宋_GB2312" w:hint="eastAsia"/>
          <w:sz w:val="20"/>
          <w:szCs w:val="20"/>
        </w:rPr>
        <w:t>年广东省</w:t>
      </w:r>
      <w:r w:rsidR="00E70BCF" w:rsidRPr="00E70BCF">
        <w:rPr>
          <w:rFonts w:ascii="Times New Roman" w:hAnsi="Times New Roman" w:cs="仿宋_GB2312" w:hint="eastAsia"/>
          <w:sz w:val="20"/>
          <w:szCs w:val="20"/>
        </w:rPr>
        <w:t>江门市工业互联网应用</w:t>
      </w:r>
      <w:r>
        <w:rPr>
          <w:rFonts w:ascii="Times New Roman" w:hAnsi="Times New Roman" w:cs="仿宋_GB2312" w:hint="eastAsia"/>
          <w:sz w:val="20"/>
          <w:szCs w:val="20"/>
        </w:rPr>
        <w:t>项目成交价约</w:t>
      </w:r>
      <w:r w:rsidR="00E70BCF">
        <w:rPr>
          <w:rFonts w:ascii="Times New Roman" w:hAnsi="Times New Roman" w:cs="仿宋_GB2312" w:hint="eastAsia"/>
          <w:sz w:val="20"/>
          <w:szCs w:val="20"/>
        </w:rPr>
        <w:t>60</w:t>
      </w:r>
      <w:r>
        <w:rPr>
          <w:rFonts w:ascii="Times New Roman" w:hAnsi="Times New Roman" w:cs="仿宋_GB2312" w:hint="eastAsia"/>
          <w:sz w:val="20"/>
          <w:szCs w:val="20"/>
        </w:rPr>
        <w:t>00</w:t>
      </w:r>
      <w:r>
        <w:rPr>
          <w:rFonts w:ascii="Times New Roman" w:hAnsi="Times New Roman" w:cs="仿宋_GB2312" w:hint="eastAsia"/>
          <w:sz w:val="20"/>
          <w:szCs w:val="20"/>
        </w:rPr>
        <w:t>万元，</w:t>
      </w:r>
      <w:r>
        <w:rPr>
          <w:rFonts w:ascii="Times New Roman" w:hAnsi="Times New Roman" w:cs="仿宋_GB2312" w:hint="eastAsia"/>
          <w:sz w:val="20"/>
          <w:szCs w:val="20"/>
        </w:rPr>
        <w:t>2023</w:t>
      </w:r>
      <w:r>
        <w:rPr>
          <w:rFonts w:ascii="Times New Roman" w:hAnsi="Times New Roman" w:cs="仿宋_GB2312" w:hint="eastAsia"/>
          <w:sz w:val="20"/>
          <w:szCs w:val="20"/>
        </w:rPr>
        <w:t>年</w:t>
      </w:r>
      <w:r w:rsidR="00297368" w:rsidRPr="00297368">
        <w:rPr>
          <w:rFonts w:ascii="Times New Roman" w:hAnsi="Times New Roman" w:cs="仿宋_GB2312" w:hint="eastAsia"/>
          <w:sz w:val="20"/>
          <w:szCs w:val="20"/>
        </w:rPr>
        <w:t>江苏省安全生产科学研究院工业互联网标识解析国家专用系统</w:t>
      </w:r>
      <w:r>
        <w:rPr>
          <w:rFonts w:ascii="Times New Roman" w:hAnsi="Times New Roman" w:cs="仿宋_GB2312" w:hint="eastAsia"/>
          <w:sz w:val="20"/>
          <w:szCs w:val="20"/>
        </w:rPr>
        <w:t>约</w:t>
      </w:r>
      <w:r w:rsidR="00297368">
        <w:rPr>
          <w:rFonts w:ascii="Times New Roman" w:hAnsi="Times New Roman" w:cs="仿宋_GB2312" w:hint="eastAsia"/>
          <w:sz w:val="20"/>
          <w:szCs w:val="20"/>
        </w:rPr>
        <w:t>23</w:t>
      </w:r>
      <w:r>
        <w:rPr>
          <w:rFonts w:ascii="Times New Roman" w:hAnsi="Times New Roman" w:cs="仿宋_GB2312" w:hint="eastAsia"/>
          <w:sz w:val="20"/>
          <w:szCs w:val="20"/>
        </w:rPr>
        <w:t>0</w:t>
      </w:r>
      <w:r>
        <w:rPr>
          <w:rFonts w:ascii="Times New Roman" w:hAnsi="Times New Roman" w:cs="仿宋_GB2312" w:hint="eastAsia"/>
          <w:sz w:val="20"/>
          <w:szCs w:val="20"/>
        </w:rPr>
        <w:t>万元，</w:t>
      </w:r>
      <w:r>
        <w:rPr>
          <w:rFonts w:ascii="Times New Roman" w:hAnsi="Times New Roman" w:cs="仿宋_GB2312" w:hint="eastAsia"/>
          <w:sz w:val="20"/>
          <w:szCs w:val="20"/>
        </w:rPr>
        <w:t>2023</w:t>
      </w:r>
      <w:r>
        <w:rPr>
          <w:rFonts w:ascii="Times New Roman" w:hAnsi="Times New Roman" w:cs="仿宋_GB2312" w:hint="eastAsia"/>
          <w:sz w:val="20"/>
          <w:szCs w:val="20"/>
        </w:rPr>
        <w:t>年山东省</w:t>
      </w:r>
      <w:r w:rsidR="00ED2B1C" w:rsidRPr="00ED2B1C">
        <w:rPr>
          <w:rFonts w:ascii="Times New Roman" w:hAnsi="Times New Roman" w:cs="仿宋_GB2312" w:hint="eastAsia"/>
          <w:sz w:val="20"/>
          <w:szCs w:val="20"/>
        </w:rPr>
        <w:t>郯城县工业互联网综合服务平台项目</w:t>
      </w:r>
      <w:r>
        <w:rPr>
          <w:rFonts w:ascii="Times New Roman" w:hAnsi="Times New Roman" w:cs="仿宋_GB2312" w:hint="eastAsia"/>
          <w:sz w:val="20"/>
          <w:szCs w:val="20"/>
        </w:rPr>
        <w:t>成交价</w:t>
      </w:r>
      <w:r w:rsidR="00ED2B1C">
        <w:rPr>
          <w:rFonts w:ascii="Times New Roman" w:hAnsi="Times New Roman" w:cs="仿宋_GB2312" w:hint="eastAsia"/>
          <w:sz w:val="20"/>
          <w:szCs w:val="20"/>
        </w:rPr>
        <w:t>548.30</w:t>
      </w:r>
      <w:r>
        <w:rPr>
          <w:rFonts w:ascii="Times New Roman" w:hAnsi="Times New Roman" w:cs="仿宋_GB2312" w:hint="eastAsia"/>
          <w:sz w:val="20"/>
          <w:szCs w:val="20"/>
        </w:rPr>
        <w:t>万元。</w:t>
      </w:r>
      <w:r w:rsidR="00D619A3">
        <w:rPr>
          <w:rFonts w:ascii="Times New Roman" w:hAnsi="Times New Roman" w:cs="仿宋_GB2312" w:hint="eastAsia"/>
          <w:sz w:val="20"/>
          <w:szCs w:val="20"/>
        </w:rPr>
        <w:t>2025</w:t>
      </w:r>
      <w:r w:rsidR="00D619A3">
        <w:rPr>
          <w:rFonts w:ascii="Times New Roman" w:hAnsi="Times New Roman" w:cs="仿宋_GB2312" w:hint="eastAsia"/>
          <w:sz w:val="20"/>
          <w:szCs w:val="20"/>
        </w:rPr>
        <w:t>年西安市中小企业数字化转型发展一站式服务系统建设项目成交价为</w:t>
      </w:r>
      <w:r w:rsidR="00D619A3">
        <w:rPr>
          <w:rFonts w:ascii="Times New Roman" w:hAnsi="Times New Roman" w:cs="仿宋_GB2312" w:hint="eastAsia"/>
          <w:sz w:val="20"/>
          <w:szCs w:val="20"/>
        </w:rPr>
        <w:t>205</w:t>
      </w:r>
      <w:r w:rsidR="00D619A3">
        <w:rPr>
          <w:rFonts w:ascii="Times New Roman" w:hAnsi="Times New Roman" w:cs="仿宋_GB2312" w:hint="eastAsia"/>
          <w:sz w:val="20"/>
          <w:szCs w:val="20"/>
        </w:rPr>
        <w:t>万元，</w:t>
      </w:r>
      <w:r w:rsidR="00735124">
        <w:rPr>
          <w:rFonts w:ascii="Times New Roman" w:hAnsi="Times New Roman" w:cs="仿宋_GB2312" w:hint="eastAsia"/>
          <w:sz w:val="20"/>
          <w:szCs w:val="20"/>
        </w:rPr>
        <w:t>2025</w:t>
      </w:r>
      <w:r w:rsidR="00735124">
        <w:rPr>
          <w:rFonts w:ascii="Times New Roman" w:hAnsi="Times New Roman" w:cs="仿宋_GB2312" w:hint="eastAsia"/>
          <w:sz w:val="20"/>
          <w:szCs w:val="20"/>
        </w:rPr>
        <w:t>年</w:t>
      </w:r>
      <w:r w:rsidR="00735124" w:rsidRPr="00735124">
        <w:rPr>
          <w:rFonts w:ascii="Times New Roman" w:hAnsi="Times New Roman" w:cs="仿宋_GB2312" w:hint="eastAsia"/>
          <w:sz w:val="20"/>
          <w:szCs w:val="20"/>
        </w:rPr>
        <w:t>成都市制造业数字化转型支撑服务项目</w:t>
      </w:r>
      <w:r w:rsidR="00735124">
        <w:rPr>
          <w:rFonts w:ascii="Times New Roman" w:hAnsi="Times New Roman" w:cs="仿宋_GB2312" w:hint="eastAsia"/>
          <w:sz w:val="20"/>
          <w:szCs w:val="20"/>
        </w:rPr>
        <w:t>成交价为</w:t>
      </w:r>
      <w:r w:rsidR="00735124">
        <w:rPr>
          <w:rFonts w:ascii="Times New Roman" w:hAnsi="Times New Roman" w:cs="仿宋_GB2312" w:hint="eastAsia"/>
          <w:sz w:val="20"/>
          <w:szCs w:val="20"/>
        </w:rPr>
        <w:t>556.90</w:t>
      </w:r>
      <w:r w:rsidR="00735124">
        <w:rPr>
          <w:rFonts w:ascii="Times New Roman" w:hAnsi="Times New Roman" w:cs="仿宋_GB2312" w:hint="eastAsia"/>
          <w:sz w:val="20"/>
          <w:szCs w:val="20"/>
        </w:rPr>
        <w:t>万元。</w:t>
      </w:r>
      <w:r>
        <w:rPr>
          <w:rFonts w:ascii="Times New Roman" w:hAnsi="Times New Roman" w:cs="仿宋_GB2312" w:hint="eastAsia"/>
          <w:sz w:val="20"/>
          <w:szCs w:val="20"/>
        </w:rPr>
        <w:t>这些历史成交信息为本项目预算提供了可靠的市场价格基准，确保采购成本控制在合理区间。</w:t>
      </w:r>
    </w:p>
    <w:p w14:paraId="725715A3"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4.</w:t>
      </w:r>
      <w:r>
        <w:rPr>
          <w:rFonts w:ascii="Times New Roman" w:hAnsi="Times New Roman" w:cs="仿宋_GB2312" w:hint="eastAsia"/>
          <w:sz w:val="20"/>
          <w:szCs w:val="20"/>
        </w:rPr>
        <w:t>可能涉及的运行维护、升级更新、备品备件、耗材等后续采购情况</w:t>
      </w:r>
    </w:p>
    <w:p w14:paraId="11E614B7"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平台建成后，将产生持续运营需求，包括平台综合管理服务（数据统计、企业管理、运营管理、内容管理、应用中心管理、金融管理、帮助中心、用户中心等）、用户工作台、小程序端、移动客户端的日常运维与内容更新；工业</w:t>
      </w:r>
      <w:r>
        <w:rPr>
          <w:rFonts w:ascii="Times New Roman" w:hAnsi="Times New Roman" w:cs="仿宋_GB2312" w:hint="eastAsia"/>
          <w:sz w:val="20"/>
          <w:szCs w:val="20"/>
        </w:rPr>
        <w:t>PaaS</w:t>
      </w:r>
      <w:r>
        <w:rPr>
          <w:rFonts w:ascii="Times New Roman" w:hAnsi="Times New Roman" w:cs="仿宋_GB2312" w:hint="eastAsia"/>
          <w:sz w:val="20"/>
          <w:szCs w:val="20"/>
        </w:rPr>
        <w:t>服务（容器空间、工业服务、容器组、存储、集群管理）、大数据服务（数据运营、组件管理、数据集城、数据探索分析、作业管理、模型数据服务）、</w:t>
      </w:r>
      <w:r>
        <w:rPr>
          <w:rFonts w:ascii="Times New Roman" w:hAnsi="Times New Roman" w:cs="仿宋_GB2312" w:hint="eastAsia"/>
          <w:sz w:val="20"/>
          <w:szCs w:val="20"/>
        </w:rPr>
        <w:t>OpenAPI</w:t>
      </w:r>
      <w:r>
        <w:rPr>
          <w:rFonts w:ascii="Times New Roman" w:hAnsi="Times New Roman" w:cs="仿宋_GB2312" w:hint="eastAsia"/>
          <w:sz w:val="20"/>
          <w:szCs w:val="20"/>
        </w:rPr>
        <w:t>平台等技术组件的升级迭代与资源扩容；云安全服务实例续费及扩展、安全监测分析、远程应急响应等保障性服务，以及伴随用户增长的云计算资源、第三方</w:t>
      </w:r>
      <w:r>
        <w:rPr>
          <w:rFonts w:ascii="Times New Roman" w:hAnsi="Times New Roman" w:cs="仿宋_GB2312" w:hint="eastAsia"/>
          <w:sz w:val="20"/>
          <w:szCs w:val="20"/>
        </w:rPr>
        <w:t>API</w:t>
      </w:r>
      <w:r>
        <w:rPr>
          <w:rFonts w:ascii="Times New Roman" w:hAnsi="Times New Roman" w:cs="仿宋_GB2312" w:hint="eastAsia"/>
          <w:sz w:val="20"/>
          <w:szCs w:val="20"/>
        </w:rPr>
        <w:t>调用、短信通知等耗材补充，确保平台稳定运行与功能持续优化。</w:t>
      </w:r>
    </w:p>
    <w:p w14:paraId="42B565C1"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5.</w:t>
      </w:r>
      <w:r>
        <w:rPr>
          <w:rFonts w:ascii="Times New Roman" w:hAnsi="Times New Roman" w:cs="仿宋_GB2312" w:hint="eastAsia"/>
          <w:sz w:val="20"/>
          <w:szCs w:val="20"/>
        </w:rPr>
        <w:t>其他相关情况</w:t>
      </w:r>
    </w:p>
    <w:p w14:paraId="440D7C92" w14:textId="77777777" w:rsidR="00594933" w:rsidRDefault="00000000">
      <w:pPr>
        <w:pStyle w:val="aa"/>
        <w:numPr>
          <w:ilvl w:val="255"/>
          <w:numId w:val="0"/>
        </w:numPr>
        <w:shd w:val="clear" w:color="auto" w:fill="FFFFFF"/>
        <w:spacing w:line="240" w:lineRule="auto"/>
        <w:ind w:firstLineChars="200" w:firstLine="400"/>
        <w:jc w:val="both"/>
        <w:rPr>
          <w:rFonts w:ascii="Times New Roman" w:hAnsi="Times New Roman" w:cs="仿宋_GB2312"/>
          <w:sz w:val="20"/>
          <w:szCs w:val="20"/>
        </w:rPr>
      </w:pPr>
      <w:r>
        <w:rPr>
          <w:rFonts w:ascii="Times New Roman" w:hAnsi="Times New Roman" w:cs="仿宋_GB2312" w:hint="eastAsia"/>
          <w:sz w:val="20"/>
          <w:szCs w:val="20"/>
        </w:rPr>
        <w:t>项目强调生态构建与安全合规，需实现与支付中心、政策申报系统等外部系统的接口对接，支持试点企业数字化诊断报告传输、补贴线上申报、合同备案等闭环服务；平台需提供统一身份认证、单点登录、数据统计报表、通讯中心、报表中心等中台能力，以及数采及边缘计算服务（数据概览、物模型、设备地图）的物联网接入；同时，包含驻场人员服务统筹管理、故障处理、用户需求响应，以及网络安全等级保护三级测评、密码应用三级测评等法定要求，确保平台上线合规与数据安全，助力德阳市中小企业数字化转型生态培育。</w:t>
      </w:r>
    </w:p>
    <w:p w14:paraId="5470D69D" w14:textId="77777777" w:rsidR="00594933" w:rsidRDefault="00000000">
      <w:pPr>
        <w:pStyle w:val="null3"/>
        <w:outlineLvl w:val="2"/>
        <w:rPr>
          <w:rFonts w:ascii="Times New Roman" w:eastAsia="仿宋_GB2312" w:hAnsi="Times New Roman" w:cs="仿宋_GB2312" w:hint="default"/>
          <w:sz w:val="28"/>
        </w:rPr>
      </w:pPr>
      <w:r>
        <w:rPr>
          <w:rFonts w:ascii="Times New Roman" w:eastAsia="仿宋_GB2312" w:hAnsi="Times New Roman" w:cs="仿宋_GB2312"/>
          <w:sz w:val="28"/>
          <w:lang w:eastAsia="zh-CN"/>
        </w:rPr>
        <w:t>三、</w:t>
      </w:r>
      <w:r>
        <w:rPr>
          <w:rFonts w:ascii="Times New Roman" w:eastAsia="仿宋_GB2312" w:hAnsi="Times New Roman" w:cs="仿宋_GB2312"/>
          <w:sz w:val="28"/>
        </w:rPr>
        <w:t>项目采购实施计划</w:t>
      </w:r>
    </w:p>
    <w:p w14:paraId="07E61C41" w14:textId="77777777" w:rsidR="00594933" w:rsidRDefault="00000000">
      <w:pPr>
        <w:spacing w:line="240" w:lineRule="auto"/>
        <w:ind w:firstLine="400"/>
        <w:rPr>
          <w:rFonts w:cs="仿宋_GB2312"/>
          <w:sz w:val="20"/>
          <w:szCs w:val="20"/>
        </w:rPr>
      </w:pPr>
      <w:r>
        <w:rPr>
          <w:rFonts w:cs="仿宋_GB2312" w:hint="eastAsia"/>
          <w:sz w:val="20"/>
          <w:szCs w:val="20"/>
        </w:rPr>
        <w:t>（一）采购组织形式：分散采购</w:t>
      </w:r>
    </w:p>
    <w:p w14:paraId="21D6AD93" w14:textId="77777777" w:rsidR="00594933" w:rsidRDefault="00000000">
      <w:pPr>
        <w:spacing w:line="240" w:lineRule="auto"/>
        <w:ind w:firstLine="400"/>
        <w:rPr>
          <w:rFonts w:cs="仿宋_GB2312"/>
          <w:sz w:val="20"/>
          <w:szCs w:val="20"/>
        </w:rPr>
      </w:pPr>
      <w:r>
        <w:rPr>
          <w:rFonts w:cs="仿宋_GB2312" w:hint="eastAsia"/>
          <w:sz w:val="20"/>
          <w:szCs w:val="20"/>
        </w:rPr>
        <w:t>（二）预算采购方式：公开招标</w:t>
      </w:r>
    </w:p>
    <w:p w14:paraId="43CDB093" w14:textId="77777777" w:rsidR="00594933" w:rsidRDefault="00000000">
      <w:pPr>
        <w:spacing w:line="240" w:lineRule="auto"/>
        <w:ind w:firstLineChars="500" w:firstLine="1000"/>
        <w:rPr>
          <w:rFonts w:cs="仿宋_GB2312"/>
          <w:sz w:val="20"/>
          <w:szCs w:val="20"/>
        </w:rPr>
      </w:pPr>
      <w:r>
        <w:rPr>
          <w:rFonts w:cs="仿宋_GB2312" w:hint="eastAsia"/>
          <w:sz w:val="20"/>
          <w:szCs w:val="20"/>
        </w:rPr>
        <w:t>采购方式：公开招标</w:t>
      </w:r>
    </w:p>
    <w:p w14:paraId="44FBDEE1" w14:textId="77777777" w:rsidR="00594933" w:rsidRDefault="00000000">
      <w:pPr>
        <w:spacing w:line="240" w:lineRule="auto"/>
        <w:ind w:firstLine="400"/>
        <w:rPr>
          <w:rFonts w:cs="仿宋_GB2312"/>
          <w:sz w:val="20"/>
          <w:szCs w:val="20"/>
        </w:rPr>
      </w:pPr>
      <w:r>
        <w:rPr>
          <w:rFonts w:cs="仿宋_GB2312" w:hint="eastAsia"/>
          <w:sz w:val="20"/>
          <w:szCs w:val="20"/>
        </w:rPr>
        <w:t>（三）本项目是否单位自行组织采购：否</w:t>
      </w:r>
    </w:p>
    <w:p w14:paraId="0DA231A9" w14:textId="77777777" w:rsidR="00594933" w:rsidRDefault="00000000">
      <w:pPr>
        <w:spacing w:line="240" w:lineRule="auto"/>
        <w:ind w:firstLine="400"/>
        <w:rPr>
          <w:rFonts w:cs="仿宋_GB2312"/>
          <w:sz w:val="20"/>
          <w:szCs w:val="20"/>
        </w:rPr>
      </w:pPr>
      <w:r>
        <w:rPr>
          <w:rFonts w:cs="仿宋_GB2312" w:hint="eastAsia"/>
          <w:sz w:val="20"/>
          <w:szCs w:val="20"/>
        </w:rPr>
        <w:t>（四）采购包划分：不分包采购</w:t>
      </w:r>
    </w:p>
    <w:p w14:paraId="2257E4A8" w14:textId="77777777" w:rsidR="00594933" w:rsidRDefault="00000000">
      <w:pPr>
        <w:spacing w:line="240" w:lineRule="auto"/>
        <w:ind w:firstLine="400"/>
        <w:rPr>
          <w:rFonts w:cs="仿宋_GB2312"/>
          <w:sz w:val="20"/>
          <w:szCs w:val="20"/>
        </w:rPr>
      </w:pPr>
      <w:r>
        <w:rPr>
          <w:rFonts w:cs="仿宋_GB2312" w:hint="eastAsia"/>
          <w:sz w:val="20"/>
          <w:szCs w:val="20"/>
        </w:rPr>
        <w:t>（五）执行政府采购促进中小企业发展的相关政策</w:t>
      </w:r>
    </w:p>
    <w:p w14:paraId="20EBC6B7" w14:textId="77777777" w:rsidR="00594933" w:rsidRDefault="00000000">
      <w:pPr>
        <w:spacing w:line="240" w:lineRule="auto"/>
        <w:ind w:firstLine="400"/>
        <w:rPr>
          <w:rFonts w:cs="仿宋_GB2312"/>
          <w:sz w:val="20"/>
          <w:szCs w:val="20"/>
        </w:rPr>
      </w:pPr>
      <w:r>
        <w:rPr>
          <w:rFonts w:cs="仿宋_GB2312" w:hint="eastAsia"/>
          <w:sz w:val="20"/>
          <w:szCs w:val="20"/>
        </w:rPr>
        <w:t>1.</w:t>
      </w:r>
      <w:r>
        <w:rPr>
          <w:rFonts w:cs="仿宋_GB2312" w:hint="eastAsia"/>
          <w:sz w:val="20"/>
          <w:szCs w:val="20"/>
        </w:rPr>
        <w:t>不专门面向中小企业采购</w:t>
      </w:r>
    </w:p>
    <w:p w14:paraId="1033317A" w14:textId="77777777" w:rsidR="00594933" w:rsidRDefault="00000000">
      <w:pPr>
        <w:spacing w:line="240" w:lineRule="auto"/>
        <w:ind w:firstLine="400"/>
        <w:rPr>
          <w:rFonts w:cs="仿宋_GB2312"/>
          <w:sz w:val="20"/>
          <w:szCs w:val="20"/>
        </w:rPr>
      </w:pPr>
      <w:r>
        <w:rPr>
          <w:rFonts w:cs="仿宋_GB2312" w:hint="eastAsia"/>
          <w:sz w:val="20"/>
          <w:szCs w:val="20"/>
        </w:rPr>
        <w:t>2.</w:t>
      </w:r>
      <w:r>
        <w:rPr>
          <w:rFonts w:cs="仿宋_GB2312" w:hint="eastAsia"/>
          <w:sz w:val="20"/>
          <w:szCs w:val="20"/>
        </w:rPr>
        <w:t>不专门面向的原因：按照本办法规定预留采购份额无法确保充分供应、充分竞争，或者存在可能影响政府采购目标实现的情形</w:t>
      </w:r>
    </w:p>
    <w:p w14:paraId="16FDC461" w14:textId="77777777" w:rsidR="00594933" w:rsidRDefault="00000000">
      <w:pPr>
        <w:spacing w:line="240" w:lineRule="auto"/>
        <w:ind w:firstLine="400"/>
        <w:rPr>
          <w:rFonts w:cs="仿宋_GB2312"/>
          <w:sz w:val="20"/>
          <w:szCs w:val="20"/>
        </w:rPr>
      </w:pPr>
      <w:r>
        <w:rPr>
          <w:rFonts w:cs="仿宋_GB2312" w:hint="eastAsia"/>
          <w:sz w:val="20"/>
          <w:szCs w:val="20"/>
        </w:rPr>
        <w:t>注：监狱企业和残疾人福利单位视同小微企业。</w:t>
      </w:r>
    </w:p>
    <w:p w14:paraId="2063736A" w14:textId="77777777" w:rsidR="00594933" w:rsidRDefault="00000000">
      <w:pPr>
        <w:spacing w:line="240" w:lineRule="auto"/>
        <w:ind w:firstLine="400"/>
        <w:rPr>
          <w:rFonts w:cs="仿宋_GB2312"/>
          <w:sz w:val="20"/>
          <w:szCs w:val="20"/>
        </w:rPr>
      </w:pPr>
      <w:r>
        <w:rPr>
          <w:rFonts w:cs="仿宋_GB2312" w:hint="eastAsia"/>
          <w:sz w:val="20"/>
          <w:szCs w:val="20"/>
        </w:rPr>
        <w:t>（六）是否采购环境标识产品：否</w:t>
      </w:r>
    </w:p>
    <w:p w14:paraId="224F6980" w14:textId="77777777" w:rsidR="00594933" w:rsidRDefault="00000000">
      <w:pPr>
        <w:spacing w:line="240" w:lineRule="auto"/>
        <w:ind w:firstLine="400"/>
        <w:rPr>
          <w:rFonts w:cs="仿宋_GB2312"/>
          <w:sz w:val="20"/>
          <w:szCs w:val="20"/>
        </w:rPr>
      </w:pPr>
      <w:r>
        <w:rPr>
          <w:rFonts w:cs="仿宋_GB2312" w:hint="eastAsia"/>
          <w:sz w:val="20"/>
          <w:szCs w:val="20"/>
        </w:rPr>
        <w:t>（七）是否采购节能产品：否</w:t>
      </w:r>
    </w:p>
    <w:p w14:paraId="5B8F0B9F" w14:textId="77777777" w:rsidR="00594933" w:rsidRDefault="00000000">
      <w:pPr>
        <w:spacing w:line="240" w:lineRule="auto"/>
        <w:ind w:firstLine="400"/>
        <w:rPr>
          <w:rFonts w:cs="仿宋_GB2312"/>
          <w:sz w:val="20"/>
          <w:szCs w:val="20"/>
        </w:rPr>
      </w:pPr>
      <w:r>
        <w:rPr>
          <w:rFonts w:cs="仿宋_GB2312" w:hint="eastAsia"/>
          <w:sz w:val="20"/>
          <w:szCs w:val="20"/>
        </w:rPr>
        <w:t>（八）项目的采购标的是否包含进口产品：否</w:t>
      </w:r>
    </w:p>
    <w:p w14:paraId="19BDAE7A" w14:textId="77777777" w:rsidR="00594933" w:rsidRDefault="00000000">
      <w:pPr>
        <w:spacing w:line="240" w:lineRule="auto"/>
        <w:ind w:firstLine="400"/>
        <w:rPr>
          <w:rFonts w:cs="仿宋_GB2312"/>
          <w:sz w:val="20"/>
          <w:szCs w:val="20"/>
        </w:rPr>
      </w:pPr>
      <w:r>
        <w:rPr>
          <w:rFonts w:cs="仿宋_GB2312" w:hint="eastAsia"/>
          <w:sz w:val="20"/>
          <w:szCs w:val="20"/>
        </w:rPr>
        <w:t>（九）采购标的是否属于政府购买服务：否</w:t>
      </w:r>
    </w:p>
    <w:p w14:paraId="1CDB3E63" w14:textId="77777777" w:rsidR="00594933" w:rsidRDefault="00000000">
      <w:pPr>
        <w:spacing w:line="240" w:lineRule="auto"/>
        <w:ind w:firstLine="400"/>
        <w:rPr>
          <w:rFonts w:cs="仿宋_GB2312"/>
          <w:sz w:val="20"/>
          <w:szCs w:val="20"/>
        </w:rPr>
      </w:pPr>
      <w:r>
        <w:rPr>
          <w:rFonts w:cs="仿宋_GB2312" w:hint="eastAsia"/>
          <w:sz w:val="20"/>
          <w:szCs w:val="20"/>
        </w:rPr>
        <w:t>（十）是否属于政务信息系统项目：否</w:t>
      </w:r>
    </w:p>
    <w:p w14:paraId="21F51B0E" w14:textId="77777777" w:rsidR="00594933" w:rsidRDefault="00000000">
      <w:pPr>
        <w:spacing w:line="240" w:lineRule="auto"/>
        <w:ind w:firstLine="400"/>
        <w:rPr>
          <w:rFonts w:cs="仿宋_GB2312"/>
          <w:sz w:val="20"/>
          <w:szCs w:val="20"/>
        </w:rPr>
      </w:pPr>
      <w:r>
        <w:rPr>
          <w:rFonts w:cs="仿宋_GB2312" w:hint="eastAsia"/>
          <w:sz w:val="20"/>
          <w:szCs w:val="20"/>
        </w:rPr>
        <w:t>（十一）是否属于高校、科研院所的科研仪器设备采购：否</w:t>
      </w:r>
    </w:p>
    <w:p w14:paraId="531BBFAD" w14:textId="77777777" w:rsidR="00594933" w:rsidRDefault="00000000">
      <w:pPr>
        <w:spacing w:line="240" w:lineRule="auto"/>
        <w:ind w:firstLine="400"/>
        <w:rPr>
          <w:rFonts w:cs="仿宋_GB2312"/>
          <w:sz w:val="20"/>
          <w:szCs w:val="20"/>
        </w:rPr>
      </w:pPr>
      <w:r>
        <w:rPr>
          <w:rFonts w:cs="仿宋_GB2312" w:hint="eastAsia"/>
          <w:sz w:val="20"/>
          <w:szCs w:val="20"/>
        </w:rPr>
        <w:t>（十二）是否属于</w:t>
      </w:r>
      <w:r>
        <w:rPr>
          <w:rFonts w:cs="仿宋_GB2312" w:hint="eastAsia"/>
          <w:sz w:val="20"/>
          <w:szCs w:val="20"/>
        </w:rPr>
        <w:t>PPP</w:t>
      </w:r>
      <w:r>
        <w:rPr>
          <w:rFonts w:cs="仿宋_GB2312" w:hint="eastAsia"/>
          <w:sz w:val="20"/>
          <w:szCs w:val="20"/>
        </w:rPr>
        <w:t>项目：否</w:t>
      </w:r>
    </w:p>
    <w:p w14:paraId="6A9536A6" w14:textId="77777777" w:rsidR="00594933" w:rsidRDefault="00000000">
      <w:pPr>
        <w:spacing w:line="240" w:lineRule="auto"/>
        <w:ind w:firstLine="400"/>
        <w:rPr>
          <w:rFonts w:cs="仿宋_GB2312"/>
          <w:sz w:val="20"/>
          <w:szCs w:val="20"/>
        </w:rPr>
      </w:pPr>
      <w:r>
        <w:rPr>
          <w:rFonts w:cs="仿宋_GB2312" w:hint="eastAsia"/>
          <w:sz w:val="20"/>
          <w:szCs w:val="20"/>
        </w:rPr>
        <w:lastRenderedPageBreak/>
        <w:t>（十三）是否属于签订不超过</w:t>
      </w:r>
      <w:r>
        <w:rPr>
          <w:rFonts w:cs="仿宋_GB2312" w:hint="eastAsia"/>
          <w:sz w:val="20"/>
          <w:szCs w:val="20"/>
        </w:rPr>
        <w:t>3</w:t>
      </w:r>
      <w:r>
        <w:rPr>
          <w:rFonts w:cs="仿宋_GB2312" w:hint="eastAsia"/>
          <w:sz w:val="20"/>
          <w:szCs w:val="20"/>
        </w:rPr>
        <w:t>年履行期限政府采购合同的项目：是</w:t>
      </w:r>
    </w:p>
    <w:p w14:paraId="795E603C" w14:textId="77777777" w:rsidR="00594933" w:rsidRDefault="00000000">
      <w:pPr>
        <w:spacing w:line="240" w:lineRule="auto"/>
        <w:ind w:firstLine="400"/>
        <w:rPr>
          <w:rFonts w:cs="仿宋_GB2312"/>
          <w:sz w:val="20"/>
          <w:szCs w:val="20"/>
        </w:rPr>
      </w:pPr>
      <w:r>
        <w:rPr>
          <w:rFonts w:cs="仿宋_GB2312" w:hint="eastAsia"/>
          <w:sz w:val="20"/>
          <w:szCs w:val="20"/>
        </w:rPr>
        <w:t>履行期限：两年</w:t>
      </w:r>
    </w:p>
    <w:p w14:paraId="349EC726" w14:textId="77777777" w:rsidR="00594933" w:rsidRDefault="00000000">
      <w:pPr>
        <w:pStyle w:val="null3"/>
        <w:outlineLvl w:val="2"/>
        <w:rPr>
          <w:rFonts w:ascii="Times New Roman" w:eastAsia="仿宋_GB2312" w:hAnsi="Times New Roman" w:cs="仿宋_GB2312" w:hint="default"/>
          <w:sz w:val="28"/>
        </w:rPr>
      </w:pPr>
      <w:r>
        <w:rPr>
          <w:rFonts w:ascii="Times New Roman" w:eastAsia="仿宋_GB2312" w:hAnsi="Times New Roman" w:cs="仿宋_GB2312"/>
          <w:sz w:val="28"/>
          <w:lang w:eastAsia="zh-CN"/>
        </w:rPr>
        <w:t>四</w:t>
      </w:r>
      <w:r>
        <w:rPr>
          <w:rFonts w:ascii="Times New Roman" w:eastAsia="仿宋_GB2312" w:hAnsi="Times New Roman" w:cs="仿宋_GB2312"/>
          <w:sz w:val="28"/>
        </w:rPr>
        <w:t>、项目需求及分包情况、采购标的</w:t>
      </w:r>
    </w:p>
    <w:p w14:paraId="4A4ABF44" w14:textId="2C3DDE31" w:rsidR="00594933" w:rsidRDefault="00000000">
      <w:pPr>
        <w:pStyle w:val="null3"/>
        <w:outlineLvl w:val="3"/>
        <w:rPr>
          <w:rFonts w:ascii="Times New Roman" w:eastAsia="仿宋_GB2312" w:hAnsi="Times New Roman" w:hint="default"/>
        </w:rPr>
      </w:pPr>
      <w:r>
        <w:rPr>
          <w:rFonts w:ascii="Times New Roman" w:eastAsia="仿宋_GB2312" w:hAnsi="Times New Roman" w:cs="仿宋_GB2312"/>
        </w:rPr>
        <w:t>（一）分包名称：</w:t>
      </w:r>
      <w:r w:rsidR="00021C33">
        <w:rPr>
          <w:rFonts w:ascii="Times New Roman" w:eastAsia="仿宋_GB2312" w:hAnsi="Times New Roman" w:cs="仿宋_GB2312"/>
        </w:rPr>
        <w:t>采购</w:t>
      </w:r>
      <w:r>
        <w:rPr>
          <w:rFonts w:ascii="Times New Roman" w:eastAsia="仿宋_GB2312" w:hAnsi="Times New Roman" w:cs="仿宋_GB2312"/>
        </w:rPr>
        <w:t>包一</w:t>
      </w:r>
    </w:p>
    <w:p w14:paraId="309871F7"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1</w:t>
      </w:r>
      <w:r>
        <w:rPr>
          <w:rFonts w:ascii="Times New Roman" w:eastAsia="仿宋_GB2312" w:hAnsi="Times New Roman" w:cs="仿宋_GB2312"/>
        </w:rPr>
        <w:t>、执行政府采购促进中小企业发展的相关政策</w:t>
      </w:r>
    </w:p>
    <w:p w14:paraId="6358D789"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color w:val="000000"/>
        </w:rPr>
        <w:t>1)</w:t>
      </w:r>
      <w:r>
        <w:rPr>
          <w:rFonts w:ascii="Times New Roman" w:eastAsia="仿宋_GB2312" w:hAnsi="Times New Roman" w:cs="仿宋_GB2312"/>
        </w:rPr>
        <w:t>不专门面向中小企业采购</w:t>
      </w:r>
    </w:p>
    <w:p w14:paraId="6251958F" w14:textId="5F761AFE" w:rsidR="00594933" w:rsidRPr="001B0E90" w:rsidRDefault="00000000" w:rsidP="001B0E90">
      <w:pPr>
        <w:pStyle w:val="null3"/>
        <w:rPr>
          <w:rFonts w:ascii="Times New Roman" w:eastAsia="仿宋_GB2312" w:hAnsi="Times New Roman" w:hint="default"/>
          <w:lang w:eastAsia="zh-CN"/>
        </w:rPr>
      </w:pPr>
      <w:r>
        <w:rPr>
          <w:rFonts w:ascii="Times New Roman" w:eastAsia="仿宋_GB2312" w:hAnsi="Times New Roman" w:cs="仿宋_GB2312"/>
        </w:rPr>
        <w:t>2</w:t>
      </w:r>
      <w:r>
        <w:rPr>
          <w:rFonts w:ascii="Times New Roman" w:eastAsia="仿宋_GB2312" w:hAnsi="Times New Roman" w:cs="仿宋_GB2312"/>
        </w:rPr>
        <w:t>、</w:t>
      </w:r>
      <w:r w:rsidRPr="001B0E90">
        <w:rPr>
          <w:rFonts w:ascii="Times New Roman" w:eastAsia="仿宋_GB2312" w:hAnsi="Times New Roman" w:cs="仿宋_GB2312"/>
        </w:rPr>
        <w:t>预算金额（元）：</w:t>
      </w:r>
      <w:r w:rsidR="001B0E90" w:rsidRPr="001B0E90">
        <w:rPr>
          <w:rFonts w:ascii="Times New Roman" w:eastAsia="仿宋_GB2312" w:hAnsi="Times New Roman" w:cs="仿宋_GB2312"/>
          <w:lang w:eastAsia="zh-CN"/>
        </w:rPr>
        <w:t>5,208,000.00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伍佰贰拾万捌仟</w:t>
      </w:r>
      <w:r w:rsidRPr="001B0E90">
        <w:rPr>
          <w:rFonts w:ascii="Times New Roman" w:eastAsia="仿宋_GB2312" w:hAnsi="Times New Roman" w:cs="仿宋_GB2312"/>
          <w:lang w:eastAsia="zh-CN"/>
        </w:rPr>
        <w:t>元整</w:t>
      </w:r>
    </w:p>
    <w:p w14:paraId="6EE37347" w14:textId="6B19D200" w:rsidR="00594933" w:rsidRDefault="00000000" w:rsidP="001B0E90">
      <w:pPr>
        <w:pStyle w:val="null3"/>
        <w:ind w:firstLineChars="200" w:firstLine="400"/>
        <w:rPr>
          <w:rFonts w:ascii="Times New Roman" w:eastAsia="仿宋_GB2312" w:hAnsi="Times New Roman" w:hint="default"/>
        </w:rPr>
      </w:pPr>
      <w:r w:rsidRPr="001B0E90">
        <w:rPr>
          <w:rFonts w:ascii="Times New Roman" w:eastAsia="仿宋_GB2312" w:hAnsi="Times New Roman" w:cs="仿宋_GB2312"/>
        </w:rPr>
        <w:t>最高限价（元）：</w:t>
      </w:r>
      <w:r w:rsidR="001B0E90" w:rsidRPr="001B0E90">
        <w:rPr>
          <w:rFonts w:ascii="Times New Roman" w:eastAsia="仿宋_GB2312" w:hAnsi="Times New Roman" w:cs="仿宋_GB2312"/>
          <w:lang w:eastAsia="zh-CN"/>
        </w:rPr>
        <w:t>3,634,957.00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叁佰陆拾叁万肆仟玖佰伍拾柒元</w:t>
      </w:r>
      <w:r w:rsidRPr="001B0E90">
        <w:rPr>
          <w:rFonts w:ascii="Times New Roman" w:eastAsia="仿宋_GB2312" w:hAnsi="Times New Roman" w:cs="仿宋_GB2312"/>
          <w:lang w:eastAsia="zh-CN"/>
        </w:rPr>
        <w:t>整</w:t>
      </w:r>
    </w:p>
    <w:p w14:paraId="26CA4CF3"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3</w:t>
      </w:r>
      <w:r>
        <w:rPr>
          <w:rFonts w:ascii="Times New Roman" w:eastAsia="仿宋_GB2312" w:hAnsi="Times New Roman" w:cs="仿宋_GB2312"/>
        </w:rPr>
        <w:t>、评审方法：综合评分法</w:t>
      </w:r>
    </w:p>
    <w:p w14:paraId="39F6DE52"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4</w:t>
      </w:r>
      <w:r>
        <w:rPr>
          <w:rFonts w:ascii="Times New Roman" w:eastAsia="仿宋_GB2312" w:hAnsi="Times New Roman" w:cs="仿宋_GB2312"/>
        </w:rPr>
        <w:t>、定价方式：固定</w:t>
      </w:r>
      <w:r>
        <w:rPr>
          <w:rFonts w:ascii="Times New Roman" w:eastAsia="仿宋_GB2312" w:hAnsi="Times New Roman" w:cs="仿宋_GB2312"/>
          <w:lang w:eastAsia="zh-CN"/>
        </w:rPr>
        <w:t>总</w:t>
      </w:r>
      <w:r>
        <w:rPr>
          <w:rFonts w:ascii="Times New Roman" w:eastAsia="仿宋_GB2312" w:hAnsi="Times New Roman" w:cs="仿宋_GB2312"/>
        </w:rPr>
        <w:t>价</w:t>
      </w:r>
    </w:p>
    <w:p w14:paraId="4EBBB3AC" w14:textId="77777777" w:rsidR="00594933" w:rsidRDefault="00000000">
      <w:pPr>
        <w:pStyle w:val="null3"/>
        <w:rPr>
          <w:rFonts w:ascii="Times New Roman" w:eastAsia="仿宋_GB2312" w:hAnsi="Times New Roman" w:hint="default"/>
          <w:lang w:eastAsia="zh-CN"/>
        </w:rPr>
      </w:pPr>
      <w:r>
        <w:rPr>
          <w:rFonts w:ascii="Times New Roman" w:eastAsia="仿宋_GB2312" w:hAnsi="Times New Roman" w:cs="仿宋_GB2312"/>
        </w:rPr>
        <w:t>5</w:t>
      </w:r>
      <w:r>
        <w:rPr>
          <w:rFonts w:ascii="Times New Roman" w:eastAsia="仿宋_GB2312" w:hAnsi="Times New Roman" w:cs="仿宋_GB2312"/>
        </w:rPr>
        <w:t>、是否支持联合体投标：</w:t>
      </w:r>
      <w:r>
        <w:rPr>
          <w:rFonts w:ascii="Times New Roman" w:eastAsia="仿宋_GB2312" w:hAnsi="Times New Roman" w:cs="仿宋_GB2312"/>
          <w:lang w:eastAsia="zh-CN"/>
        </w:rPr>
        <w:t>否</w:t>
      </w:r>
    </w:p>
    <w:p w14:paraId="11E8BD0E"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6</w:t>
      </w:r>
      <w:r>
        <w:rPr>
          <w:rFonts w:ascii="Times New Roman" w:eastAsia="仿宋_GB2312" w:hAnsi="Times New Roman" w:cs="仿宋_GB2312"/>
        </w:rPr>
        <w:t>、是否允许合同分包选项：否</w:t>
      </w:r>
    </w:p>
    <w:p w14:paraId="28A98752"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7</w:t>
      </w:r>
      <w:r>
        <w:rPr>
          <w:rFonts w:ascii="Times New Roman" w:eastAsia="仿宋_GB2312" w:hAnsi="Times New Roman" w:cs="仿宋_GB2312"/>
        </w:rPr>
        <w:t>、拟采购标的的技术要求</w:t>
      </w:r>
    </w:p>
    <w:tbl>
      <w:tblPr>
        <w:tblW w:w="4999"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22"/>
        <w:gridCol w:w="2045"/>
        <w:gridCol w:w="1704"/>
        <w:gridCol w:w="2045"/>
        <w:gridCol w:w="1704"/>
      </w:tblGrid>
      <w:tr w:rsidR="00594933" w14:paraId="53EDA945" w14:textId="77777777">
        <w:tc>
          <w:tcPr>
            <w:tcW w:w="600" w:type="pct"/>
            <w:vMerge w:val="restart"/>
          </w:tcPr>
          <w:p w14:paraId="0AB92856"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1</w:t>
            </w:r>
          </w:p>
        </w:tc>
        <w:tc>
          <w:tcPr>
            <w:tcW w:w="1199" w:type="pct"/>
          </w:tcPr>
          <w:p w14:paraId="7C4D3305" w14:textId="77777777" w:rsidR="00594933" w:rsidRDefault="00000000">
            <w:pPr>
              <w:pStyle w:val="null3"/>
              <w:jc w:val="center"/>
              <w:rPr>
                <w:rFonts w:ascii="Times New Roman" w:eastAsia="仿宋_GB2312" w:hAnsi="Times New Roman" w:hint="default"/>
                <w:highlight w:val="yellow"/>
              </w:rPr>
            </w:pPr>
            <w:r>
              <w:rPr>
                <w:rFonts w:ascii="Times New Roman" w:eastAsia="仿宋_GB2312" w:hAnsi="Times New Roman" w:cs="仿宋_GB2312"/>
                <w:color w:val="000000"/>
                <w:highlight w:val="yellow"/>
              </w:rPr>
              <w:t>采购品目</w:t>
            </w:r>
          </w:p>
        </w:tc>
        <w:tc>
          <w:tcPr>
            <w:tcW w:w="999" w:type="pct"/>
          </w:tcPr>
          <w:p w14:paraId="38AB4778" w14:textId="77777777" w:rsidR="00594933" w:rsidRDefault="00000000">
            <w:r w:rsidRPr="00BC5162">
              <w:rPr>
                <w:rFonts w:cs="宋体" w:hint="eastAsia"/>
                <w:sz w:val="19"/>
                <w:szCs w:val="19"/>
                <w:highlight w:val="yellow"/>
                <w:lang w:bidi="ar"/>
              </w:rPr>
              <w:t>C16029900</w:t>
            </w:r>
            <w:r w:rsidRPr="00BC5162">
              <w:rPr>
                <w:rFonts w:cs="宋体" w:hint="eastAsia"/>
                <w:sz w:val="19"/>
                <w:szCs w:val="19"/>
                <w:highlight w:val="yellow"/>
                <w:lang w:bidi="ar"/>
              </w:rPr>
              <w:t>其他系统集成实施服务</w:t>
            </w:r>
          </w:p>
          <w:p w14:paraId="1DE19BCA" w14:textId="77777777" w:rsidR="00594933" w:rsidRDefault="00594933">
            <w:pPr>
              <w:pStyle w:val="null3"/>
              <w:rPr>
                <w:rFonts w:ascii="Times New Roman" w:eastAsia="仿宋_GB2312" w:hAnsi="Times New Roman" w:hint="default"/>
                <w:highlight w:val="yellow"/>
              </w:rPr>
            </w:pPr>
          </w:p>
        </w:tc>
        <w:tc>
          <w:tcPr>
            <w:tcW w:w="1199" w:type="pct"/>
          </w:tcPr>
          <w:p w14:paraId="73225C03"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标的名称</w:t>
            </w:r>
          </w:p>
        </w:tc>
        <w:tc>
          <w:tcPr>
            <w:tcW w:w="999" w:type="pct"/>
          </w:tcPr>
          <w:p w14:paraId="0830D1CF"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2025</w:t>
            </w:r>
            <w:r>
              <w:rPr>
                <w:rFonts w:ascii="Times New Roman" w:eastAsia="仿宋_GB2312" w:hAnsi="Times New Roman" w:cs="仿宋_GB2312"/>
              </w:rPr>
              <w:t>年德阳市城市治理数字化应用服务项目（德阳工业互联网综合服务平台）</w:t>
            </w:r>
          </w:p>
        </w:tc>
      </w:tr>
      <w:tr w:rsidR="00594933" w14:paraId="776CAD6C" w14:textId="77777777">
        <w:tc>
          <w:tcPr>
            <w:tcW w:w="600" w:type="pct"/>
            <w:vMerge/>
          </w:tcPr>
          <w:p w14:paraId="5F83A94F" w14:textId="77777777" w:rsidR="00594933" w:rsidRDefault="00594933">
            <w:pPr>
              <w:ind w:firstLine="420"/>
            </w:pPr>
          </w:p>
        </w:tc>
        <w:tc>
          <w:tcPr>
            <w:tcW w:w="1199" w:type="pct"/>
          </w:tcPr>
          <w:p w14:paraId="59033575"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数量</w:t>
            </w:r>
          </w:p>
        </w:tc>
        <w:tc>
          <w:tcPr>
            <w:tcW w:w="999" w:type="pct"/>
          </w:tcPr>
          <w:p w14:paraId="6B26A9B6" w14:textId="77777777" w:rsidR="00594933" w:rsidRDefault="00000000">
            <w:pPr>
              <w:pStyle w:val="null3"/>
              <w:jc w:val="right"/>
              <w:rPr>
                <w:rFonts w:ascii="Times New Roman" w:eastAsia="仿宋_GB2312" w:hAnsi="Times New Roman" w:hint="default"/>
              </w:rPr>
            </w:pPr>
            <w:r>
              <w:rPr>
                <w:rFonts w:ascii="Times New Roman" w:eastAsia="仿宋_GB2312" w:hAnsi="Times New Roman" w:cs="仿宋_GB2312"/>
              </w:rPr>
              <w:t>1.00</w:t>
            </w:r>
          </w:p>
        </w:tc>
        <w:tc>
          <w:tcPr>
            <w:tcW w:w="1199" w:type="pct"/>
          </w:tcPr>
          <w:p w14:paraId="45498DA6"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单位</w:t>
            </w:r>
          </w:p>
        </w:tc>
        <w:tc>
          <w:tcPr>
            <w:tcW w:w="999" w:type="pct"/>
          </w:tcPr>
          <w:p w14:paraId="31CBEDC0"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项</w:t>
            </w:r>
          </w:p>
        </w:tc>
      </w:tr>
      <w:tr w:rsidR="00594933" w14:paraId="496BBF7F" w14:textId="77777777">
        <w:tc>
          <w:tcPr>
            <w:tcW w:w="600" w:type="pct"/>
            <w:vMerge/>
          </w:tcPr>
          <w:p w14:paraId="1F45FDCD" w14:textId="77777777" w:rsidR="00594933" w:rsidRDefault="00594933">
            <w:pPr>
              <w:ind w:firstLine="420"/>
            </w:pPr>
          </w:p>
        </w:tc>
        <w:tc>
          <w:tcPr>
            <w:tcW w:w="1199" w:type="pct"/>
          </w:tcPr>
          <w:p w14:paraId="5B2654CC"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合计金额（元）</w:t>
            </w:r>
          </w:p>
        </w:tc>
        <w:tc>
          <w:tcPr>
            <w:tcW w:w="999" w:type="pct"/>
          </w:tcPr>
          <w:p w14:paraId="68900035" w14:textId="378EBE8C" w:rsidR="00594933" w:rsidRDefault="00BC5162">
            <w:pPr>
              <w:pStyle w:val="null3"/>
              <w:jc w:val="right"/>
              <w:rPr>
                <w:rFonts w:ascii="Times New Roman" w:eastAsia="仿宋_GB2312" w:hAnsi="Times New Roman" w:hint="default"/>
              </w:rPr>
            </w:pPr>
            <w:r w:rsidRPr="00BC5162">
              <w:rPr>
                <w:rFonts w:ascii="Times New Roman" w:eastAsia="仿宋_GB2312" w:hAnsi="Times New Roman" w:cs="仿宋_GB2312"/>
                <w:highlight w:val="yellow"/>
                <w:lang w:eastAsia="zh-CN"/>
              </w:rPr>
              <w:t>3,634,957.00</w:t>
            </w:r>
          </w:p>
        </w:tc>
        <w:tc>
          <w:tcPr>
            <w:tcW w:w="1199" w:type="pct"/>
          </w:tcPr>
          <w:p w14:paraId="7764D2E2"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单价（元）</w:t>
            </w:r>
          </w:p>
        </w:tc>
        <w:tc>
          <w:tcPr>
            <w:tcW w:w="999" w:type="pct"/>
          </w:tcPr>
          <w:p w14:paraId="71FB1BF0" w14:textId="3D3D6DFA" w:rsidR="00594933" w:rsidRDefault="00BC5162">
            <w:pPr>
              <w:pStyle w:val="null3"/>
              <w:jc w:val="right"/>
              <w:rPr>
                <w:rFonts w:ascii="Times New Roman" w:eastAsia="仿宋_GB2312" w:hAnsi="Times New Roman" w:hint="default"/>
              </w:rPr>
            </w:pPr>
            <w:r w:rsidRPr="00BC5162">
              <w:rPr>
                <w:rFonts w:ascii="Times New Roman" w:eastAsia="仿宋_GB2312" w:hAnsi="Times New Roman" w:cs="仿宋_GB2312"/>
                <w:highlight w:val="yellow"/>
                <w:lang w:eastAsia="zh-CN"/>
              </w:rPr>
              <w:t>3,634,957.00</w:t>
            </w:r>
          </w:p>
        </w:tc>
      </w:tr>
      <w:tr w:rsidR="00594933" w14:paraId="376FDCC9" w14:textId="77777777">
        <w:tc>
          <w:tcPr>
            <w:tcW w:w="600" w:type="pct"/>
            <w:vMerge/>
          </w:tcPr>
          <w:p w14:paraId="459E47F9" w14:textId="77777777" w:rsidR="00594933" w:rsidRDefault="00594933">
            <w:pPr>
              <w:ind w:firstLine="420"/>
            </w:pPr>
          </w:p>
        </w:tc>
        <w:tc>
          <w:tcPr>
            <w:tcW w:w="1199" w:type="pct"/>
          </w:tcPr>
          <w:p w14:paraId="643BF751"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是否涉及强制采购节能产品</w:t>
            </w:r>
          </w:p>
        </w:tc>
        <w:tc>
          <w:tcPr>
            <w:tcW w:w="999" w:type="pct"/>
          </w:tcPr>
          <w:p w14:paraId="6B8BD2C9"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6E226C97"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不涉及强制采购节能产品原因</w:t>
            </w:r>
          </w:p>
        </w:tc>
        <w:tc>
          <w:tcPr>
            <w:tcW w:w="999" w:type="pct"/>
          </w:tcPr>
          <w:p w14:paraId="39ACDB8F"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无</w:t>
            </w:r>
          </w:p>
        </w:tc>
      </w:tr>
      <w:tr w:rsidR="00594933" w14:paraId="79B12E53" w14:textId="77777777">
        <w:tc>
          <w:tcPr>
            <w:tcW w:w="600" w:type="pct"/>
            <w:vMerge/>
          </w:tcPr>
          <w:p w14:paraId="5975CAB5" w14:textId="77777777" w:rsidR="00594933" w:rsidRDefault="00594933">
            <w:pPr>
              <w:ind w:firstLine="420"/>
            </w:pPr>
          </w:p>
        </w:tc>
        <w:tc>
          <w:tcPr>
            <w:tcW w:w="1199" w:type="pct"/>
          </w:tcPr>
          <w:p w14:paraId="16EE6ABB"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是否涉及优先采购环境标志产品</w:t>
            </w:r>
          </w:p>
        </w:tc>
        <w:tc>
          <w:tcPr>
            <w:tcW w:w="999" w:type="pct"/>
          </w:tcPr>
          <w:p w14:paraId="53814DC4"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22913D22"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不涉及优先采购环境标志产品原因</w:t>
            </w:r>
          </w:p>
        </w:tc>
        <w:tc>
          <w:tcPr>
            <w:tcW w:w="999" w:type="pct"/>
          </w:tcPr>
          <w:p w14:paraId="38E30E87"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无</w:t>
            </w:r>
          </w:p>
        </w:tc>
      </w:tr>
      <w:tr w:rsidR="00594933" w14:paraId="7E1C5F6B" w14:textId="77777777">
        <w:tc>
          <w:tcPr>
            <w:tcW w:w="600" w:type="pct"/>
            <w:vMerge/>
          </w:tcPr>
          <w:p w14:paraId="1D4B2BD4" w14:textId="77777777" w:rsidR="00594933" w:rsidRDefault="00594933">
            <w:pPr>
              <w:ind w:firstLine="420"/>
            </w:pPr>
          </w:p>
        </w:tc>
        <w:tc>
          <w:tcPr>
            <w:tcW w:w="1199" w:type="pct"/>
          </w:tcPr>
          <w:p w14:paraId="67DD194A"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是否涉及采购进口产品</w:t>
            </w:r>
          </w:p>
        </w:tc>
        <w:tc>
          <w:tcPr>
            <w:tcW w:w="999" w:type="pct"/>
          </w:tcPr>
          <w:p w14:paraId="28200B58"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705FF22D" w14:textId="77777777" w:rsidR="00594933" w:rsidRDefault="00000000">
            <w:pPr>
              <w:pStyle w:val="null3"/>
              <w:jc w:val="center"/>
              <w:rPr>
                <w:rFonts w:ascii="Times New Roman" w:eastAsia="仿宋_GB2312" w:hAnsi="Times New Roman" w:hint="default"/>
              </w:rPr>
            </w:pPr>
            <w:r>
              <w:rPr>
                <w:rFonts w:ascii="Times New Roman" w:eastAsia="仿宋_GB2312" w:hAnsi="Times New Roman" w:cs="仿宋_GB2312"/>
                <w:color w:val="000000"/>
              </w:rPr>
              <w:t>标的物所属行业</w:t>
            </w:r>
          </w:p>
        </w:tc>
        <w:tc>
          <w:tcPr>
            <w:tcW w:w="999" w:type="pct"/>
          </w:tcPr>
          <w:p w14:paraId="2BDAA5EE" w14:textId="77777777" w:rsidR="00594933" w:rsidRDefault="00000000">
            <w:pPr>
              <w:pStyle w:val="null3"/>
              <w:rPr>
                <w:rFonts w:ascii="Times New Roman" w:eastAsia="仿宋_GB2312" w:hAnsi="Times New Roman" w:hint="default"/>
              </w:rPr>
            </w:pPr>
            <w:r>
              <w:rPr>
                <w:rFonts w:ascii="Times New Roman" w:eastAsia="仿宋_GB2312" w:hAnsi="Times New Roman" w:cs="仿宋_GB2312"/>
              </w:rPr>
              <w:t>软件和信息技术服务业</w:t>
            </w:r>
          </w:p>
        </w:tc>
      </w:tr>
    </w:tbl>
    <w:p w14:paraId="21858269" w14:textId="77777777" w:rsidR="00594933" w:rsidRDefault="00000000" w:rsidP="00F47C5F">
      <w:pPr>
        <w:pStyle w:val="20"/>
        <w:spacing w:after="0" w:line="240" w:lineRule="auto"/>
        <w:ind w:leftChars="0" w:left="0"/>
        <w:rPr>
          <w:rFonts w:cs="仿宋_GB2312"/>
        </w:rPr>
      </w:pPr>
      <w:r>
        <w:rPr>
          <w:rFonts w:cs="仿宋_GB2312"/>
        </w:rPr>
        <w:t>标的名称：</w:t>
      </w:r>
      <w:r>
        <w:rPr>
          <w:rFonts w:cs="仿宋_GB2312" w:hint="eastAsia"/>
        </w:rPr>
        <w:t>2025</w:t>
      </w:r>
      <w:r>
        <w:rPr>
          <w:rFonts w:cs="仿宋_GB2312" w:hint="eastAsia"/>
        </w:rPr>
        <w:t>年德阳市城市治理数字化应用服务项目（德阳工业互联网综合服务平台）</w:t>
      </w:r>
    </w:p>
    <w:p w14:paraId="7313BF56" w14:textId="40481DD7" w:rsidR="00E0119C" w:rsidRDefault="00E0119C" w:rsidP="00E0119C">
      <w:pPr>
        <w:pStyle w:val="null3"/>
        <w:outlineLvl w:val="3"/>
        <w:rPr>
          <w:rFonts w:ascii="Times New Roman" w:eastAsia="仿宋_GB2312" w:hAnsi="Times New Roman" w:hint="default"/>
          <w:lang w:eastAsia="zh-CN"/>
        </w:rPr>
      </w:pPr>
      <w:r>
        <w:rPr>
          <w:rFonts w:ascii="Times New Roman" w:eastAsia="仿宋_GB2312" w:hAnsi="Times New Roman" w:cs="仿宋_GB2312"/>
        </w:rPr>
        <w:t>（</w:t>
      </w:r>
      <w:r w:rsidR="001B0E90">
        <w:rPr>
          <w:rFonts w:ascii="Times New Roman" w:eastAsia="仿宋_GB2312" w:hAnsi="Times New Roman" w:cs="仿宋_GB2312"/>
        </w:rPr>
        <w:t>二</w:t>
      </w:r>
      <w:r>
        <w:rPr>
          <w:rFonts w:ascii="Times New Roman" w:eastAsia="仿宋_GB2312" w:hAnsi="Times New Roman" w:cs="仿宋_GB2312"/>
        </w:rPr>
        <w:t>）分包名称：</w:t>
      </w:r>
      <w:r w:rsidR="00021C33">
        <w:rPr>
          <w:rFonts w:ascii="Times New Roman" w:eastAsia="仿宋_GB2312" w:hAnsi="Times New Roman" w:cs="仿宋_GB2312"/>
        </w:rPr>
        <w:t>采购</w:t>
      </w:r>
      <w:r>
        <w:rPr>
          <w:rFonts w:ascii="Times New Roman" w:eastAsia="仿宋_GB2312" w:hAnsi="Times New Roman" w:cs="仿宋_GB2312"/>
        </w:rPr>
        <w:t>包二</w:t>
      </w:r>
    </w:p>
    <w:p w14:paraId="57A03F8D"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1</w:t>
      </w:r>
      <w:r>
        <w:rPr>
          <w:rFonts w:ascii="Times New Roman" w:eastAsia="仿宋_GB2312" w:hAnsi="Times New Roman" w:cs="仿宋_GB2312"/>
        </w:rPr>
        <w:t>、执行政府采购促进中小企业发展的相关政策</w:t>
      </w:r>
    </w:p>
    <w:p w14:paraId="39B2E10F"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color w:val="000000"/>
        </w:rPr>
        <w:t>1)</w:t>
      </w:r>
      <w:r>
        <w:rPr>
          <w:rFonts w:ascii="Times New Roman" w:eastAsia="仿宋_GB2312" w:hAnsi="Times New Roman" w:cs="仿宋_GB2312"/>
        </w:rPr>
        <w:t>不专门面向中小企业采购</w:t>
      </w:r>
    </w:p>
    <w:p w14:paraId="1E70D850" w14:textId="7D4CA8D1" w:rsidR="00E0119C" w:rsidRPr="001B0E90" w:rsidRDefault="00E0119C" w:rsidP="001B0E90">
      <w:pPr>
        <w:pStyle w:val="null3"/>
        <w:rPr>
          <w:rFonts w:ascii="Times New Roman" w:eastAsia="仿宋_GB2312" w:hAnsi="Times New Roman" w:hint="default"/>
          <w:lang w:eastAsia="zh-CN"/>
        </w:rPr>
      </w:pPr>
      <w:r w:rsidRPr="001B0E90">
        <w:rPr>
          <w:rFonts w:ascii="Times New Roman" w:eastAsia="仿宋_GB2312" w:hAnsi="Times New Roman" w:cs="仿宋_GB2312"/>
        </w:rPr>
        <w:t>2</w:t>
      </w:r>
      <w:r w:rsidRPr="001B0E90">
        <w:rPr>
          <w:rFonts w:ascii="Times New Roman" w:eastAsia="仿宋_GB2312" w:hAnsi="Times New Roman" w:cs="仿宋_GB2312"/>
        </w:rPr>
        <w:t>、预算金额（元）：</w:t>
      </w:r>
      <w:r w:rsidR="001B0E90" w:rsidRPr="001B0E90">
        <w:rPr>
          <w:rFonts w:ascii="Times New Roman" w:eastAsia="仿宋_GB2312" w:hAnsi="Times New Roman" w:cs="仿宋_GB2312"/>
          <w:lang w:eastAsia="zh-CN"/>
        </w:rPr>
        <w:t>80,000.00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捌万</w:t>
      </w:r>
      <w:r w:rsidRPr="001B0E90">
        <w:rPr>
          <w:rFonts w:ascii="Times New Roman" w:eastAsia="仿宋_GB2312" w:hAnsi="Times New Roman" w:cs="仿宋_GB2312"/>
          <w:lang w:eastAsia="zh-CN"/>
        </w:rPr>
        <w:t>元整</w:t>
      </w:r>
    </w:p>
    <w:p w14:paraId="6A274310" w14:textId="4A3A2ADD" w:rsidR="00E0119C" w:rsidRDefault="00E0119C" w:rsidP="001B0E90">
      <w:pPr>
        <w:pStyle w:val="null3"/>
        <w:ind w:firstLineChars="200" w:firstLine="400"/>
        <w:rPr>
          <w:rFonts w:ascii="Times New Roman" w:eastAsia="仿宋_GB2312" w:hAnsi="Times New Roman" w:hint="default"/>
        </w:rPr>
      </w:pPr>
      <w:r w:rsidRPr="001B0E90">
        <w:rPr>
          <w:rFonts w:ascii="Times New Roman" w:eastAsia="仿宋_GB2312" w:hAnsi="Times New Roman" w:cs="仿宋_GB2312"/>
        </w:rPr>
        <w:t>最高限价（元）：</w:t>
      </w:r>
      <w:r w:rsidR="001B0E90" w:rsidRPr="001B0E90">
        <w:rPr>
          <w:rFonts w:ascii="Times New Roman" w:eastAsia="仿宋_GB2312" w:hAnsi="Times New Roman" w:cs="仿宋_GB2312"/>
          <w:lang w:eastAsia="zh-CN"/>
        </w:rPr>
        <w:t>50,000.00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伍万</w:t>
      </w:r>
      <w:r w:rsidRPr="001B0E90">
        <w:rPr>
          <w:rFonts w:ascii="Times New Roman" w:eastAsia="仿宋_GB2312" w:hAnsi="Times New Roman" w:cs="仿宋_GB2312"/>
          <w:lang w:eastAsia="zh-CN"/>
        </w:rPr>
        <w:t>元整</w:t>
      </w:r>
    </w:p>
    <w:p w14:paraId="7F449A05"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3</w:t>
      </w:r>
      <w:r>
        <w:rPr>
          <w:rFonts w:ascii="Times New Roman" w:eastAsia="仿宋_GB2312" w:hAnsi="Times New Roman" w:cs="仿宋_GB2312"/>
        </w:rPr>
        <w:t>、评审方法：综合评分法</w:t>
      </w:r>
    </w:p>
    <w:p w14:paraId="05D5B086"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4</w:t>
      </w:r>
      <w:r>
        <w:rPr>
          <w:rFonts w:ascii="Times New Roman" w:eastAsia="仿宋_GB2312" w:hAnsi="Times New Roman" w:cs="仿宋_GB2312"/>
        </w:rPr>
        <w:t>、定价方式：固定</w:t>
      </w:r>
      <w:r>
        <w:rPr>
          <w:rFonts w:ascii="Times New Roman" w:eastAsia="仿宋_GB2312" w:hAnsi="Times New Roman" w:cs="仿宋_GB2312"/>
          <w:lang w:eastAsia="zh-CN"/>
        </w:rPr>
        <w:t>总</w:t>
      </w:r>
      <w:r>
        <w:rPr>
          <w:rFonts w:ascii="Times New Roman" w:eastAsia="仿宋_GB2312" w:hAnsi="Times New Roman" w:cs="仿宋_GB2312"/>
        </w:rPr>
        <w:t>价</w:t>
      </w:r>
    </w:p>
    <w:p w14:paraId="71E1BE26" w14:textId="77777777" w:rsidR="00E0119C" w:rsidRDefault="00E0119C" w:rsidP="00E0119C">
      <w:pPr>
        <w:pStyle w:val="null3"/>
        <w:rPr>
          <w:rFonts w:ascii="Times New Roman" w:eastAsia="仿宋_GB2312" w:hAnsi="Times New Roman" w:hint="default"/>
          <w:lang w:eastAsia="zh-CN"/>
        </w:rPr>
      </w:pPr>
      <w:r>
        <w:rPr>
          <w:rFonts w:ascii="Times New Roman" w:eastAsia="仿宋_GB2312" w:hAnsi="Times New Roman" w:cs="仿宋_GB2312"/>
        </w:rPr>
        <w:t>5</w:t>
      </w:r>
      <w:r>
        <w:rPr>
          <w:rFonts w:ascii="Times New Roman" w:eastAsia="仿宋_GB2312" w:hAnsi="Times New Roman" w:cs="仿宋_GB2312"/>
        </w:rPr>
        <w:t>、是否支持联合体投标：</w:t>
      </w:r>
      <w:r>
        <w:rPr>
          <w:rFonts w:ascii="Times New Roman" w:eastAsia="仿宋_GB2312" w:hAnsi="Times New Roman" w:cs="仿宋_GB2312"/>
          <w:lang w:eastAsia="zh-CN"/>
        </w:rPr>
        <w:t>否</w:t>
      </w:r>
    </w:p>
    <w:p w14:paraId="7C489DDB"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6</w:t>
      </w:r>
      <w:r>
        <w:rPr>
          <w:rFonts w:ascii="Times New Roman" w:eastAsia="仿宋_GB2312" w:hAnsi="Times New Roman" w:cs="仿宋_GB2312"/>
        </w:rPr>
        <w:t>、是否允许合同分包选项：否</w:t>
      </w:r>
    </w:p>
    <w:p w14:paraId="08DCC3B0"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7</w:t>
      </w:r>
      <w:r>
        <w:rPr>
          <w:rFonts w:ascii="Times New Roman" w:eastAsia="仿宋_GB2312" w:hAnsi="Times New Roman" w:cs="仿宋_GB2312"/>
        </w:rPr>
        <w:t>、拟采购标的的技术要求</w:t>
      </w:r>
    </w:p>
    <w:tbl>
      <w:tblPr>
        <w:tblW w:w="4999"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22"/>
        <w:gridCol w:w="2045"/>
        <w:gridCol w:w="1704"/>
        <w:gridCol w:w="2045"/>
        <w:gridCol w:w="1704"/>
      </w:tblGrid>
      <w:tr w:rsidR="00E0119C" w14:paraId="0449003F" w14:textId="77777777" w:rsidTr="003F6BAD">
        <w:tc>
          <w:tcPr>
            <w:tcW w:w="600" w:type="pct"/>
            <w:vMerge w:val="restart"/>
          </w:tcPr>
          <w:p w14:paraId="184BE46C"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1</w:t>
            </w:r>
          </w:p>
        </w:tc>
        <w:tc>
          <w:tcPr>
            <w:tcW w:w="1199" w:type="pct"/>
          </w:tcPr>
          <w:p w14:paraId="3286C087" w14:textId="77777777" w:rsidR="00E0119C" w:rsidRDefault="00E0119C" w:rsidP="003F6BAD">
            <w:pPr>
              <w:pStyle w:val="null3"/>
              <w:jc w:val="center"/>
              <w:rPr>
                <w:rFonts w:ascii="Times New Roman" w:eastAsia="仿宋_GB2312" w:hAnsi="Times New Roman" w:hint="default"/>
                <w:highlight w:val="yellow"/>
              </w:rPr>
            </w:pPr>
            <w:r>
              <w:rPr>
                <w:rFonts w:ascii="Times New Roman" w:eastAsia="仿宋_GB2312" w:hAnsi="Times New Roman" w:cs="仿宋_GB2312"/>
                <w:color w:val="000000"/>
                <w:highlight w:val="yellow"/>
              </w:rPr>
              <w:t>采购品目</w:t>
            </w:r>
          </w:p>
        </w:tc>
        <w:tc>
          <w:tcPr>
            <w:tcW w:w="999" w:type="pct"/>
          </w:tcPr>
          <w:p w14:paraId="7694C4D8" w14:textId="77777777" w:rsidR="00E0119C" w:rsidRDefault="00E0119C" w:rsidP="003F6BAD">
            <w:r>
              <w:rPr>
                <w:rFonts w:cs="宋体" w:hint="eastAsia"/>
                <w:sz w:val="19"/>
                <w:szCs w:val="19"/>
                <w:lang w:bidi="ar"/>
              </w:rPr>
              <w:t>C16029900</w:t>
            </w:r>
            <w:r>
              <w:rPr>
                <w:rFonts w:cs="宋体" w:hint="eastAsia"/>
                <w:sz w:val="19"/>
                <w:szCs w:val="19"/>
                <w:lang w:bidi="ar"/>
              </w:rPr>
              <w:t>其他系统集成实施服务</w:t>
            </w:r>
          </w:p>
          <w:p w14:paraId="44508F73" w14:textId="77777777" w:rsidR="00E0119C" w:rsidRDefault="00E0119C" w:rsidP="003F6BAD">
            <w:pPr>
              <w:pStyle w:val="null3"/>
              <w:rPr>
                <w:rFonts w:ascii="Times New Roman" w:eastAsia="仿宋_GB2312" w:hAnsi="Times New Roman" w:hint="default"/>
                <w:highlight w:val="yellow"/>
              </w:rPr>
            </w:pPr>
          </w:p>
        </w:tc>
        <w:tc>
          <w:tcPr>
            <w:tcW w:w="1199" w:type="pct"/>
          </w:tcPr>
          <w:p w14:paraId="619C07B7"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标的名称</w:t>
            </w:r>
          </w:p>
        </w:tc>
        <w:tc>
          <w:tcPr>
            <w:tcW w:w="999" w:type="pct"/>
          </w:tcPr>
          <w:p w14:paraId="39E0E89F" w14:textId="5B1BB31F"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2025</w:t>
            </w:r>
            <w:r>
              <w:rPr>
                <w:rFonts w:ascii="Times New Roman" w:eastAsia="仿宋_GB2312" w:hAnsi="Times New Roman" w:cs="仿宋_GB2312"/>
              </w:rPr>
              <w:t>年德阳市城市治理数字化应用服务项目（德阳工业互联网综合服务平台）</w:t>
            </w:r>
            <w:r w:rsidR="001B0E90">
              <w:rPr>
                <w:rFonts w:ascii="Times New Roman" w:eastAsia="仿宋_GB2312" w:hAnsi="Times New Roman" w:cs="仿宋_GB2312"/>
              </w:rPr>
              <w:t>网络安全等级保护</w:t>
            </w:r>
            <w:r w:rsidR="001B0E90">
              <w:rPr>
                <w:rFonts w:ascii="Times New Roman" w:eastAsia="仿宋_GB2312" w:hAnsi="Times New Roman" w:cs="仿宋_GB2312"/>
              </w:rPr>
              <w:lastRenderedPageBreak/>
              <w:t>测评服务</w:t>
            </w:r>
          </w:p>
        </w:tc>
      </w:tr>
      <w:tr w:rsidR="00E0119C" w14:paraId="6697744F" w14:textId="77777777" w:rsidTr="003F6BAD">
        <w:tc>
          <w:tcPr>
            <w:tcW w:w="600" w:type="pct"/>
            <w:vMerge/>
          </w:tcPr>
          <w:p w14:paraId="7F9B1440" w14:textId="77777777" w:rsidR="00E0119C" w:rsidRDefault="00E0119C" w:rsidP="003F6BAD">
            <w:pPr>
              <w:ind w:firstLine="420"/>
            </w:pPr>
          </w:p>
        </w:tc>
        <w:tc>
          <w:tcPr>
            <w:tcW w:w="1199" w:type="pct"/>
          </w:tcPr>
          <w:p w14:paraId="7B64D142"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数量</w:t>
            </w:r>
          </w:p>
        </w:tc>
        <w:tc>
          <w:tcPr>
            <w:tcW w:w="999" w:type="pct"/>
          </w:tcPr>
          <w:p w14:paraId="65BCD479" w14:textId="77777777" w:rsidR="00E0119C" w:rsidRDefault="00E0119C" w:rsidP="003F6BAD">
            <w:pPr>
              <w:pStyle w:val="null3"/>
              <w:jc w:val="right"/>
              <w:rPr>
                <w:rFonts w:ascii="Times New Roman" w:eastAsia="仿宋_GB2312" w:hAnsi="Times New Roman" w:hint="default"/>
              </w:rPr>
            </w:pPr>
            <w:r>
              <w:rPr>
                <w:rFonts w:ascii="Times New Roman" w:eastAsia="仿宋_GB2312" w:hAnsi="Times New Roman" w:cs="仿宋_GB2312"/>
              </w:rPr>
              <w:t>1.00</w:t>
            </w:r>
          </w:p>
        </w:tc>
        <w:tc>
          <w:tcPr>
            <w:tcW w:w="1199" w:type="pct"/>
          </w:tcPr>
          <w:p w14:paraId="18301DC5"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单位</w:t>
            </w:r>
          </w:p>
        </w:tc>
        <w:tc>
          <w:tcPr>
            <w:tcW w:w="999" w:type="pct"/>
          </w:tcPr>
          <w:p w14:paraId="08F2D30E"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项</w:t>
            </w:r>
          </w:p>
        </w:tc>
      </w:tr>
      <w:tr w:rsidR="00E0119C" w14:paraId="5721D2DA" w14:textId="77777777" w:rsidTr="003F6BAD">
        <w:tc>
          <w:tcPr>
            <w:tcW w:w="600" w:type="pct"/>
            <w:vMerge/>
          </w:tcPr>
          <w:p w14:paraId="5B55EBB1" w14:textId="77777777" w:rsidR="00E0119C" w:rsidRDefault="00E0119C" w:rsidP="003F6BAD">
            <w:pPr>
              <w:ind w:firstLine="420"/>
            </w:pPr>
          </w:p>
        </w:tc>
        <w:tc>
          <w:tcPr>
            <w:tcW w:w="1199" w:type="pct"/>
          </w:tcPr>
          <w:p w14:paraId="0A3FBBD9"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合计金额（元）</w:t>
            </w:r>
          </w:p>
        </w:tc>
        <w:tc>
          <w:tcPr>
            <w:tcW w:w="999" w:type="pct"/>
          </w:tcPr>
          <w:p w14:paraId="4A161F71" w14:textId="149335B6" w:rsidR="00E0119C" w:rsidRPr="00BC5162" w:rsidRDefault="00BC5162" w:rsidP="003F6BAD">
            <w:pPr>
              <w:pStyle w:val="null3"/>
              <w:jc w:val="right"/>
              <w:rPr>
                <w:rFonts w:ascii="Times New Roman" w:eastAsia="仿宋_GB2312" w:hAnsi="Times New Roman" w:hint="default"/>
                <w:highlight w:val="yellow"/>
              </w:rPr>
            </w:pPr>
            <w:r w:rsidRPr="00BC5162">
              <w:rPr>
                <w:rFonts w:ascii="Times New Roman" w:eastAsia="仿宋_GB2312" w:hAnsi="Times New Roman" w:cs="仿宋_GB2312"/>
                <w:highlight w:val="yellow"/>
                <w:lang w:eastAsia="zh-CN"/>
              </w:rPr>
              <w:t>50,000.00</w:t>
            </w:r>
          </w:p>
        </w:tc>
        <w:tc>
          <w:tcPr>
            <w:tcW w:w="1199" w:type="pct"/>
          </w:tcPr>
          <w:p w14:paraId="4DC100F3" w14:textId="77777777" w:rsidR="00E0119C" w:rsidRPr="00BC5162" w:rsidRDefault="00E0119C" w:rsidP="003F6BAD">
            <w:pPr>
              <w:pStyle w:val="null3"/>
              <w:jc w:val="center"/>
              <w:rPr>
                <w:rFonts w:ascii="Times New Roman" w:eastAsia="仿宋_GB2312" w:hAnsi="Times New Roman" w:hint="default"/>
                <w:highlight w:val="yellow"/>
              </w:rPr>
            </w:pPr>
            <w:r w:rsidRPr="00BC5162">
              <w:rPr>
                <w:rFonts w:ascii="Times New Roman" w:eastAsia="仿宋_GB2312" w:hAnsi="Times New Roman" w:cs="仿宋_GB2312"/>
                <w:color w:val="000000"/>
                <w:highlight w:val="yellow"/>
              </w:rPr>
              <w:t>单价（元）</w:t>
            </w:r>
          </w:p>
        </w:tc>
        <w:tc>
          <w:tcPr>
            <w:tcW w:w="999" w:type="pct"/>
          </w:tcPr>
          <w:p w14:paraId="004E4E63" w14:textId="484EEB26" w:rsidR="00E0119C" w:rsidRPr="00BC5162" w:rsidRDefault="00BC5162" w:rsidP="003F6BAD">
            <w:pPr>
              <w:pStyle w:val="null3"/>
              <w:jc w:val="right"/>
              <w:rPr>
                <w:rFonts w:ascii="Times New Roman" w:eastAsia="仿宋_GB2312" w:hAnsi="Times New Roman" w:hint="default"/>
                <w:highlight w:val="yellow"/>
              </w:rPr>
            </w:pPr>
            <w:r w:rsidRPr="00BC5162">
              <w:rPr>
                <w:rFonts w:ascii="Times New Roman" w:eastAsia="仿宋_GB2312" w:hAnsi="Times New Roman" w:cs="仿宋_GB2312"/>
                <w:highlight w:val="yellow"/>
                <w:lang w:eastAsia="zh-CN"/>
              </w:rPr>
              <w:t>50,000.00</w:t>
            </w:r>
          </w:p>
        </w:tc>
      </w:tr>
      <w:tr w:rsidR="00E0119C" w14:paraId="08661755" w14:textId="77777777" w:rsidTr="003F6BAD">
        <w:tc>
          <w:tcPr>
            <w:tcW w:w="600" w:type="pct"/>
            <w:vMerge/>
          </w:tcPr>
          <w:p w14:paraId="47A2D973" w14:textId="77777777" w:rsidR="00E0119C" w:rsidRDefault="00E0119C" w:rsidP="003F6BAD">
            <w:pPr>
              <w:ind w:firstLine="420"/>
            </w:pPr>
          </w:p>
        </w:tc>
        <w:tc>
          <w:tcPr>
            <w:tcW w:w="1199" w:type="pct"/>
          </w:tcPr>
          <w:p w14:paraId="4D7CFA5A"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是否涉及强制采购节能产品</w:t>
            </w:r>
          </w:p>
        </w:tc>
        <w:tc>
          <w:tcPr>
            <w:tcW w:w="999" w:type="pct"/>
          </w:tcPr>
          <w:p w14:paraId="4E9D25E9"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7DC445F7"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不涉及强制采购节能产品原因</w:t>
            </w:r>
          </w:p>
        </w:tc>
        <w:tc>
          <w:tcPr>
            <w:tcW w:w="999" w:type="pct"/>
          </w:tcPr>
          <w:p w14:paraId="6DBD0B44"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无</w:t>
            </w:r>
          </w:p>
        </w:tc>
      </w:tr>
      <w:tr w:rsidR="00E0119C" w14:paraId="5E124625" w14:textId="77777777" w:rsidTr="003F6BAD">
        <w:tc>
          <w:tcPr>
            <w:tcW w:w="600" w:type="pct"/>
            <w:vMerge/>
          </w:tcPr>
          <w:p w14:paraId="4F99D372" w14:textId="77777777" w:rsidR="00E0119C" w:rsidRDefault="00E0119C" w:rsidP="003F6BAD">
            <w:pPr>
              <w:ind w:firstLine="420"/>
            </w:pPr>
          </w:p>
        </w:tc>
        <w:tc>
          <w:tcPr>
            <w:tcW w:w="1199" w:type="pct"/>
          </w:tcPr>
          <w:p w14:paraId="5B51A5C3"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是否涉及优先采购环境标志产品</w:t>
            </w:r>
          </w:p>
        </w:tc>
        <w:tc>
          <w:tcPr>
            <w:tcW w:w="999" w:type="pct"/>
          </w:tcPr>
          <w:p w14:paraId="66511283"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4F402247"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不涉及优先采购环境标志产品原因</w:t>
            </w:r>
          </w:p>
        </w:tc>
        <w:tc>
          <w:tcPr>
            <w:tcW w:w="999" w:type="pct"/>
          </w:tcPr>
          <w:p w14:paraId="6A6FCCD7"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无</w:t>
            </w:r>
          </w:p>
        </w:tc>
      </w:tr>
      <w:tr w:rsidR="00E0119C" w14:paraId="22D696C6" w14:textId="77777777" w:rsidTr="003F6BAD">
        <w:tc>
          <w:tcPr>
            <w:tcW w:w="600" w:type="pct"/>
            <w:vMerge/>
          </w:tcPr>
          <w:p w14:paraId="7E19E4CF" w14:textId="77777777" w:rsidR="00E0119C" w:rsidRDefault="00E0119C" w:rsidP="003F6BAD">
            <w:pPr>
              <w:ind w:firstLine="420"/>
            </w:pPr>
          </w:p>
        </w:tc>
        <w:tc>
          <w:tcPr>
            <w:tcW w:w="1199" w:type="pct"/>
          </w:tcPr>
          <w:p w14:paraId="426BE491"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是否涉及采购进口产品</w:t>
            </w:r>
          </w:p>
        </w:tc>
        <w:tc>
          <w:tcPr>
            <w:tcW w:w="999" w:type="pct"/>
          </w:tcPr>
          <w:p w14:paraId="402C62D2"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01D7EB75"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标的物所属行业</w:t>
            </w:r>
          </w:p>
        </w:tc>
        <w:tc>
          <w:tcPr>
            <w:tcW w:w="999" w:type="pct"/>
          </w:tcPr>
          <w:p w14:paraId="5370A0D3"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软件和信息技术服务业</w:t>
            </w:r>
          </w:p>
        </w:tc>
      </w:tr>
    </w:tbl>
    <w:p w14:paraId="7608429D" w14:textId="37B1CF00" w:rsidR="00E0119C" w:rsidRDefault="00E0119C" w:rsidP="00F47C5F">
      <w:pPr>
        <w:pStyle w:val="20"/>
        <w:spacing w:after="0" w:line="240" w:lineRule="auto"/>
        <w:ind w:leftChars="0" w:left="0"/>
        <w:rPr>
          <w:bCs/>
          <w:kern w:val="44"/>
          <w:sz w:val="32"/>
          <w:szCs w:val="44"/>
        </w:rPr>
      </w:pPr>
      <w:r>
        <w:rPr>
          <w:rFonts w:cs="仿宋_GB2312"/>
        </w:rPr>
        <w:t>标的名称：</w:t>
      </w:r>
      <w:r w:rsidR="003E2307" w:rsidRPr="003E2307">
        <w:rPr>
          <w:rFonts w:cs="仿宋_GB2312" w:hint="eastAsia"/>
        </w:rPr>
        <w:t>2025</w:t>
      </w:r>
      <w:r w:rsidR="003E2307" w:rsidRPr="003E2307">
        <w:rPr>
          <w:rFonts w:cs="仿宋_GB2312" w:hint="eastAsia"/>
        </w:rPr>
        <w:t>年德阳市城市治理数字化应用服务项目（德阳工业互联网综合服务平台）网络安全等级保护测评服务</w:t>
      </w:r>
    </w:p>
    <w:p w14:paraId="35F06DD5" w14:textId="7177255F" w:rsidR="00E0119C" w:rsidRDefault="00E0119C" w:rsidP="00E0119C">
      <w:pPr>
        <w:pStyle w:val="null3"/>
        <w:outlineLvl w:val="3"/>
        <w:rPr>
          <w:rFonts w:ascii="Times New Roman" w:eastAsia="仿宋_GB2312" w:hAnsi="Times New Roman" w:hint="default"/>
          <w:lang w:eastAsia="zh-CN"/>
        </w:rPr>
      </w:pPr>
      <w:r>
        <w:rPr>
          <w:rFonts w:ascii="Times New Roman" w:eastAsia="仿宋_GB2312" w:hAnsi="Times New Roman" w:cs="仿宋_GB2312"/>
        </w:rPr>
        <w:t>（</w:t>
      </w:r>
      <w:r w:rsidR="001B0E90">
        <w:rPr>
          <w:rFonts w:ascii="Times New Roman" w:eastAsia="仿宋_GB2312" w:hAnsi="Times New Roman" w:cs="仿宋_GB2312"/>
        </w:rPr>
        <w:t>三</w:t>
      </w:r>
      <w:r>
        <w:rPr>
          <w:rFonts w:ascii="Times New Roman" w:eastAsia="仿宋_GB2312" w:hAnsi="Times New Roman" w:cs="仿宋_GB2312"/>
        </w:rPr>
        <w:t>）分包名称：</w:t>
      </w:r>
      <w:r w:rsidR="00021C33">
        <w:rPr>
          <w:rFonts w:ascii="Times New Roman" w:eastAsia="仿宋_GB2312" w:hAnsi="Times New Roman" w:cs="仿宋_GB2312"/>
        </w:rPr>
        <w:t>采购</w:t>
      </w:r>
      <w:r>
        <w:rPr>
          <w:rFonts w:ascii="Times New Roman" w:eastAsia="仿宋_GB2312" w:hAnsi="Times New Roman" w:cs="仿宋_GB2312"/>
        </w:rPr>
        <w:t>包三</w:t>
      </w:r>
    </w:p>
    <w:p w14:paraId="63B25453"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1</w:t>
      </w:r>
      <w:r>
        <w:rPr>
          <w:rFonts w:ascii="Times New Roman" w:eastAsia="仿宋_GB2312" w:hAnsi="Times New Roman" w:cs="仿宋_GB2312"/>
        </w:rPr>
        <w:t>、执行政府采购促进中小企业发展的相关政策</w:t>
      </w:r>
    </w:p>
    <w:p w14:paraId="4B59ED16"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color w:val="000000"/>
        </w:rPr>
        <w:t>1)</w:t>
      </w:r>
      <w:r>
        <w:rPr>
          <w:rFonts w:ascii="Times New Roman" w:eastAsia="仿宋_GB2312" w:hAnsi="Times New Roman" w:cs="仿宋_GB2312"/>
        </w:rPr>
        <w:t>不专门面向中小企业采购</w:t>
      </w:r>
    </w:p>
    <w:p w14:paraId="53E94546" w14:textId="06302E6E" w:rsidR="00E0119C" w:rsidRPr="001B0E90" w:rsidRDefault="00E0119C" w:rsidP="001B0E90">
      <w:pPr>
        <w:pStyle w:val="null3"/>
        <w:rPr>
          <w:rFonts w:ascii="Times New Roman" w:eastAsia="仿宋_GB2312" w:hAnsi="Times New Roman" w:hint="default"/>
          <w:lang w:eastAsia="zh-CN"/>
        </w:rPr>
      </w:pPr>
      <w:r w:rsidRPr="001B0E90">
        <w:rPr>
          <w:rFonts w:ascii="Times New Roman" w:eastAsia="仿宋_GB2312" w:hAnsi="Times New Roman" w:cs="仿宋_GB2312"/>
        </w:rPr>
        <w:t>2</w:t>
      </w:r>
      <w:r w:rsidRPr="001B0E90">
        <w:rPr>
          <w:rFonts w:ascii="Times New Roman" w:eastAsia="仿宋_GB2312" w:hAnsi="Times New Roman" w:cs="仿宋_GB2312"/>
        </w:rPr>
        <w:t>、预算金额（元）：</w:t>
      </w:r>
      <w:r w:rsidR="001B0E90" w:rsidRPr="001B0E90">
        <w:rPr>
          <w:rFonts w:ascii="Times New Roman" w:eastAsia="仿宋_GB2312" w:hAnsi="Times New Roman" w:cs="仿宋_GB2312"/>
          <w:lang w:eastAsia="zh-CN"/>
        </w:rPr>
        <w:t>80,000.00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捌万</w:t>
      </w:r>
      <w:r w:rsidRPr="001B0E90">
        <w:rPr>
          <w:rFonts w:ascii="Times New Roman" w:eastAsia="仿宋_GB2312" w:hAnsi="Times New Roman" w:cs="仿宋_GB2312"/>
          <w:lang w:eastAsia="zh-CN"/>
        </w:rPr>
        <w:t>元整</w:t>
      </w:r>
    </w:p>
    <w:p w14:paraId="371377EE" w14:textId="6F8EA35D" w:rsidR="00E0119C" w:rsidRDefault="00E0119C" w:rsidP="001B0E90">
      <w:pPr>
        <w:pStyle w:val="null3"/>
        <w:ind w:firstLineChars="200" w:firstLine="400"/>
        <w:rPr>
          <w:rFonts w:ascii="Times New Roman" w:eastAsia="仿宋_GB2312" w:hAnsi="Times New Roman" w:hint="default"/>
        </w:rPr>
      </w:pPr>
      <w:r w:rsidRPr="001B0E90">
        <w:rPr>
          <w:rFonts w:ascii="Times New Roman" w:eastAsia="仿宋_GB2312" w:hAnsi="Times New Roman" w:cs="仿宋_GB2312"/>
        </w:rPr>
        <w:t>最高限价（元）：</w:t>
      </w:r>
      <w:r w:rsidR="001B0E90" w:rsidRPr="001B0E90">
        <w:rPr>
          <w:rFonts w:ascii="Times New Roman" w:eastAsia="仿宋_GB2312" w:hAnsi="Times New Roman" w:cs="仿宋_GB2312"/>
          <w:lang w:eastAsia="zh-CN"/>
        </w:rPr>
        <w:t>55,000.00</w:t>
      </w:r>
      <w:r w:rsidRPr="001B0E90">
        <w:rPr>
          <w:rFonts w:ascii="Times New Roman" w:eastAsia="仿宋_GB2312" w:hAnsi="Times New Roman" w:cs="仿宋_GB2312"/>
          <w:lang w:eastAsia="zh-CN"/>
        </w:rPr>
        <w:t>元</w:t>
      </w:r>
      <w:r w:rsidRPr="001B0E90">
        <w:rPr>
          <w:rFonts w:ascii="Times New Roman" w:eastAsia="仿宋_GB2312" w:hAnsi="Times New Roman" w:cs="仿宋_GB2312"/>
        </w:rPr>
        <w:t>，大写（人民币）：</w:t>
      </w:r>
      <w:r w:rsidR="001B0E90" w:rsidRPr="001B0E90">
        <w:rPr>
          <w:rFonts w:ascii="Times New Roman" w:eastAsia="仿宋_GB2312" w:hAnsi="Times New Roman" w:cs="仿宋_GB2312"/>
          <w:lang w:eastAsia="zh-CN"/>
        </w:rPr>
        <w:t>伍万伍仟</w:t>
      </w:r>
      <w:r w:rsidRPr="001B0E90">
        <w:rPr>
          <w:rFonts w:ascii="Times New Roman" w:eastAsia="仿宋_GB2312" w:hAnsi="Times New Roman" w:cs="仿宋_GB2312"/>
          <w:lang w:eastAsia="zh-CN"/>
        </w:rPr>
        <w:t>元整</w:t>
      </w:r>
    </w:p>
    <w:p w14:paraId="00ECB5B7"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3</w:t>
      </w:r>
      <w:r>
        <w:rPr>
          <w:rFonts w:ascii="Times New Roman" w:eastAsia="仿宋_GB2312" w:hAnsi="Times New Roman" w:cs="仿宋_GB2312"/>
        </w:rPr>
        <w:t>、评审方法：综合评分法</w:t>
      </w:r>
    </w:p>
    <w:p w14:paraId="1403CF34"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4</w:t>
      </w:r>
      <w:r>
        <w:rPr>
          <w:rFonts w:ascii="Times New Roman" w:eastAsia="仿宋_GB2312" w:hAnsi="Times New Roman" w:cs="仿宋_GB2312"/>
        </w:rPr>
        <w:t>、定价方式：固定</w:t>
      </w:r>
      <w:r>
        <w:rPr>
          <w:rFonts w:ascii="Times New Roman" w:eastAsia="仿宋_GB2312" w:hAnsi="Times New Roman" w:cs="仿宋_GB2312"/>
          <w:lang w:eastAsia="zh-CN"/>
        </w:rPr>
        <w:t>总</w:t>
      </w:r>
      <w:r>
        <w:rPr>
          <w:rFonts w:ascii="Times New Roman" w:eastAsia="仿宋_GB2312" w:hAnsi="Times New Roman" w:cs="仿宋_GB2312"/>
        </w:rPr>
        <w:t>价</w:t>
      </w:r>
    </w:p>
    <w:p w14:paraId="7130A753" w14:textId="77777777" w:rsidR="00E0119C" w:rsidRDefault="00E0119C" w:rsidP="00E0119C">
      <w:pPr>
        <w:pStyle w:val="null3"/>
        <w:rPr>
          <w:rFonts w:ascii="Times New Roman" w:eastAsia="仿宋_GB2312" w:hAnsi="Times New Roman" w:hint="default"/>
          <w:lang w:eastAsia="zh-CN"/>
        </w:rPr>
      </w:pPr>
      <w:r>
        <w:rPr>
          <w:rFonts w:ascii="Times New Roman" w:eastAsia="仿宋_GB2312" w:hAnsi="Times New Roman" w:cs="仿宋_GB2312"/>
        </w:rPr>
        <w:t>5</w:t>
      </w:r>
      <w:r>
        <w:rPr>
          <w:rFonts w:ascii="Times New Roman" w:eastAsia="仿宋_GB2312" w:hAnsi="Times New Roman" w:cs="仿宋_GB2312"/>
        </w:rPr>
        <w:t>、是否支持联合体投标：</w:t>
      </w:r>
      <w:r>
        <w:rPr>
          <w:rFonts w:ascii="Times New Roman" w:eastAsia="仿宋_GB2312" w:hAnsi="Times New Roman" w:cs="仿宋_GB2312"/>
          <w:lang w:eastAsia="zh-CN"/>
        </w:rPr>
        <w:t>否</w:t>
      </w:r>
    </w:p>
    <w:p w14:paraId="729011A6"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6</w:t>
      </w:r>
      <w:r>
        <w:rPr>
          <w:rFonts w:ascii="Times New Roman" w:eastAsia="仿宋_GB2312" w:hAnsi="Times New Roman" w:cs="仿宋_GB2312"/>
        </w:rPr>
        <w:t>、是否允许合同分包选项：否</w:t>
      </w:r>
    </w:p>
    <w:p w14:paraId="1C020485" w14:textId="77777777" w:rsidR="00E0119C" w:rsidRDefault="00E0119C" w:rsidP="00E0119C">
      <w:pPr>
        <w:pStyle w:val="null3"/>
        <w:rPr>
          <w:rFonts w:ascii="Times New Roman" w:eastAsia="仿宋_GB2312" w:hAnsi="Times New Roman" w:hint="default"/>
        </w:rPr>
      </w:pPr>
      <w:r>
        <w:rPr>
          <w:rFonts w:ascii="Times New Roman" w:eastAsia="仿宋_GB2312" w:hAnsi="Times New Roman" w:cs="仿宋_GB2312"/>
        </w:rPr>
        <w:t>7</w:t>
      </w:r>
      <w:r>
        <w:rPr>
          <w:rFonts w:ascii="Times New Roman" w:eastAsia="仿宋_GB2312" w:hAnsi="Times New Roman" w:cs="仿宋_GB2312"/>
        </w:rPr>
        <w:t>、拟采购标的的技术要求</w:t>
      </w:r>
    </w:p>
    <w:tbl>
      <w:tblPr>
        <w:tblW w:w="4999"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22"/>
        <w:gridCol w:w="2045"/>
        <w:gridCol w:w="1704"/>
        <w:gridCol w:w="2045"/>
        <w:gridCol w:w="1704"/>
      </w:tblGrid>
      <w:tr w:rsidR="00E0119C" w14:paraId="27021874" w14:textId="77777777" w:rsidTr="003F6BAD">
        <w:tc>
          <w:tcPr>
            <w:tcW w:w="600" w:type="pct"/>
            <w:vMerge w:val="restart"/>
          </w:tcPr>
          <w:p w14:paraId="1474157F"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1</w:t>
            </w:r>
          </w:p>
        </w:tc>
        <w:tc>
          <w:tcPr>
            <w:tcW w:w="1199" w:type="pct"/>
          </w:tcPr>
          <w:p w14:paraId="44695EEF" w14:textId="77777777" w:rsidR="00E0119C" w:rsidRDefault="00E0119C" w:rsidP="003F6BAD">
            <w:pPr>
              <w:pStyle w:val="null3"/>
              <w:jc w:val="center"/>
              <w:rPr>
                <w:rFonts w:ascii="Times New Roman" w:eastAsia="仿宋_GB2312" w:hAnsi="Times New Roman" w:hint="default"/>
                <w:highlight w:val="yellow"/>
              </w:rPr>
            </w:pPr>
            <w:r>
              <w:rPr>
                <w:rFonts w:ascii="Times New Roman" w:eastAsia="仿宋_GB2312" w:hAnsi="Times New Roman" w:cs="仿宋_GB2312"/>
                <w:color w:val="000000"/>
                <w:highlight w:val="yellow"/>
              </w:rPr>
              <w:t>采购品目</w:t>
            </w:r>
          </w:p>
        </w:tc>
        <w:tc>
          <w:tcPr>
            <w:tcW w:w="999" w:type="pct"/>
          </w:tcPr>
          <w:p w14:paraId="196BE0B3" w14:textId="77777777" w:rsidR="00E0119C" w:rsidRDefault="00E0119C" w:rsidP="003F6BAD">
            <w:r>
              <w:rPr>
                <w:rFonts w:cs="宋体" w:hint="eastAsia"/>
                <w:sz w:val="19"/>
                <w:szCs w:val="19"/>
                <w:lang w:bidi="ar"/>
              </w:rPr>
              <w:t>C16029900</w:t>
            </w:r>
            <w:r>
              <w:rPr>
                <w:rFonts w:cs="宋体" w:hint="eastAsia"/>
                <w:sz w:val="19"/>
                <w:szCs w:val="19"/>
                <w:lang w:bidi="ar"/>
              </w:rPr>
              <w:t>其他系统集成实施服务</w:t>
            </w:r>
          </w:p>
          <w:p w14:paraId="5A97FFC1" w14:textId="77777777" w:rsidR="00E0119C" w:rsidRDefault="00E0119C" w:rsidP="003F6BAD">
            <w:pPr>
              <w:pStyle w:val="null3"/>
              <w:rPr>
                <w:rFonts w:ascii="Times New Roman" w:eastAsia="仿宋_GB2312" w:hAnsi="Times New Roman" w:hint="default"/>
                <w:highlight w:val="yellow"/>
              </w:rPr>
            </w:pPr>
          </w:p>
        </w:tc>
        <w:tc>
          <w:tcPr>
            <w:tcW w:w="1199" w:type="pct"/>
          </w:tcPr>
          <w:p w14:paraId="143B68F5"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标的名称</w:t>
            </w:r>
          </w:p>
        </w:tc>
        <w:tc>
          <w:tcPr>
            <w:tcW w:w="999" w:type="pct"/>
          </w:tcPr>
          <w:p w14:paraId="46362A50" w14:textId="252453BF"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2025</w:t>
            </w:r>
            <w:r>
              <w:rPr>
                <w:rFonts w:ascii="Times New Roman" w:eastAsia="仿宋_GB2312" w:hAnsi="Times New Roman" w:cs="仿宋_GB2312"/>
              </w:rPr>
              <w:t>年德阳市城市治理数字化应用服务项目（德阳工业互联网综合服务平台）</w:t>
            </w:r>
            <w:r w:rsidR="001B0E90" w:rsidRPr="001B0E90">
              <w:rPr>
                <w:rFonts w:ascii="Times New Roman" w:eastAsia="仿宋_GB2312" w:hAnsi="Times New Roman" w:cs="仿宋_GB2312"/>
              </w:rPr>
              <w:t>商用密码应用安全性</w:t>
            </w:r>
            <w:r w:rsidR="004E5CA9">
              <w:rPr>
                <w:rFonts w:ascii="Times New Roman" w:eastAsia="仿宋_GB2312" w:hAnsi="Times New Roman" w:cs="仿宋_GB2312"/>
              </w:rPr>
              <w:t>评估</w:t>
            </w:r>
            <w:r w:rsidR="001B0E90">
              <w:rPr>
                <w:rFonts w:ascii="Times New Roman" w:eastAsia="仿宋_GB2312" w:hAnsi="Times New Roman" w:cs="仿宋_GB2312"/>
              </w:rPr>
              <w:t>服务</w:t>
            </w:r>
          </w:p>
        </w:tc>
      </w:tr>
      <w:tr w:rsidR="00E0119C" w14:paraId="50C9BCE1" w14:textId="77777777" w:rsidTr="003F6BAD">
        <w:tc>
          <w:tcPr>
            <w:tcW w:w="600" w:type="pct"/>
            <w:vMerge/>
          </w:tcPr>
          <w:p w14:paraId="1670E85E" w14:textId="77777777" w:rsidR="00E0119C" w:rsidRDefault="00E0119C" w:rsidP="003F6BAD">
            <w:pPr>
              <w:ind w:firstLine="420"/>
            </w:pPr>
          </w:p>
        </w:tc>
        <w:tc>
          <w:tcPr>
            <w:tcW w:w="1199" w:type="pct"/>
          </w:tcPr>
          <w:p w14:paraId="048F29E8"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数量</w:t>
            </w:r>
          </w:p>
        </w:tc>
        <w:tc>
          <w:tcPr>
            <w:tcW w:w="999" w:type="pct"/>
          </w:tcPr>
          <w:p w14:paraId="03474EE6" w14:textId="77777777" w:rsidR="00E0119C" w:rsidRDefault="00E0119C" w:rsidP="003F6BAD">
            <w:pPr>
              <w:pStyle w:val="null3"/>
              <w:jc w:val="right"/>
              <w:rPr>
                <w:rFonts w:ascii="Times New Roman" w:eastAsia="仿宋_GB2312" w:hAnsi="Times New Roman" w:hint="default"/>
              </w:rPr>
            </w:pPr>
            <w:r>
              <w:rPr>
                <w:rFonts w:ascii="Times New Roman" w:eastAsia="仿宋_GB2312" w:hAnsi="Times New Roman" w:cs="仿宋_GB2312"/>
              </w:rPr>
              <w:t>1.00</w:t>
            </w:r>
          </w:p>
        </w:tc>
        <w:tc>
          <w:tcPr>
            <w:tcW w:w="1199" w:type="pct"/>
          </w:tcPr>
          <w:p w14:paraId="61AA8812"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单位</w:t>
            </w:r>
          </w:p>
        </w:tc>
        <w:tc>
          <w:tcPr>
            <w:tcW w:w="999" w:type="pct"/>
          </w:tcPr>
          <w:p w14:paraId="6633156C"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项</w:t>
            </w:r>
          </w:p>
        </w:tc>
      </w:tr>
      <w:tr w:rsidR="00E0119C" w14:paraId="16EB7ADF" w14:textId="77777777" w:rsidTr="003F6BAD">
        <w:tc>
          <w:tcPr>
            <w:tcW w:w="600" w:type="pct"/>
            <w:vMerge/>
          </w:tcPr>
          <w:p w14:paraId="665FEC1D" w14:textId="77777777" w:rsidR="00E0119C" w:rsidRDefault="00E0119C" w:rsidP="003F6BAD">
            <w:pPr>
              <w:ind w:firstLine="420"/>
            </w:pPr>
          </w:p>
        </w:tc>
        <w:tc>
          <w:tcPr>
            <w:tcW w:w="1199" w:type="pct"/>
          </w:tcPr>
          <w:p w14:paraId="08F1EF5A"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合计金额（元）</w:t>
            </w:r>
          </w:p>
        </w:tc>
        <w:tc>
          <w:tcPr>
            <w:tcW w:w="999" w:type="pct"/>
          </w:tcPr>
          <w:p w14:paraId="447808DE" w14:textId="2F9D4DE9" w:rsidR="00E0119C" w:rsidRDefault="00BC5162" w:rsidP="003F6BAD">
            <w:pPr>
              <w:pStyle w:val="null3"/>
              <w:jc w:val="right"/>
              <w:rPr>
                <w:rFonts w:ascii="Times New Roman" w:eastAsia="仿宋_GB2312" w:hAnsi="Times New Roman" w:hint="default"/>
              </w:rPr>
            </w:pPr>
            <w:r w:rsidRPr="001B0E90">
              <w:rPr>
                <w:rFonts w:ascii="Times New Roman" w:eastAsia="仿宋_GB2312" w:hAnsi="Times New Roman" w:cs="仿宋_GB2312"/>
                <w:lang w:eastAsia="zh-CN"/>
              </w:rPr>
              <w:t>55,000.00</w:t>
            </w:r>
          </w:p>
        </w:tc>
        <w:tc>
          <w:tcPr>
            <w:tcW w:w="1199" w:type="pct"/>
          </w:tcPr>
          <w:p w14:paraId="4BF8F6D4"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单价（元）</w:t>
            </w:r>
          </w:p>
        </w:tc>
        <w:tc>
          <w:tcPr>
            <w:tcW w:w="999" w:type="pct"/>
          </w:tcPr>
          <w:p w14:paraId="2921F61D" w14:textId="0A6A8A08" w:rsidR="00E0119C" w:rsidRDefault="00BC5162" w:rsidP="003F6BAD">
            <w:pPr>
              <w:pStyle w:val="null3"/>
              <w:jc w:val="right"/>
              <w:rPr>
                <w:rFonts w:ascii="Times New Roman" w:eastAsia="仿宋_GB2312" w:hAnsi="Times New Roman" w:hint="default"/>
              </w:rPr>
            </w:pPr>
            <w:r w:rsidRPr="001B0E90">
              <w:rPr>
                <w:rFonts w:ascii="Times New Roman" w:eastAsia="仿宋_GB2312" w:hAnsi="Times New Roman" w:cs="仿宋_GB2312"/>
                <w:lang w:eastAsia="zh-CN"/>
              </w:rPr>
              <w:t>55,000.00</w:t>
            </w:r>
          </w:p>
        </w:tc>
      </w:tr>
      <w:tr w:rsidR="00E0119C" w14:paraId="53BEB55E" w14:textId="77777777" w:rsidTr="003F6BAD">
        <w:tc>
          <w:tcPr>
            <w:tcW w:w="600" w:type="pct"/>
            <w:vMerge/>
          </w:tcPr>
          <w:p w14:paraId="62D589A9" w14:textId="77777777" w:rsidR="00E0119C" w:rsidRDefault="00E0119C" w:rsidP="003F6BAD">
            <w:pPr>
              <w:ind w:firstLine="420"/>
            </w:pPr>
          </w:p>
        </w:tc>
        <w:tc>
          <w:tcPr>
            <w:tcW w:w="1199" w:type="pct"/>
          </w:tcPr>
          <w:p w14:paraId="350F11A1"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是否涉及强制采购节能产品</w:t>
            </w:r>
          </w:p>
        </w:tc>
        <w:tc>
          <w:tcPr>
            <w:tcW w:w="999" w:type="pct"/>
          </w:tcPr>
          <w:p w14:paraId="1E242349"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6B6A5A2B"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不涉及强制采购节能产品原因</w:t>
            </w:r>
          </w:p>
        </w:tc>
        <w:tc>
          <w:tcPr>
            <w:tcW w:w="999" w:type="pct"/>
          </w:tcPr>
          <w:p w14:paraId="6A121BBB"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无</w:t>
            </w:r>
          </w:p>
        </w:tc>
      </w:tr>
      <w:tr w:rsidR="00E0119C" w14:paraId="2B73072D" w14:textId="77777777" w:rsidTr="003F6BAD">
        <w:tc>
          <w:tcPr>
            <w:tcW w:w="600" w:type="pct"/>
            <w:vMerge/>
          </w:tcPr>
          <w:p w14:paraId="5640A838" w14:textId="77777777" w:rsidR="00E0119C" w:rsidRDefault="00E0119C" w:rsidP="003F6BAD">
            <w:pPr>
              <w:ind w:firstLine="420"/>
            </w:pPr>
          </w:p>
        </w:tc>
        <w:tc>
          <w:tcPr>
            <w:tcW w:w="1199" w:type="pct"/>
          </w:tcPr>
          <w:p w14:paraId="09825AB7"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是否涉及优先采购环境标志产品</w:t>
            </w:r>
          </w:p>
        </w:tc>
        <w:tc>
          <w:tcPr>
            <w:tcW w:w="999" w:type="pct"/>
          </w:tcPr>
          <w:p w14:paraId="68DEE74F"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4A5CB0D1"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不涉及优先采购环境标志产品原因</w:t>
            </w:r>
          </w:p>
        </w:tc>
        <w:tc>
          <w:tcPr>
            <w:tcW w:w="999" w:type="pct"/>
          </w:tcPr>
          <w:p w14:paraId="60F82A13"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无</w:t>
            </w:r>
          </w:p>
        </w:tc>
      </w:tr>
      <w:tr w:rsidR="00E0119C" w14:paraId="28DA4513" w14:textId="77777777" w:rsidTr="003F6BAD">
        <w:tc>
          <w:tcPr>
            <w:tcW w:w="600" w:type="pct"/>
            <w:vMerge/>
          </w:tcPr>
          <w:p w14:paraId="76E70EE1" w14:textId="77777777" w:rsidR="00E0119C" w:rsidRDefault="00E0119C" w:rsidP="003F6BAD">
            <w:pPr>
              <w:ind w:firstLine="420"/>
            </w:pPr>
          </w:p>
        </w:tc>
        <w:tc>
          <w:tcPr>
            <w:tcW w:w="1199" w:type="pct"/>
          </w:tcPr>
          <w:p w14:paraId="1932BD29"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是否涉及采购进口产品</w:t>
            </w:r>
          </w:p>
        </w:tc>
        <w:tc>
          <w:tcPr>
            <w:tcW w:w="999" w:type="pct"/>
          </w:tcPr>
          <w:p w14:paraId="4A8F8544"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否</w:t>
            </w:r>
          </w:p>
        </w:tc>
        <w:tc>
          <w:tcPr>
            <w:tcW w:w="1199" w:type="pct"/>
          </w:tcPr>
          <w:p w14:paraId="7EF86475" w14:textId="77777777" w:rsidR="00E0119C" w:rsidRDefault="00E0119C" w:rsidP="003F6BAD">
            <w:pPr>
              <w:pStyle w:val="null3"/>
              <w:jc w:val="center"/>
              <w:rPr>
                <w:rFonts w:ascii="Times New Roman" w:eastAsia="仿宋_GB2312" w:hAnsi="Times New Roman" w:hint="default"/>
              </w:rPr>
            </w:pPr>
            <w:r>
              <w:rPr>
                <w:rFonts w:ascii="Times New Roman" w:eastAsia="仿宋_GB2312" w:hAnsi="Times New Roman" w:cs="仿宋_GB2312"/>
                <w:color w:val="000000"/>
              </w:rPr>
              <w:t>标的物所属行业</w:t>
            </w:r>
          </w:p>
        </w:tc>
        <w:tc>
          <w:tcPr>
            <w:tcW w:w="999" w:type="pct"/>
          </w:tcPr>
          <w:p w14:paraId="1A32C5C8" w14:textId="77777777" w:rsidR="00E0119C" w:rsidRDefault="00E0119C" w:rsidP="003F6BAD">
            <w:pPr>
              <w:pStyle w:val="null3"/>
              <w:rPr>
                <w:rFonts w:ascii="Times New Roman" w:eastAsia="仿宋_GB2312" w:hAnsi="Times New Roman" w:hint="default"/>
              </w:rPr>
            </w:pPr>
            <w:r>
              <w:rPr>
                <w:rFonts w:ascii="Times New Roman" w:eastAsia="仿宋_GB2312" w:hAnsi="Times New Roman" w:cs="仿宋_GB2312"/>
              </w:rPr>
              <w:t>软件和信息技术服务业</w:t>
            </w:r>
          </w:p>
        </w:tc>
      </w:tr>
    </w:tbl>
    <w:p w14:paraId="3E02235F" w14:textId="77D55743" w:rsidR="00E0119C" w:rsidRPr="00E0119C" w:rsidRDefault="00E0119C" w:rsidP="00F47C5F">
      <w:pPr>
        <w:pStyle w:val="20"/>
        <w:spacing w:after="0" w:line="240" w:lineRule="auto"/>
        <w:ind w:leftChars="0" w:left="0"/>
        <w:rPr>
          <w:rFonts w:cs="仿宋_GB2312"/>
        </w:rPr>
      </w:pPr>
      <w:r>
        <w:rPr>
          <w:rFonts w:cs="仿宋_GB2312"/>
        </w:rPr>
        <w:t>标的名称：</w:t>
      </w:r>
      <w:r w:rsidR="003E2307" w:rsidRPr="003E2307">
        <w:rPr>
          <w:rFonts w:cs="仿宋_GB2312" w:hint="eastAsia"/>
        </w:rPr>
        <w:t>2025</w:t>
      </w:r>
      <w:r w:rsidR="003E2307" w:rsidRPr="003E2307">
        <w:rPr>
          <w:rFonts w:cs="仿宋_GB2312" w:hint="eastAsia"/>
        </w:rPr>
        <w:t>年德阳市城市治理数字化应用服务项目（德阳工业互联网综合服务平台）商用密码应用安全性</w:t>
      </w:r>
      <w:r w:rsidR="004E5CA9">
        <w:rPr>
          <w:rFonts w:cs="仿宋_GB2312" w:hint="eastAsia"/>
        </w:rPr>
        <w:t>评估</w:t>
      </w:r>
      <w:r w:rsidR="003E2307" w:rsidRPr="003E2307">
        <w:rPr>
          <w:rFonts w:cs="仿宋_GB2312" w:hint="eastAsia"/>
        </w:rPr>
        <w:t>服务</w:t>
      </w:r>
    </w:p>
    <w:p w14:paraId="19E8B769" w14:textId="77777777" w:rsidR="00594933" w:rsidRDefault="00000000">
      <w:pPr>
        <w:rPr>
          <w:bCs/>
          <w:kern w:val="44"/>
          <w:sz w:val="32"/>
          <w:szCs w:val="44"/>
        </w:rPr>
      </w:pPr>
      <w:r>
        <w:rPr>
          <w:rFonts w:hint="eastAsia"/>
          <w:bCs/>
          <w:kern w:val="44"/>
          <w:sz w:val="32"/>
          <w:szCs w:val="44"/>
        </w:rPr>
        <w:br w:type="page"/>
      </w:r>
    </w:p>
    <w:p w14:paraId="0FD0F2A4" w14:textId="1B57B724" w:rsidR="00594933" w:rsidRDefault="00021C33">
      <w:pPr>
        <w:pStyle w:val="1"/>
        <w:numPr>
          <w:ilvl w:val="0"/>
          <w:numId w:val="7"/>
        </w:numPr>
        <w:spacing w:before="156" w:after="156"/>
        <w:jc w:val="center"/>
        <w:rPr>
          <w:rFonts w:eastAsia="仿宋_GB2312"/>
          <w:b w:val="0"/>
        </w:rPr>
      </w:pPr>
      <w:bookmarkStart w:id="2" w:name="_Hlk120782717"/>
      <w:r>
        <w:rPr>
          <w:rFonts w:eastAsia="仿宋_GB2312" w:hint="eastAsia"/>
          <w:b w:val="0"/>
        </w:rPr>
        <w:lastRenderedPageBreak/>
        <w:t>技术、服务及其他要求</w:t>
      </w:r>
    </w:p>
    <w:p w14:paraId="669FB954" w14:textId="7E165AAB" w:rsidR="00021C33" w:rsidRPr="00021C33" w:rsidRDefault="00021C33" w:rsidP="00021C33">
      <w:pPr>
        <w:pStyle w:val="null3"/>
        <w:outlineLvl w:val="2"/>
        <w:rPr>
          <w:rFonts w:ascii="Times New Roman" w:eastAsia="仿宋_GB2312" w:hAnsi="Times New Roman" w:cs="仿宋_GB2312" w:hint="default"/>
          <w:sz w:val="28"/>
          <w:lang w:eastAsia="zh-CN"/>
        </w:rPr>
      </w:pPr>
      <w:r w:rsidRPr="00021C33">
        <w:rPr>
          <w:rFonts w:ascii="Times New Roman" w:eastAsia="仿宋_GB2312" w:hAnsi="Times New Roman" w:cs="仿宋_GB2312"/>
          <w:sz w:val="28"/>
          <w:lang w:eastAsia="zh-CN"/>
        </w:rPr>
        <w:t>一、技术要求</w:t>
      </w:r>
    </w:p>
    <w:p w14:paraId="78EFEC5F" w14:textId="23D395A5" w:rsidR="00DB37B5" w:rsidRPr="00021C33" w:rsidRDefault="00021C33" w:rsidP="00021C33">
      <w:pPr>
        <w:pStyle w:val="null3"/>
        <w:outlineLvl w:val="3"/>
        <w:rPr>
          <w:rFonts w:ascii="Times New Roman" w:eastAsia="仿宋_GB2312" w:hAnsi="Times New Roman" w:cs="仿宋_GB2312" w:hint="default"/>
          <w:lang w:eastAsia="zh-CN"/>
        </w:rPr>
      </w:pPr>
      <w:r>
        <w:rPr>
          <w:rFonts w:ascii="Times New Roman" w:eastAsia="仿宋_GB2312" w:hAnsi="Times New Roman" w:cs="仿宋_GB2312"/>
          <w:lang w:eastAsia="zh-CN"/>
        </w:rPr>
        <w:t>（一）采购包一</w:t>
      </w:r>
    </w:p>
    <w:p w14:paraId="47DE5B47" w14:textId="09D34975" w:rsidR="003E2307" w:rsidRPr="00DB37B5" w:rsidRDefault="003E2307" w:rsidP="003E2307">
      <w:r>
        <w:rPr>
          <w:rFonts w:hint="eastAsia"/>
        </w:rPr>
        <w:t>标的名称：</w:t>
      </w:r>
      <w:r w:rsidRPr="003E2307">
        <w:rPr>
          <w:rFonts w:hint="eastAsia"/>
        </w:rPr>
        <w:t>2025</w:t>
      </w:r>
      <w:r w:rsidRPr="003E2307">
        <w:rPr>
          <w:rFonts w:hint="eastAsia"/>
        </w:rPr>
        <w:t>年德阳市城市治理数字化应用服务项目（德阳工业互联网综合服务平台）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1211"/>
        <w:gridCol w:w="5560"/>
        <w:gridCol w:w="452"/>
        <w:gridCol w:w="452"/>
      </w:tblGrid>
      <w:tr w:rsidR="00594933" w14:paraId="12808E68" w14:textId="77777777">
        <w:tc>
          <w:tcPr>
            <w:tcW w:w="0" w:type="auto"/>
            <w:gridSpan w:val="5"/>
            <w:vAlign w:val="center"/>
          </w:tcPr>
          <w:p w14:paraId="3D236904" w14:textId="77777777" w:rsidR="00594933" w:rsidRDefault="00000000">
            <w:pPr>
              <w:spacing w:line="240" w:lineRule="auto"/>
              <w:jc w:val="center"/>
              <w:textAlignment w:val="center"/>
              <w:rPr>
                <w:bCs/>
                <w:color w:val="0D0D0D"/>
              </w:rPr>
            </w:pPr>
            <w:r>
              <w:rPr>
                <w:rFonts w:cs="宋体" w:hint="eastAsia"/>
                <w:bCs/>
                <w:color w:val="0D0D0D"/>
                <w:lang w:bidi="ar"/>
              </w:rPr>
              <w:t>2025</w:t>
            </w:r>
            <w:r>
              <w:rPr>
                <w:rFonts w:cs="宋体" w:hint="eastAsia"/>
                <w:bCs/>
                <w:color w:val="0D0D0D"/>
                <w:lang w:bidi="ar"/>
              </w:rPr>
              <w:t>年德阳市城市治理数字化应用服务项目（德阳工业互联网综合服务平台）服务内容及要求</w:t>
            </w:r>
          </w:p>
        </w:tc>
      </w:tr>
      <w:tr w:rsidR="00594933" w14:paraId="6262D191" w14:textId="77777777">
        <w:tc>
          <w:tcPr>
            <w:tcW w:w="0" w:type="auto"/>
            <w:vAlign w:val="center"/>
          </w:tcPr>
          <w:p w14:paraId="68E3D7FD" w14:textId="77777777" w:rsidR="00594933" w:rsidRDefault="00000000">
            <w:pPr>
              <w:spacing w:line="240" w:lineRule="auto"/>
              <w:jc w:val="center"/>
              <w:textAlignment w:val="center"/>
              <w:rPr>
                <w:bCs/>
                <w:color w:val="0D0D0D"/>
              </w:rPr>
            </w:pPr>
            <w:r>
              <w:rPr>
                <w:rFonts w:cs="宋体" w:hint="eastAsia"/>
                <w:bCs/>
                <w:color w:val="0D0D0D"/>
                <w:lang w:bidi="ar"/>
              </w:rPr>
              <w:t>序号</w:t>
            </w:r>
          </w:p>
        </w:tc>
        <w:tc>
          <w:tcPr>
            <w:tcW w:w="0" w:type="auto"/>
            <w:vAlign w:val="center"/>
          </w:tcPr>
          <w:p w14:paraId="07E1E532" w14:textId="77777777" w:rsidR="00594933" w:rsidRDefault="00000000">
            <w:pPr>
              <w:spacing w:line="240" w:lineRule="auto"/>
              <w:jc w:val="center"/>
              <w:textAlignment w:val="center"/>
              <w:rPr>
                <w:bCs/>
                <w:color w:val="0D0D0D"/>
              </w:rPr>
            </w:pPr>
            <w:r>
              <w:rPr>
                <w:rFonts w:cs="宋体" w:hint="eastAsia"/>
                <w:bCs/>
                <w:color w:val="0D0D0D"/>
                <w:lang w:bidi="ar"/>
              </w:rPr>
              <w:t>服务名称</w:t>
            </w:r>
          </w:p>
        </w:tc>
        <w:tc>
          <w:tcPr>
            <w:tcW w:w="0" w:type="auto"/>
            <w:vAlign w:val="center"/>
          </w:tcPr>
          <w:p w14:paraId="0022724E" w14:textId="3C1F86C0" w:rsidR="00594933" w:rsidRDefault="00000000">
            <w:pPr>
              <w:spacing w:line="240" w:lineRule="auto"/>
              <w:jc w:val="center"/>
              <w:textAlignment w:val="center"/>
              <w:rPr>
                <w:bCs/>
                <w:color w:val="0D0D0D"/>
              </w:rPr>
            </w:pPr>
            <w:r>
              <w:rPr>
                <w:rFonts w:cs="宋体" w:hint="eastAsia"/>
                <w:bCs/>
                <w:color w:val="0D0D0D"/>
                <w:lang w:bidi="ar"/>
              </w:rPr>
              <w:t>服务内容及功能要求</w:t>
            </w:r>
            <w:r w:rsidR="00B308D4" w:rsidRPr="00B308D4">
              <w:rPr>
                <w:rFonts w:cs="宋体" w:hint="eastAsia"/>
                <w:bCs/>
                <w:color w:val="0D0D0D"/>
                <w:lang w:bidi="ar"/>
              </w:rPr>
              <w:t>(</w:t>
            </w:r>
            <w:r w:rsidR="00B308D4" w:rsidRPr="00B308D4">
              <w:rPr>
                <w:rFonts w:cs="宋体" w:hint="eastAsia"/>
                <w:bCs/>
                <w:color w:val="0D0D0D"/>
                <w:lang w:bidi="ar"/>
              </w:rPr>
              <w:t>除标识为</w:t>
            </w:r>
            <w:r w:rsidR="006324CA">
              <w:rPr>
                <w:rFonts w:cs="宋体" w:hint="eastAsia"/>
                <w:bCs/>
                <w:color w:val="0D0D0D"/>
                <w:lang w:bidi="ar"/>
              </w:rPr>
              <w:t>“</w:t>
            </w:r>
            <w:r w:rsidR="006324CA">
              <w:rPr>
                <w:rFonts w:cs="仿宋_GB2312"/>
              </w:rPr>
              <w:t>●</w:t>
            </w:r>
            <w:r w:rsidR="006324CA">
              <w:rPr>
                <w:rFonts w:cs="宋体" w:hint="eastAsia"/>
                <w:bCs/>
                <w:color w:val="0D0D0D"/>
                <w:lang w:bidi="ar"/>
              </w:rPr>
              <w:t>”</w:t>
            </w:r>
            <w:r w:rsidR="00B308D4" w:rsidRPr="00B308D4">
              <w:rPr>
                <w:rFonts w:cs="宋体" w:hint="eastAsia"/>
                <w:bCs/>
                <w:color w:val="0D0D0D"/>
                <w:lang w:bidi="ar"/>
              </w:rPr>
              <w:t>需在现场演示中进行评分，其余服务要求及功能要求均为实质性要求</w:t>
            </w:r>
            <w:r w:rsidR="00B308D4" w:rsidRPr="00B308D4">
              <w:rPr>
                <w:rFonts w:cs="宋体" w:hint="eastAsia"/>
                <w:bCs/>
                <w:color w:val="0D0D0D"/>
                <w:lang w:bidi="ar"/>
              </w:rPr>
              <w:t>)</w:t>
            </w:r>
          </w:p>
        </w:tc>
        <w:tc>
          <w:tcPr>
            <w:tcW w:w="0" w:type="auto"/>
            <w:vAlign w:val="center"/>
          </w:tcPr>
          <w:p w14:paraId="4487C439" w14:textId="77777777" w:rsidR="00594933" w:rsidRDefault="00000000">
            <w:pPr>
              <w:spacing w:line="240" w:lineRule="auto"/>
              <w:jc w:val="center"/>
              <w:textAlignment w:val="center"/>
              <w:rPr>
                <w:bCs/>
                <w:color w:val="0D0D0D"/>
              </w:rPr>
            </w:pPr>
            <w:r>
              <w:rPr>
                <w:rFonts w:cs="宋体" w:hint="eastAsia"/>
                <w:bCs/>
                <w:color w:val="0D0D0D"/>
                <w:lang w:bidi="ar"/>
              </w:rPr>
              <w:t>单位</w:t>
            </w:r>
          </w:p>
        </w:tc>
        <w:tc>
          <w:tcPr>
            <w:tcW w:w="0" w:type="auto"/>
            <w:vAlign w:val="center"/>
          </w:tcPr>
          <w:p w14:paraId="277F86CB" w14:textId="77777777" w:rsidR="00594933" w:rsidRDefault="00000000">
            <w:pPr>
              <w:spacing w:line="240" w:lineRule="auto"/>
              <w:jc w:val="center"/>
              <w:textAlignment w:val="center"/>
              <w:rPr>
                <w:bCs/>
                <w:color w:val="0D0D0D"/>
              </w:rPr>
            </w:pPr>
            <w:r>
              <w:rPr>
                <w:rFonts w:cs="宋体" w:hint="eastAsia"/>
                <w:bCs/>
                <w:color w:val="0D0D0D"/>
                <w:lang w:bidi="ar"/>
              </w:rPr>
              <w:t>数量</w:t>
            </w:r>
          </w:p>
        </w:tc>
      </w:tr>
      <w:tr w:rsidR="00594933" w14:paraId="5E72F759" w14:textId="77777777">
        <w:tc>
          <w:tcPr>
            <w:tcW w:w="0" w:type="auto"/>
            <w:noWrap/>
            <w:vAlign w:val="center"/>
          </w:tcPr>
          <w:p w14:paraId="040E8DE2" w14:textId="77777777" w:rsidR="00594933" w:rsidRDefault="00000000">
            <w:pPr>
              <w:spacing w:line="240" w:lineRule="auto"/>
              <w:jc w:val="center"/>
              <w:textAlignment w:val="center"/>
              <w:rPr>
                <w:color w:val="0D0D0D"/>
              </w:rPr>
            </w:pPr>
            <w:r>
              <w:rPr>
                <w:rFonts w:cs="宋体" w:hint="eastAsia"/>
                <w:color w:val="0D0D0D"/>
                <w:lang w:bidi="ar"/>
              </w:rPr>
              <w:t>一</w:t>
            </w:r>
          </w:p>
        </w:tc>
        <w:tc>
          <w:tcPr>
            <w:tcW w:w="0" w:type="auto"/>
            <w:gridSpan w:val="2"/>
            <w:vAlign w:val="center"/>
          </w:tcPr>
          <w:p w14:paraId="3D65C149" w14:textId="77777777" w:rsidR="00594933" w:rsidRDefault="00000000">
            <w:pPr>
              <w:spacing w:line="240" w:lineRule="auto"/>
              <w:jc w:val="center"/>
              <w:textAlignment w:val="center"/>
              <w:rPr>
                <w:color w:val="0D0D0D"/>
              </w:rPr>
            </w:pPr>
            <w:r>
              <w:rPr>
                <w:rFonts w:cs="宋体" w:hint="eastAsia"/>
                <w:color w:val="0D0D0D"/>
                <w:lang w:bidi="ar"/>
              </w:rPr>
              <w:t>软件使用服务</w:t>
            </w:r>
          </w:p>
        </w:tc>
        <w:tc>
          <w:tcPr>
            <w:tcW w:w="0" w:type="auto"/>
            <w:vAlign w:val="center"/>
          </w:tcPr>
          <w:p w14:paraId="03B4F17A" w14:textId="77777777" w:rsidR="00594933" w:rsidRDefault="00594933">
            <w:pPr>
              <w:spacing w:line="240" w:lineRule="auto"/>
              <w:jc w:val="center"/>
              <w:rPr>
                <w:color w:val="0D0D0D"/>
              </w:rPr>
            </w:pPr>
          </w:p>
        </w:tc>
        <w:tc>
          <w:tcPr>
            <w:tcW w:w="0" w:type="auto"/>
            <w:noWrap/>
            <w:vAlign w:val="center"/>
          </w:tcPr>
          <w:p w14:paraId="4FA094A2" w14:textId="77777777" w:rsidR="00594933" w:rsidRDefault="00594933">
            <w:pPr>
              <w:spacing w:line="240" w:lineRule="auto"/>
              <w:jc w:val="center"/>
              <w:rPr>
                <w:color w:val="0D0D0D"/>
              </w:rPr>
            </w:pPr>
          </w:p>
        </w:tc>
      </w:tr>
      <w:tr w:rsidR="00594933" w14:paraId="56FD9080" w14:textId="77777777">
        <w:tc>
          <w:tcPr>
            <w:tcW w:w="0" w:type="auto"/>
            <w:noWrap/>
            <w:vAlign w:val="center"/>
          </w:tcPr>
          <w:p w14:paraId="7B87EBC4" w14:textId="77777777" w:rsidR="00594933" w:rsidRDefault="00000000">
            <w:pPr>
              <w:spacing w:line="240" w:lineRule="auto"/>
              <w:jc w:val="center"/>
              <w:textAlignment w:val="center"/>
              <w:rPr>
                <w:color w:val="0D0D0D"/>
              </w:rPr>
            </w:pPr>
            <w:r>
              <w:rPr>
                <w:rFonts w:cs="宋体" w:hint="eastAsia"/>
                <w:color w:val="0D0D0D"/>
                <w:lang w:bidi="ar"/>
              </w:rPr>
              <w:t>（一）</w:t>
            </w:r>
          </w:p>
        </w:tc>
        <w:tc>
          <w:tcPr>
            <w:tcW w:w="0" w:type="auto"/>
            <w:gridSpan w:val="2"/>
            <w:vAlign w:val="center"/>
          </w:tcPr>
          <w:p w14:paraId="286CC7A0" w14:textId="77777777" w:rsidR="00594933" w:rsidRDefault="00000000">
            <w:pPr>
              <w:spacing w:line="240" w:lineRule="auto"/>
              <w:jc w:val="center"/>
              <w:textAlignment w:val="center"/>
              <w:rPr>
                <w:color w:val="0D0D0D"/>
              </w:rPr>
            </w:pPr>
            <w:r>
              <w:rPr>
                <w:rFonts w:cs="宋体" w:hint="eastAsia"/>
                <w:color w:val="0D0D0D"/>
                <w:lang w:bidi="ar"/>
              </w:rPr>
              <w:t>平台综合管理与运营中心</w:t>
            </w:r>
          </w:p>
        </w:tc>
        <w:tc>
          <w:tcPr>
            <w:tcW w:w="0" w:type="auto"/>
            <w:vAlign w:val="center"/>
          </w:tcPr>
          <w:p w14:paraId="7032FDB1" w14:textId="77777777" w:rsidR="00594933" w:rsidRDefault="00594933">
            <w:pPr>
              <w:spacing w:line="240" w:lineRule="auto"/>
              <w:jc w:val="center"/>
              <w:rPr>
                <w:color w:val="0D0D0D"/>
              </w:rPr>
            </w:pPr>
          </w:p>
        </w:tc>
        <w:tc>
          <w:tcPr>
            <w:tcW w:w="0" w:type="auto"/>
            <w:noWrap/>
            <w:vAlign w:val="center"/>
          </w:tcPr>
          <w:p w14:paraId="6F3B74D2" w14:textId="77777777" w:rsidR="00594933" w:rsidRDefault="00594933">
            <w:pPr>
              <w:spacing w:line="240" w:lineRule="auto"/>
              <w:jc w:val="center"/>
              <w:rPr>
                <w:color w:val="0D0D0D"/>
              </w:rPr>
            </w:pPr>
          </w:p>
        </w:tc>
      </w:tr>
      <w:tr w:rsidR="00594933" w14:paraId="4AA1DABE" w14:textId="77777777">
        <w:tc>
          <w:tcPr>
            <w:tcW w:w="0" w:type="auto"/>
            <w:noWrap/>
            <w:vAlign w:val="center"/>
          </w:tcPr>
          <w:p w14:paraId="589D7436"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2B80232B" w14:textId="77777777" w:rsidR="00594933" w:rsidRDefault="00000000">
            <w:pPr>
              <w:spacing w:line="240" w:lineRule="auto"/>
              <w:textAlignment w:val="center"/>
              <w:rPr>
                <w:color w:val="0D0D0D"/>
              </w:rPr>
            </w:pPr>
            <w:r>
              <w:rPr>
                <w:rFonts w:cs="宋体" w:hint="eastAsia"/>
                <w:color w:val="0D0D0D"/>
                <w:lang w:bidi="ar"/>
              </w:rPr>
              <w:t>平台门户</w:t>
            </w:r>
          </w:p>
        </w:tc>
        <w:tc>
          <w:tcPr>
            <w:tcW w:w="0" w:type="auto"/>
            <w:vAlign w:val="center"/>
          </w:tcPr>
          <w:p w14:paraId="6DD20382"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门户信息管理。聚焦关键信息与动态内容精准呈现，平台门户将核心数据与热点资讯深度整合，打造直观高效的信息获取入口。门户显著位置展示视觉化</w:t>
            </w:r>
            <w:r>
              <w:rPr>
                <w:rFonts w:cs="宋体" w:hint="eastAsia"/>
                <w:color w:val="0D0D0D"/>
                <w:lang w:bidi="ar"/>
              </w:rPr>
              <w:t>banner</w:t>
            </w:r>
            <w:r>
              <w:rPr>
                <w:rFonts w:cs="宋体" w:hint="eastAsia"/>
                <w:color w:val="0D0D0D"/>
                <w:lang w:bidi="ar"/>
              </w:rPr>
              <w:t>图，同步公示注册企业数等核心统计数据，让用户快速掌握平台核心规模与关键指标；同时实时更新供需快报、最新政策、新闻资讯等时效性内容，确保用户第一时间获取行业动态、政策红利及供需对接信息。整体布局简洁清晰、重点突出，既满足用户对核心数据的快速查阅需求，又保障热点内容的及时触达，全方位优化门户信息获取体验，助力用户高效决策。</w:t>
            </w:r>
            <w:r>
              <w:rPr>
                <w:rFonts w:cs="宋体" w:hint="eastAsia"/>
                <w:color w:val="0D0D0D"/>
                <w:lang w:bidi="ar"/>
              </w:rPr>
              <w:br/>
              <w:t>2.</w:t>
            </w:r>
            <w:r>
              <w:rPr>
                <w:rFonts w:cs="宋体" w:hint="eastAsia"/>
                <w:color w:val="0D0D0D"/>
                <w:lang w:bidi="ar"/>
              </w:rPr>
              <w:t>登录与账户辅助服务。为充分满足不同用户的登录习惯与使用需求，平台门户搭建多元化登录体系，提供丰富且灵活的登录选择，涵盖密码登录、验证码快捷登录两种基础登录方式，同时提供接入第三方登录渠道，实现跨平台便捷接入。配套设置账户辅助功能，包括记住手机号快捷勾选选项，减少重复输入操作；提供忘记密码找回入口，支持用户通过安全验证快速重置密码，保障账户找回便捷性。</w:t>
            </w:r>
            <w:r>
              <w:rPr>
                <w:rFonts w:cs="宋体" w:hint="eastAsia"/>
                <w:color w:val="0D0D0D"/>
                <w:lang w:bidi="ar"/>
              </w:rPr>
              <w:br/>
              <w:t>3.</w:t>
            </w:r>
            <w:r>
              <w:rPr>
                <w:rFonts w:cs="宋体" w:hint="eastAsia"/>
                <w:color w:val="0D0D0D"/>
                <w:lang w:bidi="ar"/>
              </w:rPr>
              <w:t>动态运营位管理。围绕信息传递、用户引导与生态展示三方面，平台门户提供灵活多元、可动态调整的运营管理体系。支持对供需快报、新闻资讯等时效性强的内容进行置顶、排序等精细化运营，确保热点信息优先触达用户；同时可对门户内多领域应用展示进行灵活排序、按需删除等操作，实现应用资源的高效配置与精准呈现。配套设置侧边提示弹窗触达位及吸边图标固定入口，通过精准触达与持续曝光强化功能引导，既保障运营操作的灵活性与便捷性，又能有效提升用户对关键功能与核心信息的感知度。</w:t>
            </w:r>
          </w:p>
        </w:tc>
        <w:tc>
          <w:tcPr>
            <w:tcW w:w="0" w:type="auto"/>
            <w:vAlign w:val="center"/>
          </w:tcPr>
          <w:p w14:paraId="2CDD78B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76D63FE"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EB6C6F3" w14:textId="77777777">
        <w:tc>
          <w:tcPr>
            <w:tcW w:w="0" w:type="auto"/>
            <w:noWrap/>
            <w:vAlign w:val="center"/>
          </w:tcPr>
          <w:p w14:paraId="3E519233"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5A628CF0" w14:textId="77777777" w:rsidR="00594933" w:rsidRDefault="00000000">
            <w:pPr>
              <w:spacing w:line="240" w:lineRule="auto"/>
              <w:textAlignment w:val="center"/>
              <w:rPr>
                <w:color w:val="0D0D0D"/>
              </w:rPr>
            </w:pPr>
            <w:r>
              <w:rPr>
                <w:rFonts w:cs="宋体" w:hint="eastAsia"/>
                <w:color w:val="0D0D0D"/>
                <w:lang w:bidi="ar"/>
              </w:rPr>
              <w:t>企业服务</w:t>
            </w:r>
          </w:p>
        </w:tc>
        <w:tc>
          <w:tcPr>
            <w:tcW w:w="0" w:type="auto"/>
            <w:vAlign w:val="center"/>
          </w:tcPr>
          <w:p w14:paraId="11C5A7EF" w14:textId="77777777" w:rsidR="00594933" w:rsidRDefault="00000000">
            <w:pPr>
              <w:spacing w:line="240" w:lineRule="auto"/>
              <w:textAlignment w:val="center"/>
              <w:rPr>
                <w:color w:val="0D0D0D"/>
              </w:rPr>
            </w:pPr>
            <w:r>
              <w:rPr>
                <w:rFonts w:cs="宋体" w:hint="eastAsia"/>
                <w:color w:val="0D0D0D"/>
                <w:lang w:bidi="ar"/>
              </w:rPr>
              <w:t>企业服务需提供以下功能模块：设立变更模块提供企业地址、公司变更登记、分公司变更登记的指南服务；资质认证模块提供安全评价机构资质证书首次申请、检测检验机构申请地址变更等资质认证相关服务；人力资源模块提供劳动人事争议仲裁申请、集体合作审查、稳岗补贴申领等人力资源相关服务；安全生产模块提供安全生产许可证延</w:t>
            </w:r>
            <w:r>
              <w:rPr>
                <w:rFonts w:cs="宋体" w:hint="eastAsia"/>
                <w:color w:val="0D0D0D"/>
                <w:lang w:bidi="ar"/>
              </w:rPr>
              <w:lastRenderedPageBreak/>
              <w:t>期、民用爆炸物品销售仓库地址变更等安全生产相关服务；其他模块包括法人服务、设立变更、资质认证、医疗卫生、人力资源、投资审批、社会保障、农林牧渔、科技创新、安全生产在内的所有企业服务应用。</w:t>
            </w:r>
          </w:p>
        </w:tc>
        <w:tc>
          <w:tcPr>
            <w:tcW w:w="0" w:type="auto"/>
            <w:vAlign w:val="center"/>
          </w:tcPr>
          <w:p w14:paraId="66C84002"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2B4C71CE"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778AA8C4" w14:textId="77777777">
        <w:tc>
          <w:tcPr>
            <w:tcW w:w="0" w:type="auto"/>
            <w:noWrap/>
            <w:vAlign w:val="center"/>
          </w:tcPr>
          <w:p w14:paraId="34FB2D52"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230682D9" w14:textId="77777777" w:rsidR="00594933" w:rsidRDefault="00000000">
            <w:pPr>
              <w:spacing w:line="240" w:lineRule="auto"/>
              <w:textAlignment w:val="center"/>
              <w:rPr>
                <w:color w:val="0D0D0D"/>
              </w:rPr>
            </w:pPr>
            <w:r>
              <w:rPr>
                <w:rFonts w:cs="宋体" w:hint="eastAsia"/>
                <w:color w:val="0D0D0D"/>
                <w:lang w:bidi="ar"/>
              </w:rPr>
              <w:t>资讯中心服务</w:t>
            </w:r>
          </w:p>
        </w:tc>
        <w:tc>
          <w:tcPr>
            <w:tcW w:w="0" w:type="auto"/>
            <w:vAlign w:val="center"/>
          </w:tcPr>
          <w:p w14:paraId="4BD6936D" w14:textId="77777777" w:rsidR="00594933" w:rsidRDefault="00000000">
            <w:pPr>
              <w:spacing w:line="240" w:lineRule="auto"/>
              <w:textAlignment w:val="center"/>
              <w:rPr>
                <w:color w:val="0D0D0D"/>
              </w:rPr>
            </w:pPr>
            <w:r>
              <w:rPr>
                <w:rFonts w:cs="仿宋_GB2312"/>
              </w:rPr>
              <w:t>●</w:t>
            </w:r>
            <w:r>
              <w:rPr>
                <w:rFonts w:cs="宋体" w:hint="eastAsia"/>
                <w:color w:val="0D0D0D"/>
                <w:lang w:bidi="ar"/>
              </w:rPr>
              <w:t>1.</w:t>
            </w:r>
            <w:r>
              <w:rPr>
                <w:rFonts w:cs="宋体" w:hint="eastAsia"/>
                <w:color w:val="0D0D0D"/>
                <w:lang w:bidi="ar"/>
              </w:rPr>
              <w:t>提供资讯中心，围绕互联网、物联网、智能硬件、智能制造、智慧物流、新技术应用、新能源、教育、德阳资讯，定时更新资讯。</w:t>
            </w:r>
            <w:r>
              <w:rPr>
                <w:rFonts w:cs="宋体" w:hint="eastAsia"/>
                <w:color w:val="0D0D0D"/>
                <w:lang w:bidi="ar"/>
              </w:rPr>
              <w:br/>
              <w:t>2.</w:t>
            </w:r>
            <w:r>
              <w:rPr>
                <w:rFonts w:cs="宋体" w:hint="eastAsia"/>
                <w:color w:val="0D0D0D"/>
                <w:lang w:bidi="ar"/>
              </w:rPr>
              <w:t>支持按发布时间筛选最新资讯，支持热门资讯更换，实现热门资讯快速可达。</w:t>
            </w:r>
          </w:p>
        </w:tc>
        <w:tc>
          <w:tcPr>
            <w:tcW w:w="0" w:type="auto"/>
            <w:vAlign w:val="center"/>
          </w:tcPr>
          <w:p w14:paraId="01E29937"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D1C739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0806DEF" w14:textId="77777777">
        <w:tc>
          <w:tcPr>
            <w:tcW w:w="0" w:type="auto"/>
            <w:noWrap/>
            <w:vAlign w:val="center"/>
          </w:tcPr>
          <w:p w14:paraId="1D795A5F"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538CA908" w14:textId="77777777" w:rsidR="00594933" w:rsidRDefault="00000000">
            <w:pPr>
              <w:spacing w:line="240" w:lineRule="auto"/>
              <w:textAlignment w:val="center"/>
              <w:rPr>
                <w:color w:val="0D0D0D"/>
              </w:rPr>
            </w:pPr>
            <w:r>
              <w:rPr>
                <w:rFonts w:cs="宋体" w:hint="eastAsia"/>
                <w:color w:val="0D0D0D"/>
                <w:lang w:bidi="ar"/>
              </w:rPr>
              <w:t>工业应用库</w:t>
            </w:r>
          </w:p>
        </w:tc>
        <w:tc>
          <w:tcPr>
            <w:tcW w:w="0" w:type="auto"/>
            <w:vAlign w:val="center"/>
          </w:tcPr>
          <w:p w14:paraId="563D6C6D" w14:textId="77777777" w:rsidR="00594933" w:rsidRDefault="00000000">
            <w:pPr>
              <w:spacing w:line="240" w:lineRule="auto"/>
              <w:textAlignment w:val="center"/>
              <w:rPr>
                <w:color w:val="0D0D0D"/>
              </w:rPr>
            </w:pPr>
            <w:r>
              <w:rPr>
                <w:rFonts w:cs="仿宋_GB2312"/>
              </w:rPr>
              <w:t>●</w:t>
            </w:r>
            <w:r>
              <w:rPr>
                <w:rFonts w:cs="宋体" w:hint="eastAsia"/>
                <w:color w:val="0D0D0D"/>
                <w:lang w:bidi="ar"/>
              </w:rPr>
              <w:t>1.</w:t>
            </w:r>
            <w:r>
              <w:rPr>
                <w:rFonts w:cs="宋体" w:hint="eastAsia"/>
                <w:color w:val="0D0D0D"/>
                <w:lang w:bidi="ar"/>
              </w:rPr>
              <w:t>提供热门精选产品应用，包括行业应用、数据服务、多环节协同优化、新模式新业态、产品工艺研发、生产过程管控。</w:t>
            </w:r>
            <w:r>
              <w:rPr>
                <w:rFonts w:cs="宋体" w:hint="eastAsia"/>
                <w:color w:val="0D0D0D"/>
                <w:lang w:bidi="ar"/>
              </w:rPr>
              <w:br/>
            </w:r>
            <w:r>
              <w:rPr>
                <w:rFonts w:cs="仿宋_GB2312"/>
              </w:rPr>
              <w:t>●</w:t>
            </w:r>
            <w:r>
              <w:rPr>
                <w:rFonts w:cs="宋体" w:hint="eastAsia"/>
                <w:color w:val="0D0D0D"/>
                <w:lang w:bidi="ar"/>
              </w:rPr>
              <w:t>2.</w:t>
            </w:r>
            <w:r>
              <w:rPr>
                <w:rFonts w:cs="宋体" w:hint="eastAsia"/>
                <w:color w:val="0D0D0D"/>
                <w:lang w:bidi="ar"/>
              </w:rPr>
              <w:t>提供应用详情在线获取，提供产品简介、产品架构、详细功能，提供产品咨询。</w:t>
            </w:r>
            <w:r>
              <w:rPr>
                <w:rFonts w:cs="宋体" w:hint="eastAsia"/>
                <w:color w:val="0D0D0D"/>
                <w:lang w:bidi="ar"/>
              </w:rPr>
              <w:br/>
            </w:r>
            <w:r>
              <w:rPr>
                <w:rFonts w:cs="仿宋_GB2312"/>
              </w:rPr>
              <w:t>●</w:t>
            </w:r>
            <w:r>
              <w:rPr>
                <w:rFonts w:cs="宋体" w:hint="eastAsia"/>
                <w:color w:val="0D0D0D"/>
                <w:lang w:bidi="ar"/>
              </w:rPr>
              <w:t>3.</w:t>
            </w:r>
            <w:r>
              <w:rPr>
                <w:rFonts w:cs="宋体" w:hint="eastAsia"/>
                <w:color w:val="0D0D0D"/>
                <w:lang w:bidi="ar"/>
              </w:rPr>
              <w:t>针对各行业、各场景痛点，提供成熟的数字化解决方案，突出核心优势与服务架构，包括行业解决方案和场景解决方案，行业按照机械装备、材料化工、食品饮料、建材家居、电子信息等进行分类；场景按照生产作业、仓储配送、模式创新、智慧园区、质量管控、设备管理、安全管控等维度进行分类。</w:t>
            </w:r>
            <w:r>
              <w:rPr>
                <w:rFonts w:cs="宋体" w:hint="eastAsia"/>
                <w:color w:val="0D0D0D"/>
                <w:lang w:bidi="ar"/>
              </w:rPr>
              <w:br/>
              <w:t>4.</w:t>
            </w:r>
            <w:r>
              <w:rPr>
                <w:rFonts w:cs="宋体" w:hint="eastAsia"/>
                <w:color w:val="0D0D0D"/>
                <w:lang w:bidi="ar"/>
              </w:rPr>
              <w:t>提供行业研究报告，支持按行业及关键词搜索并展示最新报告及浏览历史；</w:t>
            </w:r>
            <w:r>
              <w:rPr>
                <w:rFonts w:cs="宋体" w:hint="eastAsia"/>
                <w:color w:val="0D0D0D"/>
                <w:lang w:bidi="ar"/>
              </w:rPr>
              <w:br/>
              <w:t>5.</w:t>
            </w:r>
            <w:r>
              <w:rPr>
                <w:rFonts w:cs="宋体" w:hint="eastAsia"/>
                <w:color w:val="0D0D0D"/>
                <w:lang w:bidi="ar"/>
              </w:rPr>
              <w:t>供需对接提供大规模定制模式，构建生态合作机制。</w:t>
            </w:r>
          </w:p>
        </w:tc>
        <w:tc>
          <w:tcPr>
            <w:tcW w:w="0" w:type="auto"/>
            <w:vAlign w:val="center"/>
          </w:tcPr>
          <w:p w14:paraId="0D75673E"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C06809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58DD417" w14:textId="77777777">
        <w:tc>
          <w:tcPr>
            <w:tcW w:w="0" w:type="auto"/>
            <w:noWrap/>
            <w:vAlign w:val="center"/>
          </w:tcPr>
          <w:p w14:paraId="6A064981"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0E3ED858" w14:textId="77777777" w:rsidR="00594933" w:rsidRDefault="00000000">
            <w:pPr>
              <w:spacing w:line="240" w:lineRule="auto"/>
              <w:textAlignment w:val="center"/>
              <w:rPr>
                <w:color w:val="0D0D0D"/>
              </w:rPr>
            </w:pPr>
            <w:r>
              <w:rPr>
                <w:rFonts w:cs="宋体" w:hint="eastAsia"/>
                <w:color w:val="0D0D0D"/>
                <w:lang w:bidi="ar"/>
              </w:rPr>
              <w:t>普惠金融对接服务</w:t>
            </w:r>
          </w:p>
        </w:tc>
        <w:tc>
          <w:tcPr>
            <w:tcW w:w="0" w:type="auto"/>
            <w:vAlign w:val="center"/>
          </w:tcPr>
          <w:p w14:paraId="1BFE72D3" w14:textId="77777777" w:rsidR="00594933" w:rsidRDefault="00000000">
            <w:pPr>
              <w:spacing w:line="240" w:lineRule="auto"/>
              <w:textAlignment w:val="center"/>
              <w:rPr>
                <w:color w:val="0D0D0D"/>
              </w:rPr>
            </w:pPr>
            <w:r>
              <w:rPr>
                <w:rFonts w:cs="宋体" w:hint="eastAsia"/>
                <w:color w:val="0D0D0D"/>
                <w:lang w:bidi="ar"/>
              </w:rPr>
              <w:t>平台提供银企智能撮合服务，解决企业融资信息不对称问题。普惠金融对接服务主要通过引入本地普惠金融对接服务，解决企业资金问题，订阅融资提供基于采购合同、存货抵押或信用评估的融资服务；票据贴现搭载银行资源实现线上银票开立、贴现秒到账及电子保函快速开具，并提供票据价格试算功能；普惠金融对接服务包含贷款需求发布与匹配、基于企业画像的定制化融资产品推荐，以及覆盖国内信用证和国际信用证的开立、融资与押汇服务。</w:t>
            </w:r>
          </w:p>
        </w:tc>
        <w:tc>
          <w:tcPr>
            <w:tcW w:w="0" w:type="auto"/>
            <w:vAlign w:val="center"/>
          </w:tcPr>
          <w:p w14:paraId="0B87CDB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3EC914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78E3DFAA" w14:textId="77777777">
        <w:tc>
          <w:tcPr>
            <w:tcW w:w="0" w:type="auto"/>
            <w:noWrap/>
            <w:vAlign w:val="center"/>
          </w:tcPr>
          <w:p w14:paraId="3D0E4FE5" w14:textId="77777777" w:rsidR="00594933" w:rsidRDefault="00000000">
            <w:pPr>
              <w:spacing w:line="240" w:lineRule="auto"/>
              <w:jc w:val="center"/>
              <w:textAlignment w:val="center"/>
              <w:rPr>
                <w:color w:val="0D0D0D"/>
              </w:rPr>
            </w:pPr>
            <w:r>
              <w:rPr>
                <w:rFonts w:cs="宋体" w:hint="eastAsia"/>
                <w:color w:val="0D0D0D"/>
                <w:lang w:bidi="ar"/>
              </w:rPr>
              <w:t>6</w:t>
            </w:r>
          </w:p>
        </w:tc>
        <w:tc>
          <w:tcPr>
            <w:tcW w:w="0" w:type="auto"/>
            <w:vAlign w:val="center"/>
          </w:tcPr>
          <w:p w14:paraId="691BE05A" w14:textId="77777777" w:rsidR="00594933" w:rsidRDefault="00000000">
            <w:pPr>
              <w:spacing w:line="240" w:lineRule="auto"/>
              <w:textAlignment w:val="center"/>
              <w:rPr>
                <w:color w:val="0D0D0D"/>
              </w:rPr>
            </w:pPr>
            <w:r>
              <w:rPr>
                <w:rFonts w:cs="宋体" w:hint="eastAsia"/>
                <w:color w:val="0D0D0D"/>
                <w:lang w:bidi="ar"/>
              </w:rPr>
              <w:t>企业中心管理</w:t>
            </w:r>
          </w:p>
        </w:tc>
        <w:tc>
          <w:tcPr>
            <w:tcW w:w="0" w:type="auto"/>
            <w:vAlign w:val="center"/>
          </w:tcPr>
          <w:p w14:paraId="6D7AC691" w14:textId="77777777" w:rsidR="00594933" w:rsidRDefault="00000000">
            <w:pPr>
              <w:spacing w:line="240" w:lineRule="auto"/>
              <w:textAlignment w:val="center"/>
              <w:rPr>
                <w:color w:val="0D0D0D"/>
              </w:rPr>
            </w:pPr>
            <w:r>
              <w:rPr>
                <w:rFonts w:cs="宋体" w:hint="eastAsia"/>
                <w:color w:val="0D0D0D"/>
                <w:lang w:bidi="ar"/>
              </w:rPr>
              <w:t>提供企业中心管理功能：首页展示企业基本信息、部门成员及已安装应用；组织架构管理企业部门、成员及权限；应用管理支持创建应用与查看安装列表；供给方处理中心；企业管理维护企业基本信息；需求方管理中心；管理员日志查看用户操作记录；券中心管理可用、已用及过期优惠券；消息中心接收并处理平台通知与沟通信息；政策申报提供政府优惠政策申报及管理；同时对接统一身份认证系统实现无缝登录与平台访问。</w:t>
            </w:r>
          </w:p>
        </w:tc>
        <w:tc>
          <w:tcPr>
            <w:tcW w:w="0" w:type="auto"/>
            <w:vAlign w:val="center"/>
          </w:tcPr>
          <w:p w14:paraId="1A209BC5"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004880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038187D" w14:textId="77777777">
        <w:tc>
          <w:tcPr>
            <w:tcW w:w="0" w:type="auto"/>
            <w:noWrap/>
            <w:vAlign w:val="center"/>
          </w:tcPr>
          <w:p w14:paraId="59087CA9" w14:textId="77777777" w:rsidR="00594933" w:rsidRDefault="00000000">
            <w:pPr>
              <w:spacing w:line="240" w:lineRule="auto"/>
              <w:jc w:val="center"/>
              <w:textAlignment w:val="center"/>
              <w:rPr>
                <w:color w:val="0D0D0D"/>
              </w:rPr>
            </w:pPr>
            <w:r>
              <w:rPr>
                <w:rFonts w:cs="宋体" w:hint="eastAsia"/>
                <w:color w:val="0D0D0D"/>
                <w:lang w:bidi="ar"/>
              </w:rPr>
              <w:t>7</w:t>
            </w:r>
          </w:p>
        </w:tc>
        <w:tc>
          <w:tcPr>
            <w:tcW w:w="0" w:type="auto"/>
            <w:vAlign w:val="center"/>
          </w:tcPr>
          <w:p w14:paraId="35A33BA2" w14:textId="77777777" w:rsidR="00594933" w:rsidRDefault="00000000">
            <w:pPr>
              <w:spacing w:line="240" w:lineRule="auto"/>
              <w:textAlignment w:val="center"/>
              <w:rPr>
                <w:color w:val="0D0D0D"/>
              </w:rPr>
            </w:pPr>
            <w:r>
              <w:rPr>
                <w:rFonts w:cs="宋体" w:hint="eastAsia"/>
                <w:color w:val="0D0D0D"/>
                <w:lang w:bidi="ar"/>
              </w:rPr>
              <w:t>平台中台服务</w:t>
            </w:r>
          </w:p>
        </w:tc>
        <w:tc>
          <w:tcPr>
            <w:tcW w:w="0" w:type="auto"/>
            <w:vAlign w:val="center"/>
          </w:tcPr>
          <w:p w14:paraId="52338054" w14:textId="77777777" w:rsidR="00594933" w:rsidRDefault="00000000">
            <w:pPr>
              <w:spacing w:line="240" w:lineRule="auto"/>
              <w:textAlignment w:val="center"/>
            </w:pPr>
            <w:r>
              <w:rPr>
                <w:rFonts w:cs="宋体" w:hint="eastAsia"/>
                <w:lang w:bidi="ar"/>
              </w:rPr>
              <w:t>1.</w:t>
            </w:r>
            <w:r>
              <w:rPr>
                <w:rFonts w:cs="宋体" w:hint="eastAsia"/>
                <w:lang w:bidi="ar"/>
              </w:rPr>
              <w:t>统一身份认证与单点登录服务，构建平台统一的用户身份管理与认证中心。提供工业互联网平台的标准化接入服务，通过实现跨系统的单点登录能力，确保所有注册用户只需一个账号，即可无缝访问并获得其权限范围内所有关联平台的授权服务，实现“一号通访”。</w:t>
            </w:r>
            <w:r>
              <w:rPr>
                <w:rFonts w:cs="宋体" w:hint="eastAsia"/>
                <w:lang w:bidi="ar"/>
              </w:rPr>
              <w:br/>
            </w:r>
            <w:r>
              <w:rPr>
                <w:rFonts w:cs="宋体" w:hint="eastAsia"/>
                <w:lang w:bidi="ar"/>
              </w:rPr>
              <w:lastRenderedPageBreak/>
              <w:t>2.</w:t>
            </w:r>
            <w:r>
              <w:rPr>
                <w:rFonts w:cs="宋体" w:hint="eastAsia"/>
                <w:lang w:bidi="ar"/>
              </w:rPr>
              <w:t>运营支撑与生态集成服务，构建一个集中的运营中台，整合多个分散的服务后台，以大幅提升整体运维效率与业务协同能力。实现与各生态方系统的全面对接，包括：对接生态方用户体系以打通个人用户账户、对接生态方平台以同步企业用户信息、对接用户服务设备管理以支撑具体应用场景、对接供需平台以优化生产资料匹配、对接应用中心以汇聚工业应用资源、对接解决方案平台以支持行业数字化方案定制、对接教育培训平台以集成企业培训系统，形成统一的运营支撑能力。</w:t>
            </w:r>
          </w:p>
        </w:tc>
        <w:tc>
          <w:tcPr>
            <w:tcW w:w="0" w:type="auto"/>
            <w:vAlign w:val="center"/>
          </w:tcPr>
          <w:p w14:paraId="1CCF057D"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4D12404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2DA7631" w14:textId="77777777">
        <w:tc>
          <w:tcPr>
            <w:tcW w:w="0" w:type="auto"/>
            <w:noWrap/>
            <w:vAlign w:val="center"/>
          </w:tcPr>
          <w:p w14:paraId="13105E90" w14:textId="77777777" w:rsidR="00594933" w:rsidRDefault="00000000">
            <w:pPr>
              <w:spacing w:line="240" w:lineRule="auto"/>
              <w:jc w:val="center"/>
              <w:textAlignment w:val="center"/>
              <w:rPr>
                <w:color w:val="0D0D0D"/>
              </w:rPr>
            </w:pPr>
            <w:r>
              <w:rPr>
                <w:rFonts w:cs="宋体" w:hint="eastAsia"/>
                <w:color w:val="0D0D0D"/>
                <w:lang w:bidi="ar"/>
              </w:rPr>
              <w:t>8</w:t>
            </w:r>
          </w:p>
        </w:tc>
        <w:tc>
          <w:tcPr>
            <w:tcW w:w="0" w:type="auto"/>
            <w:gridSpan w:val="2"/>
            <w:vAlign w:val="center"/>
          </w:tcPr>
          <w:p w14:paraId="7608640B" w14:textId="77777777" w:rsidR="00594933" w:rsidRDefault="00000000">
            <w:pPr>
              <w:spacing w:line="240" w:lineRule="auto"/>
              <w:jc w:val="center"/>
              <w:textAlignment w:val="center"/>
              <w:rPr>
                <w:color w:val="0D0D0D"/>
              </w:rPr>
            </w:pPr>
            <w:r>
              <w:rPr>
                <w:rFonts w:cs="宋体" w:hint="eastAsia"/>
                <w:color w:val="0D0D0D"/>
                <w:lang w:bidi="ar"/>
              </w:rPr>
              <w:t>平台管理服务</w:t>
            </w:r>
          </w:p>
        </w:tc>
        <w:tc>
          <w:tcPr>
            <w:tcW w:w="0" w:type="auto"/>
            <w:vAlign w:val="center"/>
          </w:tcPr>
          <w:p w14:paraId="3AF300DE" w14:textId="77777777" w:rsidR="00594933" w:rsidRDefault="00594933">
            <w:pPr>
              <w:spacing w:line="240" w:lineRule="auto"/>
              <w:jc w:val="center"/>
              <w:rPr>
                <w:color w:val="0D0D0D"/>
              </w:rPr>
            </w:pPr>
          </w:p>
        </w:tc>
        <w:tc>
          <w:tcPr>
            <w:tcW w:w="0" w:type="auto"/>
            <w:noWrap/>
            <w:vAlign w:val="center"/>
          </w:tcPr>
          <w:p w14:paraId="17751CB1" w14:textId="77777777" w:rsidR="00594933" w:rsidRDefault="00594933">
            <w:pPr>
              <w:spacing w:line="240" w:lineRule="auto"/>
              <w:jc w:val="center"/>
              <w:rPr>
                <w:color w:val="0D0D0D"/>
              </w:rPr>
            </w:pPr>
          </w:p>
        </w:tc>
      </w:tr>
      <w:tr w:rsidR="00594933" w14:paraId="760D0C88" w14:textId="77777777">
        <w:tc>
          <w:tcPr>
            <w:tcW w:w="0" w:type="auto"/>
            <w:noWrap/>
            <w:vAlign w:val="center"/>
          </w:tcPr>
          <w:p w14:paraId="11F4D8A5" w14:textId="77777777" w:rsidR="00594933" w:rsidRDefault="00000000">
            <w:pPr>
              <w:spacing w:line="240" w:lineRule="auto"/>
              <w:jc w:val="center"/>
              <w:textAlignment w:val="center"/>
              <w:rPr>
                <w:color w:val="0D0D0D"/>
              </w:rPr>
            </w:pPr>
            <w:r>
              <w:rPr>
                <w:rFonts w:cs="宋体" w:hint="eastAsia"/>
                <w:color w:val="0D0D0D"/>
                <w:lang w:bidi="ar"/>
              </w:rPr>
              <w:t>1</w:t>
            </w:r>
            <w:r>
              <w:rPr>
                <w:rFonts w:cs="宋体" w:hint="eastAsia"/>
                <w:color w:val="0D0D0D"/>
                <w:lang w:bidi="ar"/>
              </w:rPr>
              <w:t>）</w:t>
            </w:r>
          </w:p>
        </w:tc>
        <w:tc>
          <w:tcPr>
            <w:tcW w:w="0" w:type="auto"/>
            <w:vAlign w:val="center"/>
          </w:tcPr>
          <w:p w14:paraId="7927F72D" w14:textId="77777777" w:rsidR="00594933" w:rsidRDefault="00000000">
            <w:pPr>
              <w:spacing w:line="240" w:lineRule="auto"/>
              <w:textAlignment w:val="center"/>
              <w:rPr>
                <w:color w:val="0D0D0D"/>
              </w:rPr>
            </w:pPr>
            <w:r>
              <w:rPr>
                <w:rFonts w:cs="宋体" w:hint="eastAsia"/>
                <w:color w:val="0D0D0D"/>
                <w:lang w:bidi="ar"/>
              </w:rPr>
              <w:t>平台数据统计</w:t>
            </w:r>
          </w:p>
        </w:tc>
        <w:tc>
          <w:tcPr>
            <w:tcW w:w="0" w:type="auto"/>
            <w:vAlign w:val="center"/>
          </w:tcPr>
          <w:p w14:paraId="0D4263E6" w14:textId="77777777" w:rsidR="00594933" w:rsidRDefault="00000000">
            <w:pPr>
              <w:spacing w:line="240" w:lineRule="auto"/>
              <w:textAlignment w:val="center"/>
              <w:rPr>
                <w:color w:val="0D0D0D"/>
              </w:rPr>
            </w:pPr>
            <w:r>
              <w:rPr>
                <w:rFonts w:cs="仿宋_GB2312"/>
              </w:rPr>
              <w:t>●</w:t>
            </w:r>
            <w:r>
              <w:rPr>
                <w:rFonts w:cs="宋体" w:hint="eastAsia"/>
                <w:color w:val="0D0D0D"/>
                <w:lang w:bidi="ar"/>
              </w:rPr>
              <w:t>1.</w:t>
            </w:r>
            <w:r>
              <w:rPr>
                <w:rFonts w:cs="宋体" w:hint="eastAsia"/>
                <w:color w:val="0D0D0D"/>
                <w:lang w:bidi="ar"/>
              </w:rPr>
              <w:t>平台数据统计页面用于展示平台周期性的数据，主要功能包括，（</w:t>
            </w:r>
            <w:r>
              <w:rPr>
                <w:rFonts w:cs="宋体" w:hint="eastAsia"/>
                <w:color w:val="0D0D0D"/>
                <w:lang w:bidi="ar"/>
              </w:rPr>
              <w:t>1</w:t>
            </w:r>
            <w:r>
              <w:rPr>
                <w:rFonts w:cs="宋体" w:hint="eastAsia"/>
                <w:color w:val="0D0D0D"/>
                <w:lang w:bidi="ar"/>
              </w:rPr>
              <w:t>）注册用户量：月新增、月环比；（</w:t>
            </w:r>
            <w:r>
              <w:rPr>
                <w:rFonts w:cs="宋体" w:hint="eastAsia"/>
                <w:color w:val="0D0D0D"/>
                <w:lang w:bidi="ar"/>
              </w:rPr>
              <w:t>2</w:t>
            </w:r>
            <w:r>
              <w:rPr>
                <w:rFonts w:cs="宋体" w:hint="eastAsia"/>
                <w:color w:val="0D0D0D"/>
                <w:lang w:bidi="ar"/>
              </w:rPr>
              <w:t>）登录用户量：月新增、月环比；（</w:t>
            </w:r>
            <w:r>
              <w:rPr>
                <w:rFonts w:cs="宋体" w:hint="eastAsia"/>
                <w:color w:val="0D0D0D"/>
                <w:lang w:bidi="ar"/>
              </w:rPr>
              <w:t>3</w:t>
            </w:r>
            <w:r>
              <w:rPr>
                <w:rFonts w:cs="宋体" w:hint="eastAsia"/>
                <w:color w:val="0D0D0D"/>
                <w:lang w:bidi="ar"/>
              </w:rPr>
              <w:t>）用户登录次数：月新增、月环比；（</w:t>
            </w:r>
            <w:r>
              <w:rPr>
                <w:rFonts w:cs="宋体" w:hint="eastAsia"/>
                <w:color w:val="0D0D0D"/>
                <w:lang w:bidi="ar"/>
              </w:rPr>
              <w:t>3</w:t>
            </w:r>
            <w:r>
              <w:rPr>
                <w:rFonts w:cs="宋体" w:hint="eastAsia"/>
                <w:color w:val="0D0D0D"/>
                <w:lang w:bidi="ar"/>
              </w:rPr>
              <w:t>）上月企业登录次数：日新增、日环比；（</w:t>
            </w:r>
            <w:r>
              <w:rPr>
                <w:rFonts w:cs="宋体" w:hint="eastAsia"/>
                <w:color w:val="0D0D0D"/>
                <w:lang w:bidi="ar"/>
              </w:rPr>
              <w:t>4</w:t>
            </w:r>
            <w:r>
              <w:rPr>
                <w:rFonts w:cs="宋体" w:hint="eastAsia"/>
                <w:color w:val="0D0D0D"/>
                <w:lang w:bidi="ar"/>
              </w:rPr>
              <w:t>）企业登录次数：月新增、月环比、日新增、日环比；（</w:t>
            </w:r>
            <w:r>
              <w:rPr>
                <w:rFonts w:cs="宋体" w:hint="eastAsia"/>
                <w:color w:val="0D0D0D"/>
                <w:lang w:bidi="ar"/>
              </w:rPr>
              <w:t>5</w:t>
            </w:r>
            <w:r>
              <w:rPr>
                <w:rFonts w:cs="宋体" w:hint="eastAsia"/>
                <w:color w:val="0D0D0D"/>
                <w:lang w:bidi="ar"/>
              </w:rPr>
              <w:t>）注册企业量：月新增、月环比、日新增、日环比；（</w:t>
            </w:r>
            <w:r>
              <w:rPr>
                <w:rFonts w:cs="宋体" w:hint="eastAsia"/>
                <w:color w:val="0D0D0D"/>
                <w:lang w:bidi="ar"/>
              </w:rPr>
              <w:t>6</w:t>
            </w:r>
            <w:r>
              <w:rPr>
                <w:rFonts w:cs="宋体" w:hint="eastAsia"/>
                <w:color w:val="0D0D0D"/>
                <w:lang w:bidi="ar"/>
              </w:rPr>
              <w:t>）认证企业量：月新增、月环比、日新增、日环比；（</w:t>
            </w:r>
            <w:r>
              <w:rPr>
                <w:rFonts w:cs="宋体" w:hint="eastAsia"/>
                <w:color w:val="0D0D0D"/>
                <w:lang w:bidi="ar"/>
              </w:rPr>
              <w:t>7</w:t>
            </w:r>
            <w:r>
              <w:rPr>
                <w:rFonts w:cs="宋体" w:hint="eastAsia"/>
                <w:color w:val="0D0D0D"/>
                <w:lang w:bidi="ar"/>
              </w:rPr>
              <w:t>）登录企业量：月新增、月环比、日新增、日环比。</w:t>
            </w:r>
            <w:r>
              <w:rPr>
                <w:rFonts w:cs="宋体" w:hint="eastAsia"/>
                <w:color w:val="0D0D0D"/>
                <w:lang w:bidi="ar"/>
              </w:rPr>
              <w:br/>
              <w:t>2.</w:t>
            </w:r>
            <w:r>
              <w:rPr>
                <w:rFonts w:cs="宋体" w:hint="eastAsia"/>
                <w:color w:val="0D0D0D"/>
                <w:lang w:bidi="ar"/>
              </w:rPr>
              <w:t>提供点击量、点击量趋势、日趋势、企业分布、诉求提报、咨询提报等实时数据。</w:t>
            </w:r>
          </w:p>
        </w:tc>
        <w:tc>
          <w:tcPr>
            <w:tcW w:w="0" w:type="auto"/>
            <w:vAlign w:val="center"/>
          </w:tcPr>
          <w:p w14:paraId="46FF2D6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67E4AEC"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072ACEE" w14:textId="77777777">
        <w:tc>
          <w:tcPr>
            <w:tcW w:w="0" w:type="auto"/>
            <w:noWrap/>
            <w:vAlign w:val="center"/>
          </w:tcPr>
          <w:p w14:paraId="6DA6C493" w14:textId="77777777" w:rsidR="00594933" w:rsidRDefault="00000000">
            <w:pPr>
              <w:spacing w:line="240" w:lineRule="auto"/>
              <w:jc w:val="center"/>
              <w:textAlignment w:val="center"/>
              <w:rPr>
                <w:color w:val="0D0D0D"/>
              </w:rPr>
            </w:pPr>
            <w:r>
              <w:rPr>
                <w:rFonts w:cs="宋体" w:hint="eastAsia"/>
                <w:color w:val="0D0D0D"/>
                <w:lang w:bidi="ar"/>
              </w:rPr>
              <w:t>2</w:t>
            </w:r>
            <w:r>
              <w:rPr>
                <w:rFonts w:cs="宋体" w:hint="eastAsia"/>
                <w:color w:val="0D0D0D"/>
                <w:lang w:bidi="ar"/>
              </w:rPr>
              <w:t>）</w:t>
            </w:r>
          </w:p>
        </w:tc>
        <w:tc>
          <w:tcPr>
            <w:tcW w:w="0" w:type="auto"/>
            <w:vAlign w:val="center"/>
          </w:tcPr>
          <w:p w14:paraId="31D02F51" w14:textId="77777777" w:rsidR="00594933" w:rsidRDefault="00000000">
            <w:pPr>
              <w:spacing w:line="240" w:lineRule="auto"/>
              <w:textAlignment w:val="center"/>
              <w:rPr>
                <w:color w:val="0D0D0D"/>
              </w:rPr>
            </w:pPr>
            <w:r>
              <w:rPr>
                <w:rFonts w:cs="宋体" w:hint="eastAsia"/>
                <w:color w:val="0D0D0D"/>
                <w:lang w:bidi="ar"/>
              </w:rPr>
              <w:t>企业管理服务</w:t>
            </w:r>
          </w:p>
        </w:tc>
        <w:tc>
          <w:tcPr>
            <w:tcW w:w="0" w:type="auto"/>
            <w:vAlign w:val="center"/>
          </w:tcPr>
          <w:p w14:paraId="1AB41044" w14:textId="77777777" w:rsidR="00594933" w:rsidRDefault="00000000">
            <w:pPr>
              <w:spacing w:line="240" w:lineRule="auto"/>
              <w:textAlignment w:val="center"/>
              <w:rPr>
                <w:color w:val="0D0D0D"/>
              </w:rPr>
            </w:pPr>
            <w:r>
              <w:rPr>
                <w:rFonts w:cs="仿宋_GB2312"/>
              </w:rPr>
              <w:t>●</w:t>
            </w:r>
            <w:r>
              <w:rPr>
                <w:rFonts w:cs="宋体" w:hint="eastAsia"/>
                <w:color w:val="0D0D0D"/>
                <w:lang w:bidi="ar"/>
              </w:rPr>
              <w:t>企业管理服务主要功能包括：企业列表管理企业用户注册</w:t>
            </w:r>
            <w:r>
              <w:rPr>
                <w:rFonts w:cs="宋体" w:hint="eastAsia"/>
                <w:color w:val="0D0D0D"/>
                <w:lang w:bidi="ar"/>
              </w:rPr>
              <w:t>ID</w:t>
            </w:r>
            <w:r>
              <w:rPr>
                <w:rFonts w:cs="宋体" w:hint="eastAsia"/>
                <w:color w:val="0D0D0D"/>
                <w:lang w:bidi="ar"/>
              </w:rPr>
              <w:t>、名称、统一社会信用代码、类型、行业、法人信息、认证状态及登录行为等数据，支持筛选或导出</w:t>
            </w:r>
            <w:r>
              <w:rPr>
                <w:rFonts w:cs="宋体" w:hint="eastAsia"/>
                <w:color w:val="0D0D0D"/>
                <w:lang w:bidi="ar"/>
              </w:rPr>
              <w:t>Excel</w:t>
            </w:r>
            <w:r>
              <w:rPr>
                <w:rFonts w:cs="宋体" w:hint="eastAsia"/>
                <w:color w:val="0D0D0D"/>
                <w:lang w:bidi="ar"/>
              </w:rPr>
              <w:t>；用户列表管理个人用户账号、绑定手机号、注册方式、认证企业数、账号状态及登录时间等数据，支持筛选或导出</w:t>
            </w:r>
            <w:r>
              <w:rPr>
                <w:rFonts w:cs="宋体" w:hint="eastAsia"/>
                <w:color w:val="0D0D0D"/>
                <w:lang w:bidi="ar"/>
              </w:rPr>
              <w:t>Excel</w:t>
            </w:r>
            <w:r>
              <w:rPr>
                <w:rFonts w:cs="宋体" w:hint="eastAsia"/>
                <w:color w:val="0D0D0D"/>
                <w:lang w:bidi="ar"/>
              </w:rPr>
              <w:t>；登陆日志记录所有用户登录明细，可按时间和关键词查询并导出存档；用户足迹追踪用户浏览页面行为，可按时间、功能模块及关键词筛选并导出存档。</w:t>
            </w:r>
          </w:p>
        </w:tc>
        <w:tc>
          <w:tcPr>
            <w:tcW w:w="0" w:type="auto"/>
            <w:vAlign w:val="center"/>
          </w:tcPr>
          <w:p w14:paraId="08E0D261"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3F3864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B9EA5E1" w14:textId="77777777">
        <w:tc>
          <w:tcPr>
            <w:tcW w:w="0" w:type="auto"/>
            <w:noWrap/>
            <w:vAlign w:val="center"/>
          </w:tcPr>
          <w:p w14:paraId="6A60F236" w14:textId="77777777" w:rsidR="00594933" w:rsidRDefault="00000000">
            <w:pPr>
              <w:spacing w:line="240" w:lineRule="auto"/>
              <w:jc w:val="center"/>
              <w:textAlignment w:val="center"/>
              <w:rPr>
                <w:color w:val="0D0D0D"/>
              </w:rPr>
            </w:pPr>
            <w:r>
              <w:rPr>
                <w:rFonts w:cs="宋体" w:hint="eastAsia"/>
                <w:color w:val="0D0D0D"/>
                <w:lang w:bidi="ar"/>
              </w:rPr>
              <w:t>3</w:t>
            </w:r>
            <w:r>
              <w:rPr>
                <w:rFonts w:cs="宋体" w:hint="eastAsia"/>
                <w:color w:val="0D0D0D"/>
                <w:lang w:bidi="ar"/>
              </w:rPr>
              <w:t>）</w:t>
            </w:r>
          </w:p>
        </w:tc>
        <w:tc>
          <w:tcPr>
            <w:tcW w:w="0" w:type="auto"/>
            <w:vAlign w:val="center"/>
          </w:tcPr>
          <w:p w14:paraId="2438F3F6" w14:textId="77777777" w:rsidR="00594933" w:rsidRDefault="00000000">
            <w:pPr>
              <w:spacing w:line="240" w:lineRule="auto"/>
              <w:textAlignment w:val="center"/>
              <w:rPr>
                <w:color w:val="0D0D0D"/>
              </w:rPr>
            </w:pPr>
            <w:r>
              <w:rPr>
                <w:rFonts w:cs="宋体" w:hint="eastAsia"/>
                <w:color w:val="0D0D0D"/>
                <w:lang w:bidi="ar"/>
              </w:rPr>
              <w:t>运营管理服务</w:t>
            </w:r>
          </w:p>
        </w:tc>
        <w:tc>
          <w:tcPr>
            <w:tcW w:w="0" w:type="auto"/>
            <w:vAlign w:val="center"/>
          </w:tcPr>
          <w:p w14:paraId="37F3DEE3" w14:textId="77777777" w:rsidR="00594933" w:rsidRDefault="00000000">
            <w:pPr>
              <w:spacing w:line="240" w:lineRule="auto"/>
              <w:textAlignment w:val="center"/>
              <w:rPr>
                <w:color w:val="0D0D0D"/>
              </w:rPr>
            </w:pPr>
            <w:r>
              <w:rPr>
                <w:rFonts w:cs="宋体" w:hint="eastAsia"/>
                <w:color w:val="0D0D0D"/>
                <w:lang w:bidi="ar"/>
              </w:rPr>
              <w:t>运营管理服务主要功能包括：咨询管理记录并回复用户提交的咨询，支持按联系人、手机号、企业名称、来源及提交时间筛选与导出存档；诉求管理处理用户诉求并编辑答复详情，可按诉求分类、联系人、状态及时间筛选导出；活动管理主要支持首页菜单设置新增菜单名称</w:t>
            </w:r>
            <w:r>
              <w:rPr>
                <w:rFonts w:cs="宋体" w:hint="eastAsia"/>
                <w:color w:val="0D0D0D"/>
                <w:lang w:bidi="ar"/>
              </w:rPr>
              <w:t>/</w:t>
            </w:r>
            <w:r>
              <w:rPr>
                <w:rFonts w:cs="宋体" w:hint="eastAsia"/>
                <w:color w:val="0D0D0D"/>
                <w:lang w:bidi="ar"/>
              </w:rPr>
              <w:t>排序值</w:t>
            </w:r>
            <w:r>
              <w:rPr>
                <w:rFonts w:cs="宋体" w:hint="eastAsia"/>
                <w:color w:val="0D0D0D"/>
                <w:lang w:bidi="ar"/>
              </w:rPr>
              <w:t>/ICON</w:t>
            </w:r>
            <w:r>
              <w:rPr>
                <w:rFonts w:cs="宋体" w:hint="eastAsia"/>
                <w:color w:val="0D0D0D"/>
                <w:lang w:bidi="ar"/>
              </w:rPr>
              <w:t>、活动列表管理活动名称</w:t>
            </w:r>
            <w:r>
              <w:rPr>
                <w:rFonts w:cs="宋体" w:hint="eastAsia"/>
                <w:color w:val="0D0D0D"/>
                <w:lang w:bidi="ar"/>
              </w:rPr>
              <w:t>/</w:t>
            </w:r>
            <w:r>
              <w:rPr>
                <w:rFonts w:cs="宋体" w:hint="eastAsia"/>
                <w:color w:val="0D0D0D"/>
                <w:lang w:bidi="ar"/>
              </w:rPr>
              <w:t>类型</w:t>
            </w:r>
            <w:r>
              <w:rPr>
                <w:rFonts w:cs="宋体" w:hint="eastAsia"/>
                <w:color w:val="0D0D0D"/>
                <w:lang w:bidi="ar"/>
              </w:rPr>
              <w:t>/</w:t>
            </w:r>
            <w:r>
              <w:rPr>
                <w:rFonts w:cs="宋体" w:hint="eastAsia"/>
                <w:color w:val="0D0D0D"/>
                <w:lang w:bidi="ar"/>
              </w:rPr>
              <w:t>时间</w:t>
            </w:r>
            <w:r>
              <w:rPr>
                <w:rFonts w:cs="宋体" w:hint="eastAsia"/>
                <w:color w:val="0D0D0D"/>
                <w:lang w:bidi="ar"/>
              </w:rPr>
              <w:t>/</w:t>
            </w:r>
            <w:r>
              <w:rPr>
                <w:rFonts w:cs="宋体" w:hint="eastAsia"/>
                <w:color w:val="0D0D0D"/>
                <w:lang w:bidi="ar"/>
              </w:rPr>
              <w:t>状态等数据并支持增删改查、活动用户管理按活动名称</w:t>
            </w:r>
            <w:r>
              <w:rPr>
                <w:rFonts w:cs="宋体" w:hint="eastAsia"/>
                <w:color w:val="0D0D0D"/>
                <w:lang w:bidi="ar"/>
              </w:rPr>
              <w:t>/</w:t>
            </w:r>
            <w:r>
              <w:rPr>
                <w:rFonts w:cs="宋体" w:hint="eastAsia"/>
                <w:color w:val="0D0D0D"/>
                <w:lang w:bidi="ar"/>
              </w:rPr>
              <w:t>类型</w:t>
            </w:r>
            <w:r>
              <w:rPr>
                <w:rFonts w:cs="宋体" w:hint="eastAsia"/>
                <w:color w:val="0D0D0D"/>
                <w:lang w:bidi="ar"/>
              </w:rPr>
              <w:t>/</w:t>
            </w:r>
            <w:r>
              <w:rPr>
                <w:rFonts w:cs="宋体" w:hint="eastAsia"/>
                <w:color w:val="0D0D0D"/>
                <w:lang w:bidi="ar"/>
              </w:rPr>
              <w:t>行业筛选用户数据并支持导出；运营位管理支持新增</w:t>
            </w:r>
            <w:r>
              <w:rPr>
                <w:rFonts w:cs="宋体" w:hint="eastAsia"/>
                <w:color w:val="0D0D0D"/>
                <w:lang w:bidi="ar"/>
              </w:rPr>
              <w:t>/</w:t>
            </w:r>
            <w:r>
              <w:rPr>
                <w:rFonts w:cs="宋体" w:hint="eastAsia"/>
                <w:color w:val="0D0D0D"/>
                <w:lang w:bidi="ar"/>
              </w:rPr>
              <w:t>编辑</w:t>
            </w:r>
            <w:r>
              <w:rPr>
                <w:rFonts w:cs="宋体" w:hint="eastAsia"/>
                <w:color w:val="0D0D0D"/>
                <w:lang w:bidi="ar"/>
              </w:rPr>
              <w:t>/</w:t>
            </w:r>
            <w:r>
              <w:rPr>
                <w:rFonts w:cs="宋体" w:hint="eastAsia"/>
                <w:color w:val="0D0D0D"/>
                <w:lang w:bidi="ar"/>
              </w:rPr>
              <w:t>删除运营位信息，可按主副标题及首页展示状态筛选；通知管理分已发布公告与草稿板块，支持按标题搜索及发布</w:t>
            </w:r>
            <w:r>
              <w:rPr>
                <w:rFonts w:cs="宋体" w:hint="eastAsia"/>
                <w:color w:val="0D0D0D"/>
                <w:lang w:bidi="ar"/>
              </w:rPr>
              <w:t>/</w:t>
            </w:r>
            <w:r>
              <w:rPr>
                <w:rFonts w:cs="宋体" w:hint="eastAsia"/>
                <w:color w:val="0D0D0D"/>
                <w:lang w:bidi="ar"/>
              </w:rPr>
              <w:t>暂存操作；搜索内容管理配置功能模块</w:t>
            </w:r>
            <w:r>
              <w:rPr>
                <w:rFonts w:cs="宋体" w:hint="eastAsia"/>
                <w:color w:val="0D0D0D"/>
                <w:lang w:bidi="ar"/>
              </w:rPr>
              <w:t>/</w:t>
            </w:r>
            <w:r>
              <w:rPr>
                <w:rFonts w:cs="宋体" w:hint="eastAsia"/>
                <w:color w:val="0D0D0D"/>
                <w:lang w:bidi="ar"/>
              </w:rPr>
              <w:t>简介</w:t>
            </w:r>
            <w:r>
              <w:rPr>
                <w:rFonts w:cs="宋体" w:hint="eastAsia"/>
                <w:color w:val="0D0D0D"/>
                <w:lang w:bidi="ar"/>
              </w:rPr>
              <w:t>/</w:t>
            </w:r>
            <w:r>
              <w:rPr>
                <w:rFonts w:cs="宋体" w:hint="eastAsia"/>
                <w:color w:val="0D0D0D"/>
                <w:lang w:bidi="ar"/>
              </w:rPr>
              <w:t>跳转地址等数据，支持增删改及关键词查询；公共上传管理维护附件信息（名称</w:t>
            </w:r>
            <w:r>
              <w:rPr>
                <w:rFonts w:cs="宋体" w:hint="eastAsia"/>
                <w:color w:val="0D0D0D"/>
                <w:lang w:bidi="ar"/>
              </w:rPr>
              <w:t>/</w:t>
            </w:r>
            <w:r>
              <w:rPr>
                <w:rFonts w:cs="宋体" w:hint="eastAsia"/>
                <w:color w:val="0D0D0D"/>
                <w:lang w:bidi="ar"/>
              </w:rPr>
              <w:t>链接</w:t>
            </w:r>
            <w:r>
              <w:rPr>
                <w:rFonts w:cs="宋体" w:hint="eastAsia"/>
                <w:color w:val="0D0D0D"/>
                <w:lang w:bidi="ar"/>
              </w:rPr>
              <w:t>/</w:t>
            </w:r>
            <w:r>
              <w:rPr>
                <w:rFonts w:cs="宋体" w:hint="eastAsia"/>
                <w:color w:val="0D0D0D"/>
                <w:lang w:bidi="ar"/>
              </w:rPr>
              <w:t>类型等），支持增删改及分类查询。</w:t>
            </w:r>
          </w:p>
        </w:tc>
        <w:tc>
          <w:tcPr>
            <w:tcW w:w="0" w:type="auto"/>
            <w:vAlign w:val="center"/>
          </w:tcPr>
          <w:p w14:paraId="21BA7EF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AA65F3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82378D7" w14:textId="77777777">
        <w:tc>
          <w:tcPr>
            <w:tcW w:w="0" w:type="auto"/>
            <w:noWrap/>
            <w:vAlign w:val="center"/>
          </w:tcPr>
          <w:p w14:paraId="004E82BB" w14:textId="77777777" w:rsidR="00594933" w:rsidRDefault="00000000">
            <w:pPr>
              <w:spacing w:line="240" w:lineRule="auto"/>
              <w:jc w:val="center"/>
              <w:textAlignment w:val="center"/>
              <w:rPr>
                <w:color w:val="0D0D0D"/>
              </w:rPr>
            </w:pPr>
            <w:r>
              <w:rPr>
                <w:rFonts w:cs="宋体" w:hint="eastAsia"/>
                <w:color w:val="0D0D0D"/>
                <w:lang w:bidi="ar"/>
              </w:rPr>
              <w:t>4</w:t>
            </w:r>
            <w:r>
              <w:rPr>
                <w:rFonts w:cs="宋体" w:hint="eastAsia"/>
                <w:color w:val="0D0D0D"/>
                <w:lang w:bidi="ar"/>
              </w:rPr>
              <w:t>）</w:t>
            </w:r>
          </w:p>
        </w:tc>
        <w:tc>
          <w:tcPr>
            <w:tcW w:w="0" w:type="auto"/>
            <w:vAlign w:val="center"/>
          </w:tcPr>
          <w:p w14:paraId="5EF9F92D" w14:textId="77777777" w:rsidR="00594933" w:rsidRDefault="00000000">
            <w:pPr>
              <w:spacing w:line="240" w:lineRule="auto"/>
              <w:textAlignment w:val="center"/>
              <w:rPr>
                <w:color w:val="0D0D0D"/>
              </w:rPr>
            </w:pPr>
            <w:r>
              <w:rPr>
                <w:rFonts w:cs="宋体" w:hint="eastAsia"/>
                <w:color w:val="0D0D0D"/>
                <w:lang w:bidi="ar"/>
              </w:rPr>
              <w:t>内容管理服务</w:t>
            </w:r>
          </w:p>
        </w:tc>
        <w:tc>
          <w:tcPr>
            <w:tcW w:w="0" w:type="auto"/>
            <w:vAlign w:val="center"/>
          </w:tcPr>
          <w:p w14:paraId="36D92ADC" w14:textId="77777777" w:rsidR="00594933" w:rsidRDefault="00000000">
            <w:pPr>
              <w:spacing w:line="240" w:lineRule="auto"/>
              <w:textAlignment w:val="center"/>
              <w:rPr>
                <w:color w:val="0D0D0D"/>
              </w:rPr>
            </w:pPr>
            <w:r>
              <w:rPr>
                <w:rFonts w:cs="宋体" w:hint="eastAsia"/>
                <w:color w:val="0D0D0D"/>
                <w:lang w:bidi="ar"/>
              </w:rPr>
              <w:t>内容管理模块负责平台前端内容配置与审核，主要功能包括：支持按状态</w:t>
            </w:r>
            <w:r>
              <w:rPr>
                <w:rFonts w:cs="宋体" w:hint="eastAsia"/>
                <w:color w:val="0D0D0D"/>
                <w:lang w:bidi="ar"/>
              </w:rPr>
              <w:t>/</w:t>
            </w:r>
            <w:r>
              <w:rPr>
                <w:rFonts w:cs="宋体" w:hint="eastAsia"/>
                <w:color w:val="0D0D0D"/>
                <w:lang w:bidi="ar"/>
              </w:rPr>
              <w:t>渠道筛选并管理跳转地址及排序；内容过滤设定标签规则与关键词黑白名单；赋能案例管理支持手</w:t>
            </w:r>
            <w:r>
              <w:rPr>
                <w:rFonts w:cs="宋体" w:hint="eastAsia"/>
                <w:color w:val="0D0D0D"/>
                <w:lang w:bidi="ar"/>
              </w:rPr>
              <w:lastRenderedPageBreak/>
              <w:t>动新增</w:t>
            </w:r>
            <w:r>
              <w:rPr>
                <w:rFonts w:cs="宋体" w:hint="eastAsia"/>
                <w:color w:val="0D0D0D"/>
                <w:lang w:bidi="ar"/>
              </w:rPr>
              <w:t>/</w:t>
            </w:r>
            <w:r>
              <w:rPr>
                <w:rFonts w:cs="宋体" w:hint="eastAsia"/>
                <w:color w:val="0D0D0D"/>
                <w:lang w:bidi="ar"/>
              </w:rPr>
              <w:t>搜索案例并控制发布状态；解决方案管理可编辑方案详情</w:t>
            </w:r>
            <w:r>
              <w:rPr>
                <w:rFonts w:cs="宋体" w:hint="eastAsia"/>
                <w:color w:val="0D0D0D"/>
                <w:lang w:bidi="ar"/>
              </w:rPr>
              <w:t>/</w:t>
            </w:r>
            <w:r>
              <w:rPr>
                <w:rFonts w:cs="宋体" w:hint="eastAsia"/>
                <w:color w:val="0D0D0D"/>
                <w:lang w:bidi="ar"/>
              </w:rPr>
              <w:t>调整显示状态</w:t>
            </w:r>
            <w:r>
              <w:rPr>
                <w:rFonts w:cs="宋体" w:hint="eastAsia"/>
                <w:color w:val="0D0D0D"/>
                <w:lang w:bidi="ar"/>
              </w:rPr>
              <w:t>/</w:t>
            </w:r>
            <w:r>
              <w:rPr>
                <w:rFonts w:cs="宋体" w:hint="eastAsia"/>
                <w:color w:val="0D0D0D"/>
                <w:lang w:bidi="ar"/>
              </w:rPr>
              <w:t>监控浏览量；咨询列表管理资讯增删及状态筛选；视频管理分类上传视频并设置排序；行研报告控制显示状态及行业分类；政策文件管理政策发布</w:t>
            </w:r>
            <w:r>
              <w:rPr>
                <w:rFonts w:cs="宋体" w:hint="eastAsia"/>
                <w:color w:val="0D0D0D"/>
                <w:lang w:bidi="ar"/>
              </w:rPr>
              <w:t>/</w:t>
            </w:r>
            <w:r>
              <w:rPr>
                <w:rFonts w:cs="宋体" w:hint="eastAsia"/>
                <w:color w:val="0D0D0D"/>
                <w:lang w:bidi="ar"/>
              </w:rPr>
              <w:t>申报流程</w:t>
            </w:r>
            <w:r>
              <w:rPr>
                <w:rFonts w:cs="宋体" w:hint="eastAsia"/>
                <w:color w:val="0D0D0D"/>
                <w:lang w:bidi="ar"/>
              </w:rPr>
              <w:t>/</w:t>
            </w:r>
            <w:r>
              <w:rPr>
                <w:rFonts w:cs="宋体" w:hint="eastAsia"/>
                <w:color w:val="0D0D0D"/>
                <w:lang w:bidi="ar"/>
              </w:rPr>
              <w:t>有效期设置；点击量配置调整页面排序；数字大屏可视化展示区域企业认证数据。</w:t>
            </w:r>
          </w:p>
        </w:tc>
        <w:tc>
          <w:tcPr>
            <w:tcW w:w="0" w:type="auto"/>
            <w:vAlign w:val="center"/>
          </w:tcPr>
          <w:p w14:paraId="444E1748"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02E00B7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B8D30D8" w14:textId="77777777">
        <w:tc>
          <w:tcPr>
            <w:tcW w:w="0" w:type="auto"/>
            <w:noWrap/>
            <w:vAlign w:val="center"/>
          </w:tcPr>
          <w:p w14:paraId="33DFAFF1" w14:textId="77777777" w:rsidR="00594933" w:rsidRDefault="00000000">
            <w:pPr>
              <w:spacing w:line="240" w:lineRule="auto"/>
              <w:jc w:val="center"/>
              <w:textAlignment w:val="center"/>
              <w:rPr>
                <w:color w:val="0D0D0D"/>
              </w:rPr>
            </w:pPr>
            <w:r>
              <w:rPr>
                <w:rFonts w:cs="宋体" w:hint="eastAsia"/>
                <w:color w:val="0D0D0D"/>
                <w:lang w:bidi="ar"/>
              </w:rPr>
              <w:t>5</w:t>
            </w:r>
            <w:r>
              <w:rPr>
                <w:rFonts w:cs="宋体" w:hint="eastAsia"/>
                <w:color w:val="0D0D0D"/>
                <w:lang w:bidi="ar"/>
              </w:rPr>
              <w:t>）</w:t>
            </w:r>
          </w:p>
        </w:tc>
        <w:tc>
          <w:tcPr>
            <w:tcW w:w="0" w:type="auto"/>
            <w:vAlign w:val="center"/>
          </w:tcPr>
          <w:p w14:paraId="276D873F" w14:textId="77777777" w:rsidR="00594933" w:rsidRDefault="00000000">
            <w:pPr>
              <w:spacing w:line="240" w:lineRule="auto"/>
              <w:textAlignment w:val="center"/>
              <w:rPr>
                <w:color w:val="0D0D0D"/>
              </w:rPr>
            </w:pPr>
            <w:r>
              <w:rPr>
                <w:rFonts w:cs="宋体" w:hint="eastAsia"/>
                <w:color w:val="0D0D0D"/>
                <w:lang w:bidi="ar"/>
              </w:rPr>
              <w:t>应用中心管理服务</w:t>
            </w:r>
          </w:p>
        </w:tc>
        <w:tc>
          <w:tcPr>
            <w:tcW w:w="0" w:type="auto"/>
            <w:vAlign w:val="center"/>
          </w:tcPr>
          <w:p w14:paraId="2FEA356F" w14:textId="77777777" w:rsidR="00594933" w:rsidRDefault="00000000">
            <w:pPr>
              <w:spacing w:line="240" w:lineRule="auto"/>
              <w:textAlignment w:val="center"/>
              <w:rPr>
                <w:color w:val="0D0D0D"/>
              </w:rPr>
            </w:pPr>
            <w:r>
              <w:rPr>
                <w:rFonts w:cs="宋体" w:hint="eastAsia"/>
                <w:color w:val="0D0D0D"/>
                <w:lang w:bidi="ar"/>
              </w:rPr>
              <w:t>应用中心管理聚焦</w:t>
            </w:r>
            <w:r>
              <w:rPr>
                <w:rFonts w:cs="宋体" w:hint="eastAsia"/>
                <w:color w:val="0D0D0D"/>
                <w:lang w:bidi="ar"/>
              </w:rPr>
              <w:t>SaaS</w:t>
            </w:r>
            <w:r>
              <w:rPr>
                <w:rFonts w:cs="宋体" w:hint="eastAsia"/>
                <w:color w:val="0D0D0D"/>
                <w:lang w:bidi="ar"/>
              </w:rPr>
              <w:t>应用全周期管控，主要功能包括：支持应用管理按名称</w:t>
            </w:r>
            <w:r>
              <w:rPr>
                <w:rFonts w:cs="宋体" w:hint="eastAsia"/>
                <w:color w:val="0D0D0D"/>
                <w:lang w:bidi="ar"/>
              </w:rPr>
              <w:t>/</w:t>
            </w:r>
            <w:r>
              <w:rPr>
                <w:rFonts w:cs="宋体" w:hint="eastAsia"/>
                <w:color w:val="0D0D0D"/>
                <w:lang w:bidi="ar"/>
              </w:rPr>
              <w:t>类型</w:t>
            </w:r>
            <w:r>
              <w:rPr>
                <w:rFonts w:cs="宋体" w:hint="eastAsia"/>
                <w:color w:val="0D0D0D"/>
                <w:lang w:bidi="ar"/>
              </w:rPr>
              <w:t>/</w:t>
            </w:r>
            <w:r>
              <w:rPr>
                <w:rFonts w:cs="宋体" w:hint="eastAsia"/>
                <w:color w:val="0D0D0D"/>
                <w:lang w:bidi="ar"/>
              </w:rPr>
              <w:t>状态审核应用详情；上架管理设置应用标签及上下架状态；应用页面配置布局页面模块显示逻辑；应用申请与授权管理，服务支持与状态跟踪；产品类型管理将应用分类为领域方案</w:t>
            </w:r>
            <w:r>
              <w:rPr>
                <w:rFonts w:cs="宋体" w:hint="eastAsia"/>
                <w:color w:val="0D0D0D"/>
                <w:lang w:bidi="ar"/>
              </w:rPr>
              <w:t>/</w:t>
            </w:r>
            <w:r>
              <w:rPr>
                <w:rFonts w:cs="宋体" w:hint="eastAsia"/>
                <w:color w:val="0D0D0D"/>
                <w:lang w:bidi="ar"/>
              </w:rPr>
              <w:t>行业方案等并设置多级分类；产品标签管理配置单标签启用状态；产品标签组管理配置标签组启用状态；应用管理支持维护应用产品管理信息：通过应用名称</w:t>
            </w:r>
            <w:r>
              <w:rPr>
                <w:rFonts w:cs="宋体" w:hint="eastAsia"/>
                <w:color w:val="0D0D0D"/>
                <w:lang w:bidi="ar"/>
              </w:rPr>
              <w:t>/</w:t>
            </w:r>
            <w:r>
              <w:rPr>
                <w:rFonts w:cs="宋体" w:hint="eastAsia"/>
                <w:color w:val="0D0D0D"/>
                <w:lang w:bidi="ar"/>
              </w:rPr>
              <w:t>状态</w:t>
            </w:r>
            <w:r>
              <w:rPr>
                <w:rFonts w:cs="宋体" w:hint="eastAsia"/>
                <w:color w:val="0D0D0D"/>
                <w:lang w:bidi="ar"/>
              </w:rPr>
              <w:t>/</w:t>
            </w:r>
            <w:r>
              <w:rPr>
                <w:rFonts w:cs="宋体" w:hint="eastAsia"/>
                <w:color w:val="0D0D0D"/>
                <w:lang w:bidi="ar"/>
              </w:rPr>
              <w:t>创建时间查询应用，展示编码</w:t>
            </w:r>
            <w:r>
              <w:rPr>
                <w:rFonts w:cs="宋体" w:hint="eastAsia"/>
                <w:color w:val="0D0D0D"/>
                <w:lang w:bidi="ar"/>
              </w:rPr>
              <w:t>/</w:t>
            </w:r>
            <w:r>
              <w:rPr>
                <w:rFonts w:cs="宋体" w:hint="eastAsia"/>
                <w:color w:val="0D0D0D"/>
                <w:lang w:bidi="ar"/>
              </w:rPr>
              <w:t>类目</w:t>
            </w:r>
            <w:r>
              <w:rPr>
                <w:rFonts w:cs="宋体" w:hint="eastAsia"/>
                <w:color w:val="0D0D0D"/>
                <w:lang w:bidi="ar"/>
              </w:rPr>
              <w:t>/</w:t>
            </w:r>
            <w:r>
              <w:rPr>
                <w:rFonts w:cs="宋体" w:hint="eastAsia"/>
                <w:color w:val="0D0D0D"/>
                <w:lang w:bidi="ar"/>
              </w:rPr>
              <w:t>状态等数据，支持查看应用详情。</w:t>
            </w:r>
          </w:p>
        </w:tc>
        <w:tc>
          <w:tcPr>
            <w:tcW w:w="0" w:type="auto"/>
            <w:vAlign w:val="center"/>
          </w:tcPr>
          <w:p w14:paraId="4710A9F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555E70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BE15F98" w14:textId="77777777">
        <w:tc>
          <w:tcPr>
            <w:tcW w:w="0" w:type="auto"/>
            <w:noWrap/>
            <w:vAlign w:val="center"/>
          </w:tcPr>
          <w:p w14:paraId="62978983" w14:textId="77777777" w:rsidR="00594933" w:rsidRDefault="00000000">
            <w:pPr>
              <w:spacing w:line="240" w:lineRule="auto"/>
              <w:jc w:val="center"/>
              <w:textAlignment w:val="center"/>
              <w:rPr>
                <w:color w:val="0D0D0D"/>
              </w:rPr>
            </w:pPr>
            <w:r>
              <w:rPr>
                <w:rFonts w:cs="宋体" w:hint="eastAsia"/>
                <w:color w:val="0D0D0D"/>
                <w:lang w:bidi="ar"/>
              </w:rPr>
              <w:t>6</w:t>
            </w:r>
            <w:r>
              <w:rPr>
                <w:rFonts w:cs="宋体" w:hint="eastAsia"/>
                <w:color w:val="0D0D0D"/>
                <w:lang w:bidi="ar"/>
              </w:rPr>
              <w:t>）</w:t>
            </w:r>
          </w:p>
        </w:tc>
        <w:tc>
          <w:tcPr>
            <w:tcW w:w="0" w:type="auto"/>
            <w:vAlign w:val="center"/>
          </w:tcPr>
          <w:p w14:paraId="6A834586" w14:textId="77777777" w:rsidR="00594933" w:rsidRDefault="00000000">
            <w:pPr>
              <w:spacing w:line="240" w:lineRule="auto"/>
              <w:textAlignment w:val="center"/>
              <w:rPr>
                <w:color w:val="0D0D0D"/>
              </w:rPr>
            </w:pPr>
            <w:r>
              <w:rPr>
                <w:rFonts w:cs="宋体" w:hint="eastAsia"/>
                <w:color w:val="0D0D0D"/>
                <w:lang w:bidi="ar"/>
              </w:rPr>
              <w:t>金融管理服务</w:t>
            </w:r>
          </w:p>
        </w:tc>
        <w:tc>
          <w:tcPr>
            <w:tcW w:w="0" w:type="auto"/>
            <w:vAlign w:val="center"/>
          </w:tcPr>
          <w:p w14:paraId="490F04D7" w14:textId="77777777" w:rsidR="00594933" w:rsidRDefault="00000000">
            <w:pPr>
              <w:spacing w:line="240" w:lineRule="auto"/>
              <w:textAlignment w:val="center"/>
              <w:rPr>
                <w:color w:val="0D0D0D"/>
              </w:rPr>
            </w:pPr>
            <w:r>
              <w:rPr>
                <w:rFonts w:cs="宋体" w:hint="eastAsia"/>
                <w:color w:val="0D0D0D"/>
                <w:lang w:bidi="ar"/>
              </w:rPr>
              <w:t>提供银企智能撮合服务，解决企业融资信息不对称问题。金融管理主要功能包括：贴现结算管理记录起止日期</w:t>
            </w:r>
            <w:r>
              <w:rPr>
                <w:rFonts w:cs="宋体" w:hint="eastAsia"/>
                <w:color w:val="0D0D0D"/>
                <w:lang w:bidi="ar"/>
              </w:rPr>
              <w:t>/</w:t>
            </w:r>
            <w:r>
              <w:rPr>
                <w:rFonts w:cs="宋体" w:hint="eastAsia"/>
                <w:color w:val="0D0D0D"/>
                <w:lang w:bidi="ar"/>
              </w:rPr>
              <w:t>金额</w:t>
            </w:r>
            <w:r>
              <w:rPr>
                <w:rFonts w:cs="宋体" w:hint="eastAsia"/>
                <w:color w:val="0D0D0D"/>
                <w:lang w:bidi="ar"/>
              </w:rPr>
              <w:t>/</w:t>
            </w:r>
            <w:r>
              <w:rPr>
                <w:rFonts w:cs="宋体" w:hint="eastAsia"/>
                <w:color w:val="0D0D0D"/>
                <w:lang w:bidi="ar"/>
              </w:rPr>
              <w:t>服务费并新增记录；票据贴现分贴现数据（导出银行</w:t>
            </w:r>
            <w:r>
              <w:rPr>
                <w:rFonts w:cs="宋体" w:hint="eastAsia"/>
                <w:color w:val="0D0D0D"/>
                <w:lang w:bidi="ar"/>
              </w:rPr>
              <w:t>/</w:t>
            </w:r>
            <w:r>
              <w:rPr>
                <w:rFonts w:cs="宋体" w:hint="eastAsia"/>
                <w:color w:val="0D0D0D"/>
                <w:lang w:bidi="ar"/>
              </w:rPr>
              <w:t>利率</w:t>
            </w:r>
            <w:r>
              <w:rPr>
                <w:rFonts w:cs="宋体" w:hint="eastAsia"/>
                <w:color w:val="0D0D0D"/>
                <w:lang w:bidi="ar"/>
              </w:rPr>
              <w:t>/</w:t>
            </w:r>
            <w:r>
              <w:rPr>
                <w:rFonts w:cs="宋体" w:hint="eastAsia"/>
                <w:color w:val="0D0D0D"/>
                <w:lang w:bidi="ar"/>
              </w:rPr>
              <w:t>票面信息）和签约数据（查询企业开户</w:t>
            </w:r>
            <w:r>
              <w:rPr>
                <w:rFonts w:cs="宋体" w:hint="eastAsia"/>
                <w:color w:val="0D0D0D"/>
                <w:lang w:bidi="ar"/>
              </w:rPr>
              <w:t>/</w:t>
            </w:r>
            <w:r>
              <w:rPr>
                <w:rFonts w:cs="宋体" w:hint="eastAsia"/>
                <w:color w:val="0D0D0D"/>
                <w:lang w:bidi="ar"/>
              </w:rPr>
              <w:t>额度）；货款管理跟踪贷款申请（导出期望金额</w:t>
            </w:r>
            <w:r>
              <w:rPr>
                <w:rFonts w:cs="宋体" w:hint="eastAsia"/>
                <w:color w:val="0D0D0D"/>
                <w:lang w:bidi="ar"/>
              </w:rPr>
              <w:t>/</w:t>
            </w:r>
            <w:r>
              <w:rPr>
                <w:rFonts w:cs="宋体" w:hint="eastAsia"/>
                <w:color w:val="0D0D0D"/>
                <w:lang w:bidi="ar"/>
              </w:rPr>
              <w:t>企业</w:t>
            </w:r>
            <w:r>
              <w:rPr>
                <w:rFonts w:cs="宋体" w:hint="eastAsia"/>
                <w:color w:val="0D0D0D"/>
                <w:lang w:bidi="ar"/>
              </w:rPr>
              <w:t>/</w:t>
            </w:r>
            <w:r>
              <w:rPr>
                <w:rFonts w:cs="宋体" w:hint="eastAsia"/>
                <w:color w:val="0D0D0D"/>
                <w:lang w:bidi="ar"/>
              </w:rPr>
              <w:t>法人</w:t>
            </w:r>
            <w:r>
              <w:rPr>
                <w:rFonts w:cs="宋体" w:hint="eastAsia"/>
                <w:color w:val="0D0D0D"/>
                <w:lang w:bidi="ar"/>
              </w:rPr>
              <w:t>/</w:t>
            </w:r>
            <w:r>
              <w:rPr>
                <w:rFonts w:cs="宋体" w:hint="eastAsia"/>
                <w:color w:val="0D0D0D"/>
                <w:lang w:bidi="ar"/>
              </w:rPr>
              <w:t>联系信息）。</w:t>
            </w:r>
          </w:p>
        </w:tc>
        <w:tc>
          <w:tcPr>
            <w:tcW w:w="0" w:type="auto"/>
            <w:vAlign w:val="center"/>
          </w:tcPr>
          <w:p w14:paraId="603979CE"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802BB8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F94C65E" w14:textId="77777777">
        <w:tc>
          <w:tcPr>
            <w:tcW w:w="0" w:type="auto"/>
            <w:noWrap/>
            <w:vAlign w:val="center"/>
          </w:tcPr>
          <w:p w14:paraId="501D287A" w14:textId="77777777" w:rsidR="00594933" w:rsidRDefault="00000000">
            <w:pPr>
              <w:spacing w:line="240" w:lineRule="auto"/>
              <w:jc w:val="center"/>
              <w:textAlignment w:val="center"/>
              <w:rPr>
                <w:color w:val="0D0D0D"/>
              </w:rPr>
            </w:pPr>
            <w:r>
              <w:rPr>
                <w:rFonts w:cs="宋体" w:hint="eastAsia"/>
                <w:color w:val="0D0D0D"/>
                <w:lang w:bidi="ar"/>
              </w:rPr>
              <w:t>7</w:t>
            </w:r>
            <w:r>
              <w:rPr>
                <w:rFonts w:cs="宋体" w:hint="eastAsia"/>
                <w:color w:val="0D0D0D"/>
                <w:lang w:bidi="ar"/>
              </w:rPr>
              <w:t>）</w:t>
            </w:r>
          </w:p>
        </w:tc>
        <w:tc>
          <w:tcPr>
            <w:tcW w:w="0" w:type="auto"/>
            <w:vAlign w:val="center"/>
          </w:tcPr>
          <w:p w14:paraId="09A6BD7F" w14:textId="77777777" w:rsidR="00594933" w:rsidRDefault="00000000">
            <w:pPr>
              <w:spacing w:line="240" w:lineRule="auto"/>
              <w:textAlignment w:val="center"/>
              <w:rPr>
                <w:color w:val="0D0D0D"/>
              </w:rPr>
            </w:pPr>
            <w:r>
              <w:rPr>
                <w:rFonts w:cs="宋体" w:hint="eastAsia"/>
                <w:color w:val="0D0D0D"/>
                <w:lang w:bidi="ar"/>
              </w:rPr>
              <w:t>帮助中心管理服务</w:t>
            </w:r>
          </w:p>
        </w:tc>
        <w:tc>
          <w:tcPr>
            <w:tcW w:w="0" w:type="auto"/>
            <w:vAlign w:val="center"/>
          </w:tcPr>
          <w:p w14:paraId="5CC05733" w14:textId="77777777" w:rsidR="00594933" w:rsidRDefault="00000000">
            <w:pPr>
              <w:spacing w:line="240" w:lineRule="auto"/>
              <w:textAlignment w:val="center"/>
              <w:rPr>
                <w:color w:val="0D0D0D"/>
              </w:rPr>
            </w:pPr>
            <w:r>
              <w:rPr>
                <w:rFonts w:cs="宋体" w:hint="eastAsia"/>
                <w:color w:val="0D0D0D"/>
                <w:lang w:bidi="ar"/>
              </w:rPr>
              <w:t>帮助中心管理服务提供知识库架构，主要功能包括：菜单管理支持配置多级菜单名称及排序；问题管理支持新增</w:t>
            </w:r>
            <w:r>
              <w:rPr>
                <w:rFonts w:cs="宋体" w:hint="eastAsia"/>
                <w:color w:val="0D0D0D"/>
                <w:lang w:bidi="ar"/>
              </w:rPr>
              <w:t>/</w:t>
            </w:r>
            <w:r>
              <w:rPr>
                <w:rFonts w:cs="宋体" w:hint="eastAsia"/>
                <w:color w:val="0D0D0D"/>
                <w:lang w:bidi="ar"/>
              </w:rPr>
              <w:t>发布问题（含附件上传），按状态</w:t>
            </w:r>
            <w:r>
              <w:rPr>
                <w:rFonts w:cs="宋体" w:hint="eastAsia"/>
                <w:color w:val="0D0D0D"/>
                <w:lang w:bidi="ar"/>
              </w:rPr>
              <w:t>/</w:t>
            </w:r>
            <w:r>
              <w:rPr>
                <w:rFonts w:cs="宋体" w:hint="eastAsia"/>
                <w:color w:val="0D0D0D"/>
                <w:lang w:bidi="ar"/>
              </w:rPr>
              <w:t>菜单筛选问题；列表主要展示：问题名称、状态、所属菜单、创建时间、排序值、已解决投票、未解决投票；可在操作栏进行修改，删除、上下架。</w:t>
            </w:r>
          </w:p>
        </w:tc>
        <w:tc>
          <w:tcPr>
            <w:tcW w:w="0" w:type="auto"/>
            <w:vAlign w:val="center"/>
          </w:tcPr>
          <w:p w14:paraId="59DE23D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A126AB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E9BB43C" w14:textId="77777777">
        <w:tc>
          <w:tcPr>
            <w:tcW w:w="0" w:type="auto"/>
            <w:noWrap/>
            <w:vAlign w:val="center"/>
          </w:tcPr>
          <w:p w14:paraId="398B06D3" w14:textId="77777777" w:rsidR="00594933" w:rsidRDefault="00000000">
            <w:pPr>
              <w:spacing w:line="240" w:lineRule="auto"/>
              <w:jc w:val="center"/>
              <w:textAlignment w:val="center"/>
              <w:rPr>
                <w:color w:val="0D0D0D"/>
              </w:rPr>
            </w:pPr>
            <w:r>
              <w:rPr>
                <w:rFonts w:cs="宋体" w:hint="eastAsia"/>
                <w:color w:val="0D0D0D"/>
                <w:lang w:bidi="ar"/>
              </w:rPr>
              <w:t>8</w:t>
            </w:r>
            <w:r>
              <w:rPr>
                <w:rFonts w:cs="宋体" w:hint="eastAsia"/>
                <w:color w:val="0D0D0D"/>
                <w:lang w:bidi="ar"/>
              </w:rPr>
              <w:t>）</w:t>
            </w:r>
          </w:p>
        </w:tc>
        <w:tc>
          <w:tcPr>
            <w:tcW w:w="0" w:type="auto"/>
            <w:vAlign w:val="center"/>
          </w:tcPr>
          <w:p w14:paraId="25919E1A" w14:textId="77777777" w:rsidR="00594933" w:rsidRDefault="00000000">
            <w:pPr>
              <w:spacing w:line="240" w:lineRule="auto"/>
              <w:textAlignment w:val="center"/>
              <w:rPr>
                <w:color w:val="0D0D0D"/>
              </w:rPr>
            </w:pPr>
            <w:r>
              <w:rPr>
                <w:rFonts w:cs="宋体" w:hint="eastAsia"/>
                <w:color w:val="0D0D0D"/>
                <w:lang w:bidi="ar"/>
              </w:rPr>
              <w:t>用户中心服务</w:t>
            </w:r>
          </w:p>
        </w:tc>
        <w:tc>
          <w:tcPr>
            <w:tcW w:w="0" w:type="auto"/>
            <w:vAlign w:val="center"/>
          </w:tcPr>
          <w:p w14:paraId="5E6B0FEE" w14:textId="77777777" w:rsidR="00594933" w:rsidRDefault="00000000">
            <w:pPr>
              <w:spacing w:line="240" w:lineRule="auto"/>
              <w:textAlignment w:val="center"/>
              <w:rPr>
                <w:color w:val="0D0D0D"/>
              </w:rPr>
            </w:pPr>
            <w:r>
              <w:rPr>
                <w:rFonts w:cs="宋体" w:hint="eastAsia"/>
                <w:color w:val="0D0D0D"/>
                <w:lang w:bidi="ar"/>
              </w:rPr>
              <w:t>用户中心提供个人和企业账户数据管理服务，主要功能包括：用户列表管理支持个人账号</w:t>
            </w:r>
            <w:r>
              <w:rPr>
                <w:rFonts w:cs="宋体" w:hint="eastAsia"/>
                <w:color w:val="0D0D0D"/>
                <w:lang w:bidi="ar"/>
              </w:rPr>
              <w:t>/</w:t>
            </w:r>
            <w:r>
              <w:rPr>
                <w:rFonts w:cs="宋体" w:hint="eastAsia"/>
                <w:color w:val="0D0D0D"/>
                <w:lang w:bidi="ar"/>
              </w:rPr>
              <w:t>手机号</w:t>
            </w:r>
            <w:r>
              <w:rPr>
                <w:rFonts w:cs="宋体" w:hint="eastAsia"/>
                <w:color w:val="0D0D0D"/>
                <w:lang w:bidi="ar"/>
              </w:rPr>
              <w:t>/</w:t>
            </w:r>
            <w:r>
              <w:rPr>
                <w:rFonts w:cs="宋体" w:hint="eastAsia"/>
                <w:color w:val="0D0D0D"/>
                <w:lang w:bidi="ar"/>
              </w:rPr>
              <w:t>登录行为，支持筛选导出；企业列表管理支持企业认证信息</w:t>
            </w:r>
            <w:r>
              <w:rPr>
                <w:rFonts w:cs="宋体" w:hint="eastAsia"/>
                <w:color w:val="0D0D0D"/>
                <w:lang w:bidi="ar"/>
              </w:rPr>
              <w:t>/</w:t>
            </w:r>
            <w:r>
              <w:rPr>
                <w:rFonts w:cs="宋体" w:hint="eastAsia"/>
                <w:color w:val="0D0D0D"/>
                <w:lang w:bidi="ar"/>
              </w:rPr>
              <w:t>法人资料</w:t>
            </w:r>
            <w:r>
              <w:rPr>
                <w:rFonts w:cs="宋体" w:hint="eastAsia"/>
                <w:color w:val="0D0D0D"/>
                <w:lang w:bidi="ar"/>
              </w:rPr>
              <w:t>/</w:t>
            </w:r>
            <w:r>
              <w:rPr>
                <w:rFonts w:cs="宋体" w:hint="eastAsia"/>
                <w:color w:val="0D0D0D"/>
                <w:lang w:bidi="ar"/>
              </w:rPr>
              <w:t>登录记录，支持筛选导出。</w:t>
            </w:r>
          </w:p>
        </w:tc>
        <w:tc>
          <w:tcPr>
            <w:tcW w:w="0" w:type="auto"/>
            <w:vAlign w:val="center"/>
          </w:tcPr>
          <w:p w14:paraId="4C4EF80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C8ED55B"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CC61DC6" w14:textId="77777777">
        <w:tc>
          <w:tcPr>
            <w:tcW w:w="0" w:type="auto"/>
            <w:noWrap/>
            <w:vAlign w:val="center"/>
          </w:tcPr>
          <w:p w14:paraId="165E5A22" w14:textId="77777777" w:rsidR="00594933" w:rsidRDefault="00000000">
            <w:pPr>
              <w:spacing w:line="240" w:lineRule="auto"/>
              <w:jc w:val="center"/>
              <w:textAlignment w:val="center"/>
              <w:rPr>
                <w:color w:val="0D0D0D"/>
              </w:rPr>
            </w:pPr>
            <w:r>
              <w:rPr>
                <w:rFonts w:cs="宋体" w:hint="eastAsia"/>
                <w:color w:val="0D0D0D"/>
                <w:lang w:bidi="ar"/>
              </w:rPr>
              <w:t>9</w:t>
            </w:r>
          </w:p>
        </w:tc>
        <w:tc>
          <w:tcPr>
            <w:tcW w:w="0" w:type="auto"/>
            <w:vAlign w:val="center"/>
          </w:tcPr>
          <w:p w14:paraId="3CB49940" w14:textId="77777777" w:rsidR="00594933" w:rsidRDefault="00000000">
            <w:pPr>
              <w:spacing w:line="240" w:lineRule="auto"/>
              <w:textAlignment w:val="center"/>
              <w:rPr>
                <w:color w:val="0D0D0D"/>
              </w:rPr>
            </w:pPr>
            <w:r>
              <w:rPr>
                <w:rFonts w:cs="宋体" w:hint="eastAsia"/>
                <w:color w:val="0D0D0D"/>
                <w:lang w:bidi="ar"/>
              </w:rPr>
              <w:t>用户工作台</w:t>
            </w:r>
          </w:p>
        </w:tc>
        <w:tc>
          <w:tcPr>
            <w:tcW w:w="0" w:type="auto"/>
            <w:vAlign w:val="center"/>
          </w:tcPr>
          <w:p w14:paraId="7768105A" w14:textId="77777777" w:rsidR="00594933" w:rsidRDefault="00000000">
            <w:pPr>
              <w:spacing w:line="240" w:lineRule="auto"/>
              <w:textAlignment w:val="center"/>
              <w:rPr>
                <w:color w:val="0D0D0D"/>
              </w:rPr>
            </w:pPr>
            <w:r>
              <w:rPr>
                <w:rFonts w:cs="宋体" w:hint="eastAsia"/>
                <w:color w:val="0D0D0D"/>
                <w:lang w:bidi="ar"/>
              </w:rPr>
              <w:t>提供用户工作台，主要功能包括：：我的收藏按资讯、行研、政策、供需分类展示名称、时间并支持编辑；评测报告展示工业互联网评估与</w:t>
            </w:r>
            <w:r>
              <w:rPr>
                <w:rFonts w:cs="宋体" w:hint="eastAsia"/>
                <w:color w:val="0D0D0D"/>
                <w:lang w:bidi="ar"/>
              </w:rPr>
              <w:t>AI</w:t>
            </w:r>
            <w:r>
              <w:rPr>
                <w:rFonts w:cs="宋体" w:hint="eastAsia"/>
                <w:color w:val="0D0D0D"/>
                <w:lang w:bidi="ar"/>
              </w:rPr>
              <w:t>商业计划书测评记录；供需管理支持我的需求发布及管理需求详情与预算、我的服务发布及管理服务信息、我的留言收发咨询；我的应用管理常用与全部应用列表，支持跳转应用中心及添加常用；我的诉求记录提报列表并提验证码提报入口；我的足迹追踪用户浏览行为支持时间功能筛选及清空；消息中心分类业务消息、系统消息、公告并支持搜索；账号中心管理个人资料、企业绑定及身份认证。</w:t>
            </w:r>
          </w:p>
        </w:tc>
        <w:tc>
          <w:tcPr>
            <w:tcW w:w="0" w:type="auto"/>
            <w:vAlign w:val="center"/>
          </w:tcPr>
          <w:p w14:paraId="6E48404F"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4D7FB0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988D044" w14:textId="77777777">
        <w:tc>
          <w:tcPr>
            <w:tcW w:w="0" w:type="auto"/>
            <w:noWrap/>
            <w:vAlign w:val="center"/>
          </w:tcPr>
          <w:p w14:paraId="677113C9" w14:textId="77777777" w:rsidR="00594933" w:rsidRDefault="00000000">
            <w:pPr>
              <w:spacing w:line="240" w:lineRule="auto"/>
              <w:jc w:val="center"/>
              <w:textAlignment w:val="center"/>
              <w:rPr>
                <w:color w:val="0D0D0D"/>
              </w:rPr>
            </w:pPr>
            <w:r>
              <w:rPr>
                <w:rFonts w:cs="宋体" w:hint="eastAsia"/>
                <w:color w:val="0D0D0D"/>
                <w:lang w:bidi="ar"/>
              </w:rPr>
              <w:t>10</w:t>
            </w:r>
          </w:p>
        </w:tc>
        <w:tc>
          <w:tcPr>
            <w:tcW w:w="0" w:type="auto"/>
            <w:vAlign w:val="center"/>
          </w:tcPr>
          <w:p w14:paraId="78110492" w14:textId="77777777" w:rsidR="00594933" w:rsidRDefault="00000000">
            <w:pPr>
              <w:spacing w:line="240" w:lineRule="auto"/>
              <w:textAlignment w:val="center"/>
              <w:rPr>
                <w:color w:val="0D0D0D"/>
              </w:rPr>
            </w:pPr>
            <w:r>
              <w:rPr>
                <w:rFonts w:cs="宋体" w:hint="eastAsia"/>
                <w:color w:val="0D0D0D"/>
                <w:lang w:bidi="ar"/>
              </w:rPr>
              <w:t>小程序端平台功能</w:t>
            </w:r>
          </w:p>
        </w:tc>
        <w:tc>
          <w:tcPr>
            <w:tcW w:w="0" w:type="auto"/>
            <w:vAlign w:val="center"/>
          </w:tcPr>
          <w:p w14:paraId="3FE94D39" w14:textId="77777777" w:rsidR="00594933" w:rsidRDefault="00000000">
            <w:pPr>
              <w:spacing w:line="240" w:lineRule="auto"/>
              <w:textAlignment w:val="center"/>
              <w:rPr>
                <w:color w:val="0D0D0D"/>
              </w:rPr>
            </w:pPr>
            <w:r>
              <w:rPr>
                <w:rFonts w:cs="仿宋_GB2312"/>
              </w:rPr>
              <w:t>●</w:t>
            </w:r>
            <w:r>
              <w:rPr>
                <w:rFonts w:cs="宋体" w:hint="eastAsia"/>
                <w:color w:val="0D0D0D"/>
                <w:lang w:bidi="ar"/>
              </w:rPr>
              <w:t>依托微信平台提供轻量化应用，实现即用即走功能，通过小程序形式便捷传播，包括“首页”、“工作台”、“消息”、“我的”；提供政策服务、企业评估诊断、解决方案、资讯中心、行研报告、赋能案例、供需大厅；政策服</w:t>
            </w:r>
            <w:r>
              <w:rPr>
                <w:rFonts w:cs="宋体" w:hint="eastAsia"/>
                <w:color w:val="0D0D0D"/>
                <w:lang w:bidi="ar"/>
              </w:rPr>
              <w:lastRenderedPageBreak/>
              <w:t>务提供关键词搜索、最新政策展示、智能匹配、政策订阅、政策收藏；解决方案按照行业解决方案、场景解决方案进行全方位覆盖。</w:t>
            </w:r>
          </w:p>
        </w:tc>
        <w:tc>
          <w:tcPr>
            <w:tcW w:w="0" w:type="auto"/>
            <w:vAlign w:val="center"/>
          </w:tcPr>
          <w:p w14:paraId="74446B08"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7FCAFE4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4BD8E8D" w14:textId="77777777">
        <w:tc>
          <w:tcPr>
            <w:tcW w:w="0" w:type="auto"/>
            <w:noWrap/>
            <w:vAlign w:val="center"/>
          </w:tcPr>
          <w:p w14:paraId="00AA93A7" w14:textId="77777777" w:rsidR="00594933" w:rsidRDefault="00000000">
            <w:pPr>
              <w:spacing w:line="240" w:lineRule="auto"/>
              <w:jc w:val="center"/>
              <w:textAlignment w:val="center"/>
              <w:rPr>
                <w:color w:val="0D0D0D"/>
              </w:rPr>
            </w:pPr>
            <w:r>
              <w:rPr>
                <w:rFonts w:cs="宋体" w:hint="eastAsia"/>
                <w:color w:val="0D0D0D"/>
                <w:lang w:bidi="ar"/>
              </w:rPr>
              <w:t>11</w:t>
            </w:r>
          </w:p>
        </w:tc>
        <w:tc>
          <w:tcPr>
            <w:tcW w:w="0" w:type="auto"/>
            <w:vAlign w:val="center"/>
          </w:tcPr>
          <w:p w14:paraId="2AEF2411" w14:textId="77777777" w:rsidR="00594933" w:rsidRDefault="00000000">
            <w:pPr>
              <w:spacing w:line="240" w:lineRule="auto"/>
              <w:textAlignment w:val="center"/>
              <w:rPr>
                <w:color w:val="0D0D0D"/>
              </w:rPr>
            </w:pPr>
            <w:r>
              <w:rPr>
                <w:rFonts w:cs="宋体" w:hint="eastAsia"/>
                <w:color w:val="0D0D0D"/>
                <w:lang w:bidi="ar"/>
              </w:rPr>
              <w:t>移动客户端（</w:t>
            </w:r>
            <w:r>
              <w:rPr>
                <w:rFonts w:cs="宋体" w:hint="eastAsia"/>
                <w:color w:val="0D0D0D"/>
                <w:lang w:bidi="ar"/>
              </w:rPr>
              <w:t>APP</w:t>
            </w:r>
            <w:r>
              <w:rPr>
                <w:rFonts w:cs="宋体" w:hint="eastAsia"/>
                <w:color w:val="0D0D0D"/>
                <w:lang w:bidi="ar"/>
              </w:rPr>
              <w:t>）</w:t>
            </w:r>
          </w:p>
        </w:tc>
        <w:tc>
          <w:tcPr>
            <w:tcW w:w="0" w:type="auto"/>
            <w:vAlign w:val="center"/>
          </w:tcPr>
          <w:p w14:paraId="33477512" w14:textId="77777777" w:rsidR="00594933" w:rsidRDefault="00000000">
            <w:pPr>
              <w:spacing w:line="240" w:lineRule="auto"/>
              <w:textAlignment w:val="center"/>
              <w:rPr>
                <w:color w:val="0D0D0D"/>
              </w:rPr>
            </w:pPr>
            <w:r>
              <w:rPr>
                <w:rFonts w:cs="宋体" w:hint="eastAsia"/>
                <w:color w:val="0D0D0D"/>
                <w:lang w:bidi="ar"/>
              </w:rPr>
              <w:t>提供独立移动端</w:t>
            </w:r>
            <w:r>
              <w:rPr>
                <w:rFonts w:cs="宋体" w:hint="eastAsia"/>
                <w:color w:val="0D0D0D"/>
                <w:lang w:bidi="ar"/>
              </w:rPr>
              <w:t>APP</w:t>
            </w:r>
            <w:r>
              <w:rPr>
                <w:rFonts w:cs="宋体" w:hint="eastAsia"/>
                <w:color w:val="0D0D0D"/>
                <w:lang w:bidi="ar"/>
              </w:rPr>
              <w:t>，实现数字化转型深度服务，包括“首页”、“工作台”、“消息”、“我的”；提供政策服务、企业评估诊断、解决方案、资讯中心、行研报告、赋能案例、供需大厅；政策服务提供关键词搜索、最新政策展示、智能匹配、政策订阅、政策收藏；解决方案按照行业解决方案、场景解决方案进行全方位覆盖。</w:t>
            </w:r>
          </w:p>
        </w:tc>
        <w:tc>
          <w:tcPr>
            <w:tcW w:w="0" w:type="auto"/>
            <w:vAlign w:val="center"/>
          </w:tcPr>
          <w:p w14:paraId="57631129"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E963D6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836BB4B" w14:textId="77777777">
        <w:tc>
          <w:tcPr>
            <w:tcW w:w="0" w:type="auto"/>
            <w:noWrap/>
            <w:vAlign w:val="center"/>
          </w:tcPr>
          <w:p w14:paraId="671288AB" w14:textId="77777777" w:rsidR="00594933" w:rsidRDefault="00000000">
            <w:pPr>
              <w:spacing w:line="240" w:lineRule="auto"/>
              <w:jc w:val="center"/>
              <w:textAlignment w:val="center"/>
              <w:rPr>
                <w:color w:val="0D0D0D"/>
              </w:rPr>
            </w:pPr>
            <w:r>
              <w:rPr>
                <w:rFonts w:cs="宋体" w:hint="eastAsia"/>
                <w:color w:val="0D0D0D"/>
                <w:lang w:bidi="ar"/>
              </w:rPr>
              <w:t>12</w:t>
            </w:r>
          </w:p>
        </w:tc>
        <w:tc>
          <w:tcPr>
            <w:tcW w:w="0" w:type="auto"/>
            <w:vAlign w:val="center"/>
          </w:tcPr>
          <w:p w14:paraId="4D11F2F8" w14:textId="77777777" w:rsidR="00594933" w:rsidRDefault="00000000">
            <w:pPr>
              <w:spacing w:line="240" w:lineRule="auto"/>
              <w:textAlignment w:val="center"/>
              <w:rPr>
                <w:color w:val="0D0D0D"/>
              </w:rPr>
            </w:pPr>
            <w:r>
              <w:rPr>
                <w:rFonts w:cs="宋体" w:hint="eastAsia"/>
                <w:color w:val="0D0D0D"/>
                <w:lang w:bidi="ar"/>
              </w:rPr>
              <w:t>客户化开发服务</w:t>
            </w:r>
          </w:p>
        </w:tc>
        <w:tc>
          <w:tcPr>
            <w:tcW w:w="0" w:type="auto"/>
            <w:vAlign w:val="center"/>
          </w:tcPr>
          <w:p w14:paraId="44A2EEAF" w14:textId="77777777" w:rsidR="00594933" w:rsidRDefault="00000000">
            <w:pPr>
              <w:spacing w:line="240" w:lineRule="auto"/>
              <w:textAlignment w:val="center"/>
              <w:rPr>
                <w:color w:val="0D0D0D"/>
              </w:rPr>
            </w:pPr>
            <w:r>
              <w:rPr>
                <w:rFonts w:cs="宋体" w:hint="eastAsia"/>
                <w:color w:val="0D0D0D"/>
                <w:lang w:bidi="ar"/>
              </w:rPr>
              <w:t>为用户提供技术开发支持，主要功能包括：开发语言支持多环境基础镜像；通用开发工具提供标准化行业化应用模式；通用算法模型封装工业领域算法；微服务组件将业务拆分为独立可部署单元。</w:t>
            </w:r>
          </w:p>
        </w:tc>
        <w:tc>
          <w:tcPr>
            <w:tcW w:w="0" w:type="auto"/>
            <w:vAlign w:val="center"/>
          </w:tcPr>
          <w:p w14:paraId="39AB7A34"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27BF37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BEFAD6A" w14:textId="77777777">
        <w:tc>
          <w:tcPr>
            <w:tcW w:w="0" w:type="auto"/>
            <w:noWrap/>
            <w:vAlign w:val="center"/>
          </w:tcPr>
          <w:p w14:paraId="16BC2184" w14:textId="77777777" w:rsidR="00594933" w:rsidRDefault="00000000">
            <w:pPr>
              <w:spacing w:line="240" w:lineRule="auto"/>
              <w:jc w:val="center"/>
              <w:textAlignment w:val="center"/>
              <w:rPr>
                <w:color w:val="0D0D0D"/>
              </w:rPr>
            </w:pPr>
            <w:r>
              <w:rPr>
                <w:rFonts w:cs="宋体" w:hint="eastAsia"/>
                <w:color w:val="0D0D0D"/>
                <w:lang w:bidi="ar"/>
              </w:rPr>
              <w:t>13</w:t>
            </w:r>
          </w:p>
        </w:tc>
        <w:tc>
          <w:tcPr>
            <w:tcW w:w="0" w:type="auto"/>
            <w:vAlign w:val="center"/>
          </w:tcPr>
          <w:p w14:paraId="4A5E7355" w14:textId="77777777" w:rsidR="00594933" w:rsidRDefault="00000000">
            <w:pPr>
              <w:spacing w:line="240" w:lineRule="auto"/>
              <w:textAlignment w:val="center"/>
              <w:rPr>
                <w:color w:val="0D0D0D"/>
              </w:rPr>
            </w:pPr>
            <w:r>
              <w:rPr>
                <w:rFonts w:cs="宋体" w:hint="eastAsia"/>
                <w:color w:val="0D0D0D"/>
                <w:lang w:bidi="ar"/>
              </w:rPr>
              <w:t>客户化测试服务</w:t>
            </w:r>
          </w:p>
        </w:tc>
        <w:tc>
          <w:tcPr>
            <w:tcW w:w="0" w:type="auto"/>
            <w:vAlign w:val="center"/>
          </w:tcPr>
          <w:p w14:paraId="247B6E6E" w14:textId="77777777" w:rsidR="00594933" w:rsidRDefault="00000000">
            <w:pPr>
              <w:spacing w:line="240" w:lineRule="auto"/>
              <w:textAlignment w:val="center"/>
              <w:rPr>
                <w:color w:val="0D0D0D"/>
              </w:rPr>
            </w:pPr>
            <w:r>
              <w:rPr>
                <w:rFonts w:cs="宋体" w:hint="eastAsia"/>
                <w:color w:val="0D0D0D"/>
                <w:lang w:bidi="ar"/>
              </w:rPr>
              <w:t>提供对客户化开发应用的测试服务，构建软件验证环境用于测试设计的正确性及可靠性，包含信号输入、数据处理、验证输出流程；支持硬件描述语言搭建测试向量。</w:t>
            </w:r>
          </w:p>
        </w:tc>
        <w:tc>
          <w:tcPr>
            <w:tcW w:w="0" w:type="auto"/>
            <w:vAlign w:val="center"/>
          </w:tcPr>
          <w:p w14:paraId="2E4830A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228037F6"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C982223" w14:textId="77777777">
        <w:tc>
          <w:tcPr>
            <w:tcW w:w="0" w:type="auto"/>
            <w:noWrap/>
            <w:vAlign w:val="center"/>
          </w:tcPr>
          <w:p w14:paraId="24DC7534" w14:textId="77777777" w:rsidR="00594933" w:rsidRDefault="00000000">
            <w:pPr>
              <w:spacing w:line="240" w:lineRule="auto"/>
              <w:jc w:val="center"/>
              <w:textAlignment w:val="center"/>
              <w:rPr>
                <w:color w:val="0D0D0D"/>
              </w:rPr>
            </w:pPr>
            <w:r>
              <w:rPr>
                <w:rFonts w:cs="宋体" w:hint="eastAsia"/>
                <w:color w:val="0D0D0D"/>
                <w:lang w:bidi="ar"/>
              </w:rPr>
              <w:t>（二）</w:t>
            </w:r>
          </w:p>
        </w:tc>
        <w:tc>
          <w:tcPr>
            <w:tcW w:w="0" w:type="auto"/>
            <w:gridSpan w:val="2"/>
            <w:vAlign w:val="center"/>
          </w:tcPr>
          <w:p w14:paraId="3889207C" w14:textId="77777777" w:rsidR="00594933" w:rsidRDefault="00000000">
            <w:pPr>
              <w:spacing w:line="240" w:lineRule="auto"/>
              <w:jc w:val="center"/>
              <w:textAlignment w:val="center"/>
              <w:rPr>
                <w:color w:val="0D0D0D"/>
              </w:rPr>
            </w:pPr>
            <w:r>
              <w:rPr>
                <w:rFonts w:cs="宋体" w:hint="eastAsia"/>
                <w:color w:val="0D0D0D"/>
                <w:lang w:bidi="ar"/>
              </w:rPr>
              <w:t>工业</w:t>
            </w:r>
            <w:r>
              <w:rPr>
                <w:rFonts w:cs="宋体" w:hint="eastAsia"/>
                <w:color w:val="0D0D0D"/>
                <w:lang w:bidi="ar"/>
              </w:rPr>
              <w:t>PaaS</w:t>
            </w:r>
            <w:r>
              <w:rPr>
                <w:rFonts w:cs="宋体" w:hint="eastAsia"/>
                <w:color w:val="0D0D0D"/>
                <w:lang w:bidi="ar"/>
              </w:rPr>
              <w:t>服务</w:t>
            </w:r>
          </w:p>
        </w:tc>
        <w:tc>
          <w:tcPr>
            <w:tcW w:w="0" w:type="auto"/>
            <w:vAlign w:val="center"/>
          </w:tcPr>
          <w:p w14:paraId="7FB011A8" w14:textId="77777777" w:rsidR="00594933" w:rsidRDefault="00594933">
            <w:pPr>
              <w:spacing w:line="240" w:lineRule="auto"/>
              <w:jc w:val="center"/>
              <w:rPr>
                <w:color w:val="0D0D0D"/>
              </w:rPr>
            </w:pPr>
          </w:p>
        </w:tc>
        <w:tc>
          <w:tcPr>
            <w:tcW w:w="0" w:type="auto"/>
            <w:noWrap/>
            <w:vAlign w:val="center"/>
          </w:tcPr>
          <w:p w14:paraId="20A2475B" w14:textId="77777777" w:rsidR="00594933" w:rsidRDefault="00594933">
            <w:pPr>
              <w:spacing w:line="240" w:lineRule="auto"/>
              <w:jc w:val="center"/>
              <w:rPr>
                <w:color w:val="0D0D0D"/>
              </w:rPr>
            </w:pPr>
          </w:p>
        </w:tc>
      </w:tr>
      <w:tr w:rsidR="00594933" w14:paraId="72C09FDB" w14:textId="77777777">
        <w:tc>
          <w:tcPr>
            <w:tcW w:w="0" w:type="auto"/>
            <w:noWrap/>
            <w:vAlign w:val="center"/>
          </w:tcPr>
          <w:p w14:paraId="43625568"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2E735591" w14:textId="77777777" w:rsidR="00594933" w:rsidRDefault="00000000">
            <w:pPr>
              <w:spacing w:line="240" w:lineRule="auto"/>
              <w:textAlignment w:val="center"/>
              <w:rPr>
                <w:color w:val="0D0D0D"/>
              </w:rPr>
            </w:pPr>
            <w:r>
              <w:rPr>
                <w:rFonts w:cs="宋体" w:hint="eastAsia"/>
                <w:color w:val="0D0D0D"/>
                <w:lang w:bidi="ar"/>
              </w:rPr>
              <w:t>容器空间和工业应用管理</w:t>
            </w:r>
          </w:p>
        </w:tc>
        <w:tc>
          <w:tcPr>
            <w:tcW w:w="0" w:type="auto"/>
            <w:vAlign w:val="center"/>
          </w:tcPr>
          <w:p w14:paraId="19A66CE7" w14:textId="77777777" w:rsidR="00594933" w:rsidRDefault="00000000">
            <w:pPr>
              <w:spacing w:line="240" w:lineRule="auto"/>
              <w:textAlignment w:val="center"/>
              <w:rPr>
                <w:color w:val="0D0D0D"/>
              </w:rPr>
            </w:pPr>
            <w:r>
              <w:rPr>
                <w:rFonts w:cs="宋体" w:hint="eastAsia"/>
                <w:color w:val="0D0D0D"/>
                <w:lang w:bidi="ar"/>
              </w:rPr>
              <w:t>支持以容器空间方式管理资源配额；实现应用全生命周期管理、创建配置文件及加密文件、配置应用域名；内置多租户应用模板实现一键部署、编排管理及跨数据中心分发；通过标准化可视化应用编排呈现复杂业务系统；配合全自动化策略驱动实现持续部署与自动运维。</w:t>
            </w:r>
          </w:p>
        </w:tc>
        <w:tc>
          <w:tcPr>
            <w:tcW w:w="0" w:type="auto"/>
            <w:vAlign w:val="center"/>
          </w:tcPr>
          <w:p w14:paraId="20AC8980"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623B41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21B3B76" w14:textId="77777777">
        <w:tc>
          <w:tcPr>
            <w:tcW w:w="0" w:type="auto"/>
            <w:noWrap/>
            <w:vAlign w:val="center"/>
          </w:tcPr>
          <w:p w14:paraId="62C19C07"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388BA1F8" w14:textId="77777777" w:rsidR="00594933" w:rsidRDefault="00000000">
            <w:pPr>
              <w:spacing w:line="240" w:lineRule="auto"/>
              <w:textAlignment w:val="center"/>
              <w:rPr>
                <w:color w:val="0D0D0D"/>
              </w:rPr>
            </w:pPr>
            <w:r>
              <w:rPr>
                <w:rFonts w:cs="宋体" w:hint="eastAsia"/>
                <w:color w:val="0D0D0D"/>
                <w:lang w:bidi="ar"/>
              </w:rPr>
              <w:t>工业服务管理</w:t>
            </w:r>
          </w:p>
        </w:tc>
        <w:tc>
          <w:tcPr>
            <w:tcW w:w="0" w:type="auto"/>
            <w:vAlign w:val="center"/>
          </w:tcPr>
          <w:p w14:paraId="5FD1705F" w14:textId="77777777" w:rsidR="00594933" w:rsidRDefault="00000000">
            <w:pPr>
              <w:spacing w:line="240" w:lineRule="auto"/>
              <w:textAlignment w:val="center"/>
              <w:rPr>
                <w:color w:val="0D0D0D"/>
              </w:rPr>
            </w:pPr>
            <w:r>
              <w:rPr>
                <w:rFonts w:cs="宋体" w:hint="eastAsia"/>
                <w:color w:val="0D0D0D"/>
                <w:lang w:bidi="ar"/>
              </w:rPr>
              <w:t>支持服务全生命周期管理、设置服务</w:t>
            </w:r>
            <w:r>
              <w:rPr>
                <w:rFonts w:cs="宋体" w:hint="eastAsia"/>
                <w:color w:val="0D0D0D"/>
                <w:lang w:bidi="ar"/>
              </w:rPr>
              <w:t>CPU</w:t>
            </w:r>
            <w:r>
              <w:rPr>
                <w:rFonts w:cs="宋体" w:hint="eastAsia"/>
                <w:color w:val="0D0D0D"/>
                <w:lang w:bidi="ar"/>
              </w:rPr>
              <w:t>内存配额；绑定解绑访问域名与服务端口协议、通过键值对配置服务环境变量与标签；提供重建、滚动两种服务发布策略；为服务内多路径设定持久化存储卷、挂载配置文件控制读写；配置服务命令参数、自定义</w:t>
            </w:r>
            <w:r>
              <w:rPr>
                <w:rFonts w:cs="宋体" w:hint="eastAsia"/>
                <w:color w:val="0D0D0D"/>
                <w:lang w:bidi="ar"/>
              </w:rPr>
              <w:t>DNS</w:t>
            </w:r>
            <w:r>
              <w:rPr>
                <w:rFonts w:cs="宋体" w:hint="eastAsia"/>
                <w:color w:val="0D0D0D"/>
                <w:lang w:bidi="ar"/>
              </w:rPr>
              <w:t>策略。</w:t>
            </w:r>
          </w:p>
        </w:tc>
        <w:tc>
          <w:tcPr>
            <w:tcW w:w="0" w:type="auto"/>
            <w:vAlign w:val="center"/>
          </w:tcPr>
          <w:p w14:paraId="00D0DF15"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80AD1B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155FD73F" w14:textId="77777777">
        <w:tc>
          <w:tcPr>
            <w:tcW w:w="0" w:type="auto"/>
            <w:noWrap/>
            <w:vAlign w:val="center"/>
          </w:tcPr>
          <w:p w14:paraId="69C4D9BC"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3FE1E029" w14:textId="77777777" w:rsidR="00594933" w:rsidRDefault="00000000">
            <w:pPr>
              <w:spacing w:line="240" w:lineRule="auto"/>
              <w:textAlignment w:val="center"/>
              <w:rPr>
                <w:color w:val="0D0D0D"/>
              </w:rPr>
            </w:pPr>
            <w:r>
              <w:rPr>
                <w:rFonts w:cs="宋体" w:hint="eastAsia"/>
                <w:color w:val="0D0D0D"/>
                <w:lang w:bidi="ar"/>
              </w:rPr>
              <w:t>容器组管理</w:t>
            </w:r>
          </w:p>
        </w:tc>
        <w:tc>
          <w:tcPr>
            <w:tcW w:w="0" w:type="auto"/>
            <w:vAlign w:val="center"/>
          </w:tcPr>
          <w:p w14:paraId="57614DB9" w14:textId="77777777" w:rsidR="00594933" w:rsidRDefault="00000000">
            <w:pPr>
              <w:spacing w:line="240" w:lineRule="auto"/>
              <w:textAlignment w:val="center"/>
              <w:rPr>
                <w:color w:val="0D0D0D"/>
              </w:rPr>
            </w:pPr>
            <w:r>
              <w:rPr>
                <w:rFonts w:cs="宋体" w:hint="eastAsia"/>
                <w:color w:val="0D0D0D"/>
                <w:lang w:bidi="ar"/>
              </w:rPr>
              <w:t>支持查看管理集群内容器组；在线查看容器组日志；通过命令行在线访问容器组。</w:t>
            </w:r>
          </w:p>
        </w:tc>
        <w:tc>
          <w:tcPr>
            <w:tcW w:w="0" w:type="auto"/>
            <w:vAlign w:val="center"/>
          </w:tcPr>
          <w:p w14:paraId="4AEFA15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60CD54D"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816E68E" w14:textId="77777777">
        <w:tc>
          <w:tcPr>
            <w:tcW w:w="0" w:type="auto"/>
            <w:noWrap/>
            <w:vAlign w:val="center"/>
          </w:tcPr>
          <w:p w14:paraId="18D1516C"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312D654A" w14:textId="77777777" w:rsidR="00594933" w:rsidRDefault="00000000">
            <w:pPr>
              <w:spacing w:line="240" w:lineRule="auto"/>
              <w:textAlignment w:val="center"/>
              <w:rPr>
                <w:color w:val="0D0D0D"/>
              </w:rPr>
            </w:pPr>
            <w:r>
              <w:rPr>
                <w:rFonts w:cs="宋体" w:hint="eastAsia"/>
                <w:color w:val="0D0D0D"/>
                <w:lang w:bidi="ar"/>
              </w:rPr>
              <w:t>容器存储管理</w:t>
            </w:r>
          </w:p>
        </w:tc>
        <w:tc>
          <w:tcPr>
            <w:tcW w:w="0" w:type="auto"/>
            <w:vAlign w:val="center"/>
          </w:tcPr>
          <w:p w14:paraId="3593A58B" w14:textId="77777777" w:rsidR="00594933" w:rsidRDefault="00000000">
            <w:pPr>
              <w:spacing w:line="240" w:lineRule="auto"/>
              <w:textAlignment w:val="center"/>
              <w:rPr>
                <w:color w:val="0D0D0D"/>
              </w:rPr>
            </w:pPr>
            <w:r>
              <w:rPr>
                <w:rFonts w:cs="宋体" w:hint="eastAsia"/>
                <w:color w:val="0D0D0D"/>
                <w:lang w:bidi="ar"/>
              </w:rPr>
              <w:t>支持存储卷全生命周期管理、镜像上传下载管理；对接</w:t>
            </w:r>
            <w:r>
              <w:rPr>
                <w:rFonts w:cs="宋体" w:hint="eastAsia"/>
                <w:color w:val="0D0D0D"/>
                <w:lang w:bidi="ar"/>
              </w:rPr>
              <w:t>NAS</w:t>
            </w:r>
            <w:r>
              <w:rPr>
                <w:rFonts w:cs="宋体" w:hint="eastAsia"/>
                <w:color w:val="0D0D0D"/>
                <w:lang w:bidi="ar"/>
              </w:rPr>
              <w:t>、</w:t>
            </w:r>
            <w:r>
              <w:rPr>
                <w:rFonts w:cs="宋体" w:hint="eastAsia"/>
                <w:color w:val="0D0D0D"/>
                <w:lang w:bidi="ar"/>
              </w:rPr>
              <w:t>Ceph</w:t>
            </w:r>
            <w:r>
              <w:rPr>
                <w:rFonts w:cs="宋体" w:hint="eastAsia"/>
                <w:color w:val="0D0D0D"/>
                <w:lang w:bidi="ar"/>
              </w:rPr>
              <w:t>等商业分布式存储实现容器持久化存储。</w:t>
            </w:r>
          </w:p>
        </w:tc>
        <w:tc>
          <w:tcPr>
            <w:tcW w:w="0" w:type="auto"/>
            <w:vAlign w:val="center"/>
          </w:tcPr>
          <w:p w14:paraId="7C42A148"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2332348E"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1F0CE68" w14:textId="77777777">
        <w:tc>
          <w:tcPr>
            <w:tcW w:w="0" w:type="auto"/>
            <w:noWrap/>
            <w:vAlign w:val="center"/>
          </w:tcPr>
          <w:p w14:paraId="0197AD8E"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32E9DD81" w14:textId="77777777" w:rsidR="00594933" w:rsidRDefault="00000000">
            <w:pPr>
              <w:spacing w:line="240" w:lineRule="auto"/>
              <w:textAlignment w:val="center"/>
              <w:rPr>
                <w:color w:val="0D0D0D"/>
              </w:rPr>
            </w:pPr>
            <w:r>
              <w:rPr>
                <w:rFonts w:cs="宋体" w:hint="eastAsia"/>
                <w:color w:val="0D0D0D"/>
                <w:lang w:bidi="ar"/>
              </w:rPr>
              <w:t>容器集群管理</w:t>
            </w:r>
          </w:p>
        </w:tc>
        <w:tc>
          <w:tcPr>
            <w:tcW w:w="0" w:type="auto"/>
            <w:vAlign w:val="center"/>
          </w:tcPr>
          <w:p w14:paraId="50E36B31" w14:textId="77777777" w:rsidR="00594933" w:rsidRDefault="00000000">
            <w:pPr>
              <w:spacing w:line="240" w:lineRule="auto"/>
              <w:textAlignment w:val="center"/>
              <w:rPr>
                <w:color w:val="0D0D0D"/>
              </w:rPr>
            </w:pPr>
            <w:r>
              <w:rPr>
                <w:rFonts w:cs="宋体" w:hint="eastAsia"/>
                <w:color w:val="0D0D0D"/>
                <w:lang w:bidi="ar"/>
              </w:rPr>
              <w:t>支持收集展示操作审计日志并分析失败原因；监控应用、服务、容器组等资源；配置多种网络模式平滑对接物理、虚拟机及容器网络；通过去中心化设计实现超大规模集群高可用；内置多级权限支持虚拟团队与空间管理；管理分布式多集群多可用区。</w:t>
            </w:r>
          </w:p>
        </w:tc>
        <w:tc>
          <w:tcPr>
            <w:tcW w:w="0" w:type="auto"/>
            <w:vAlign w:val="center"/>
          </w:tcPr>
          <w:p w14:paraId="3F940729"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2CE395A6"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CC9FE0E" w14:textId="77777777">
        <w:tc>
          <w:tcPr>
            <w:tcW w:w="0" w:type="auto"/>
            <w:noWrap/>
            <w:vAlign w:val="center"/>
          </w:tcPr>
          <w:p w14:paraId="7E2B4218" w14:textId="77777777" w:rsidR="00594933" w:rsidRDefault="00000000">
            <w:pPr>
              <w:spacing w:line="240" w:lineRule="auto"/>
              <w:jc w:val="center"/>
              <w:textAlignment w:val="center"/>
              <w:rPr>
                <w:color w:val="0D0D0D"/>
              </w:rPr>
            </w:pPr>
            <w:r>
              <w:rPr>
                <w:rFonts w:cs="宋体" w:hint="eastAsia"/>
                <w:color w:val="0D0D0D"/>
                <w:lang w:bidi="ar"/>
              </w:rPr>
              <w:t>（三）</w:t>
            </w:r>
          </w:p>
        </w:tc>
        <w:tc>
          <w:tcPr>
            <w:tcW w:w="0" w:type="auto"/>
            <w:gridSpan w:val="2"/>
            <w:vAlign w:val="center"/>
          </w:tcPr>
          <w:p w14:paraId="5C939C83" w14:textId="77777777" w:rsidR="00594933" w:rsidRDefault="00000000">
            <w:pPr>
              <w:spacing w:line="240" w:lineRule="auto"/>
              <w:jc w:val="center"/>
              <w:textAlignment w:val="center"/>
              <w:rPr>
                <w:color w:val="0D0D0D"/>
              </w:rPr>
            </w:pPr>
            <w:r>
              <w:rPr>
                <w:rFonts w:cs="宋体" w:hint="eastAsia"/>
                <w:color w:val="0D0D0D"/>
                <w:lang w:bidi="ar"/>
              </w:rPr>
              <w:t>业务中台</w:t>
            </w:r>
          </w:p>
        </w:tc>
        <w:tc>
          <w:tcPr>
            <w:tcW w:w="0" w:type="auto"/>
            <w:vAlign w:val="center"/>
          </w:tcPr>
          <w:p w14:paraId="25E828EE" w14:textId="77777777" w:rsidR="00594933" w:rsidRDefault="00594933">
            <w:pPr>
              <w:spacing w:line="240" w:lineRule="auto"/>
              <w:jc w:val="center"/>
              <w:rPr>
                <w:color w:val="0D0D0D"/>
              </w:rPr>
            </w:pPr>
          </w:p>
        </w:tc>
        <w:tc>
          <w:tcPr>
            <w:tcW w:w="0" w:type="auto"/>
            <w:noWrap/>
            <w:vAlign w:val="center"/>
          </w:tcPr>
          <w:p w14:paraId="5676F60C" w14:textId="77777777" w:rsidR="00594933" w:rsidRDefault="00594933">
            <w:pPr>
              <w:spacing w:line="240" w:lineRule="auto"/>
              <w:jc w:val="center"/>
              <w:rPr>
                <w:color w:val="0D0D0D"/>
              </w:rPr>
            </w:pPr>
          </w:p>
        </w:tc>
      </w:tr>
      <w:tr w:rsidR="00594933" w14:paraId="715D2857" w14:textId="77777777">
        <w:tc>
          <w:tcPr>
            <w:tcW w:w="0" w:type="auto"/>
            <w:noWrap/>
            <w:vAlign w:val="center"/>
          </w:tcPr>
          <w:p w14:paraId="5C2434CD"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740A94E1" w14:textId="77777777" w:rsidR="00594933" w:rsidRDefault="00000000">
            <w:pPr>
              <w:spacing w:line="240" w:lineRule="auto"/>
              <w:textAlignment w:val="center"/>
              <w:rPr>
                <w:color w:val="0D0D0D"/>
              </w:rPr>
            </w:pPr>
            <w:r>
              <w:rPr>
                <w:rFonts w:cs="宋体" w:hint="eastAsia"/>
                <w:color w:val="0D0D0D"/>
                <w:lang w:bidi="ar"/>
              </w:rPr>
              <w:t>用户中心</w:t>
            </w:r>
          </w:p>
        </w:tc>
        <w:tc>
          <w:tcPr>
            <w:tcW w:w="0" w:type="auto"/>
            <w:vAlign w:val="center"/>
          </w:tcPr>
          <w:p w14:paraId="54FE77F8" w14:textId="77777777" w:rsidR="00594933" w:rsidRDefault="00000000">
            <w:pPr>
              <w:spacing w:line="240" w:lineRule="auto"/>
              <w:textAlignment w:val="center"/>
              <w:rPr>
                <w:color w:val="0D0D0D"/>
              </w:rPr>
            </w:pPr>
            <w:r>
              <w:rPr>
                <w:rFonts w:cs="宋体" w:hint="eastAsia"/>
                <w:color w:val="0D0D0D"/>
                <w:lang w:bidi="ar"/>
              </w:rPr>
              <w:t>对平台上所有用户进行统一识别和管理，提供注册、登录、绑定</w:t>
            </w:r>
            <w:r>
              <w:rPr>
                <w:rFonts w:cs="宋体" w:hint="eastAsia"/>
                <w:color w:val="0D0D0D"/>
                <w:lang w:bidi="ar"/>
              </w:rPr>
              <w:t>/</w:t>
            </w:r>
            <w:r>
              <w:rPr>
                <w:rFonts w:cs="宋体" w:hint="eastAsia"/>
                <w:color w:val="0D0D0D"/>
                <w:lang w:bidi="ar"/>
              </w:rPr>
              <w:t>解绑、统一认证、单点登录、会话保持、单点退出功能。</w:t>
            </w:r>
          </w:p>
        </w:tc>
        <w:tc>
          <w:tcPr>
            <w:tcW w:w="0" w:type="auto"/>
            <w:vAlign w:val="center"/>
          </w:tcPr>
          <w:p w14:paraId="414D453A"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C659DA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9D83B88" w14:textId="77777777">
        <w:tc>
          <w:tcPr>
            <w:tcW w:w="0" w:type="auto"/>
            <w:noWrap/>
            <w:vAlign w:val="center"/>
          </w:tcPr>
          <w:p w14:paraId="1DE17F4E"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6EDD83D0" w14:textId="77777777" w:rsidR="00594933" w:rsidRDefault="00000000">
            <w:pPr>
              <w:spacing w:line="240" w:lineRule="auto"/>
              <w:textAlignment w:val="center"/>
              <w:rPr>
                <w:color w:val="0D0D0D"/>
              </w:rPr>
            </w:pPr>
            <w:r>
              <w:rPr>
                <w:rFonts w:cs="宋体" w:hint="eastAsia"/>
                <w:color w:val="0D0D0D"/>
                <w:lang w:bidi="ar"/>
              </w:rPr>
              <w:t>事项中心</w:t>
            </w:r>
          </w:p>
        </w:tc>
        <w:tc>
          <w:tcPr>
            <w:tcW w:w="0" w:type="auto"/>
            <w:vAlign w:val="center"/>
          </w:tcPr>
          <w:p w14:paraId="4316B068"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提供办事管理、项目管理、产品管理、方案管理等事项处理功能。</w:t>
            </w:r>
            <w:r>
              <w:rPr>
                <w:rFonts w:cs="宋体" w:hint="eastAsia"/>
                <w:color w:val="0D0D0D"/>
                <w:lang w:bidi="ar"/>
              </w:rPr>
              <w:br/>
            </w:r>
            <w:r>
              <w:rPr>
                <w:rFonts w:cs="宋体" w:hint="eastAsia"/>
                <w:color w:val="0D0D0D"/>
                <w:lang w:bidi="ar"/>
              </w:rPr>
              <w:t>（</w:t>
            </w:r>
            <w:r>
              <w:rPr>
                <w:rFonts w:cs="宋体" w:hint="eastAsia"/>
                <w:color w:val="0D0D0D"/>
                <w:lang w:bidi="ar"/>
              </w:rPr>
              <w:t>1</w:t>
            </w:r>
            <w:r>
              <w:rPr>
                <w:rFonts w:cs="宋体" w:hint="eastAsia"/>
                <w:color w:val="0D0D0D"/>
                <w:lang w:bidi="ar"/>
              </w:rPr>
              <w:t>）办事管理支持对各类办事业务事项的管理，包括业务流程的搭建，业务数据状态的流转。</w:t>
            </w:r>
            <w:r>
              <w:rPr>
                <w:rFonts w:cs="宋体" w:hint="eastAsia"/>
                <w:color w:val="0D0D0D"/>
                <w:lang w:bidi="ar"/>
              </w:rPr>
              <w:br/>
            </w:r>
            <w:r>
              <w:rPr>
                <w:rFonts w:cs="宋体" w:hint="eastAsia"/>
                <w:color w:val="0D0D0D"/>
                <w:lang w:bidi="ar"/>
              </w:rPr>
              <w:lastRenderedPageBreak/>
              <w:t>（</w:t>
            </w:r>
            <w:r>
              <w:rPr>
                <w:rFonts w:cs="宋体" w:hint="eastAsia"/>
                <w:color w:val="0D0D0D"/>
                <w:lang w:bidi="ar"/>
              </w:rPr>
              <w:t>2</w:t>
            </w:r>
            <w:r>
              <w:rPr>
                <w:rFonts w:cs="宋体" w:hint="eastAsia"/>
                <w:color w:val="0D0D0D"/>
                <w:lang w:bidi="ar"/>
              </w:rPr>
              <w:t>）项目管理支持对各类项目申报事项的管理，包括项目的审批、项目的驳回、项目的验收等工作，可以查看项目申报业务数据状态的流转。</w:t>
            </w:r>
            <w:r>
              <w:rPr>
                <w:rFonts w:cs="宋体" w:hint="eastAsia"/>
                <w:color w:val="0D0D0D"/>
                <w:lang w:bidi="ar"/>
              </w:rPr>
              <w:br/>
            </w:r>
            <w:r>
              <w:rPr>
                <w:rFonts w:cs="宋体" w:hint="eastAsia"/>
                <w:color w:val="0D0D0D"/>
                <w:lang w:bidi="ar"/>
              </w:rPr>
              <w:t>（</w:t>
            </w:r>
            <w:r>
              <w:rPr>
                <w:rFonts w:cs="宋体" w:hint="eastAsia"/>
                <w:color w:val="0D0D0D"/>
                <w:lang w:bidi="ar"/>
              </w:rPr>
              <w:t>3</w:t>
            </w:r>
            <w:r>
              <w:rPr>
                <w:rFonts w:cs="宋体" w:hint="eastAsia"/>
                <w:color w:val="0D0D0D"/>
                <w:lang w:bidi="ar"/>
              </w:rPr>
              <w:t>）产品管理支持对接入平台的所有产品的管理，包括产品的描述，产品的标签维护，产品的启用停用等，实现产品的有效配置管理。</w:t>
            </w:r>
            <w:r>
              <w:rPr>
                <w:rFonts w:cs="宋体" w:hint="eastAsia"/>
                <w:color w:val="0D0D0D"/>
                <w:lang w:bidi="ar"/>
              </w:rPr>
              <w:br/>
            </w:r>
            <w:r>
              <w:rPr>
                <w:rFonts w:cs="宋体" w:hint="eastAsia"/>
                <w:color w:val="0D0D0D"/>
                <w:lang w:bidi="ar"/>
              </w:rPr>
              <w:t>（</w:t>
            </w:r>
            <w:r>
              <w:rPr>
                <w:rFonts w:cs="宋体" w:hint="eastAsia"/>
                <w:color w:val="0D0D0D"/>
                <w:lang w:bidi="ar"/>
              </w:rPr>
              <w:t>4</w:t>
            </w:r>
            <w:r>
              <w:rPr>
                <w:rFonts w:cs="宋体" w:hint="eastAsia"/>
                <w:color w:val="0D0D0D"/>
                <w:lang w:bidi="ar"/>
              </w:rPr>
              <w:t>）方案管理支持对方案的配置维护，包括方案的基本属性设置，标签属性维护，方案的启用，个性化推荐等。</w:t>
            </w:r>
          </w:p>
        </w:tc>
        <w:tc>
          <w:tcPr>
            <w:tcW w:w="0" w:type="auto"/>
            <w:vAlign w:val="center"/>
          </w:tcPr>
          <w:p w14:paraId="587A6AB5"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6B5C954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1112C68" w14:textId="77777777">
        <w:tc>
          <w:tcPr>
            <w:tcW w:w="0" w:type="auto"/>
            <w:noWrap/>
            <w:vAlign w:val="center"/>
          </w:tcPr>
          <w:p w14:paraId="5770AFCA"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1914BAFE" w14:textId="77777777" w:rsidR="00594933" w:rsidRDefault="00000000">
            <w:pPr>
              <w:spacing w:line="240" w:lineRule="auto"/>
              <w:textAlignment w:val="center"/>
              <w:rPr>
                <w:color w:val="0D0D0D"/>
              </w:rPr>
            </w:pPr>
            <w:r>
              <w:rPr>
                <w:rFonts w:cs="宋体" w:hint="eastAsia"/>
                <w:color w:val="0D0D0D"/>
                <w:lang w:bidi="ar"/>
              </w:rPr>
              <w:t>通讯中心</w:t>
            </w:r>
          </w:p>
        </w:tc>
        <w:tc>
          <w:tcPr>
            <w:tcW w:w="0" w:type="auto"/>
            <w:vAlign w:val="center"/>
          </w:tcPr>
          <w:p w14:paraId="4B56573F"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通讯中心整体负责消息分发功能，主要包括站内消息、消息接收配置、语音接收配置和接收人管理等功能。</w:t>
            </w:r>
            <w:r>
              <w:rPr>
                <w:rFonts w:cs="宋体" w:hint="eastAsia"/>
                <w:color w:val="0D0D0D"/>
                <w:lang w:bidi="ar"/>
              </w:rPr>
              <w:br/>
            </w:r>
            <w:r>
              <w:rPr>
                <w:rFonts w:cs="宋体" w:hint="eastAsia"/>
                <w:color w:val="0D0D0D"/>
                <w:lang w:bidi="ar"/>
              </w:rPr>
              <w:t>（</w:t>
            </w:r>
            <w:r>
              <w:rPr>
                <w:rFonts w:cs="宋体" w:hint="eastAsia"/>
                <w:color w:val="0D0D0D"/>
                <w:lang w:bidi="ar"/>
              </w:rPr>
              <w:t>1</w:t>
            </w:r>
            <w:r>
              <w:rPr>
                <w:rFonts w:cs="宋体" w:hint="eastAsia"/>
                <w:color w:val="0D0D0D"/>
                <w:lang w:bidi="ar"/>
              </w:rPr>
              <w:t>）站内消息支持按消息类别和消息类型，筛选查看站内信。</w:t>
            </w:r>
            <w:r>
              <w:rPr>
                <w:rFonts w:cs="宋体" w:hint="eastAsia"/>
                <w:color w:val="0D0D0D"/>
                <w:lang w:bidi="ar"/>
              </w:rPr>
              <w:br/>
            </w:r>
            <w:r>
              <w:rPr>
                <w:rFonts w:cs="宋体" w:hint="eastAsia"/>
                <w:color w:val="0D0D0D"/>
                <w:lang w:bidi="ar"/>
              </w:rPr>
              <w:t>（</w:t>
            </w:r>
            <w:r>
              <w:rPr>
                <w:rFonts w:cs="宋体" w:hint="eastAsia"/>
                <w:color w:val="0D0D0D"/>
                <w:lang w:bidi="ar"/>
              </w:rPr>
              <w:t>2</w:t>
            </w:r>
            <w:r>
              <w:rPr>
                <w:rFonts w:cs="宋体" w:hint="eastAsia"/>
                <w:color w:val="0D0D0D"/>
                <w:lang w:bidi="ar"/>
              </w:rPr>
              <w:t>）消息接收配置支持用户根据自身的需求，配置各个类型消息的接收方式（邮箱、站内信）和接收人。</w:t>
            </w:r>
            <w:r>
              <w:rPr>
                <w:rFonts w:cs="宋体" w:hint="eastAsia"/>
                <w:color w:val="0D0D0D"/>
                <w:lang w:bidi="ar"/>
              </w:rPr>
              <w:br/>
            </w:r>
            <w:r>
              <w:rPr>
                <w:rFonts w:cs="宋体" w:hint="eastAsia"/>
                <w:color w:val="0D0D0D"/>
                <w:lang w:bidi="ar"/>
              </w:rPr>
              <w:t>（</w:t>
            </w:r>
            <w:r>
              <w:rPr>
                <w:rFonts w:cs="宋体" w:hint="eastAsia"/>
                <w:color w:val="0D0D0D"/>
                <w:lang w:bidi="ar"/>
              </w:rPr>
              <w:t>3</w:t>
            </w:r>
            <w:r>
              <w:rPr>
                <w:rFonts w:cs="宋体" w:hint="eastAsia"/>
                <w:color w:val="0D0D0D"/>
                <w:lang w:bidi="ar"/>
              </w:rPr>
              <w:t>）语音接收配置支持开启语音通知、配置语音接收人。</w:t>
            </w:r>
            <w:r>
              <w:rPr>
                <w:rFonts w:cs="宋体" w:hint="eastAsia"/>
                <w:color w:val="0D0D0D"/>
                <w:lang w:bidi="ar"/>
              </w:rPr>
              <w:br/>
            </w:r>
            <w:r>
              <w:rPr>
                <w:rFonts w:cs="宋体" w:hint="eastAsia"/>
                <w:color w:val="0D0D0D"/>
                <w:lang w:bidi="ar"/>
              </w:rPr>
              <w:t>（</w:t>
            </w:r>
            <w:r>
              <w:rPr>
                <w:rFonts w:cs="宋体" w:hint="eastAsia"/>
                <w:color w:val="0D0D0D"/>
                <w:lang w:bidi="ar"/>
              </w:rPr>
              <w:t>4</w:t>
            </w:r>
            <w:r>
              <w:rPr>
                <w:rFonts w:cs="宋体" w:hint="eastAsia"/>
                <w:color w:val="0D0D0D"/>
                <w:lang w:bidi="ar"/>
              </w:rPr>
              <w:t>）接收人管理支持添加</w:t>
            </w:r>
            <w:r>
              <w:rPr>
                <w:rFonts w:cs="宋体" w:hint="eastAsia"/>
                <w:color w:val="0D0D0D"/>
                <w:lang w:bidi="ar"/>
              </w:rPr>
              <w:t>/</w:t>
            </w:r>
            <w:r>
              <w:rPr>
                <w:rFonts w:cs="宋体" w:hint="eastAsia"/>
                <w:color w:val="0D0D0D"/>
                <w:lang w:bidi="ar"/>
              </w:rPr>
              <w:t>删除接收人、修改接收人的信息，支持自定义的方式，以及管理接收人订阅的消息类型。</w:t>
            </w:r>
          </w:p>
        </w:tc>
        <w:tc>
          <w:tcPr>
            <w:tcW w:w="0" w:type="auto"/>
            <w:vAlign w:val="center"/>
          </w:tcPr>
          <w:p w14:paraId="4A5DF5D6"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1ACE671"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D34CD57" w14:textId="77777777">
        <w:tc>
          <w:tcPr>
            <w:tcW w:w="0" w:type="auto"/>
            <w:noWrap/>
            <w:vAlign w:val="center"/>
          </w:tcPr>
          <w:p w14:paraId="7AE163D3"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33BF91E2" w14:textId="77777777" w:rsidR="00594933" w:rsidRDefault="00000000">
            <w:pPr>
              <w:spacing w:line="240" w:lineRule="auto"/>
              <w:textAlignment w:val="center"/>
              <w:rPr>
                <w:color w:val="0D0D0D"/>
              </w:rPr>
            </w:pPr>
            <w:r>
              <w:rPr>
                <w:rFonts w:cs="宋体" w:hint="eastAsia"/>
                <w:color w:val="0D0D0D"/>
                <w:lang w:bidi="ar"/>
              </w:rPr>
              <w:t>报表中心</w:t>
            </w:r>
          </w:p>
        </w:tc>
        <w:tc>
          <w:tcPr>
            <w:tcW w:w="0" w:type="auto"/>
            <w:vAlign w:val="center"/>
          </w:tcPr>
          <w:p w14:paraId="574C6B3C"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根据各维度指标体系进行主题筛选与确定，进行各分主题及相关指标的设计。按照层级划分、维度分析、展示方式等细化要求，建立平台智能指标库；</w:t>
            </w:r>
            <w:r>
              <w:rPr>
                <w:rFonts w:cs="宋体" w:hint="eastAsia"/>
                <w:color w:val="0D0D0D"/>
                <w:lang w:bidi="ar"/>
              </w:rPr>
              <w:br/>
              <w:t>2.</w:t>
            </w:r>
            <w:r>
              <w:rPr>
                <w:rFonts w:cs="宋体" w:hint="eastAsia"/>
                <w:color w:val="0D0D0D"/>
                <w:lang w:bidi="ar"/>
              </w:rPr>
              <w:t>基于指标库搭建报表中心，报表中心提供导出和分享功能，支持将报表导出为常见的文件格式（如</w:t>
            </w:r>
            <w:r>
              <w:rPr>
                <w:rFonts w:cs="宋体" w:hint="eastAsia"/>
                <w:color w:val="0D0D0D"/>
                <w:lang w:bidi="ar"/>
              </w:rPr>
              <w:t>PDF</w:t>
            </w:r>
            <w:r>
              <w:rPr>
                <w:rFonts w:cs="宋体" w:hint="eastAsia"/>
                <w:color w:val="0D0D0D"/>
                <w:lang w:bidi="ar"/>
              </w:rPr>
              <w:t>、</w:t>
            </w:r>
            <w:r>
              <w:rPr>
                <w:rFonts w:cs="宋体" w:hint="eastAsia"/>
                <w:color w:val="0D0D0D"/>
                <w:lang w:bidi="ar"/>
              </w:rPr>
              <w:t>Excel</w:t>
            </w:r>
            <w:r>
              <w:rPr>
                <w:rFonts w:cs="宋体" w:hint="eastAsia"/>
                <w:color w:val="0D0D0D"/>
                <w:lang w:bidi="ar"/>
              </w:rPr>
              <w:t>、</w:t>
            </w:r>
            <w:r>
              <w:rPr>
                <w:rFonts w:cs="宋体" w:hint="eastAsia"/>
                <w:color w:val="0D0D0D"/>
                <w:lang w:bidi="ar"/>
              </w:rPr>
              <w:t>CSV</w:t>
            </w:r>
            <w:r>
              <w:rPr>
                <w:rFonts w:cs="宋体" w:hint="eastAsia"/>
                <w:color w:val="0D0D0D"/>
                <w:lang w:bidi="ar"/>
              </w:rPr>
              <w:t>）；提供了数据的集中存储和可视化展示；集成各个业务系统和数据源的性能指标和关键指标，实时监控和追踪业务的运行状况和指标变化。</w:t>
            </w:r>
          </w:p>
        </w:tc>
        <w:tc>
          <w:tcPr>
            <w:tcW w:w="0" w:type="auto"/>
            <w:vAlign w:val="center"/>
          </w:tcPr>
          <w:p w14:paraId="29BAB85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B3F79E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C12D2CA" w14:textId="77777777">
        <w:tc>
          <w:tcPr>
            <w:tcW w:w="0" w:type="auto"/>
            <w:noWrap/>
            <w:vAlign w:val="center"/>
          </w:tcPr>
          <w:p w14:paraId="7DB65972" w14:textId="77777777" w:rsidR="00594933" w:rsidRDefault="00000000">
            <w:pPr>
              <w:spacing w:line="240" w:lineRule="auto"/>
              <w:jc w:val="center"/>
              <w:textAlignment w:val="center"/>
              <w:rPr>
                <w:color w:val="0D0D0D"/>
              </w:rPr>
            </w:pPr>
            <w:r>
              <w:rPr>
                <w:rFonts w:cs="宋体" w:hint="eastAsia"/>
                <w:color w:val="0D0D0D"/>
                <w:lang w:bidi="ar"/>
              </w:rPr>
              <w:t>（四）</w:t>
            </w:r>
          </w:p>
        </w:tc>
        <w:tc>
          <w:tcPr>
            <w:tcW w:w="0" w:type="auto"/>
            <w:gridSpan w:val="2"/>
            <w:vAlign w:val="center"/>
          </w:tcPr>
          <w:p w14:paraId="57925842" w14:textId="77777777" w:rsidR="00594933" w:rsidRDefault="00000000">
            <w:pPr>
              <w:spacing w:line="240" w:lineRule="auto"/>
              <w:jc w:val="center"/>
              <w:textAlignment w:val="center"/>
              <w:rPr>
                <w:color w:val="0D0D0D"/>
              </w:rPr>
            </w:pPr>
            <w:r>
              <w:rPr>
                <w:rFonts w:cs="宋体" w:hint="eastAsia"/>
                <w:color w:val="0D0D0D"/>
                <w:lang w:bidi="ar"/>
              </w:rPr>
              <w:t>工业互联网应用服务中心</w:t>
            </w:r>
          </w:p>
        </w:tc>
        <w:tc>
          <w:tcPr>
            <w:tcW w:w="0" w:type="auto"/>
            <w:vAlign w:val="center"/>
          </w:tcPr>
          <w:p w14:paraId="2450C0E8" w14:textId="77777777" w:rsidR="00594933" w:rsidRDefault="00594933">
            <w:pPr>
              <w:spacing w:line="240" w:lineRule="auto"/>
              <w:jc w:val="center"/>
              <w:rPr>
                <w:color w:val="0D0D0D"/>
              </w:rPr>
            </w:pPr>
          </w:p>
        </w:tc>
        <w:tc>
          <w:tcPr>
            <w:tcW w:w="0" w:type="auto"/>
            <w:noWrap/>
            <w:vAlign w:val="center"/>
          </w:tcPr>
          <w:p w14:paraId="49055175" w14:textId="77777777" w:rsidR="00594933" w:rsidRDefault="00594933">
            <w:pPr>
              <w:spacing w:line="240" w:lineRule="auto"/>
              <w:jc w:val="center"/>
              <w:rPr>
                <w:color w:val="0D0D0D"/>
              </w:rPr>
            </w:pPr>
          </w:p>
        </w:tc>
      </w:tr>
      <w:tr w:rsidR="00594933" w14:paraId="78934EF1" w14:textId="77777777">
        <w:tc>
          <w:tcPr>
            <w:tcW w:w="0" w:type="auto"/>
            <w:noWrap/>
            <w:vAlign w:val="center"/>
          </w:tcPr>
          <w:p w14:paraId="292D6EB1"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4EFC57F0" w14:textId="77777777" w:rsidR="00594933" w:rsidRDefault="00000000">
            <w:pPr>
              <w:spacing w:line="240" w:lineRule="auto"/>
              <w:textAlignment w:val="center"/>
              <w:rPr>
                <w:color w:val="0D0D0D"/>
              </w:rPr>
            </w:pPr>
            <w:r>
              <w:rPr>
                <w:rFonts w:cs="宋体" w:hint="eastAsia"/>
                <w:color w:val="0D0D0D"/>
                <w:lang w:bidi="ar"/>
              </w:rPr>
              <w:t>统一用户</w:t>
            </w:r>
            <w:r>
              <w:rPr>
                <w:rFonts w:cs="宋体" w:hint="eastAsia"/>
                <w:color w:val="0D0D0D"/>
                <w:lang w:bidi="ar"/>
              </w:rPr>
              <w:t>API</w:t>
            </w:r>
          </w:p>
        </w:tc>
        <w:tc>
          <w:tcPr>
            <w:tcW w:w="0" w:type="auto"/>
            <w:vAlign w:val="center"/>
          </w:tcPr>
          <w:p w14:paraId="41C671A5" w14:textId="77777777" w:rsidR="00594933" w:rsidRDefault="00000000">
            <w:pPr>
              <w:spacing w:line="240" w:lineRule="auto"/>
              <w:textAlignment w:val="center"/>
              <w:rPr>
                <w:color w:val="0D0D0D"/>
              </w:rPr>
            </w:pPr>
            <w:r>
              <w:rPr>
                <w:rFonts w:cs="宋体" w:hint="eastAsia"/>
                <w:color w:val="0D0D0D"/>
                <w:lang w:bidi="ar"/>
              </w:rPr>
              <w:t>通过标准统一</w:t>
            </w:r>
            <w:r>
              <w:rPr>
                <w:rFonts w:cs="宋体" w:hint="eastAsia"/>
                <w:color w:val="0D0D0D"/>
                <w:lang w:bidi="ar"/>
              </w:rPr>
              <w:t>API</w:t>
            </w:r>
            <w:r>
              <w:rPr>
                <w:rFonts w:cs="宋体" w:hint="eastAsia"/>
                <w:color w:val="0D0D0D"/>
                <w:lang w:bidi="ar"/>
              </w:rPr>
              <w:t>，实现数字的图表化呈现，帮助企业用户和运营人员对企业现状和平台运行情况进行数据采集整理、统计分析和态势预测。</w:t>
            </w:r>
          </w:p>
        </w:tc>
        <w:tc>
          <w:tcPr>
            <w:tcW w:w="0" w:type="auto"/>
            <w:vAlign w:val="center"/>
          </w:tcPr>
          <w:p w14:paraId="7502B08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33A8F2C"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F9A4166" w14:textId="77777777">
        <w:tc>
          <w:tcPr>
            <w:tcW w:w="0" w:type="auto"/>
            <w:noWrap/>
            <w:vAlign w:val="center"/>
          </w:tcPr>
          <w:p w14:paraId="46486A17"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631ACC8B" w14:textId="77777777" w:rsidR="00594933" w:rsidRDefault="00000000">
            <w:pPr>
              <w:spacing w:line="240" w:lineRule="auto"/>
              <w:textAlignment w:val="center"/>
              <w:rPr>
                <w:color w:val="0D0D0D"/>
              </w:rPr>
            </w:pPr>
            <w:r>
              <w:rPr>
                <w:rFonts w:cs="宋体" w:hint="eastAsia"/>
                <w:color w:val="0D0D0D"/>
                <w:lang w:bidi="ar"/>
              </w:rPr>
              <w:t>用户控制台</w:t>
            </w:r>
          </w:p>
        </w:tc>
        <w:tc>
          <w:tcPr>
            <w:tcW w:w="0" w:type="auto"/>
            <w:vAlign w:val="center"/>
          </w:tcPr>
          <w:p w14:paraId="1625E8AF" w14:textId="77777777" w:rsidR="00594933" w:rsidRDefault="00000000">
            <w:pPr>
              <w:spacing w:line="240" w:lineRule="auto"/>
              <w:textAlignment w:val="center"/>
              <w:rPr>
                <w:color w:val="0D0D0D"/>
              </w:rPr>
            </w:pPr>
            <w:r>
              <w:rPr>
                <w:rFonts w:cs="宋体" w:hint="eastAsia"/>
                <w:color w:val="0D0D0D"/>
                <w:lang w:bidi="ar"/>
              </w:rPr>
              <w:t>提供各种概要信息帮助使用者快速了解之前的工作情况、当前的任务进度以及之后的工作安排等信息；统一进行消息处理和待办事项处理，提升用户体验。</w:t>
            </w:r>
          </w:p>
        </w:tc>
        <w:tc>
          <w:tcPr>
            <w:tcW w:w="0" w:type="auto"/>
            <w:vAlign w:val="center"/>
          </w:tcPr>
          <w:p w14:paraId="475C4289"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9716E1E"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4EDFD69" w14:textId="77777777">
        <w:tc>
          <w:tcPr>
            <w:tcW w:w="0" w:type="auto"/>
            <w:noWrap/>
            <w:vAlign w:val="center"/>
          </w:tcPr>
          <w:p w14:paraId="6BCBD15A"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052B47BC" w14:textId="77777777" w:rsidR="00594933" w:rsidRDefault="00000000">
            <w:pPr>
              <w:spacing w:line="240" w:lineRule="auto"/>
              <w:textAlignment w:val="center"/>
              <w:rPr>
                <w:color w:val="0D0D0D"/>
              </w:rPr>
            </w:pPr>
            <w:r>
              <w:rPr>
                <w:rFonts w:cs="宋体" w:hint="eastAsia"/>
                <w:color w:val="0D0D0D"/>
                <w:lang w:bidi="ar"/>
              </w:rPr>
              <w:t>应用中心租户管理服务</w:t>
            </w:r>
          </w:p>
        </w:tc>
        <w:tc>
          <w:tcPr>
            <w:tcW w:w="0" w:type="auto"/>
            <w:vAlign w:val="center"/>
          </w:tcPr>
          <w:p w14:paraId="686BA946" w14:textId="77777777" w:rsidR="00594933" w:rsidRDefault="00000000">
            <w:pPr>
              <w:spacing w:line="240" w:lineRule="auto"/>
              <w:textAlignment w:val="center"/>
              <w:rPr>
                <w:color w:val="0D0D0D"/>
              </w:rPr>
            </w:pPr>
            <w:r>
              <w:rPr>
                <w:rFonts w:cs="宋体" w:hint="eastAsia"/>
                <w:color w:val="0D0D0D"/>
                <w:lang w:bidi="ar"/>
              </w:rPr>
              <w:t>提供添加新功能或修改完善现有功能来满足租户的需求；支持不同租户之间数据和配置的隔离，确保各个租户数据安全与隐私；支持租户对数据结构、界面、业务逻辑的个性化需求。</w:t>
            </w:r>
          </w:p>
        </w:tc>
        <w:tc>
          <w:tcPr>
            <w:tcW w:w="0" w:type="auto"/>
            <w:vAlign w:val="center"/>
          </w:tcPr>
          <w:p w14:paraId="0549C231"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9AB8A85"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284EE41" w14:textId="77777777">
        <w:tc>
          <w:tcPr>
            <w:tcW w:w="0" w:type="auto"/>
            <w:noWrap/>
            <w:vAlign w:val="center"/>
          </w:tcPr>
          <w:p w14:paraId="791F90F7"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4B093C2E" w14:textId="77777777" w:rsidR="00594933" w:rsidRDefault="00000000">
            <w:pPr>
              <w:spacing w:line="240" w:lineRule="auto"/>
              <w:textAlignment w:val="center"/>
              <w:rPr>
                <w:color w:val="0D0D0D"/>
              </w:rPr>
            </w:pPr>
            <w:r>
              <w:rPr>
                <w:rFonts w:cs="宋体" w:hint="eastAsia"/>
                <w:color w:val="0D0D0D"/>
                <w:lang w:bidi="ar"/>
              </w:rPr>
              <w:t>内容管理</w:t>
            </w:r>
          </w:p>
        </w:tc>
        <w:tc>
          <w:tcPr>
            <w:tcW w:w="0" w:type="auto"/>
            <w:vAlign w:val="center"/>
          </w:tcPr>
          <w:p w14:paraId="3C5692A5" w14:textId="77777777" w:rsidR="00594933" w:rsidRDefault="00000000">
            <w:pPr>
              <w:spacing w:line="240" w:lineRule="auto"/>
              <w:textAlignment w:val="center"/>
              <w:rPr>
                <w:color w:val="0D0D0D"/>
              </w:rPr>
            </w:pPr>
            <w:r>
              <w:rPr>
                <w:rFonts w:cs="仿宋_GB2312"/>
              </w:rPr>
              <w:t>●</w:t>
            </w:r>
            <w:r>
              <w:rPr>
                <w:rFonts w:cs="宋体" w:hint="eastAsia"/>
                <w:color w:val="0D0D0D"/>
                <w:lang w:bidi="ar"/>
              </w:rPr>
              <w:t>提供对内容进行管理，包括：</w:t>
            </w:r>
            <w:r>
              <w:rPr>
                <w:rFonts w:cs="宋体" w:hint="eastAsia"/>
                <w:color w:val="0D0D0D"/>
                <w:lang w:bidi="ar"/>
              </w:rPr>
              <w:t>Banner</w:t>
            </w:r>
            <w:r>
              <w:rPr>
                <w:rFonts w:cs="宋体" w:hint="eastAsia"/>
                <w:color w:val="0D0D0D"/>
                <w:lang w:bidi="ar"/>
              </w:rPr>
              <w:t>配置、内容过滤、赋能案例、解决方案、资讯列表、视频管理、行研报告、政策管理。</w:t>
            </w:r>
          </w:p>
        </w:tc>
        <w:tc>
          <w:tcPr>
            <w:tcW w:w="0" w:type="auto"/>
            <w:vAlign w:val="center"/>
          </w:tcPr>
          <w:p w14:paraId="604486E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FF91AC6"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A2CF6DE" w14:textId="77777777">
        <w:tc>
          <w:tcPr>
            <w:tcW w:w="0" w:type="auto"/>
            <w:noWrap/>
            <w:vAlign w:val="center"/>
          </w:tcPr>
          <w:p w14:paraId="50B502A9"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4B33FF6F" w14:textId="77777777" w:rsidR="00594933" w:rsidRDefault="00000000">
            <w:pPr>
              <w:spacing w:line="240" w:lineRule="auto"/>
              <w:textAlignment w:val="center"/>
              <w:rPr>
                <w:color w:val="0D0D0D"/>
              </w:rPr>
            </w:pPr>
            <w:r>
              <w:rPr>
                <w:rFonts w:cs="宋体" w:hint="eastAsia"/>
                <w:color w:val="0D0D0D"/>
                <w:lang w:bidi="ar"/>
              </w:rPr>
              <w:t>应用产品配置</w:t>
            </w:r>
          </w:p>
        </w:tc>
        <w:tc>
          <w:tcPr>
            <w:tcW w:w="0" w:type="auto"/>
            <w:vAlign w:val="center"/>
          </w:tcPr>
          <w:p w14:paraId="24DB30B3" w14:textId="77777777" w:rsidR="00594933" w:rsidRDefault="00000000">
            <w:pPr>
              <w:spacing w:line="240" w:lineRule="auto"/>
              <w:textAlignment w:val="center"/>
              <w:rPr>
                <w:color w:val="0D0D0D"/>
              </w:rPr>
            </w:pPr>
            <w:r>
              <w:rPr>
                <w:rFonts w:cs="仿宋_GB2312"/>
              </w:rPr>
              <w:t>●</w:t>
            </w:r>
            <w:r>
              <w:rPr>
                <w:rFonts w:cs="宋体" w:hint="eastAsia"/>
                <w:color w:val="0D0D0D"/>
                <w:lang w:bidi="ar"/>
              </w:rPr>
              <w:t>通过对应用产品资源的分配和重组，实现市场对比或供需的展示，主要功能包括：应用产品市场首页配置、产品上架管理、基础信息审核、应用类型管理、应用管理列表、产品标签管理等。</w:t>
            </w:r>
          </w:p>
        </w:tc>
        <w:tc>
          <w:tcPr>
            <w:tcW w:w="0" w:type="auto"/>
            <w:vAlign w:val="center"/>
          </w:tcPr>
          <w:p w14:paraId="07E801A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A94D14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D1DAD32" w14:textId="77777777">
        <w:tc>
          <w:tcPr>
            <w:tcW w:w="0" w:type="auto"/>
            <w:noWrap/>
            <w:vAlign w:val="center"/>
          </w:tcPr>
          <w:p w14:paraId="5A078255" w14:textId="77777777" w:rsidR="00594933" w:rsidRDefault="00000000">
            <w:pPr>
              <w:spacing w:line="240" w:lineRule="auto"/>
              <w:jc w:val="center"/>
              <w:textAlignment w:val="center"/>
              <w:rPr>
                <w:color w:val="0D0D0D"/>
              </w:rPr>
            </w:pPr>
            <w:r>
              <w:rPr>
                <w:rFonts w:cs="宋体" w:hint="eastAsia"/>
                <w:color w:val="0D0D0D"/>
                <w:lang w:bidi="ar"/>
              </w:rPr>
              <w:t>6</w:t>
            </w:r>
          </w:p>
        </w:tc>
        <w:tc>
          <w:tcPr>
            <w:tcW w:w="0" w:type="auto"/>
            <w:vAlign w:val="center"/>
          </w:tcPr>
          <w:p w14:paraId="6D1FCEFE" w14:textId="77777777" w:rsidR="00594933" w:rsidRDefault="00000000">
            <w:pPr>
              <w:spacing w:line="240" w:lineRule="auto"/>
              <w:textAlignment w:val="center"/>
              <w:rPr>
                <w:color w:val="0D0D0D"/>
              </w:rPr>
            </w:pPr>
            <w:r>
              <w:rPr>
                <w:rFonts w:cs="宋体" w:hint="eastAsia"/>
                <w:color w:val="0D0D0D"/>
                <w:lang w:bidi="ar"/>
              </w:rPr>
              <w:t>第三方能</w:t>
            </w:r>
            <w:r>
              <w:rPr>
                <w:rFonts w:cs="宋体" w:hint="eastAsia"/>
                <w:color w:val="0D0D0D"/>
                <w:lang w:bidi="ar"/>
              </w:rPr>
              <w:lastRenderedPageBreak/>
              <w:t>力管理</w:t>
            </w:r>
          </w:p>
        </w:tc>
        <w:tc>
          <w:tcPr>
            <w:tcW w:w="0" w:type="auto"/>
            <w:vAlign w:val="center"/>
          </w:tcPr>
          <w:p w14:paraId="7854D77D" w14:textId="77777777" w:rsidR="00594933" w:rsidRDefault="00000000">
            <w:pPr>
              <w:spacing w:line="240" w:lineRule="auto"/>
              <w:textAlignment w:val="center"/>
              <w:rPr>
                <w:color w:val="0D0D0D"/>
              </w:rPr>
            </w:pPr>
            <w:r>
              <w:rPr>
                <w:rFonts w:cs="宋体" w:hint="eastAsia"/>
                <w:color w:val="0D0D0D"/>
                <w:lang w:bidi="ar"/>
              </w:rPr>
              <w:lastRenderedPageBreak/>
              <w:t>对服务商的第三方能力进行统一管理，主要功能包括：展</w:t>
            </w:r>
            <w:r>
              <w:rPr>
                <w:rFonts w:cs="宋体" w:hint="eastAsia"/>
                <w:color w:val="0D0D0D"/>
                <w:lang w:bidi="ar"/>
              </w:rPr>
              <w:lastRenderedPageBreak/>
              <w:t>示三方能力的内容列表和审核列表，查看相关信息。</w:t>
            </w:r>
          </w:p>
        </w:tc>
        <w:tc>
          <w:tcPr>
            <w:tcW w:w="0" w:type="auto"/>
            <w:vAlign w:val="center"/>
          </w:tcPr>
          <w:p w14:paraId="69DBC1EE"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2EABBA7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4DE21E3" w14:textId="77777777">
        <w:tc>
          <w:tcPr>
            <w:tcW w:w="0" w:type="auto"/>
            <w:noWrap/>
            <w:vAlign w:val="center"/>
          </w:tcPr>
          <w:p w14:paraId="468A0698" w14:textId="77777777" w:rsidR="00594933" w:rsidRDefault="00000000">
            <w:pPr>
              <w:spacing w:line="240" w:lineRule="auto"/>
              <w:jc w:val="center"/>
              <w:textAlignment w:val="center"/>
              <w:rPr>
                <w:color w:val="0D0D0D"/>
              </w:rPr>
            </w:pPr>
            <w:r>
              <w:rPr>
                <w:rFonts w:cs="宋体" w:hint="eastAsia"/>
                <w:color w:val="0D0D0D"/>
                <w:lang w:bidi="ar"/>
              </w:rPr>
              <w:t>7</w:t>
            </w:r>
          </w:p>
        </w:tc>
        <w:tc>
          <w:tcPr>
            <w:tcW w:w="0" w:type="auto"/>
            <w:vAlign w:val="center"/>
          </w:tcPr>
          <w:p w14:paraId="382BCE3C" w14:textId="77777777" w:rsidR="00594933" w:rsidRDefault="00000000">
            <w:pPr>
              <w:spacing w:line="240" w:lineRule="auto"/>
              <w:textAlignment w:val="center"/>
              <w:rPr>
                <w:color w:val="0D0D0D"/>
              </w:rPr>
            </w:pPr>
            <w:r>
              <w:rPr>
                <w:rFonts w:cs="宋体" w:hint="eastAsia"/>
                <w:color w:val="0D0D0D"/>
                <w:lang w:bidi="ar"/>
              </w:rPr>
              <w:t>系统设置</w:t>
            </w:r>
          </w:p>
        </w:tc>
        <w:tc>
          <w:tcPr>
            <w:tcW w:w="0" w:type="auto"/>
            <w:vAlign w:val="center"/>
          </w:tcPr>
          <w:p w14:paraId="0393A58C" w14:textId="77777777" w:rsidR="00594933" w:rsidRDefault="00000000">
            <w:pPr>
              <w:spacing w:line="240" w:lineRule="auto"/>
              <w:textAlignment w:val="center"/>
              <w:rPr>
                <w:color w:val="0D0D0D"/>
              </w:rPr>
            </w:pPr>
            <w:r>
              <w:rPr>
                <w:rFonts w:cs="宋体" w:hint="eastAsia"/>
                <w:color w:val="0D0D0D"/>
                <w:lang w:bidi="ar"/>
              </w:rPr>
              <w:t>实现对系统运行环境进行管理，用户可以通过系统用户界面输入完成配置操作，实现系统运行要求；根据用户需求按一定的策略对系统配置资源和信息进行分配和调度。</w:t>
            </w:r>
          </w:p>
        </w:tc>
        <w:tc>
          <w:tcPr>
            <w:tcW w:w="0" w:type="auto"/>
            <w:vAlign w:val="center"/>
          </w:tcPr>
          <w:p w14:paraId="5242A5DA"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1E18CA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BB8AC5D" w14:textId="77777777">
        <w:tc>
          <w:tcPr>
            <w:tcW w:w="0" w:type="auto"/>
            <w:noWrap/>
            <w:vAlign w:val="center"/>
          </w:tcPr>
          <w:p w14:paraId="78C6C9EB" w14:textId="77777777" w:rsidR="00594933" w:rsidRDefault="00000000">
            <w:pPr>
              <w:spacing w:line="240" w:lineRule="auto"/>
              <w:jc w:val="center"/>
              <w:textAlignment w:val="center"/>
              <w:rPr>
                <w:color w:val="0D0D0D"/>
              </w:rPr>
            </w:pPr>
            <w:r>
              <w:rPr>
                <w:rFonts w:cs="宋体" w:hint="eastAsia"/>
                <w:color w:val="0D0D0D"/>
                <w:lang w:bidi="ar"/>
              </w:rPr>
              <w:t>8</w:t>
            </w:r>
          </w:p>
        </w:tc>
        <w:tc>
          <w:tcPr>
            <w:tcW w:w="0" w:type="auto"/>
            <w:vAlign w:val="center"/>
          </w:tcPr>
          <w:p w14:paraId="7D3D2F02" w14:textId="77777777" w:rsidR="00594933" w:rsidRDefault="00000000">
            <w:pPr>
              <w:spacing w:line="240" w:lineRule="auto"/>
              <w:textAlignment w:val="center"/>
              <w:rPr>
                <w:color w:val="0D0D0D"/>
              </w:rPr>
            </w:pPr>
            <w:r>
              <w:rPr>
                <w:rFonts w:cs="宋体" w:hint="eastAsia"/>
                <w:color w:val="0D0D0D"/>
                <w:lang w:bidi="ar"/>
              </w:rPr>
              <w:t>团队应用管理</w:t>
            </w:r>
          </w:p>
        </w:tc>
        <w:tc>
          <w:tcPr>
            <w:tcW w:w="0" w:type="auto"/>
            <w:vAlign w:val="center"/>
          </w:tcPr>
          <w:p w14:paraId="2F415CA2" w14:textId="77777777" w:rsidR="00594933" w:rsidRDefault="00000000">
            <w:pPr>
              <w:spacing w:line="240" w:lineRule="auto"/>
              <w:textAlignment w:val="center"/>
              <w:rPr>
                <w:color w:val="0D0D0D"/>
              </w:rPr>
            </w:pPr>
            <w:r>
              <w:rPr>
                <w:rFonts w:cs="宋体" w:hint="eastAsia"/>
                <w:color w:val="0D0D0D"/>
                <w:lang w:bidi="ar"/>
              </w:rPr>
              <w:t>团队应用管理主要功能包括：支撑平台运营和协作</w:t>
            </w:r>
            <w:r>
              <w:rPr>
                <w:rFonts w:cs="宋体" w:hint="eastAsia"/>
                <w:color w:val="0D0D0D"/>
                <w:lang w:bidi="ar"/>
              </w:rPr>
              <w:t>SaaS</w:t>
            </w:r>
            <w:r>
              <w:rPr>
                <w:rFonts w:cs="宋体" w:hint="eastAsia"/>
                <w:color w:val="0D0D0D"/>
                <w:lang w:bidi="ar"/>
              </w:rPr>
              <w:t>服务运行；支持团队内个人常用应用分析展示；基于系统与个人信息推荐热门应用提升体验；实现应用单点登录跳转；通过分组标签设置管理应用分类；配置人员权限管理账号应用权限；支持在应用商城在线浏览查询提交订单完成购买；支持手动部署新应用至管理平台。</w:t>
            </w:r>
          </w:p>
        </w:tc>
        <w:tc>
          <w:tcPr>
            <w:tcW w:w="0" w:type="auto"/>
            <w:vAlign w:val="center"/>
          </w:tcPr>
          <w:p w14:paraId="798B84E5"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876416B"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582B738" w14:textId="77777777">
        <w:tc>
          <w:tcPr>
            <w:tcW w:w="0" w:type="auto"/>
            <w:noWrap/>
            <w:vAlign w:val="center"/>
          </w:tcPr>
          <w:p w14:paraId="26B96DCA" w14:textId="77777777" w:rsidR="00594933" w:rsidRDefault="00000000">
            <w:pPr>
              <w:spacing w:line="240" w:lineRule="auto"/>
              <w:jc w:val="center"/>
              <w:textAlignment w:val="center"/>
              <w:rPr>
                <w:color w:val="0D0D0D"/>
              </w:rPr>
            </w:pPr>
            <w:r>
              <w:rPr>
                <w:rFonts w:cs="宋体" w:hint="eastAsia"/>
                <w:color w:val="0D0D0D"/>
                <w:lang w:bidi="ar"/>
              </w:rPr>
              <w:t>9</w:t>
            </w:r>
          </w:p>
        </w:tc>
        <w:tc>
          <w:tcPr>
            <w:tcW w:w="0" w:type="auto"/>
            <w:vAlign w:val="center"/>
          </w:tcPr>
          <w:p w14:paraId="32B5978E" w14:textId="77777777" w:rsidR="00594933" w:rsidRDefault="00000000">
            <w:pPr>
              <w:spacing w:line="240" w:lineRule="auto"/>
              <w:textAlignment w:val="center"/>
              <w:rPr>
                <w:color w:val="0D0D0D"/>
              </w:rPr>
            </w:pPr>
            <w:r>
              <w:rPr>
                <w:rFonts w:cs="宋体" w:hint="eastAsia"/>
                <w:color w:val="0D0D0D"/>
                <w:lang w:bidi="ar"/>
              </w:rPr>
              <w:t>团队管理</w:t>
            </w:r>
          </w:p>
        </w:tc>
        <w:tc>
          <w:tcPr>
            <w:tcW w:w="0" w:type="auto"/>
            <w:vAlign w:val="center"/>
          </w:tcPr>
          <w:p w14:paraId="7B83ECC3"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通过团队群组方式进行管理，支持企业团队内部各员工可以有不同权限，不同功能数据；</w:t>
            </w:r>
            <w:r>
              <w:rPr>
                <w:rFonts w:cs="宋体" w:hint="eastAsia"/>
                <w:color w:val="0D0D0D"/>
                <w:lang w:bidi="ar"/>
              </w:rPr>
              <w:br/>
              <w:t>2.</w:t>
            </w:r>
            <w:r>
              <w:rPr>
                <w:rFonts w:cs="宋体" w:hint="eastAsia"/>
                <w:color w:val="0D0D0D"/>
                <w:lang w:bidi="ar"/>
              </w:rPr>
              <w:t>支持团队统计列表、团队项目管理。</w:t>
            </w:r>
          </w:p>
        </w:tc>
        <w:tc>
          <w:tcPr>
            <w:tcW w:w="0" w:type="auto"/>
            <w:vAlign w:val="center"/>
          </w:tcPr>
          <w:p w14:paraId="0F1EEE4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0A8C46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F7E0B76" w14:textId="77777777">
        <w:tc>
          <w:tcPr>
            <w:tcW w:w="0" w:type="auto"/>
            <w:noWrap/>
            <w:vAlign w:val="center"/>
          </w:tcPr>
          <w:p w14:paraId="12BBD476" w14:textId="77777777" w:rsidR="00594933" w:rsidRDefault="00000000">
            <w:pPr>
              <w:spacing w:line="240" w:lineRule="auto"/>
              <w:jc w:val="center"/>
              <w:textAlignment w:val="center"/>
              <w:rPr>
                <w:color w:val="0D0D0D"/>
              </w:rPr>
            </w:pPr>
            <w:r>
              <w:rPr>
                <w:rFonts w:cs="宋体" w:hint="eastAsia"/>
                <w:color w:val="0D0D0D"/>
                <w:lang w:bidi="ar"/>
              </w:rPr>
              <w:t>10</w:t>
            </w:r>
          </w:p>
        </w:tc>
        <w:tc>
          <w:tcPr>
            <w:tcW w:w="0" w:type="auto"/>
            <w:vAlign w:val="center"/>
          </w:tcPr>
          <w:p w14:paraId="4AD262AC" w14:textId="77777777" w:rsidR="00594933" w:rsidRDefault="00000000">
            <w:pPr>
              <w:spacing w:line="240" w:lineRule="auto"/>
              <w:textAlignment w:val="center"/>
              <w:rPr>
                <w:color w:val="0D0D0D"/>
              </w:rPr>
            </w:pPr>
            <w:r>
              <w:rPr>
                <w:rFonts w:cs="宋体" w:hint="eastAsia"/>
                <w:color w:val="0D0D0D"/>
                <w:lang w:bidi="ar"/>
              </w:rPr>
              <w:t>组织架构</w:t>
            </w:r>
          </w:p>
        </w:tc>
        <w:tc>
          <w:tcPr>
            <w:tcW w:w="0" w:type="auto"/>
            <w:vAlign w:val="center"/>
          </w:tcPr>
          <w:p w14:paraId="042035FB"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基于“纵向权属分配、横向职能关联”组织架构设计原则，支持权属分配不同得组织结构，保证运行高效及满足管理需要，实现不同功能权限分配与业务功能使用，包括部门管理、角色管理、邀请成员加入团队、申请加入团队审批、成员修改删除等功能。</w:t>
            </w:r>
          </w:p>
        </w:tc>
        <w:tc>
          <w:tcPr>
            <w:tcW w:w="0" w:type="auto"/>
            <w:vAlign w:val="center"/>
          </w:tcPr>
          <w:p w14:paraId="62C39B5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52AA16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F80C3A0" w14:textId="77777777">
        <w:tc>
          <w:tcPr>
            <w:tcW w:w="0" w:type="auto"/>
            <w:noWrap/>
            <w:vAlign w:val="center"/>
          </w:tcPr>
          <w:p w14:paraId="318A860F" w14:textId="77777777" w:rsidR="00594933" w:rsidRDefault="00000000">
            <w:pPr>
              <w:spacing w:line="240" w:lineRule="auto"/>
              <w:jc w:val="center"/>
              <w:textAlignment w:val="center"/>
              <w:rPr>
                <w:color w:val="0D0D0D"/>
              </w:rPr>
            </w:pPr>
            <w:r>
              <w:rPr>
                <w:rFonts w:cs="宋体" w:hint="eastAsia"/>
                <w:color w:val="0D0D0D"/>
                <w:lang w:bidi="ar"/>
              </w:rPr>
              <w:t>11</w:t>
            </w:r>
          </w:p>
        </w:tc>
        <w:tc>
          <w:tcPr>
            <w:tcW w:w="0" w:type="auto"/>
            <w:vAlign w:val="center"/>
          </w:tcPr>
          <w:p w14:paraId="2A45BF46" w14:textId="77777777" w:rsidR="00594933" w:rsidRDefault="00000000">
            <w:pPr>
              <w:spacing w:line="240" w:lineRule="auto"/>
              <w:textAlignment w:val="center"/>
              <w:rPr>
                <w:color w:val="0D0D0D"/>
              </w:rPr>
            </w:pPr>
            <w:r>
              <w:rPr>
                <w:rFonts w:cs="宋体" w:hint="eastAsia"/>
                <w:color w:val="0D0D0D"/>
                <w:lang w:bidi="ar"/>
              </w:rPr>
              <w:t>管理员日志</w:t>
            </w:r>
          </w:p>
        </w:tc>
        <w:tc>
          <w:tcPr>
            <w:tcW w:w="0" w:type="auto"/>
            <w:vAlign w:val="center"/>
          </w:tcPr>
          <w:p w14:paraId="50C7A164" w14:textId="77777777" w:rsidR="00594933" w:rsidRDefault="00000000">
            <w:pPr>
              <w:spacing w:line="240" w:lineRule="auto"/>
              <w:textAlignment w:val="center"/>
              <w:rPr>
                <w:color w:val="0D0D0D"/>
              </w:rPr>
            </w:pPr>
            <w:r>
              <w:rPr>
                <w:rFonts w:cs="宋体" w:hint="eastAsia"/>
                <w:color w:val="0D0D0D"/>
                <w:lang w:bidi="ar"/>
              </w:rPr>
              <w:t>日志管理包括管理系统日志、应用程序日志、安全日志、日志审计、网络日志等。对管理员日志进行保存和展示，实现团队操作留痕。</w:t>
            </w:r>
          </w:p>
        </w:tc>
        <w:tc>
          <w:tcPr>
            <w:tcW w:w="0" w:type="auto"/>
            <w:vAlign w:val="center"/>
          </w:tcPr>
          <w:p w14:paraId="158765A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6546A5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D8AC9C5" w14:textId="77777777">
        <w:tc>
          <w:tcPr>
            <w:tcW w:w="0" w:type="auto"/>
            <w:noWrap/>
            <w:vAlign w:val="center"/>
          </w:tcPr>
          <w:p w14:paraId="39DDD586" w14:textId="77777777" w:rsidR="00594933" w:rsidRDefault="00000000">
            <w:pPr>
              <w:spacing w:line="240" w:lineRule="auto"/>
              <w:jc w:val="center"/>
              <w:textAlignment w:val="center"/>
              <w:rPr>
                <w:color w:val="0D0D0D"/>
              </w:rPr>
            </w:pPr>
            <w:r>
              <w:rPr>
                <w:rFonts w:cs="宋体" w:hint="eastAsia"/>
                <w:color w:val="0D0D0D"/>
                <w:lang w:bidi="ar"/>
              </w:rPr>
              <w:t>12</w:t>
            </w:r>
          </w:p>
        </w:tc>
        <w:tc>
          <w:tcPr>
            <w:tcW w:w="0" w:type="auto"/>
            <w:vAlign w:val="center"/>
          </w:tcPr>
          <w:p w14:paraId="0E554E06" w14:textId="77777777" w:rsidR="00594933" w:rsidRDefault="00000000">
            <w:pPr>
              <w:spacing w:line="240" w:lineRule="auto"/>
              <w:textAlignment w:val="center"/>
              <w:rPr>
                <w:color w:val="0D0D0D"/>
              </w:rPr>
            </w:pPr>
            <w:r>
              <w:rPr>
                <w:rFonts w:cs="宋体" w:hint="eastAsia"/>
                <w:color w:val="0D0D0D"/>
                <w:lang w:bidi="ar"/>
              </w:rPr>
              <w:t>企业设置</w:t>
            </w:r>
          </w:p>
        </w:tc>
        <w:tc>
          <w:tcPr>
            <w:tcW w:w="0" w:type="auto"/>
            <w:vAlign w:val="center"/>
          </w:tcPr>
          <w:p w14:paraId="799EF592" w14:textId="77777777" w:rsidR="00594933" w:rsidRDefault="00000000">
            <w:pPr>
              <w:spacing w:line="240" w:lineRule="auto"/>
              <w:textAlignment w:val="center"/>
              <w:rPr>
                <w:color w:val="0D0D0D"/>
              </w:rPr>
            </w:pPr>
            <w:r>
              <w:rPr>
                <w:rFonts w:cs="宋体" w:hint="eastAsia"/>
                <w:color w:val="0D0D0D"/>
                <w:lang w:bidi="ar"/>
              </w:rPr>
              <w:t>提供对企业进行统一设定的功能，主要包括全局设置、成员管理等功能。企业管理员可以对企业的账号注册和邀请策略进行统一设置，以保障企业的账号注册安全。设置企业信息，提升用户操作的安全性和系统运行的稳定性。</w:t>
            </w:r>
            <w:r>
              <w:rPr>
                <w:rFonts w:cs="宋体" w:hint="eastAsia"/>
                <w:color w:val="0D0D0D"/>
                <w:lang w:bidi="ar"/>
              </w:rPr>
              <w:br/>
            </w:r>
            <w:r>
              <w:rPr>
                <w:rFonts w:cs="宋体" w:hint="eastAsia"/>
                <w:color w:val="0D0D0D"/>
                <w:lang w:bidi="ar"/>
              </w:rPr>
              <w:t>（</w:t>
            </w:r>
            <w:r>
              <w:rPr>
                <w:rFonts w:cs="宋体" w:hint="eastAsia"/>
                <w:color w:val="0D0D0D"/>
                <w:lang w:bidi="ar"/>
              </w:rPr>
              <w:t>1</w:t>
            </w:r>
            <w:r>
              <w:rPr>
                <w:rFonts w:cs="宋体" w:hint="eastAsia"/>
                <w:color w:val="0D0D0D"/>
                <w:lang w:bidi="ar"/>
              </w:rPr>
              <w:t>）全局设置功能支持设置企业的一些基本信息。</w:t>
            </w:r>
            <w:r>
              <w:rPr>
                <w:rFonts w:cs="宋体" w:hint="eastAsia"/>
                <w:color w:val="0D0D0D"/>
                <w:lang w:bidi="ar"/>
              </w:rPr>
              <w:br/>
            </w:r>
            <w:r>
              <w:rPr>
                <w:rFonts w:cs="宋体" w:hint="eastAsia"/>
                <w:color w:val="0D0D0D"/>
                <w:lang w:bidi="ar"/>
              </w:rPr>
              <w:t>（</w:t>
            </w:r>
            <w:r>
              <w:rPr>
                <w:rFonts w:cs="宋体" w:hint="eastAsia"/>
                <w:color w:val="0D0D0D"/>
                <w:lang w:bidi="ar"/>
              </w:rPr>
              <w:t>2</w:t>
            </w:r>
            <w:r>
              <w:rPr>
                <w:rFonts w:cs="宋体" w:hint="eastAsia"/>
                <w:color w:val="0D0D0D"/>
                <w:lang w:bidi="ar"/>
              </w:rPr>
              <w:t>）成员管理功能支持管理员设置其他成员的角色、或者对成员账号进行禁用操作。</w:t>
            </w:r>
          </w:p>
        </w:tc>
        <w:tc>
          <w:tcPr>
            <w:tcW w:w="0" w:type="auto"/>
            <w:vAlign w:val="center"/>
          </w:tcPr>
          <w:p w14:paraId="623FE77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8A06D38"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D20E030" w14:textId="77777777">
        <w:tc>
          <w:tcPr>
            <w:tcW w:w="0" w:type="auto"/>
            <w:noWrap/>
            <w:vAlign w:val="center"/>
          </w:tcPr>
          <w:p w14:paraId="606B6EE5" w14:textId="77777777" w:rsidR="00594933" w:rsidRDefault="00000000">
            <w:pPr>
              <w:spacing w:line="240" w:lineRule="auto"/>
              <w:jc w:val="center"/>
              <w:textAlignment w:val="center"/>
              <w:rPr>
                <w:color w:val="0D0D0D"/>
              </w:rPr>
            </w:pPr>
            <w:r>
              <w:rPr>
                <w:rFonts w:cs="宋体" w:hint="eastAsia"/>
                <w:color w:val="0D0D0D"/>
                <w:lang w:bidi="ar"/>
              </w:rPr>
              <w:t>13</w:t>
            </w:r>
          </w:p>
        </w:tc>
        <w:tc>
          <w:tcPr>
            <w:tcW w:w="0" w:type="auto"/>
            <w:vAlign w:val="center"/>
          </w:tcPr>
          <w:p w14:paraId="148A295A" w14:textId="77777777" w:rsidR="00594933" w:rsidRDefault="00000000">
            <w:pPr>
              <w:spacing w:line="240" w:lineRule="auto"/>
              <w:textAlignment w:val="center"/>
              <w:rPr>
                <w:color w:val="0D0D0D"/>
              </w:rPr>
            </w:pPr>
            <w:r>
              <w:rPr>
                <w:rFonts w:cs="宋体" w:hint="eastAsia"/>
                <w:color w:val="0D0D0D"/>
                <w:lang w:bidi="ar"/>
              </w:rPr>
              <w:t>运营端权限管理</w:t>
            </w:r>
          </w:p>
        </w:tc>
        <w:tc>
          <w:tcPr>
            <w:tcW w:w="0" w:type="auto"/>
            <w:vAlign w:val="center"/>
          </w:tcPr>
          <w:p w14:paraId="1361133A" w14:textId="77777777" w:rsidR="00594933" w:rsidRDefault="00000000">
            <w:pPr>
              <w:spacing w:line="240" w:lineRule="auto"/>
              <w:textAlignment w:val="center"/>
              <w:rPr>
                <w:color w:val="0D0D0D"/>
              </w:rPr>
            </w:pPr>
            <w:r>
              <w:rPr>
                <w:rFonts w:cs="宋体" w:hint="eastAsia"/>
                <w:color w:val="0D0D0D"/>
                <w:lang w:bidi="ar"/>
              </w:rPr>
              <w:t>提供平台权限分配功能，提供角色管理功能。根据系统设置的安全规则或者安全策略，用户只能访问自己被授权的资源，提升运营人员的管理效率。</w:t>
            </w:r>
          </w:p>
        </w:tc>
        <w:tc>
          <w:tcPr>
            <w:tcW w:w="0" w:type="auto"/>
            <w:vAlign w:val="center"/>
          </w:tcPr>
          <w:p w14:paraId="0E2B4E06"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2E5CE74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AA91244" w14:textId="77777777">
        <w:tc>
          <w:tcPr>
            <w:tcW w:w="0" w:type="auto"/>
            <w:noWrap/>
            <w:vAlign w:val="center"/>
          </w:tcPr>
          <w:p w14:paraId="31456C07" w14:textId="77777777" w:rsidR="00594933" w:rsidRDefault="00000000">
            <w:pPr>
              <w:spacing w:line="240" w:lineRule="auto"/>
              <w:jc w:val="center"/>
              <w:textAlignment w:val="center"/>
              <w:rPr>
                <w:color w:val="0D0D0D"/>
              </w:rPr>
            </w:pPr>
            <w:r>
              <w:rPr>
                <w:rFonts w:cs="宋体" w:hint="eastAsia"/>
                <w:color w:val="0D0D0D"/>
                <w:lang w:bidi="ar"/>
              </w:rPr>
              <w:t>14</w:t>
            </w:r>
          </w:p>
        </w:tc>
        <w:tc>
          <w:tcPr>
            <w:tcW w:w="0" w:type="auto"/>
            <w:vAlign w:val="center"/>
          </w:tcPr>
          <w:p w14:paraId="4F4E132C" w14:textId="77777777" w:rsidR="00594933" w:rsidRDefault="00000000">
            <w:pPr>
              <w:spacing w:line="240" w:lineRule="auto"/>
              <w:textAlignment w:val="center"/>
              <w:rPr>
                <w:color w:val="0D0D0D"/>
              </w:rPr>
            </w:pPr>
            <w:r>
              <w:rPr>
                <w:rFonts w:cs="宋体" w:hint="eastAsia"/>
                <w:color w:val="0D0D0D"/>
                <w:lang w:bidi="ar"/>
              </w:rPr>
              <w:t>运营端应用管理</w:t>
            </w:r>
          </w:p>
        </w:tc>
        <w:tc>
          <w:tcPr>
            <w:tcW w:w="0" w:type="auto"/>
            <w:vAlign w:val="center"/>
          </w:tcPr>
          <w:p w14:paraId="01425588"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实现对应用资源的再分配和重组，实现运营端应用配置管理功能，提高应用的运营质量及用户满意度。</w:t>
            </w:r>
            <w:r>
              <w:rPr>
                <w:rFonts w:cs="宋体" w:hint="eastAsia"/>
                <w:color w:val="0D0D0D"/>
                <w:lang w:bidi="ar"/>
              </w:rPr>
              <w:br/>
              <w:t>2.</w:t>
            </w:r>
            <w:r>
              <w:rPr>
                <w:rFonts w:cs="宋体" w:hint="eastAsia"/>
                <w:color w:val="0D0D0D"/>
                <w:lang w:bidi="ar"/>
              </w:rPr>
              <w:t>支持对预制应用进行审核、驳回、通过、上下架排序管理；支持对应用数据进行管理，包括应用信息、应用分类等；支持对应用访问记录查看；</w:t>
            </w:r>
            <w:r>
              <w:rPr>
                <w:rFonts w:cs="宋体" w:hint="eastAsia"/>
                <w:color w:val="0D0D0D"/>
                <w:lang w:bidi="ar"/>
              </w:rPr>
              <w:br/>
            </w:r>
            <w:r>
              <w:rPr>
                <w:rFonts w:cs="宋体" w:hint="eastAsia"/>
                <w:color w:val="0D0D0D"/>
                <w:lang w:bidi="ar"/>
              </w:rPr>
              <w:t>支持查看应用订阅记录。</w:t>
            </w:r>
          </w:p>
        </w:tc>
        <w:tc>
          <w:tcPr>
            <w:tcW w:w="0" w:type="auto"/>
            <w:vAlign w:val="center"/>
          </w:tcPr>
          <w:p w14:paraId="68D7EE0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ED2DE5B"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EA2AADA" w14:textId="77777777">
        <w:tc>
          <w:tcPr>
            <w:tcW w:w="0" w:type="auto"/>
            <w:noWrap/>
            <w:vAlign w:val="center"/>
          </w:tcPr>
          <w:p w14:paraId="032E7FF1" w14:textId="77777777" w:rsidR="00594933" w:rsidRDefault="00000000">
            <w:pPr>
              <w:spacing w:line="240" w:lineRule="auto"/>
              <w:jc w:val="center"/>
              <w:textAlignment w:val="center"/>
              <w:rPr>
                <w:color w:val="0D0D0D"/>
              </w:rPr>
            </w:pPr>
            <w:r>
              <w:rPr>
                <w:rFonts w:cs="宋体" w:hint="eastAsia"/>
                <w:color w:val="0D0D0D"/>
                <w:lang w:bidi="ar"/>
              </w:rPr>
              <w:t>15</w:t>
            </w:r>
          </w:p>
        </w:tc>
        <w:tc>
          <w:tcPr>
            <w:tcW w:w="0" w:type="auto"/>
            <w:vAlign w:val="center"/>
          </w:tcPr>
          <w:p w14:paraId="29EEEDBC" w14:textId="77777777" w:rsidR="00594933" w:rsidRDefault="00000000">
            <w:pPr>
              <w:spacing w:line="240" w:lineRule="auto"/>
              <w:textAlignment w:val="center"/>
              <w:rPr>
                <w:color w:val="0D0D0D"/>
              </w:rPr>
            </w:pPr>
            <w:r>
              <w:rPr>
                <w:rFonts w:cs="宋体" w:hint="eastAsia"/>
                <w:color w:val="0D0D0D"/>
                <w:lang w:bidi="ar"/>
              </w:rPr>
              <w:t>用户登录服务</w:t>
            </w:r>
          </w:p>
        </w:tc>
        <w:tc>
          <w:tcPr>
            <w:tcW w:w="0" w:type="auto"/>
            <w:vAlign w:val="center"/>
          </w:tcPr>
          <w:p w14:paraId="4E230D14" w14:textId="77777777" w:rsidR="00594933" w:rsidRDefault="00000000">
            <w:pPr>
              <w:spacing w:line="240" w:lineRule="auto"/>
              <w:textAlignment w:val="center"/>
              <w:rPr>
                <w:color w:val="0D0D0D"/>
              </w:rPr>
            </w:pPr>
            <w:r>
              <w:rPr>
                <w:rFonts w:cs="宋体" w:hint="eastAsia"/>
                <w:color w:val="0D0D0D"/>
                <w:lang w:bidi="ar"/>
              </w:rPr>
              <w:t>打通应用账户数据，将同一个用户同一账号的在不同业务系统的账户数据进行部分关联和同步，移动产品开启第三方登录接口，用户注册</w:t>
            </w:r>
            <w:r>
              <w:rPr>
                <w:rFonts w:cs="宋体" w:hint="eastAsia"/>
                <w:color w:val="0D0D0D"/>
                <w:lang w:bidi="ar"/>
              </w:rPr>
              <w:t>/</w:t>
            </w:r>
            <w:r>
              <w:rPr>
                <w:rFonts w:cs="宋体" w:hint="eastAsia"/>
                <w:color w:val="0D0D0D"/>
                <w:lang w:bidi="ar"/>
              </w:rPr>
              <w:t>登录时授权第三方，即可通过第三方账号登录产品。提供不同账号体系登录平台的方式，用户登录更便捷。</w:t>
            </w:r>
          </w:p>
        </w:tc>
        <w:tc>
          <w:tcPr>
            <w:tcW w:w="0" w:type="auto"/>
            <w:vAlign w:val="center"/>
          </w:tcPr>
          <w:p w14:paraId="31B9A98F"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AAA9F01"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913AF66" w14:textId="77777777">
        <w:tc>
          <w:tcPr>
            <w:tcW w:w="0" w:type="auto"/>
            <w:noWrap/>
            <w:vAlign w:val="center"/>
          </w:tcPr>
          <w:p w14:paraId="01813D99" w14:textId="77777777" w:rsidR="00594933" w:rsidRDefault="00000000">
            <w:pPr>
              <w:spacing w:line="240" w:lineRule="auto"/>
              <w:jc w:val="center"/>
              <w:textAlignment w:val="center"/>
              <w:rPr>
                <w:color w:val="0D0D0D"/>
              </w:rPr>
            </w:pPr>
            <w:r>
              <w:rPr>
                <w:rFonts w:cs="宋体" w:hint="eastAsia"/>
                <w:color w:val="0D0D0D"/>
                <w:lang w:bidi="ar"/>
              </w:rPr>
              <w:t>16</w:t>
            </w:r>
          </w:p>
        </w:tc>
        <w:tc>
          <w:tcPr>
            <w:tcW w:w="0" w:type="auto"/>
            <w:vAlign w:val="center"/>
          </w:tcPr>
          <w:p w14:paraId="5624C63C" w14:textId="77777777" w:rsidR="00594933" w:rsidRDefault="00000000">
            <w:pPr>
              <w:spacing w:line="240" w:lineRule="auto"/>
              <w:textAlignment w:val="center"/>
              <w:rPr>
                <w:color w:val="0D0D0D"/>
              </w:rPr>
            </w:pPr>
            <w:r>
              <w:rPr>
                <w:rFonts w:cs="宋体" w:hint="eastAsia"/>
                <w:color w:val="0D0D0D"/>
                <w:lang w:bidi="ar"/>
              </w:rPr>
              <w:t>用户资料服务</w:t>
            </w:r>
          </w:p>
        </w:tc>
        <w:tc>
          <w:tcPr>
            <w:tcW w:w="0" w:type="auto"/>
            <w:vAlign w:val="center"/>
          </w:tcPr>
          <w:p w14:paraId="5BD5D9B7" w14:textId="77777777" w:rsidR="00594933" w:rsidRDefault="00000000">
            <w:pPr>
              <w:spacing w:line="240" w:lineRule="auto"/>
              <w:textAlignment w:val="center"/>
              <w:rPr>
                <w:color w:val="0D0D0D"/>
              </w:rPr>
            </w:pPr>
            <w:r>
              <w:rPr>
                <w:rFonts w:cs="宋体" w:hint="eastAsia"/>
                <w:color w:val="0D0D0D"/>
                <w:lang w:bidi="ar"/>
              </w:rPr>
              <w:t>1.</w:t>
            </w:r>
            <w:r>
              <w:rPr>
                <w:rFonts w:cs="宋体" w:hint="eastAsia"/>
                <w:color w:val="0D0D0D"/>
                <w:lang w:bidi="ar"/>
              </w:rPr>
              <w:t>提供完整、安全的用户信息维护模块，确保应用中心用户能够自主、便捷地维护其在系统中的个人或组织资料；实</w:t>
            </w:r>
            <w:r>
              <w:rPr>
                <w:rFonts w:cs="宋体" w:hint="eastAsia"/>
                <w:color w:val="0D0D0D"/>
                <w:lang w:bidi="ar"/>
              </w:rPr>
              <w:lastRenderedPageBreak/>
              <w:t>现用户对基本信息的查询与编辑等核心功能；</w:t>
            </w:r>
            <w:r>
              <w:rPr>
                <w:rFonts w:cs="宋体" w:hint="eastAsia"/>
                <w:color w:val="0D0D0D"/>
                <w:lang w:bidi="ar"/>
              </w:rPr>
              <w:br/>
              <w:t>2.</w:t>
            </w:r>
            <w:r>
              <w:rPr>
                <w:rFonts w:cs="宋体" w:hint="eastAsia"/>
                <w:color w:val="0D0D0D"/>
                <w:lang w:bidi="ar"/>
              </w:rPr>
              <w:t>通过身份验证与数据加密等技术手段，保障用户操作过程与个人信息的数据安全，并确保该服务在高并发访问下的系统稳定与运行流畅。</w:t>
            </w:r>
          </w:p>
        </w:tc>
        <w:tc>
          <w:tcPr>
            <w:tcW w:w="0" w:type="auto"/>
            <w:vAlign w:val="center"/>
          </w:tcPr>
          <w:p w14:paraId="360E38B1"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5AA1B7C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FB903BF" w14:textId="77777777">
        <w:tc>
          <w:tcPr>
            <w:tcW w:w="0" w:type="auto"/>
            <w:noWrap/>
            <w:vAlign w:val="center"/>
          </w:tcPr>
          <w:p w14:paraId="533CA3AF" w14:textId="77777777" w:rsidR="00594933" w:rsidRDefault="00000000">
            <w:pPr>
              <w:spacing w:line="240" w:lineRule="auto"/>
              <w:jc w:val="center"/>
              <w:textAlignment w:val="center"/>
              <w:rPr>
                <w:color w:val="0D0D0D"/>
              </w:rPr>
            </w:pPr>
            <w:r>
              <w:rPr>
                <w:rFonts w:cs="宋体" w:hint="eastAsia"/>
                <w:color w:val="0D0D0D"/>
                <w:lang w:bidi="ar"/>
              </w:rPr>
              <w:t>17</w:t>
            </w:r>
          </w:p>
        </w:tc>
        <w:tc>
          <w:tcPr>
            <w:tcW w:w="0" w:type="auto"/>
            <w:vAlign w:val="center"/>
          </w:tcPr>
          <w:p w14:paraId="5860634A" w14:textId="77777777" w:rsidR="00594933" w:rsidRDefault="00000000">
            <w:pPr>
              <w:spacing w:line="240" w:lineRule="auto"/>
              <w:textAlignment w:val="center"/>
              <w:rPr>
                <w:color w:val="0D0D0D"/>
              </w:rPr>
            </w:pPr>
            <w:r>
              <w:rPr>
                <w:rFonts w:cs="宋体" w:hint="eastAsia"/>
                <w:color w:val="0D0D0D"/>
                <w:lang w:bidi="ar"/>
              </w:rPr>
              <w:t>系统申请</w:t>
            </w:r>
          </w:p>
        </w:tc>
        <w:tc>
          <w:tcPr>
            <w:tcW w:w="0" w:type="auto"/>
            <w:vAlign w:val="center"/>
          </w:tcPr>
          <w:p w14:paraId="04CDEB3F" w14:textId="77777777" w:rsidR="00594933" w:rsidRDefault="00000000">
            <w:pPr>
              <w:spacing w:line="240" w:lineRule="auto"/>
              <w:textAlignment w:val="center"/>
              <w:rPr>
                <w:color w:val="0D0D0D"/>
              </w:rPr>
            </w:pPr>
            <w:r>
              <w:rPr>
                <w:rFonts w:cs="宋体" w:hint="eastAsia"/>
                <w:color w:val="0D0D0D"/>
                <w:lang w:bidi="ar"/>
              </w:rPr>
              <w:t>提供用户使用平台上所部署的工业应用的开通服务、组织建立、组织修改、权限配置、权限修改、关闭服务等功能，包括申请、驳回、批准等流程管理服务。</w:t>
            </w:r>
          </w:p>
        </w:tc>
        <w:tc>
          <w:tcPr>
            <w:tcW w:w="0" w:type="auto"/>
            <w:vAlign w:val="center"/>
          </w:tcPr>
          <w:p w14:paraId="6AC68FC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5E8782FD"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1E6CC846" w14:textId="77777777">
        <w:tc>
          <w:tcPr>
            <w:tcW w:w="0" w:type="auto"/>
            <w:noWrap/>
            <w:vAlign w:val="center"/>
          </w:tcPr>
          <w:p w14:paraId="47D17613" w14:textId="77777777" w:rsidR="00594933" w:rsidRDefault="00000000">
            <w:pPr>
              <w:spacing w:line="240" w:lineRule="auto"/>
              <w:jc w:val="center"/>
              <w:textAlignment w:val="center"/>
              <w:rPr>
                <w:color w:val="0D0D0D"/>
              </w:rPr>
            </w:pPr>
            <w:r>
              <w:rPr>
                <w:rFonts w:cs="宋体" w:hint="eastAsia"/>
                <w:color w:val="0D0D0D"/>
                <w:lang w:bidi="ar"/>
              </w:rPr>
              <w:t>（五）</w:t>
            </w:r>
          </w:p>
        </w:tc>
        <w:tc>
          <w:tcPr>
            <w:tcW w:w="0" w:type="auto"/>
            <w:gridSpan w:val="2"/>
            <w:vAlign w:val="center"/>
          </w:tcPr>
          <w:p w14:paraId="49AB9FE0" w14:textId="77777777" w:rsidR="00594933" w:rsidRDefault="00000000">
            <w:pPr>
              <w:spacing w:line="240" w:lineRule="auto"/>
              <w:jc w:val="center"/>
              <w:textAlignment w:val="center"/>
              <w:rPr>
                <w:color w:val="0D0D0D"/>
              </w:rPr>
            </w:pPr>
            <w:r>
              <w:rPr>
                <w:rFonts w:cs="宋体" w:hint="eastAsia"/>
                <w:color w:val="0D0D0D"/>
                <w:lang w:bidi="ar"/>
              </w:rPr>
              <w:t>数采及边缘计算服务</w:t>
            </w:r>
          </w:p>
        </w:tc>
        <w:tc>
          <w:tcPr>
            <w:tcW w:w="0" w:type="auto"/>
            <w:vAlign w:val="center"/>
          </w:tcPr>
          <w:p w14:paraId="58214092" w14:textId="77777777" w:rsidR="00594933" w:rsidRDefault="00594933">
            <w:pPr>
              <w:spacing w:line="240" w:lineRule="auto"/>
              <w:jc w:val="center"/>
              <w:rPr>
                <w:color w:val="0D0D0D"/>
              </w:rPr>
            </w:pPr>
          </w:p>
        </w:tc>
        <w:tc>
          <w:tcPr>
            <w:tcW w:w="0" w:type="auto"/>
            <w:noWrap/>
            <w:vAlign w:val="center"/>
          </w:tcPr>
          <w:p w14:paraId="0EB705F9" w14:textId="77777777" w:rsidR="00594933" w:rsidRDefault="00594933">
            <w:pPr>
              <w:spacing w:line="240" w:lineRule="auto"/>
              <w:jc w:val="center"/>
              <w:rPr>
                <w:color w:val="0D0D0D"/>
              </w:rPr>
            </w:pPr>
          </w:p>
        </w:tc>
      </w:tr>
      <w:tr w:rsidR="00594933" w14:paraId="64F3E939" w14:textId="77777777">
        <w:tc>
          <w:tcPr>
            <w:tcW w:w="0" w:type="auto"/>
            <w:noWrap/>
            <w:vAlign w:val="center"/>
          </w:tcPr>
          <w:p w14:paraId="4E4BDC5A"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4F514801" w14:textId="77777777" w:rsidR="00594933" w:rsidRDefault="00000000">
            <w:pPr>
              <w:spacing w:line="240" w:lineRule="auto"/>
              <w:textAlignment w:val="center"/>
              <w:rPr>
                <w:color w:val="0D0D0D"/>
              </w:rPr>
            </w:pPr>
            <w:r>
              <w:rPr>
                <w:rFonts w:cs="宋体" w:hint="eastAsia"/>
                <w:color w:val="0D0D0D"/>
                <w:lang w:bidi="ar"/>
              </w:rPr>
              <w:t>数据概览</w:t>
            </w:r>
          </w:p>
        </w:tc>
        <w:tc>
          <w:tcPr>
            <w:tcW w:w="0" w:type="auto"/>
            <w:vAlign w:val="center"/>
          </w:tcPr>
          <w:p w14:paraId="7C4429FF" w14:textId="77777777" w:rsidR="00594933" w:rsidRDefault="00000000">
            <w:pPr>
              <w:spacing w:line="240" w:lineRule="auto"/>
              <w:textAlignment w:val="center"/>
              <w:rPr>
                <w:color w:val="0D0D0D"/>
              </w:rPr>
            </w:pPr>
            <w:r>
              <w:rPr>
                <w:rFonts w:cs="宋体" w:hint="eastAsia"/>
                <w:color w:val="0D0D0D"/>
                <w:lang w:bidi="ar"/>
              </w:rPr>
              <w:t>提供基于</w:t>
            </w:r>
            <w:r>
              <w:rPr>
                <w:rFonts w:cs="宋体" w:hint="eastAsia"/>
                <w:color w:val="0D0D0D"/>
                <w:lang w:bidi="ar"/>
              </w:rPr>
              <w:t>IoT</w:t>
            </w:r>
            <w:r>
              <w:rPr>
                <w:rFonts w:cs="宋体" w:hint="eastAsia"/>
                <w:color w:val="0D0D0D"/>
                <w:lang w:bidi="ar"/>
              </w:rPr>
              <w:t>物联网的数采及边缘计算服务的基本数据概览，包括边缘设备状态的监控和边缘接收、发送数据量的趋势分析，平台数据流的统计和平台数据流趋势的分析等，将数据安全稳定导入政府侧用户相关数据看板中。</w:t>
            </w:r>
          </w:p>
        </w:tc>
        <w:tc>
          <w:tcPr>
            <w:tcW w:w="0" w:type="auto"/>
            <w:vAlign w:val="center"/>
          </w:tcPr>
          <w:p w14:paraId="5E0C2175"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26C6F3B"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B3B5B53" w14:textId="77777777">
        <w:tc>
          <w:tcPr>
            <w:tcW w:w="0" w:type="auto"/>
            <w:noWrap/>
            <w:vAlign w:val="center"/>
          </w:tcPr>
          <w:p w14:paraId="7C4711C9"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4D82434E" w14:textId="77777777" w:rsidR="00594933" w:rsidRDefault="00000000">
            <w:pPr>
              <w:spacing w:line="240" w:lineRule="auto"/>
              <w:textAlignment w:val="center"/>
              <w:rPr>
                <w:color w:val="0D0D0D"/>
              </w:rPr>
            </w:pPr>
            <w:r>
              <w:rPr>
                <w:rFonts w:cs="宋体" w:hint="eastAsia"/>
                <w:color w:val="0D0D0D"/>
                <w:lang w:bidi="ar"/>
              </w:rPr>
              <w:t>物模型</w:t>
            </w:r>
          </w:p>
        </w:tc>
        <w:tc>
          <w:tcPr>
            <w:tcW w:w="0" w:type="auto"/>
            <w:vAlign w:val="center"/>
          </w:tcPr>
          <w:p w14:paraId="195CE7C5" w14:textId="77777777" w:rsidR="00594933" w:rsidRDefault="00000000">
            <w:pPr>
              <w:spacing w:line="240" w:lineRule="auto"/>
              <w:textAlignment w:val="center"/>
              <w:rPr>
                <w:color w:val="0D0D0D"/>
              </w:rPr>
            </w:pPr>
            <w:r>
              <w:rPr>
                <w:rFonts w:cs="宋体" w:hint="eastAsia"/>
                <w:color w:val="0D0D0D"/>
                <w:lang w:bidi="ar"/>
              </w:rPr>
              <w:t>支持将物理世界的实体对象构建为一个模板对象</w:t>
            </w:r>
            <w:r>
              <w:rPr>
                <w:rFonts w:cs="宋体" w:hint="eastAsia"/>
                <w:color w:val="0D0D0D"/>
                <w:lang w:bidi="ar"/>
              </w:rPr>
              <w:t>,</w:t>
            </w:r>
            <w:r>
              <w:rPr>
                <w:rFonts w:cs="宋体" w:hint="eastAsia"/>
                <w:color w:val="0D0D0D"/>
                <w:lang w:bidi="ar"/>
              </w:rPr>
              <w:t>主要功能包括模板列表，创建产品，产品详情、编辑和删除功能，设备数据，产品属性。</w:t>
            </w:r>
          </w:p>
        </w:tc>
        <w:tc>
          <w:tcPr>
            <w:tcW w:w="0" w:type="auto"/>
            <w:vAlign w:val="center"/>
          </w:tcPr>
          <w:p w14:paraId="1C3441A4"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BC6F896"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400E9E4" w14:textId="77777777">
        <w:tc>
          <w:tcPr>
            <w:tcW w:w="0" w:type="auto"/>
            <w:noWrap/>
            <w:vAlign w:val="center"/>
          </w:tcPr>
          <w:p w14:paraId="6F2B47E8"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6A72776E" w14:textId="77777777" w:rsidR="00594933" w:rsidRDefault="00000000">
            <w:pPr>
              <w:spacing w:line="240" w:lineRule="auto"/>
              <w:textAlignment w:val="center"/>
              <w:rPr>
                <w:color w:val="0D0D0D"/>
              </w:rPr>
            </w:pPr>
            <w:r>
              <w:rPr>
                <w:rFonts w:cs="宋体" w:hint="eastAsia"/>
                <w:color w:val="0D0D0D"/>
                <w:lang w:bidi="ar"/>
              </w:rPr>
              <w:t>设备地图</w:t>
            </w:r>
          </w:p>
        </w:tc>
        <w:tc>
          <w:tcPr>
            <w:tcW w:w="0" w:type="auto"/>
            <w:vAlign w:val="center"/>
          </w:tcPr>
          <w:p w14:paraId="445CA362" w14:textId="77777777" w:rsidR="00594933" w:rsidRDefault="00000000">
            <w:pPr>
              <w:spacing w:line="240" w:lineRule="auto"/>
              <w:textAlignment w:val="center"/>
              <w:rPr>
                <w:color w:val="0D0D0D"/>
              </w:rPr>
            </w:pPr>
            <w:r>
              <w:rPr>
                <w:rFonts w:cs="仿宋_GB2312"/>
              </w:rPr>
              <w:t>●</w:t>
            </w:r>
            <w:r>
              <w:rPr>
                <w:rFonts w:cs="宋体" w:hint="eastAsia"/>
                <w:color w:val="0D0D0D"/>
                <w:lang w:bidi="ar"/>
              </w:rPr>
              <w:t>提供</w:t>
            </w:r>
            <w:r>
              <w:rPr>
                <w:rFonts w:cs="宋体" w:hint="eastAsia"/>
                <w:color w:val="0D0D0D"/>
                <w:lang w:bidi="ar"/>
              </w:rPr>
              <w:t>IoT</w:t>
            </w:r>
            <w:r>
              <w:rPr>
                <w:rFonts w:cs="宋体" w:hint="eastAsia"/>
                <w:color w:val="0D0D0D"/>
                <w:lang w:bidi="ar"/>
              </w:rPr>
              <w:t>物联网设备“设备地图”功能，实时监测设备点位分布情况，设备运行状态情况。</w:t>
            </w:r>
          </w:p>
        </w:tc>
        <w:tc>
          <w:tcPr>
            <w:tcW w:w="0" w:type="auto"/>
            <w:vAlign w:val="center"/>
          </w:tcPr>
          <w:p w14:paraId="30F4BA1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7932BB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AB26B36" w14:textId="77777777">
        <w:tc>
          <w:tcPr>
            <w:tcW w:w="0" w:type="auto"/>
            <w:noWrap/>
            <w:vAlign w:val="center"/>
          </w:tcPr>
          <w:p w14:paraId="5219A492" w14:textId="77777777" w:rsidR="00594933" w:rsidRDefault="00000000">
            <w:pPr>
              <w:spacing w:line="240" w:lineRule="auto"/>
              <w:jc w:val="center"/>
              <w:textAlignment w:val="center"/>
              <w:rPr>
                <w:color w:val="0D0D0D"/>
              </w:rPr>
            </w:pPr>
            <w:r>
              <w:rPr>
                <w:rFonts w:cs="宋体" w:hint="eastAsia"/>
                <w:color w:val="0D0D0D"/>
                <w:lang w:bidi="ar"/>
              </w:rPr>
              <w:t>（六）</w:t>
            </w:r>
          </w:p>
        </w:tc>
        <w:tc>
          <w:tcPr>
            <w:tcW w:w="0" w:type="auto"/>
            <w:gridSpan w:val="2"/>
            <w:vAlign w:val="center"/>
          </w:tcPr>
          <w:p w14:paraId="3CCB5F96" w14:textId="77777777" w:rsidR="00594933" w:rsidRDefault="00000000">
            <w:pPr>
              <w:spacing w:line="240" w:lineRule="auto"/>
              <w:jc w:val="center"/>
              <w:textAlignment w:val="center"/>
              <w:rPr>
                <w:color w:val="0D0D0D"/>
              </w:rPr>
            </w:pPr>
            <w:r>
              <w:rPr>
                <w:rFonts w:cs="宋体" w:hint="eastAsia"/>
                <w:color w:val="0D0D0D"/>
                <w:lang w:bidi="ar"/>
              </w:rPr>
              <w:t>工业大数据服务</w:t>
            </w:r>
          </w:p>
        </w:tc>
        <w:tc>
          <w:tcPr>
            <w:tcW w:w="0" w:type="auto"/>
            <w:vAlign w:val="center"/>
          </w:tcPr>
          <w:p w14:paraId="611EE292" w14:textId="77777777" w:rsidR="00594933" w:rsidRDefault="00594933">
            <w:pPr>
              <w:spacing w:line="240" w:lineRule="auto"/>
              <w:jc w:val="center"/>
              <w:rPr>
                <w:color w:val="0D0D0D"/>
              </w:rPr>
            </w:pPr>
          </w:p>
        </w:tc>
        <w:tc>
          <w:tcPr>
            <w:tcW w:w="0" w:type="auto"/>
            <w:noWrap/>
            <w:vAlign w:val="center"/>
          </w:tcPr>
          <w:p w14:paraId="78E6D626" w14:textId="77777777" w:rsidR="00594933" w:rsidRDefault="00594933">
            <w:pPr>
              <w:spacing w:line="240" w:lineRule="auto"/>
              <w:jc w:val="center"/>
              <w:rPr>
                <w:color w:val="0D0D0D"/>
              </w:rPr>
            </w:pPr>
          </w:p>
        </w:tc>
      </w:tr>
      <w:tr w:rsidR="00594933" w14:paraId="3E81D18A" w14:textId="77777777">
        <w:tc>
          <w:tcPr>
            <w:tcW w:w="0" w:type="auto"/>
            <w:noWrap/>
            <w:vAlign w:val="center"/>
          </w:tcPr>
          <w:p w14:paraId="39C7D6C0"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42865F50" w14:textId="77777777" w:rsidR="00594933" w:rsidRDefault="00000000">
            <w:pPr>
              <w:spacing w:line="240" w:lineRule="auto"/>
              <w:textAlignment w:val="center"/>
              <w:rPr>
                <w:color w:val="0D0D0D"/>
              </w:rPr>
            </w:pPr>
            <w:r>
              <w:rPr>
                <w:rFonts w:cs="宋体" w:hint="eastAsia"/>
                <w:color w:val="0D0D0D"/>
                <w:lang w:bidi="ar"/>
              </w:rPr>
              <w:t>数据运营</w:t>
            </w:r>
          </w:p>
        </w:tc>
        <w:tc>
          <w:tcPr>
            <w:tcW w:w="0" w:type="auto"/>
            <w:vAlign w:val="center"/>
          </w:tcPr>
          <w:p w14:paraId="3803588E" w14:textId="77777777" w:rsidR="00594933" w:rsidRDefault="00000000">
            <w:pPr>
              <w:spacing w:line="240" w:lineRule="auto"/>
              <w:textAlignment w:val="center"/>
              <w:rPr>
                <w:color w:val="0D0D0D"/>
              </w:rPr>
            </w:pPr>
            <w:r>
              <w:rPr>
                <w:rFonts w:cs="宋体" w:hint="eastAsia"/>
                <w:color w:val="0D0D0D"/>
                <w:lang w:bidi="ar"/>
              </w:rPr>
              <w:t>主要功能包括构建工业经济运行大数据看板，提供数据资产目录灵活定制企业目录并通过搜索引擎快速查询数据；构建资产看板全局统计展示数据资产总量、增量趋势及分类指标。</w:t>
            </w:r>
          </w:p>
        </w:tc>
        <w:tc>
          <w:tcPr>
            <w:tcW w:w="0" w:type="auto"/>
            <w:vAlign w:val="center"/>
          </w:tcPr>
          <w:p w14:paraId="736906EA"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F3B3C3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3EFD912" w14:textId="77777777">
        <w:tc>
          <w:tcPr>
            <w:tcW w:w="0" w:type="auto"/>
            <w:noWrap/>
            <w:vAlign w:val="center"/>
          </w:tcPr>
          <w:p w14:paraId="15506085"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4793896F" w14:textId="77777777" w:rsidR="00594933" w:rsidRDefault="00000000">
            <w:pPr>
              <w:spacing w:line="240" w:lineRule="auto"/>
              <w:textAlignment w:val="center"/>
              <w:rPr>
                <w:color w:val="0D0D0D"/>
              </w:rPr>
            </w:pPr>
            <w:r>
              <w:rPr>
                <w:rFonts w:cs="宋体" w:hint="eastAsia"/>
                <w:color w:val="0D0D0D"/>
                <w:lang w:bidi="ar"/>
              </w:rPr>
              <w:t>组件管理</w:t>
            </w:r>
          </w:p>
        </w:tc>
        <w:tc>
          <w:tcPr>
            <w:tcW w:w="0" w:type="auto"/>
            <w:vAlign w:val="center"/>
          </w:tcPr>
          <w:p w14:paraId="020C4D3B" w14:textId="77777777" w:rsidR="00594933" w:rsidRDefault="00000000">
            <w:pPr>
              <w:spacing w:line="240" w:lineRule="auto"/>
              <w:textAlignment w:val="center"/>
              <w:rPr>
                <w:color w:val="0D0D0D"/>
              </w:rPr>
            </w:pPr>
            <w:r>
              <w:rPr>
                <w:rFonts w:cs="宋体" w:hint="eastAsia"/>
                <w:color w:val="0D0D0D"/>
                <w:lang w:bidi="ar"/>
              </w:rPr>
              <w:t>组件管理主要功能包括支持组件启停操作和可视化参数配置；实现政府侧用户端场景下的组件使用申请提交及平台管理员审批流程</w:t>
            </w:r>
            <w:r>
              <w:rPr>
                <w:rFonts w:cs="宋体" w:hint="eastAsia"/>
                <w:color w:val="0D0D0D"/>
                <w:lang w:bidi="ar"/>
              </w:rPr>
              <w:t>;</w:t>
            </w:r>
            <w:r>
              <w:rPr>
                <w:rFonts w:cs="宋体" w:hint="eastAsia"/>
                <w:color w:val="0D0D0D"/>
                <w:lang w:bidi="ar"/>
              </w:rPr>
              <w:t>完善与其他平台之间的数据同步机制。</w:t>
            </w:r>
          </w:p>
        </w:tc>
        <w:tc>
          <w:tcPr>
            <w:tcW w:w="0" w:type="auto"/>
            <w:vAlign w:val="center"/>
          </w:tcPr>
          <w:p w14:paraId="2CFB851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82E514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107D8809" w14:textId="77777777">
        <w:tc>
          <w:tcPr>
            <w:tcW w:w="0" w:type="auto"/>
            <w:noWrap/>
            <w:vAlign w:val="center"/>
          </w:tcPr>
          <w:p w14:paraId="136752B2"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7DDC3141" w14:textId="77777777" w:rsidR="00594933" w:rsidRDefault="00000000">
            <w:pPr>
              <w:spacing w:line="240" w:lineRule="auto"/>
              <w:textAlignment w:val="center"/>
              <w:rPr>
                <w:color w:val="0D0D0D"/>
              </w:rPr>
            </w:pPr>
            <w:r>
              <w:rPr>
                <w:rFonts w:cs="宋体" w:hint="eastAsia"/>
                <w:color w:val="0D0D0D"/>
                <w:lang w:bidi="ar"/>
              </w:rPr>
              <w:t>数据集成</w:t>
            </w:r>
          </w:p>
        </w:tc>
        <w:tc>
          <w:tcPr>
            <w:tcW w:w="0" w:type="auto"/>
            <w:vAlign w:val="center"/>
          </w:tcPr>
          <w:p w14:paraId="035A8C78" w14:textId="77777777" w:rsidR="00594933" w:rsidRDefault="00000000">
            <w:pPr>
              <w:spacing w:line="240" w:lineRule="auto"/>
              <w:textAlignment w:val="center"/>
              <w:rPr>
                <w:color w:val="0D0D0D"/>
              </w:rPr>
            </w:pPr>
            <w:r>
              <w:rPr>
                <w:rFonts w:cs="宋体" w:hint="eastAsia"/>
                <w:color w:val="0D0D0D"/>
                <w:lang w:bidi="ar"/>
              </w:rPr>
              <w:t>基于统一数据描述和建模标准，实现物联数据、结构化数据、非结构化工业数据的集中管理和共享交换，对地区产业工业数据进行有效整合；提供基于可视化控件的拖拽式数据预处理任务开发及任务的工作流方式调度和执行，提供数据预处理操作；提供操作海量工业数据</w:t>
            </w:r>
            <w:r>
              <w:rPr>
                <w:rFonts w:cs="宋体" w:hint="eastAsia"/>
                <w:color w:val="0D0D0D"/>
                <w:lang w:bidi="ar"/>
              </w:rPr>
              <w:t>API</w:t>
            </w:r>
            <w:r>
              <w:rPr>
                <w:rFonts w:cs="宋体" w:hint="eastAsia"/>
                <w:color w:val="0D0D0D"/>
                <w:lang w:bidi="ar"/>
              </w:rPr>
              <w:t>调用接口，为上层个性化数据服务提供开发支持。</w:t>
            </w:r>
          </w:p>
        </w:tc>
        <w:tc>
          <w:tcPr>
            <w:tcW w:w="0" w:type="auto"/>
            <w:vAlign w:val="center"/>
          </w:tcPr>
          <w:p w14:paraId="43CB82D4"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166D16F"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621EFE4" w14:textId="77777777">
        <w:tc>
          <w:tcPr>
            <w:tcW w:w="0" w:type="auto"/>
            <w:noWrap/>
            <w:vAlign w:val="center"/>
          </w:tcPr>
          <w:p w14:paraId="3AD88CB9"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209B6BAD" w14:textId="77777777" w:rsidR="00594933" w:rsidRDefault="00000000">
            <w:pPr>
              <w:spacing w:line="240" w:lineRule="auto"/>
              <w:textAlignment w:val="center"/>
              <w:rPr>
                <w:color w:val="0D0D0D"/>
              </w:rPr>
            </w:pPr>
            <w:r>
              <w:rPr>
                <w:rFonts w:cs="宋体" w:hint="eastAsia"/>
                <w:color w:val="0D0D0D"/>
                <w:lang w:bidi="ar"/>
              </w:rPr>
              <w:t>数据探索分析</w:t>
            </w:r>
          </w:p>
        </w:tc>
        <w:tc>
          <w:tcPr>
            <w:tcW w:w="0" w:type="auto"/>
            <w:vAlign w:val="center"/>
          </w:tcPr>
          <w:p w14:paraId="057E96DB" w14:textId="77777777" w:rsidR="00594933" w:rsidRDefault="00000000">
            <w:pPr>
              <w:spacing w:line="240" w:lineRule="auto"/>
              <w:textAlignment w:val="center"/>
              <w:rPr>
                <w:color w:val="0D0D0D"/>
              </w:rPr>
            </w:pPr>
            <w:r>
              <w:rPr>
                <w:rFonts w:cs="宋体" w:hint="eastAsia"/>
                <w:color w:val="0D0D0D"/>
                <w:lang w:bidi="ar"/>
              </w:rPr>
              <w:t>数据探索分析主要功能包括提供多源数据即席查询（</w:t>
            </w:r>
            <w:r>
              <w:rPr>
                <w:rFonts w:cs="宋体" w:hint="eastAsia"/>
                <w:color w:val="0D0D0D"/>
                <w:lang w:bidi="ar"/>
              </w:rPr>
              <w:t>Adhocqueries</w:t>
            </w:r>
            <w:r>
              <w:rPr>
                <w:rFonts w:cs="宋体" w:hint="eastAsia"/>
                <w:color w:val="0D0D0D"/>
                <w:lang w:bidi="ar"/>
              </w:rPr>
              <w:t>）支持用户自定义查询条件并生成结果，实现</w:t>
            </w:r>
            <w:r>
              <w:rPr>
                <w:rFonts w:cs="宋体" w:hint="eastAsia"/>
                <w:color w:val="0D0D0D"/>
                <w:lang w:bidi="ar"/>
              </w:rPr>
              <w:t>PB</w:t>
            </w:r>
            <w:r>
              <w:rPr>
                <w:rFonts w:cs="宋体" w:hint="eastAsia"/>
                <w:color w:val="0D0D0D"/>
                <w:lang w:bidi="ar"/>
              </w:rPr>
              <w:t>级数据高并发实时分析，无缝对接大数据生态处理实时离线数据，支持</w:t>
            </w:r>
            <w:r>
              <w:rPr>
                <w:rFonts w:cs="宋体" w:hint="eastAsia"/>
                <w:color w:val="0D0D0D"/>
                <w:lang w:bidi="ar"/>
              </w:rPr>
              <w:t>RDS</w:t>
            </w:r>
            <w:r>
              <w:rPr>
                <w:rFonts w:cs="宋体" w:hint="eastAsia"/>
                <w:color w:val="0D0D0D"/>
                <w:lang w:bidi="ar"/>
              </w:rPr>
              <w:t>、</w:t>
            </w:r>
            <w:r>
              <w:rPr>
                <w:rFonts w:cs="宋体" w:hint="eastAsia"/>
                <w:color w:val="0D0D0D"/>
                <w:lang w:bidi="ar"/>
              </w:rPr>
              <w:t>Doris</w:t>
            </w:r>
            <w:r>
              <w:rPr>
                <w:rFonts w:cs="宋体" w:hint="eastAsia"/>
                <w:color w:val="0D0D0D"/>
                <w:lang w:bidi="ar"/>
              </w:rPr>
              <w:t>、</w:t>
            </w:r>
            <w:r>
              <w:rPr>
                <w:rFonts w:cs="宋体" w:hint="eastAsia"/>
                <w:color w:val="0D0D0D"/>
                <w:lang w:bidi="ar"/>
              </w:rPr>
              <w:t>Hive</w:t>
            </w:r>
            <w:r>
              <w:rPr>
                <w:rFonts w:cs="宋体" w:hint="eastAsia"/>
                <w:color w:val="0D0D0D"/>
                <w:lang w:bidi="ar"/>
              </w:rPr>
              <w:t>、</w:t>
            </w:r>
            <w:r>
              <w:rPr>
                <w:rFonts w:cs="宋体" w:hint="eastAsia"/>
                <w:color w:val="0D0D0D"/>
                <w:lang w:bidi="ar"/>
              </w:rPr>
              <w:t>HDFS</w:t>
            </w:r>
            <w:r>
              <w:rPr>
                <w:rFonts w:cs="宋体" w:hint="eastAsia"/>
                <w:color w:val="0D0D0D"/>
                <w:lang w:bidi="ar"/>
              </w:rPr>
              <w:t>等多源联邦分析；同时提供交互分析功能满足主管部门对工业大数据的分析需求。</w:t>
            </w:r>
          </w:p>
        </w:tc>
        <w:tc>
          <w:tcPr>
            <w:tcW w:w="0" w:type="auto"/>
            <w:vAlign w:val="center"/>
          </w:tcPr>
          <w:p w14:paraId="646DFC37"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A71ADB5"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5E5957B" w14:textId="77777777">
        <w:tc>
          <w:tcPr>
            <w:tcW w:w="0" w:type="auto"/>
            <w:noWrap/>
            <w:vAlign w:val="center"/>
          </w:tcPr>
          <w:p w14:paraId="7EFCD052"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43D0D978" w14:textId="77777777" w:rsidR="00594933" w:rsidRDefault="00000000">
            <w:pPr>
              <w:spacing w:line="240" w:lineRule="auto"/>
              <w:textAlignment w:val="center"/>
              <w:rPr>
                <w:color w:val="0D0D0D"/>
              </w:rPr>
            </w:pPr>
            <w:r>
              <w:rPr>
                <w:rFonts w:cs="宋体" w:hint="eastAsia"/>
                <w:color w:val="0D0D0D"/>
                <w:lang w:bidi="ar"/>
              </w:rPr>
              <w:t>作业管理</w:t>
            </w:r>
          </w:p>
        </w:tc>
        <w:tc>
          <w:tcPr>
            <w:tcW w:w="0" w:type="auto"/>
            <w:vAlign w:val="center"/>
          </w:tcPr>
          <w:p w14:paraId="3E3397DA" w14:textId="77777777" w:rsidR="00594933" w:rsidRDefault="00000000">
            <w:pPr>
              <w:spacing w:line="240" w:lineRule="auto"/>
              <w:textAlignment w:val="center"/>
              <w:rPr>
                <w:color w:val="0D0D0D"/>
              </w:rPr>
            </w:pPr>
            <w:r>
              <w:rPr>
                <w:rFonts w:cs="宋体" w:hint="eastAsia"/>
                <w:color w:val="0D0D0D"/>
                <w:lang w:bidi="ar"/>
              </w:rPr>
              <w:t>提供可视化数据开发平台和数据开发组件，支持全自动的作业调度和监控功能，帮助用户快速实现数据加工与处理。</w:t>
            </w:r>
          </w:p>
        </w:tc>
        <w:tc>
          <w:tcPr>
            <w:tcW w:w="0" w:type="auto"/>
            <w:vAlign w:val="center"/>
          </w:tcPr>
          <w:p w14:paraId="5C555611"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50D3BC2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AA15EF9" w14:textId="77777777">
        <w:tc>
          <w:tcPr>
            <w:tcW w:w="0" w:type="auto"/>
            <w:noWrap/>
            <w:vAlign w:val="center"/>
          </w:tcPr>
          <w:p w14:paraId="33A478CF" w14:textId="77777777" w:rsidR="00594933" w:rsidRDefault="00000000">
            <w:pPr>
              <w:spacing w:line="240" w:lineRule="auto"/>
              <w:jc w:val="center"/>
              <w:textAlignment w:val="center"/>
              <w:rPr>
                <w:color w:val="0D0D0D"/>
              </w:rPr>
            </w:pPr>
            <w:r>
              <w:rPr>
                <w:rFonts w:cs="宋体" w:hint="eastAsia"/>
                <w:color w:val="0D0D0D"/>
                <w:lang w:bidi="ar"/>
              </w:rPr>
              <w:t>6</w:t>
            </w:r>
          </w:p>
        </w:tc>
        <w:tc>
          <w:tcPr>
            <w:tcW w:w="0" w:type="auto"/>
            <w:vAlign w:val="center"/>
          </w:tcPr>
          <w:p w14:paraId="47BB70F8" w14:textId="77777777" w:rsidR="00594933" w:rsidRDefault="00000000">
            <w:pPr>
              <w:spacing w:line="240" w:lineRule="auto"/>
              <w:textAlignment w:val="center"/>
              <w:rPr>
                <w:color w:val="0D0D0D"/>
              </w:rPr>
            </w:pPr>
            <w:r>
              <w:rPr>
                <w:rFonts w:cs="宋体" w:hint="eastAsia"/>
                <w:color w:val="0D0D0D"/>
                <w:lang w:bidi="ar"/>
              </w:rPr>
              <w:t>大数据模型数据服务</w:t>
            </w:r>
          </w:p>
        </w:tc>
        <w:tc>
          <w:tcPr>
            <w:tcW w:w="0" w:type="auto"/>
            <w:vAlign w:val="center"/>
          </w:tcPr>
          <w:p w14:paraId="7CE9B6C7" w14:textId="77777777" w:rsidR="00594933" w:rsidRDefault="00000000">
            <w:pPr>
              <w:spacing w:line="240" w:lineRule="auto"/>
              <w:textAlignment w:val="center"/>
              <w:rPr>
                <w:color w:val="0D0D0D"/>
              </w:rPr>
            </w:pPr>
            <w:r>
              <w:rPr>
                <w:rFonts w:cs="宋体" w:hint="eastAsia"/>
                <w:color w:val="0D0D0D"/>
                <w:lang w:bidi="ar"/>
              </w:rPr>
              <w:t>主要功能包括：通过开放</w:t>
            </w:r>
            <w:r>
              <w:rPr>
                <w:rFonts w:cs="宋体" w:hint="eastAsia"/>
                <w:color w:val="0D0D0D"/>
                <w:lang w:bidi="ar"/>
              </w:rPr>
              <w:t>API</w:t>
            </w:r>
            <w:r>
              <w:rPr>
                <w:rFonts w:cs="宋体" w:hint="eastAsia"/>
                <w:color w:val="0D0D0D"/>
                <w:lang w:bidi="ar"/>
              </w:rPr>
              <w:t>支持用户定制开发实现外部大数据模型和工业大数据的合理合规高效供给；提供统一</w:t>
            </w:r>
            <w:r>
              <w:rPr>
                <w:rFonts w:cs="宋体" w:hint="eastAsia"/>
                <w:color w:val="0D0D0D"/>
                <w:lang w:bidi="ar"/>
              </w:rPr>
              <w:t>API</w:t>
            </w:r>
            <w:r>
              <w:rPr>
                <w:rFonts w:cs="宋体" w:hint="eastAsia"/>
                <w:color w:val="0D0D0D"/>
                <w:lang w:bidi="ar"/>
              </w:rPr>
              <w:t>管理实现外部大数据模型接口新增编辑删除及流量管控、配额管理、全流程监控；提供对数据服务</w:t>
            </w:r>
            <w:r>
              <w:rPr>
                <w:rFonts w:cs="宋体" w:hint="eastAsia"/>
                <w:color w:val="0D0D0D"/>
                <w:lang w:bidi="ar"/>
              </w:rPr>
              <w:t>API</w:t>
            </w:r>
            <w:r>
              <w:rPr>
                <w:rFonts w:cs="宋体" w:hint="eastAsia"/>
                <w:color w:val="0D0D0D"/>
                <w:lang w:bidi="ar"/>
              </w:rPr>
              <w:t>的账号及授权管理，确保数据访问安全。</w:t>
            </w:r>
          </w:p>
        </w:tc>
        <w:tc>
          <w:tcPr>
            <w:tcW w:w="0" w:type="auto"/>
            <w:vAlign w:val="center"/>
          </w:tcPr>
          <w:p w14:paraId="2D15E495"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BEEFE5F"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73C322F" w14:textId="77777777">
        <w:tc>
          <w:tcPr>
            <w:tcW w:w="0" w:type="auto"/>
            <w:noWrap/>
            <w:vAlign w:val="center"/>
          </w:tcPr>
          <w:p w14:paraId="7BC555D6" w14:textId="77777777" w:rsidR="00594933" w:rsidRDefault="00000000">
            <w:pPr>
              <w:spacing w:line="240" w:lineRule="auto"/>
              <w:jc w:val="center"/>
              <w:textAlignment w:val="center"/>
              <w:rPr>
                <w:color w:val="0D0D0D"/>
              </w:rPr>
            </w:pPr>
            <w:r>
              <w:rPr>
                <w:rFonts w:cs="宋体" w:hint="eastAsia"/>
                <w:color w:val="0D0D0D"/>
                <w:lang w:bidi="ar"/>
              </w:rPr>
              <w:lastRenderedPageBreak/>
              <w:t>7</w:t>
            </w:r>
          </w:p>
        </w:tc>
        <w:tc>
          <w:tcPr>
            <w:tcW w:w="0" w:type="auto"/>
            <w:vAlign w:val="center"/>
          </w:tcPr>
          <w:p w14:paraId="5C7AFBB6" w14:textId="77777777" w:rsidR="00594933" w:rsidRDefault="00000000">
            <w:pPr>
              <w:spacing w:line="240" w:lineRule="auto"/>
              <w:textAlignment w:val="center"/>
              <w:rPr>
                <w:color w:val="0D0D0D"/>
              </w:rPr>
            </w:pPr>
            <w:r>
              <w:rPr>
                <w:rFonts w:cs="宋体" w:hint="eastAsia"/>
                <w:color w:val="0D0D0D"/>
                <w:lang w:bidi="ar"/>
              </w:rPr>
              <w:t>系统管理</w:t>
            </w:r>
          </w:p>
        </w:tc>
        <w:tc>
          <w:tcPr>
            <w:tcW w:w="0" w:type="auto"/>
            <w:vAlign w:val="center"/>
          </w:tcPr>
          <w:p w14:paraId="75175074" w14:textId="77777777" w:rsidR="00594933" w:rsidRDefault="00000000">
            <w:pPr>
              <w:spacing w:line="240" w:lineRule="auto"/>
              <w:textAlignment w:val="center"/>
              <w:rPr>
                <w:color w:val="0D0D0D"/>
              </w:rPr>
            </w:pPr>
            <w:r>
              <w:rPr>
                <w:rFonts w:cs="宋体" w:hint="eastAsia"/>
                <w:color w:val="0D0D0D"/>
                <w:lang w:bidi="ar"/>
              </w:rPr>
              <w:t>主要功能包括：实现政府侧用户管理功能，支持独立登录体系及可扩展权限体系；权限管理支持按组织、角色、人员设置数据权限与功能权限；角色管理提供角色创建、权限关联及用户分配角色功能。</w:t>
            </w:r>
          </w:p>
        </w:tc>
        <w:tc>
          <w:tcPr>
            <w:tcW w:w="0" w:type="auto"/>
            <w:vAlign w:val="center"/>
          </w:tcPr>
          <w:p w14:paraId="1A765C18"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9B7B23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7ED78B8" w14:textId="77777777">
        <w:tc>
          <w:tcPr>
            <w:tcW w:w="0" w:type="auto"/>
            <w:noWrap/>
            <w:vAlign w:val="center"/>
          </w:tcPr>
          <w:p w14:paraId="4B5DFEE1" w14:textId="77777777" w:rsidR="00594933" w:rsidRDefault="00000000">
            <w:pPr>
              <w:spacing w:line="240" w:lineRule="auto"/>
              <w:jc w:val="center"/>
              <w:textAlignment w:val="center"/>
              <w:rPr>
                <w:color w:val="0D0D0D"/>
              </w:rPr>
            </w:pPr>
            <w:r>
              <w:rPr>
                <w:rFonts w:cs="宋体" w:hint="eastAsia"/>
                <w:color w:val="0D0D0D"/>
                <w:lang w:bidi="ar"/>
              </w:rPr>
              <w:t>（七）</w:t>
            </w:r>
          </w:p>
        </w:tc>
        <w:tc>
          <w:tcPr>
            <w:tcW w:w="0" w:type="auto"/>
            <w:gridSpan w:val="2"/>
            <w:vAlign w:val="center"/>
          </w:tcPr>
          <w:p w14:paraId="7007D45A" w14:textId="77777777" w:rsidR="00594933" w:rsidRDefault="00000000">
            <w:pPr>
              <w:spacing w:line="240" w:lineRule="auto"/>
              <w:jc w:val="center"/>
              <w:textAlignment w:val="center"/>
              <w:rPr>
                <w:color w:val="0D0D0D"/>
              </w:rPr>
            </w:pPr>
            <w:r>
              <w:rPr>
                <w:rFonts w:cs="宋体" w:hint="eastAsia"/>
                <w:color w:val="0D0D0D"/>
                <w:lang w:bidi="ar"/>
              </w:rPr>
              <w:t>OpenAPI</w:t>
            </w:r>
            <w:r>
              <w:rPr>
                <w:rFonts w:cs="宋体" w:hint="eastAsia"/>
                <w:color w:val="0D0D0D"/>
                <w:lang w:bidi="ar"/>
              </w:rPr>
              <w:t>能力开放平台</w:t>
            </w:r>
          </w:p>
        </w:tc>
        <w:tc>
          <w:tcPr>
            <w:tcW w:w="0" w:type="auto"/>
            <w:vAlign w:val="center"/>
          </w:tcPr>
          <w:p w14:paraId="776A7FFF" w14:textId="77777777" w:rsidR="00594933" w:rsidRDefault="00594933">
            <w:pPr>
              <w:spacing w:line="240" w:lineRule="auto"/>
              <w:jc w:val="center"/>
              <w:rPr>
                <w:color w:val="0D0D0D"/>
              </w:rPr>
            </w:pPr>
          </w:p>
        </w:tc>
        <w:tc>
          <w:tcPr>
            <w:tcW w:w="0" w:type="auto"/>
            <w:noWrap/>
            <w:vAlign w:val="center"/>
          </w:tcPr>
          <w:p w14:paraId="4BBD4ADA" w14:textId="77777777" w:rsidR="00594933" w:rsidRDefault="00594933">
            <w:pPr>
              <w:spacing w:line="240" w:lineRule="auto"/>
              <w:jc w:val="center"/>
              <w:rPr>
                <w:color w:val="0D0D0D"/>
              </w:rPr>
            </w:pPr>
          </w:p>
        </w:tc>
      </w:tr>
      <w:tr w:rsidR="00594933" w14:paraId="30878C94" w14:textId="77777777">
        <w:tc>
          <w:tcPr>
            <w:tcW w:w="0" w:type="auto"/>
            <w:noWrap/>
            <w:vAlign w:val="center"/>
          </w:tcPr>
          <w:p w14:paraId="2C3CF76C"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39ECB623" w14:textId="77777777" w:rsidR="00594933" w:rsidRDefault="00000000">
            <w:pPr>
              <w:spacing w:line="240" w:lineRule="auto"/>
              <w:textAlignment w:val="center"/>
              <w:rPr>
                <w:color w:val="0D0D0D"/>
              </w:rPr>
            </w:pPr>
            <w:r>
              <w:rPr>
                <w:rFonts w:cs="宋体" w:hint="eastAsia"/>
                <w:color w:val="0D0D0D"/>
                <w:lang w:bidi="ar"/>
              </w:rPr>
              <w:t>API</w:t>
            </w:r>
            <w:r>
              <w:rPr>
                <w:rFonts w:cs="宋体" w:hint="eastAsia"/>
                <w:color w:val="0D0D0D"/>
                <w:lang w:bidi="ar"/>
              </w:rPr>
              <w:t>索引服务</w:t>
            </w:r>
          </w:p>
        </w:tc>
        <w:tc>
          <w:tcPr>
            <w:tcW w:w="0" w:type="auto"/>
            <w:vAlign w:val="center"/>
          </w:tcPr>
          <w:p w14:paraId="491436A1" w14:textId="77777777" w:rsidR="00594933" w:rsidRDefault="00000000">
            <w:pPr>
              <w:spacing w:line="240" w:lineRule="auto"/>
              <w:textAlignment w:val="center"/>
              <w:rPr>
                <w:color w:val="0D0D0D"/>
              </w:rPr>
            </w:pPr>
            <w:r>
              <w:rPr>
                <w:rFonts w:cs="宋体" w:hint="eastAsia"/>
                <w:color w:val="0D0D0D"/>
                <w:lang w:bidi="ar"/>
              </w:rPr>
              <w:t>提供集中的</w:t>
            </w:r>
            <w:r>
              <w:rPr>
                <w:rFonts w:cs="宋体" w:hint="eastAsia"/>
                <w:color w:val="0D0D0D"/>
                <w:lang w:bidi="ar"/>
              </w:rPr>
              <w:t>API</w:t>
            </w:r>
            <w:r>
              <w:rPr>
                <w:rFonts w:cs="宋体" w:hint="eastAsia"/>
                <w:color w:val="0D0D0D"/>
                <w:lang w:bidi="ar"/>
              </w:rPr>
              <w:t>资源目录与检索入口，实现完整的</w:t>
            </w:r>
            <w:r>
              <w:rPr>
                <w:rFonts w:cs="宋体" w:hint="eastAsia"/>
                <w:color w:val="0D0D0D"/>
                <w:lang w:bidi="ar"/>
              </w:rPr>
              <w:t>API</w:t>
            </w:r>
            <w:r>
              <w:rPr>
                <w:rFonts w:cs="宋体" w:hint="eastAsia"/>
                <w:color w:val="0D0D0D"/>
                <w:lang w:bidi="ar"/>
              </w:rPr>
              <w:t>列表展示、清晰的</w:t>
            </w:r>
            <w:r>
              <w:rPr>
                <w:rFonts w:cs="宋体" w:hint="eastAsia"/>
                <w:color w:val="0D0D0D"/>
                <w:lang w:bidi="ar"/>
              </w:rPr>
              <w:t>API</w:t>
            </w:r>
            <w:r>
              <w:rPr>
                <w:rFonts w:cs="宋体" w:hint="eastAsia"/>
                <w:color w:val="0D0D0D"/>
                <w:lang w:bidi="ar"/>
              </w:rPr>
              <w:t>来源标识、支持通过关键词对</w:t>
            </w:r>
            <w:r>
              <w:rPr>
                <w:rFonts w:cs="宋体" w:hint="eastAsia"/>
                <w:color w:val="0D0D0D"/>
                <w:lang w:bidi="ar"/>
              </w:rPr>
              <w:t>API</w:t>
            </w:r>
            <w:r>
              <w:rPr>
                <w:rFonts w:cs="宋体" w:hint="eastAsia"/>
                <w:color w:val="0D0D0D"/>
                <w:lang w:bidi="ar"/>
              </w:rPr>
              <w:t>名称进行高效的模糊检索，并为用户提供便捷的在线</w:t>
            </w:r>
            <w:r>
              <w:rPr>
                <w:rFonts w:cs="宋体" w:hint="eastAsia"/>
                <w:color w:val="0D0D0D"/>
                <w:lang w:bidi="ar"/>
              </w:rPr>
              <w:t>API</w:t>
            </w:r>
            <w:r>
              <w:rPr>
                <w:rFonts w:cs="宋体" w:hint="eastAsia"/>
                <w:color w:val="0D0D0D"/>
                <w:lang w:bidi="ar"/>
              </w:rPr>
              <w:t>申请功能。</w:t>
            </w:r>
          </w:p>
        </w:tc>
        <w:tc>
          <w:tcPr>
            <w:tcW w:w="0" w:type="auto"/>
            <w:vAlign w:val="center"/>
          </w:tcPr>
          <w:p w14:paraId="27809721"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B32A24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1D7147C" w14:textId="77777777">
        <w:tc>
          <w:tcPr>
            <w:tcW w:w="0" w:type="auto"/>
            <w:noWrap/>
            <w:vAlign w:val="center"/>
          </w:tcPr>
          <w:p w14:paraId="5B28D1FF"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480D015F" w14:textId="77777777" w:rsidR="00594933" w:rsidRDefault="00000000">
            <w:pPr>
              <w:spacing w:line="240" w:lineRule="auto"/>
              <w:textAlignment w:val="center"/>
              <w:rPr>
                <w:color w:val="0D0D0D"/>
              </w:rPr>
            </w:pPr>
            <w:r>
              <w:rPr>
                <w:rFonts w:cs="宋体" w:hint="eastAsia"/>
                <w:color w:val="0D0D0D"/>
                <w:lang w:bidi="ar"/>
              </w:rPr>
              <w:t>APP</w:t>
            </w:r>
            <w:r>
              <w:rPr>
                <w:rFonts w:cs="宋体" w:hint="eastAsia"/>
                <w:color w:val="0D0D0D"/>
                <w:lang w:bidi="ar"/>
              </w:rPr>
              <w:t>管理服务</w:t>
            </w:r>
          </w:p>
        </w:tc>
        <w:tc>
          <w:tcPr>
            <w:tcW w:w="0" w:type="auto"/>
            <w:vAlign w:val="center"/>
          </w:tcPr>
          <w:p w14:paraId="35FA7C45" w14:textId="77777777" w:rsidR="00594933" w:rsidRDefault="00000000">
            <w:pPr>
              <w:spacing w:line="240" w:lineRule="auto"/>
              <w:textAlignment w:val="center"/>
              <w:rPr>
                <w:color w:val="0D0D0D"/>
              </w:rPr>
            </w:pPr>
            <w:r>
              <w:rPr>
                <w:rFonts w:cs="宋体" w:hint="eastAsia"/>
                <w:color w:val="0D0D0D"/>
                <w:lang w:bidi="ar"/>
              </w:rPr>
              <w:t>提供对平台内接入应用（</w:t>
            </w:r>
            <w:r>
              <w:rPr>
                <w:rFonts w:cs="宋体" w:hint="eastAsia"/>
                <w:color w:val="0D0D0D"/>
                <w:lang w:bidi="ar"/>
              </w:rPr>
              <w:t>APP</w:t>
            </w:r>
            <w:r>
              <w:rPr>
                <w:rFonts w:cs="宋体" w:hint="eastAsia"/>
                <w:color w:val="0D0D0D"/>
                <w:lang w:bidi="ar"/>
              </w:rPr>
              <w:t>）的基础管理能力，包括支持通过</w:t>
            </w:r>
            <w:r>
              <w:rPr>
                <w:rFonts w:cs="宋体" w:hint="eastAsia"/>
                <w:color w:val="0D0D0D"/>
                <w:lang w:bidi="ar"/>
              </w:rPr>
              <w:t>APP</w:t>
            </w:r>
            <w:r>
              <w:rPr>
                <w:rFonts w:cs="宋体" w:hint="eastAsia"/>
                <w:color w:val="0D0D0D"/>
                <w:lang w:bidi="ar"/>
              </w:rPr>
              <w:t>名称对已创建的应用进行查询检索，以及提供完整、流畅的新建</w:t>
            </w:r>
            <w:r>
              <w:rPr>
                <w:rFonts w:cs="宋体" w:hint="eastAsia"/>
                <w:color w:val="0D0D0D"/>
                <w:lang w:bidi="ar"/>
              </w:rPr>
              <w:t>APP</w:t>
            </w:r>
            <w:r>
              <w:rPr>
                <w:rFonts w:cs="宋体" w:hint="eastAsia"/>
                <w:color w:val="0D0D0D"/>
                <w:lang w:bidi="ar"/>
              </w:rPr>
              <w:t>创建流程与信息配置功能。</w:t>
            </w:r>
          </w:p>
        </w:tc>
        <w:tc>
          <w:tcPr>
            <w:tcW w:w="0" w:type="auto"/>
            <w:vAlign w:val="center"/>
          </w:tcPr>
          <w:p w14:paraId="657E25FA"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3383C98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B702431" w14:textId="77777777">
        <w:tc>
          <w:tcPr>
            <w:tcW w:w="0" w:type="auto"/>
            <w:noWrap/>
            <w:vAlign w:val="center"/>
          </w:tcPr>
          <w:p w14:paraId="1339CE17"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2BA3F131" w14:textId="77777777" w:rsidR="00594933" w:rsidRDefault="00000000">
            <w:pPr>
              <w:spacing w:line="240" w:lineRule="auto"/>
              <w:textAlignment w:val="center"/>
              <w:rPr>
                <w:color w:val="0D0D0D"/>
              </w:rPr>
            </w:pPr>
            <w:r>
              <w:rPr>
                <w:rFonts w:cs="宋体" w:hint="eastAsia"/>
                <w:color w:val="0D0D0D"/>
                <w:lang w:bidi="ar"/>
              </w:rPr>
              <w:t>授权管理服务</w:t>
            </w:r>
          </w:p>
        </w:tc>
        <w:tc>
          <w:tcPr>
            <w:tcW w:w="0" w:type="auto"/>
            <w:vAlign w:val="center"/>
          </w:tcPr>
          <w:p w14:paraId="4B68BE6A" w14:textId="77777777" w:rsidR="00594933" w:rsidRDefault="00000000">
            <w:pPr>
              <w:spacing w:line="240" w:lineRule="auto"/>
              <w:textAlignment w:val="center"/>
              <w:rPr>
                <w:color w:val="0D0D0D"/>
              </w:rPr>
            </w:pPr>
            <w:r>
              <w:rPr>
                <w:rFonts w:cs="宋体" w:hint="eastAsia"/>
                <w:color w:val="0D0D0D"/>
                <w:lang w:bidi="ar"/>
              </w:rPr>
              <w:t>实现对</w:t>
            </w:r>
            <w:r>
              <w:rPr>
                <w:rFonts w:cs="宋体" w:hint="eastAsia"/>
                <w:color w:val="0D0D0D"/>
                <w:lang w:bidi="ar"/>
              </w:rPr>
              <w:t>API</w:t>
            </w:r>
            <w:r>
              <w:rPr>
                <w:rFonts w:cs="宋体" w:hint="eastAsia"/>
                <w:color w:val="0D0D0D"/>
                <w:lang w:bidi="ar"/>
              </w:rPr>
              <w:t>使用授权的全流程线上管理，涵盖从提交申请到结果通知的完整授权审批流程、所有历史授权记录的归档与查询，并能将授权结果与服务合同进行电子化关联管理。</w:t>
            </w:r>
          </w:p>
        </w:tc>
        <w:tc>
          <w:tcPr>
            <w:tcW w:w="0" w:type="auto"/>
            <w:vAlign w:val="center"/>
          </w:tcPr>
          <w:p w14:paraId="0C5DCBA4"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055A11F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27D18FB" w14:textId="77777777">
        <w:tc>
          <w:tcPr>
            <w:tcW w:w="0" w:type="auto"/>
            <w:noWrap/>
            <w:vAlign w:val="center"/>
          </w:tcPr>
          <w:p w14:paraId="4829687B"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779A1A1C" w14:textId="77777777" w:rsidR="00594933" w:rsidRDefault="00000000">
            <w:pPr>
              <w:spacing w:line="240" w:lineRule="auto"/>
              <w:textAlignment w:val="center"/>
              <w:rPr>
                <w:color w:val="0D0D0D"/>
              </w:rPr>
            </w:pPr>
            <w:r>
              <w:rPr>
                <w:rFonts w:cs="宋体" w:hint="eastAsia"/>
                <w:color w:val="0D0D0D"/>
                <w:lang w:bidi="ar"/>
              </w:rPr>
              <w:t>API</w:t>
            </w:r>
            <w:r>
              <w:rPr>
                <w:rFonts w:cs="宋体" w:hint="eastAsia"/>
                <w:color w:val="0D0D0D"/>
                <w:lang w:bidi="ar"/>
              </w:rPr>
              <w:t>管理服务</w:t>
            </w:r>
          </w:p>
        </w:tc>
        <w:tc>
          <w:tcPr>
            <w:tcW w:w="0" w:type="auto"/>
            <w:vAlign w:val="center"/>
          </w:tcPr>
          <w:p w14:paraId="6DE8A5CC" w14:textId="77777777" w:rsidR="00594933" w:rsidRDefault="00000000">
            <w:pPr>
              <w:spacing w:line="240" w:lineRule="auto"/>
              <w:textAlignment w:val="center"/>
              <w:rPr>
                <w:color w:val="0D0D0D"/>
              </w:rPr>
            </w:pPr>
            <w:r>
              <w:rPr>
                <w:rFonts w:cs="宋体" w:hint="eastAsia"/>
                <w:color w:val="0D0D0D"/>
                <w:lang w:bidi="ar"/>
              </w:rPr>
              <w:t>提供平台运营方在后台对</w:t>
            </w:r>
            <w:r>
              <w:rPr>
                <w:rFonts w:cs="宋体" w:hint="eastAsia"/>
                <w:color w:val="0D0D0D"/>
                <w:lang w:bidi="ar"/>
              </w:rPr>
              <w:t>API</w:t>
            </w:r>
            <w:r>
              <w:rPr>
                <w:rFonts w:cs="宋体" w:hint="eastAsia"/>
                <w:color w:val="0D0D0D"/>
                <w:lang w:bidi="ar"/>
              </w:rPr>
              <w:t>资源进行高效组织和部署的能力，包括对</w:t>
            </w:r>
            <w:r>
              <w:rPr>
                <w:rFonts w:cs="宋体" w:hint="eastAsia"/>
                <w:color w:val="0D0D0D"/>
                <w:lang w:bidi="ar"/>
              </w:rPr>
              <w:t>API</w:t>
            </w:r>
            <w:r>
              <w:rPr>
                <w:rFonts w:cs="宋体" w:hint="eastAsia"/>
                <w:color w:val="0D0D0D"/>
                <w:lang w:bidi="ar"/>
              </w:rPr>
              <w:t>进行逻辑划分的分组管理功能，以及对多个</w:t>
            </w:r>
            <w:r>
              <w:rPr>
                <w:rFonts w:cs="宋体" w:hint="eastAsia"/>
                <w:color w:val="0D0D0D"/>
                <w:lang w:bidi="ar"/>
              </w:rPr>
              <w:t>API</w:t>
            </w:r>
            <w:r>
              <w:rPr>
                <w:rFonts w:cs="宋体" w:hint="eastAsia"/>
                <w:color w:val="0D0D0D"/>
                <w:lang w:bidi="ar"/>
              </w:rPr>
              <w:t>执行一次性操作（如发布、下线）的批量发布功能。</w:t>
            </w:r>
          </w:p>
        </w:tc>
        <w:tc>
          <w:tcPr>
            <w:tcW w:w="0" w:type="auto"/>
            <w:vAlign w:val="center"/>
          </w:tcPr>
          <w:p w14:paraId="112D663E"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5B817FE"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5CFA6FE" w14:textId="77777777">
        <w:tc>
          <w:tcPr>
            <w:tcW w:w="0" w:type="auto"/>
            <w:noWrap/>
            <w:vAlign w:val="center"/>
          </w:tcPr>
          <w:p w14:paraId="24342762"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7FD7980A" w14:textId="77777777" w:rsidR="00594933" w:rsidRDefault="00000000">
            <w:pPr>
              <w:spacing w:line="240" w:lineRule="auto"/>
              <w:textAlignment w:val="center"/>
              <w:rPr>
                <w:color w:val="0D0D0D"/>
              </w:rPr>
            </w:pPr>
            <w:r>
              <w:rPr>
                <w:rFonts w:cs="宋体" w:hint="eastAsia"/>
                <w:color w:val="0D0D0D"/>
                <w:lang w:bidi="ar"/>
              </w:rPr>
              <w:t>权限管理服务</w:t>
            </w:r>
          </w:p>
        </w:tc>
        <w:tc>
          <w:tcPr>
            <w:tcW w:w="0" w:type="auto"/>
            <w:vAlign w:val="center"/>
          </w:tcPr>
          <w:p w14:paraId="0CF0B5BE" w14:textId="77777777" w:rsidR="00594933" w:rsidRDefault="00000000">
            <w:pPr>
              <w:spacing w:line="240" w:lineRule="auto"/>
              <w:textAlignment w:val="center"/>
              <w:rPr>
                <w:color w:val="0D0D0D"/>
              </w:rPr>
            </w:pPr>
            <w:r>
              <w:rPr>
                <w:rFonts w:cs="宋体" w:hint="eastAsia"/>
                <w:color w:val="0D0D0D"/>
                <w:lang w:bidi="ar"/>
              </w:rPr>
              <w:t>提供平台统一的访问控制管理功能，提供对系统内所有角色进行定义和配置的角色管理功能，以及对平台所有用户账户信息进行维护与角色分配的用户管理功能。</w:t>
            </w:r>
          </w:p>
        </w:tc>
        <w:tc>
          <w:tcPr>
            <w:tcW w:w="0" w:type="auto"/>
            <w:vAlign w:val="center"/>
          </w:tcPr>
          <w:p w14:paraId="0978E21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D872CD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E39F38F" w14:textId="77777777">
        <w:tc>
          <w:tcPr>
            <w:tcW w:w="0" w:type="auto"/>
            <w:noWrap/>
            <w:vAlign w:val="center"/>
          </w:tcPr>
          <w:p w14:paraId="4A46405B" w14:textId="77777777" w:rsidR="00594933" w:rsidRDefault="00000000">
            <w:pPr>
              <w:spacing w:line="240" w:lineRule="auto"/>
              <w:jc w:val="center"/>
              <w:textAlignment w:val="center"/>
              <w:rPr>
                <w:color w:val="0D0D0D"/>
              </w:rPr>
            </w:pPr>
            <w:r>
              <w:rPr>
                <w:rFonts w:cs="宋体" w:hint="eastAsia"/>
                <w:color w:val="0D0D0D"/>
                <w:lang w:bidi="ar"/>
              </w:rPr>
              <w:t>6</w:t>
            </w:r>
          </w:p>
        </w:tc>
        <w:tc>
          <w:tcPr>
            <w:tcW w:w="0" w:type="auto"/>
            <w:vAlign w:val="center"/>
          </w:tcPr>
          <w:p w14:paraId="041FB3FC" w14:textId="77777777" w:rsidR="00594933" w:rsidRDefault="00000000">
            <w:pPr>
              <w:spacing w:line="240" w:lineRule="auto"/>
              <w:textAlignment w:val="center"/>
              <w:rPr>
                <w:color w:val="0D0D0D"/>
              </w:rPr>
            </w:pPr>
            <w:r>
              <w:rPr>
                <w:rFonts w:cs="宋体" w:hint="eastAsia"/>
                <w:color w:val="0D0D0D"/>
                <w:lang w:bidi="ar"/>
              </w:rPr>
              <w:t>租户平台管理服务</w:t>
            </w:r>
          </w:p>
        </w:tc>
        <w:tc>
          <w:tcPr>
            <w:tcW w:w="0" w:type="auto"/>
            <w:vAlign w:val="center"/>
          </w:tcPr>
          <w:p w14:paraId="4F48849E" w14:textId="77777777" w:rsidR="00594933" w:rsidRDefault="00000000">
            <w:pPr>
              <w:spacing w:line="240" w:lineRule="auto"/>
              <w:textAlignment w:val="center"/>
              <w:rPr>
                <w:color w:val="0D0D0D"/>
              </w:rPr>
            </w:pPr>
            <w:r>
              <w:rPr>
                <w:rFonts w:cs="宋体" w:hint="eastAsia"/>
                <w:color w:val="0D0D0D"/>
                <w:lang w:bidi="ar"/>
              </w:rPr>
              <w:t>为最终用户（租户）提供一个功能完整、数据独立的自主管理门户，内嵌租户层面的用户管理、角色管理、</w:t>
            </w:r>
            <w:r>
              <w:rPr>
                <w:rFonts w:cs="宋体" w:hint="eastAsia"/>
                <w:color w:val="0D0D0D"/>
                <w:lang w:bidi="ar"/>
              </w:rPr>
              <w:t>API</w:t>
            </w:r>
            <w:r>
              <w:rPr>
                <w:rFonts w:cs="宋体" w:hint="eastAsia"/>
                <w:color w:val="0D0D0D"/>
                <w:lang w:bidi="ar"/>
              </w:rPr>
              <w:t>管理、合同管理、</w:t>
            </w:r>
            <w:r>
              <w:rPr>
                <w:rFonts w:cs="宋体" w:hint="eastAsia"/>
                <w:color w:val="0D0D0D"/>
                <w:lang w:bidi="ar"/>
              </w:rPr>
              <w:t>APP</w:t>
            </w:r>
            <w:r>
              <w:rPr>
                <w:rFonts w:cs="宋体" w:hint="eastAsia"/>
                <w:color w:val="0D0D0D"/>
                <w:lang w:bidi="ar"/>
              </w:rPr>
              <w:t>管理以及消息订阅等全套管理功能。</w:t>
            </w:r>
          </w:p>
        </w:tc>
        <w:tc>
          <w:tcPr>
            <w:tcW w:w="0" w:type="auto"/>
            <w:vAlign w:val="center"/>
          </w:tcPr>
          <w:p w14:paraId="2C147279"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277853F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7A7B772" w14:textId="77777777">
        <w:tc>
          <w:tcPr>
            <w:tcW w:w="0" w:type="auto"/>
            <w:noWrap/>
            <w:vAlign w:val="center"/>
          </w:tcPr>
          <w:p w14:paraId="2041A412" w14:textId="77777777" w:rsidR="00594933" w:rsidRDefault="00000000">
            <w:pPr>
              <w:spacing w:line="240" w:lineRule="auto"/>
              <w:jc w:val="center"/>
              <w:textAlignment w:val="center"/>
              <w:rPr>
                <w:color w:val="0D0D0D"/>
              </w:rPr>
            </w:pPr>
            <w:r>
              <w:rPr>
                <w:rFonts w:cs="宋体" w:hint="eastAsia"/>
                <w:color w:val="0D0D0D"/>
                <w:lang w:bidi="ar"/>
              </w:rPr>
              <w:t>7</w:t>
            </w:r>
          </w:p>
        </w:tc>
        <w:tc>
          <w:tcPr>
            <w:tcW w:w="0" w:type="auto"/>
            <w:vAlign w:val="center"/>
          </w:tcPr>
          <w:p w14:paraId="11400854" w14:textId="77777777" w:rsidR="00594933" w:rsidRDefault="00000000">
            <w:pPr>
              <w:spacing w:line="240" w:lineRule="auto"/>
              <w:textAlignment w:val="center"/>
              <w:rPr>
                <w:color w:val="0D0D0D"/>
              </w:rPr>
            </w:pPr>
            <w:r>
              <w:rPr>
                <w:rFonts w:cs="宋体" w:hint="eastAsia"/>
                <w:color w:val="0D0D0D"/>
                <w:lang w:bidi="ar"/>
              </w:rPr>
              <w:t>管理平台</w:t>
            </w:r>
          </w:p>
        </w:tc>
        <w:tc>
          <w:tcPr>
            <w:tcW w:w="0" w:type="auto"/>
            <w:vAlign w:val="center"/>
          </w:tcPr>
          <w:p w14:paraId="608C446C" w14:textId="77777777" w:rsidR="00594933" w:rsidRDefault="00000000">
            <w:pPr>
              <w:spacing w:line="240" w:lineRule="auto"/>
              <w:textAlignment w:val="center"/>
              <w:rPr>
                <w:color w:val="0D0D0D"/>
              </w:rPr>
            </w:pPr>
            <w:r>
              <w:rPr>
                <w:rFonts w:cs="宋体" w:hint="eastAsia"/>
                <w:color w:val="0D0D0D"/>
                <w:lang w:bidi="ar"/>
              </w:rPr>
              <w:t>为系统管理员提供一个统一的全局管理接口，集成系统的权限管理、所有租户的管理、系统运行状态的监控、全局系统参数的设置以及各核心组件的管理等功能。</w:t>
            </w:r>
          </w:p>
        </w:tc>
        <w:tc>
          <w:tcPr>
            <w:tcW w:w="0" w:type="auto"/>
            <w:vAlign w:val="center"/>
          </w:tcPr>
          <w:p w14:paraId="0029CF23"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5EFC1468"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049438B1" w14:textId="77777777">
        <w:tc>
          <w:tcPr>
            <w:tcW w:w="0" w:type="auto"/>
            <w:noWrap/>
            <w:vAlign w:val="center"/>
          </w:tcPr>
          <w:p w14:paraId="48355439" w14:textId="77777777" w:rsidR="00594933" w:rsidRDefault="00000000">
            <w:pPr>
              <w:spacing w:line="240" w:lineRule="auto"/>
              <w:jc w:val="center"/>
              <w:textAlignment w:val="center"/>
              <w:rPr>
                <w:color w:val="0D0D0D"/>
              </w:rPr>
            </w:pPr>
            <w:r>
              <w:rPr>
                <w:rFonts w:cs="宋体" w:hint="eastAsia"/>
                <w:color w:val="0D0D0D"/>
                <w:lang w:bidi="ar"/>
              </w:rPr>
              <w:t>8</w:t>
            </w:r>
          </w:p>
        </w:tc>
        <w:tc>
          <w:tcPr>
            <w:tcW w:w="0" w:type="auto"/>
            <w:vAlign w:val="center"/>
          </w:tcPr>
          <w:p w14:paraId="40ECF74F" w14:textId="77777777" w:rsidR="00594933" w:rsidRDefault="00000000">
            <w:pPr>
              <w:spacing w:line="240" w:lineRule="auto"/>
              <w:textAlignment w:val="center"/>
              <w:rPr>
                <w:color w:val="0D0D0D"/>
              </w:rPr>
            </w:pPr>
            <w:r>
              <w:rPr>
                <w:rFonts w:cs="宋体" w:hint="eastAsia"/>
                <w:color w:val="0D0D0D"/>
                <w:lang w:bidi="ar"/>
              </w:rPr>
              <w:t>统一集成服务</w:t>
            </w:r>
          </w:p>
        </w:tc>
        <w:tc>
          <w:tcPr>
            <w:tcW w:w="0" w:type="auto"/>
            <w:vAlign w:val="center"/>
          </w:tcPr>
          <w:p w14:paraId="5DD85B0D" w14:textId="77777777" w:rsidR="00594933" w:rsidRDefault="00000000">
            <w:pPr>
              <w:spacing w:line="240" w:lineRule="auto"/>
              <w:textAlignment w:val="center"/>
              <w:rPr>
                <w:color w:val="0D0D0D"/>
              </w:rPr>
            </w:pPr>
            <w:r>
              <w:rPr>
                <w:rFonts w:cs="宋体" w:hint="eastAsia"/>
                <w:color w:val="0D0D0D"/>
                <w:lang w:bidi="ar"/>
              </w:rPr>
              <w:t>提供稳定可靠的专用集成通道，确保</w:t>
            </w:r>
            <w:r>
              <w:rPr>
                <w:rFonts w:cs="宋体" w:hint="eastAsia"/>
                <w:color w:val="0D0D0D"/>
                <w:lang w:bidi="ar"/>
              </w:rPr>
              <w:t>OpenAPI</w:t>
            </w:r>
            <w:r>
              <w:rPr>
                <w:rFonts w:cs="宋体" w:hint="eastAsia"/>
                <w:color w:val="0D0D0D"/>
                <w:lang w:bidi="ar"/>
              </w:rPr>
              <w:t>能力开放平台能够与指定的</w:t>
            </w:r>
            <w:r>
              <w:rPr>
                <w:rFonts w:cs="宋体" w:hint="eastAsia"/>
                <w:color w:val="0D0D0D"/>
                <w:lang w:bidi="ar"/>
              </w:rPr>
              <w:t>CUBA</w:t>
            </w:r>
            <w:r>
              <w:rPr>
                <w:rFonts w:cs="宋体" w:hint="eastAsia"/>
                <w:color w:val="0D0D0D"/>
                <w:lang w:bidi="ar"/>
              </w:rPr>
              <w:t>、应用市场、开放平台以及消息中心等内部系统实现无缝对接与数据互通。</w:t>
            </w:r>
          </w:p>
        </w:tc>
        <w:tc>
          <w:tcPr>
            <w:tcW w:w="0" w:type="auto"/>
            <w:vAlign w:val="center"/>
          </w:tcPr>
          <w:p w14:paraId="5029FB41"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598DE4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7075AB1" w14:textId="77777777">
        <w:tc>
          <w:tcPr>
            <w:tcW w:w="0" w:type="auto"/>
            <w:noWrap/>
            <w:vAlign w:val="center"/>
          </w:tcPr>
          <w:p w14:paraId="454F8B2F" w14:textId="77777777" w:rsidR="00594933" w:rsidRDefault="00000000">
            <w:pPr>
              <w:spacing w:line="240" w:lineRule="auto"/>
              <w:jc w:val="center"/>
              <w:textAlignment w:val="center"/>
              <w:rPr>
                <w:color w:val="0D0D0D"/>
              </w:rPr>
            </w:pPr>
            <w:r>
              <w:rPr>
                <w:rFonts w:cs="宋体" w:hint="eastAsia"/>
                <w:color w:val="0D0D0D"/>
                <w:lang w:bidi="ar"/>
              </w:rPr>
              <w:t>（八）</w:t>
            </w:r>
          </w:p>
        </w:tc>
        <w:tc>
          <w:tcPr>
            <w:tcW w:w="0" w:type="auto"/>
            <w:gridSpan w:val="2"/>
            <w:vAlign w:val="center"/>
          </w:tcPr>
          <w:p w14:paraId="179B5C59" w14:textId="77777777" w:rsidR="00594933" w:rsidRDefault="00000000">
            <w:pPr>
              <w:spacing w:line="240" w:lineRule="auto"/>
              <w:jc w:val="center"/>
              <w:textAlignment w:val="center"/>
              <w:rPr>
                <w:color w:val="0D0D0D"/>
              </w:rPr>
            </w:pPr>
            <w:r>
              <w:rPr>
                <w:rFonts w:cs="宋体" w:hint="eastAsia"/>
                <w:color w:val="0D0D0D"/>
                <w:lang w:bidi="ar"/>
              </w:rPr>
              <w:t>管理工具</w:t>
            </w:r>
          </w:p>
        </w:tc>
        <w:tc>
          <w:tcPr>
            <w:tcW w:w="0" w:type="auto"/>
            <w:vAlign w:val="center"/>
          </w:tcPr>
          <w:p w14:paraId="3E3286BE" w14:textId="77777777" w:rsidR="00594933" w:rsidRDefault="00594933">
            <w:pPr>
              <w:spacing w:line="240" w:lineRule="auto"/>
              <w:jc w:val="center"/>
              <w:rPr>
                <w:color w:val="0D0D0D"/>
              </w:rPr>
            </w:pPr>
          </w:p>
        </w:tc>
        <w:tc>
          <w:tcPr>
            <w:tcW w:w="0" w:type="auto"/>
            <w:noWrap/>
            <w:vAlign w:val="center"/>
          </w:tcPr>
          <w:p w14:paraId="3367FAA5" w14:textId="77777777" w:rsidR="00594933" w:rsidRDefault="00594933">
            <w:pPr>
              <w:spacing w:line="240" w:lineRule="auto"/>
              <w:jc w:val="center"/>
              <w:rPr>
                <w:color w:val="0D0D0D"/>
              </w:rPr>
            </w:pPr>
          </w:p>
        </w:tc>
      </w:tr>
      <w:tr w:rsidR="00594933" w14:paraId="272761EB" w14:textId="77777777">
        <w:tc>
          <w:tcPr>
            <w:tcW w:w="0" w:type="auto"/>
            <w:noWrap/>
            <w:vAlign w:val="center"/>
          </w:tcPr>
          <w:p w14:paraId="302F0E78"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184AE717" w14:textId="77777777" w:rsidR="00594933" w:rsidRDefault="00000000">
            <w:pPr>
              <w:spacing w:line="240" w:lineRule="auto"/>
              <w:textAlignment w:val="center"/>
              <w:rPr>
                <w:color w:val="0D0D0D"/>
              </w:rPr>
            </w:pPr>
            <w:r>
              <w:rPr>
                <w:rFonts w:cs="宋体" w:hint="eastAsia"/>
                <w:color w:val="0D0D0D"/>
                <w:lang w:bidi="ar"/>
              </w:rPr>
              <w:t>日志管理</w:t>
            </w:r>
          </w:p>
        </w:tc>
        <w:tc>
          <w:tcPr>
            <w:tcW w:w="0" w:type="auto"/>
            <w:vAlign w:val="center"/>
          </w:tcPr>
          <w:p w14:paraId="0C901A80" w14:textId="77777777" w:rsidR="00594933" w:rsidRDefault="00000000">
            <w:pPr>
              <w:spacing w:line="240" w:lineRule="auto"/>
              <w:textAlignment w:val="center"/>
            </w:pPr>
            <w:r>
              <w:rPr>
                <w:rFonts w:cs="宋体" w:hint="eastAsia"/>
                <w:lang w:bidi="ar"/>
              </w:rPr>
              <w:t>为平台管理者提供日志管理工具，包括日志统一存储、实时检索、查询和分析、监控告警能力，帮助用户提升运维、运营效率，快速查找和定位问题，可应用于在线业务监控、运维排障、安全审计、用户业务分析等场景。</w:t>
            </w:r>
          </w:p>
        </w:tc>
        <w:tc>
          <w:tcPr>
            <w:tcW w:w="0" w:type="auto"/>
            <w:vAlign w:val="center"/>
          </w:tcPr>
          <w:p w14:paraId="0F555C5F"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58C5610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3220EDE1" w14:textId="77777777">
        <w:tc>
          <w:tcPr>
            <w:tcW w:w="0" w:type="auto"/>
            <w:noWrap/>
            <w:vAlign w:val="center"/>
          </w:tcPr>
          <w:p w14:paraId="2CE44632"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4C65AD20" w14:textId="77777777" w:rsidR="00594933" w:rsidRDefault="00000000">
            <w:pPr>
              <w:spacing w:line="240" w:lineRule="auto"/>
              <w:textAlignment w:val="center"/>
              <w:rPr>
                <w:color w:val="0D0D0D"/>
              </w:rPr>
            </w:pPr>
            <w:r>
              <w:rPr>
                <w:rFonts w:cs="宋体" w:hint="eastAsia"/>
                <w:color w:val="0D0D0D"/>
                <w:lang w:bidi="ar"/>
              </w:rPr>
              <w:t>数据库管理</w:t>
            </w:r>
          </w:p>
        </w:tc>
        <w:tc>
          <w:tcPr>
            <w:tcW w:w="0" w:type="auto"/>
            <w:vAlign w:val="center"/>
          </w:tcPr>
          <w:p w14:paraId="73AF90F8" w14:textId="77777777" w:rsidR="00594933" w:rsidRDefault="00000000">
            <w:pPr>
              <w:spacing w:line="240" w:lineRule="auto"/>
              <w:textAlignment w:val="center"/>
            </w:pPr>
            <w:r>
              <w:rPr>
                <w:rFonts w:cs="宋体" w:hint="eastAsia"/>
                <w:lang w:bidi="ar"/>
              </w:rPr>
              <w:t>为平台管理者提供数据库管理工具，包括数据库申请</w:t>
            </w:r>
            <w:r>
              <w:rPr>
                <w:rFonts w:cs="宋体" w:hint="eastAsia"/>
                <w:lang w:bidi="ar"/>
              </w:rPr>
              <w:t>&amp;</w:t>
            </w:r>
            <w:r>
              <w:rPr>
                <w:rFonts w:cs="宋体" w:hint="eastAsia"/>
                <w:lang w:bidi="ar"/>
              </w:rPr>
              <w:t>退订，权限管理、数据库监控告警、数据库改配、数据库审计、</w:t>
            </w:r>
            <w:r>
              <w:rPr>
                <w:rFonts w:cs="宋体" w:hint="eastAsia"/>
                <w:lang w:bidi="ar"/>
              </w:rPr>
              <w:t>SQL</w:t>
            </w:r>
            <w:r>
              <w:rPr>
                <w:rFonts w:cs="宋体" w:hint="eastAsia"/>
                <w:lang w:bidi="ar"/>
              </w:rPr>
              <w:t>查询、</w:t>
            </w:r>
            <w:r>
              <w:rPr>
                <w:rFonts w:cs="宋体" w:hint="eastAsia"/>
                <w:lang w:bidi="ar"/>
              </w:rPr>
              <w:t>SQL</w:t>
            </w:r>
            <w:r>
              <w:rPr>
                <w:rFonts w:cs="宋体" w:hint="eastAsia"/>
                <w:lang w:bidi="ar"/>
              </w:rPr>
              <w:t>执行</w:t>
            </w:r>
            <w:r>
              <w:rPr>
                <w:rFonts w:cs="宋体" w:hint="eastAsia"/>
                <w:lang w:bidi="ar"/>
              </w:rPr>
              <w:t>&amp;</w:t>
            </w:r>
            <w:r>
              <w:rPr>
                <w:rFonts w:cs="宋体" w:hint="eastAsia"/>
                <w:lang w:bidi="ar"/>
              </w:rPr>
              <w:t>回退、审批流、</w:t>
            </w:r>
            <w:r>
              <w:rPr>
                <w:rFonts w:cs="宋体" w:hint="eastAsia"/>
                <w:lang w:bidi="ar"/>
              </w:rPr>
              <w:t>SQL</w:t>
            </w:r>
            <w:r>
              <w:rPr>
                <w:rFonts w:cs="宋体" w:hint="eastAsia"/>
                <w:lang w:bidi="ar"/>
              </w:rPr>
              <w:t>分析、</w:t>
            </w:r>
            <w:r>
              <w:rPr>
                <w:rFonts w:cs="宋体" w:hint="eastAsia"/>
                <w:lang w:bidi="ar"/>
              </w:rPr>
              <w:t>SQL</w:t>
            </w:r>
            <w:r>
              <w:rPr>
                <w:rFonts w:cs="宋体" w:hint="eastAsia"/>
                <w:lang w:bidi="ar"/>
              </w:rPr>
              <w:t>检测、</w:t>
            </w:r>
            <w:r>
              <w:rPr>
                <w:rFonts w:cs="宋体" w:hint="eastAsia"/>
                <w:lang w:bidi="ar"/>
              </w:rPr>
              <w:t>SQL</w:t>
            </w:r>
            <w:r>
              <w:rPr>
                <w:rFonts w:cs="宋体" w:hint="eastAsia"/>
                <w:lang w:bidi="ar"/>
              </w:rPr>
              <w:t>执行计划、</w:t>
            </w:r>
            <w:r>
              <w:rPr>
                <w:rFonts w:cs="宋体" w:hint="eastAsia"/>
                <w:lang w:bidi="ar"/>
              </w:rPr>
              <w:t>SQL</w:t>
            </w:r>
            <w:r>
              <w:rPr>
                <w:rFonts w:cs="宋体" w:hint="eastAsia"/>
                <w:lang w:bidi="ar"/>
              </w:rPr>
              <w:t>美化等功能。</w:t>
            </w:r>
          </w:p>
        </w:tc>
        <w:tc>
          <w:tcPr>
            <w:tcW w:w="0" w:type="auto"/>
            <w:vAlign w:val="center"/>
          </w:tcPr>
          <w:p w14:paraId="31596CF6"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EB5DE60"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1F332D7C" w14:textId="77777777">
        <w:tc>
          <w:tcPr>
            <w:tcW w:w="0" w:type="auto"/>
            <w:noWrap/>
            <w:vAlign w:val="center"/>
          </w:tcPr>
          <w:p w14:paraId="3452A4E2" w14:textId="77777777" w:rsidR="00594933" w:rsidRDefault="00000000">
            <w:pPr>
              <w:spacing w:line="240" w:lineRule="auto"/>
              <w:jc w:val="center"/>
              <w:textAlignment w:val="center"/>
              <w:rPr>
                <w:color w:val="0D0D0D"/>
              </w:rPr>
            </w:pPr>
            <w:r>
              <w:rPr>
                <w:rFonts w:cs="宋体" w:hint="eastAsia"/>
                <w:color w:val="0D0D0D"/>
                <w:lang w:bidi="ar"/>
              </w:rPr>
              <w:t>二</w:t>
            </w:r>
          </w:p>
        </w:tc>
        <w:tc>
          <w:tcPr>
            <w:tcW w:w="0" w:type="auto"/>
            <w:gridSpan w:val="2"/>
            <w:vAlign w:val="center"/>
          </w:tcPr>
          <w:p w14:paraId="618C4B44" w14:textId="77777777" w:rsidR="00594933" w:rsidRDefault="00000000">
            <w:pPr>
              <w:spacing w:line="240" w:lineRule="auto"/>
              <w:jc w:val="center"/>
              <w:textAlignment w:val="center"/>
              <w:rPr>
                <w:color w:val="0D0D0D"/>
              </w:rPr>
            </w:pPr>
            <w:r>
              <w:rPr>
                <w:rFonts w:cs="宋体" w:hint="eastAsia"/>
                <w:color w:val="0D0D0D"/>
                <w:lang w:bidi="ar"/>
              </w:rPr>
              <w:t>云安全服务</w:t>
            </w:r>
          </w:p>
        </w:tc>
        <w:tc>
          <w:tcPr>
            <w:tcW w:w="0" w:type="auto"/>
            <w:vAlign w:val="center"/>
          </w:tcPr>
          <w:p w14:paraId="5E304F63" w14:textId="77777777" w:rsidR="00594933" w:rsidRDefault="00594933">
            <w:pPr>
              <w:spacing w:line="240" w:lineRule="auto"/>
              <w:jc w:val="center"/>
              <w:rPr>
                <w:color w:val="0D0D0D"/>
              </w:rPr>
            </w:pPr>
          </w:p>
        </w:tc>
        <w:tc>
          <w:tcPr>
            <w:tcW w:w="0" w:type="auto"/>
            <w:noWrap/>
            <w:vAlign w:val="center"/>
          </w:tcPr>
          <w:p w14:paraId="7E626114" w14:textId="77777777" w:rsidR="00594933" w:rsidRDefault="00594933">
            <w:pPr>
              <w:spacing w:line="240" w:lineRule="auto"/>
              <w:jc w:val="center"/>
              <w:rPr>
                <w:color w:val="0D0D0D"/>
              </w:rPr>
            </w:pPr>
          </w:p>
        </w:tc>
      </w:tr>
      <w:tr w:rsidR="00594933" w14:paraId="71C3FDDE" w14:textId="77777777">
        <w:tc>
          <w:tcPr>
            <w:tcW w:w="0" w:type="auto"/>
            <w:noWrap/>
            <w:vAlign w:val="center"/>
          </w:tcPr>
          <w:p w14:paraId="0964B336"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773BC4D4" w14:textId="77777777" w:rsidR="00594933" w:rsidRDefault="00000000">
            <w:pPr>
              <w:spacing w:line="240" w:lineRule="auto"/>
              <w:textAlignment w:val="center"/>
              <w:rPr>
                <w:color w:val="0D0D0D"/>
              </w:rPr>
            </w:pPr>
            <w:r>
              <w:rPr>
                <w:rFonts w:cs="宋体" w:hint="eastAsia"/>
                <w:color w:val="0D0D0D"/>
                <w:lang w:bidi="ar"/>
              </w:rPr>
              <w:t>虚拟防火墙</w:t>
            </w:r>
          </w:p>
        </w:tc>
        <w:tc>
          <w:tcPr>
            <w:tcW w:w="0" w:type="auto"/>
            <w:vAlign w:val="center"/>
          </w:tcPr>
          <w:p w14:paraId="4AFAEB48"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1</w:t>
            </w:r>
            <w:r>
              <w:rPr>
                <w:rFonts w:cs="宋体" w:hint="eastAsia"/>
                <w:color w:val="0D0D0D"/>
                <w:lang w:bidi="ar"/>
              </w:rPr>
              <w:t>个虚拟防火墙实例授权及配套云资源。</w:t>
            </w:r>
            <w:r>
              <w:rPr>
                <w:rFonts w:cs="宋体" w:hint="eastAsia"/>
                <w:color w:val="0D0D0D"/>
                <w:lang w:bidi="ar"/>
              </w:rPr>
              <w:br/>
            </w:r>
            <w:r>
              <w:rPr>
                <w:rFonts w:cs="宋体" w:hint="eastAsia"/>
                <w:color w:val="0D0D0D"/>
                <w:lang w:bidi="ar"/>
              </w:rPr>
              <w:t>提供防火墙</w:t>
            </w:r>
            <w:r>
              <w:rPr>
                <w:rFonts w:cs="宋体" w:hint="eastAsia"/>
                <w:color w:val="0D0D0D"/>
                <w:lang w:bidi="ar"/>
              </w:rPr>
              <w:t>+</w:t>
            </w:r>
            <w:r>
              <w:rPr>
                <w:rFonts w:cs="宋体" w:hint="eastAsia"/>
                <w:color w:val="0D0D0D"/>
                <w:lang w:bidi="ar"/>
              </w:rPr>
              <w:t>入侵防御安全能力，网络吞吐≥</w:t>
            </w:r>
            <w:r>
              <w:rPr>
                <w:rFonts w:cs="宋体" w:hint="eastAsia"/>
                <w:color w:val="0D0D0D"/>
                <w:lang w:bidi="ar"/>
              </w:rPr>
              <w:t>500Mbps</w:t>
            </w:r>
            <w:r>
              <w:rPr>
                <w:rFonts w:cs="宋体" w:hint="eastAsia"/>
                <w:color w:val="0D0D0D"/>
                <w:lang w:bidi="ar"/>
              </w:rPr>
              <w:t>，应</w:t>
            </w:r>
            <w:r>
              <w:rPr>
                <w:rFonts w:cs="宋体" w:hint="eastAsia"/>
                <w:color w:val="0D0D0D"/>
                <w:lang w:bidi="ar"/>
              </w:rPr>
              <w:lastRenderedPageBreak/>
              <w:t>用层吞吐≥</w:t>
            </w:r>
            <w:r>
              <w:rPr>
                <w:rFonts w:cs="宋体" w:hint="eastAsia"/>
                <w:color w:val="0D0D0D"/>
                <w:lang w:bidi="ar"/>
              </w:rPr>
              <w:t>300Mbps</w:t>
            </w:r>
            <w:r>
              <w:rPr>
                <w:rFonts w:cs="宋体" w:hint="eastAsia"/>
                <w:color w:val="0D0D0D"/>
                <w:lang w:bidi="ar"/>
              </w:rPr>
              <w:t>，最大并发连接数≥</w:t>
            </w:r>
            <w:r>
              <w:rPr>
                <w:rFonts w:cs="宋体" w:hint="eastAsia"/>
                <w:color w:val="0D0D0D"/>
                <w:lang w:bidi="ar"/>
              </w:rPr>
              <w:t>500000</w:t>
            </w:r>
            <w:r>
              <w:rPr>
                <w:rFonts w:cs="宋体" w:hint="eastAsia"/>
                <w:color w:val="0D0D0D"/>
                <w:lang w:bidi="ar"/>
              </w:rPr>
              <w:t>，最大新建连接数≥</w:t>
            </w:r>
            <w:r>
              <w:rPr>
                <w:rFonts w:cs="宋体" w:hint="eastAsia"/>
                <w:color w:val="0D0D0D"/>
                <w:lang w:bidi="ar"/>
              </w:rPr>
              <w:t>15000</w:t>
            </w:r>
            <w:r>
              <w:rPr>
                <w:rFonts w:cs="宋体" w:hint="eastAsia"/>
                <w:color w:val="0D0D0D"/>
                <w:lang w:bidi="ar"/>
              </w:rPr>
              <w:t>。包含系统升级、</w:t>
            </w:r>
            <w:r>
              <w:rPr>
                <w:rFonts w:cs="宋体" w:hint="eastAsia"/>
                <w:color w:val="0D0D0D"/>
                <w:lang w:bidi="ar"/>
              </w:rPr>
              <w:t>IPS</w:t>
            </w:r>
            <w:r>
              <w:rPr>
                <w:rFonts w:cs="宋体" w:hint="eastAsia"/>
                <w:color w:val="0D0D0D"/>
                <w:lang w:bidi="ar"/>
              </w:rPr>
              <w:t>特征库升级。</w:t>
            </w:r>
          </w:p>
        </w:tc>
        <w:tc>
          <w:tcPr>
            <w:tcW w:w="0" w:type="auto"/>
            <w:vAlign w:val="center"/>
          </w:tcPr>
          <w:p w14:paraId="17210326"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6882820C"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7DF74920" w14:textId="77777777">
        <w:tc>
          <w:tcPr>
            <w:tcW w:w="0" w:type="auto"/>
            <w:noWrap/>
            <w:vAlign w:val="center"/>
          </w:tcPr>
          <w:p w14:paraId="06EF22FD" w14:textId="77777777" w:rsidR="00594933" w:rsidRDefault="00000000">
            <w:pPr>
              <w:spacing w:line="240" w:lineRule="auto"/>
              <w:jc w:val="center"/>
              <w:textAlignment w:val="center"/>
              <w:rPr>
                <w:color w:val="0D0D0D"/>
              </w:rPr>
            </w:pPr>
            <w:r>
              <w:rPr>
                <w:rFonts w:cs="宋体" w:hint="eastAsia"/>
                <w:color w:val="0D0D0D"/>
                <w:lang w:bidi="ar"/>
              </w:rPr>
              <w:t>2</w:t>
            </w:r>
          </w:p>
        </w:tc>
        <w:tc>
          <w:tcPr>
            <w:tcW w:w="0" w:type="auto"/>
            <w:vAlign w:val="center"/>
          </w:tcPr>
          <w:p w14:paraId="1F1E08C6" w14:textId="77777777" w:rsidR="00594933" w:rsidRDefault="00000000">
            <w:pPr>
              <w:spacing w:line="240" w:lineRule="auto"/>
              <w:textAlignment w:val="center"/>
              <w:rPr>
                <w:color w:val="0D0D0D"/>
              </w:rPr>
            </w:pPr>
            <w:r>
              <w:rPr>
                <w:rFonts w:cs="宋体" w:hint="eastAsia"/>
                <w:color w:val="0D0D0D"/>
                <w:lang w:bidi="ar"/>
              </w:rPr>
              <w:t>主机安全</w:t>
            </w:r>
          </w:p>
        </w:tc>
        <w:tc>
          <w:tcPr>
            <w:tcW w:w="0" w:type="auto"/>
            <w:vAlign w:val="center"/>
          </w:tcPr>
          <w:p w14:paraId="5E4344A2"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47</w:t>
            </w:r>
            <w:r>
              <w:rPr>
                <w:rFonts w:cs="宋体" w:hint="eastAsia"/>
                <w:color w:val="0D0D0D"/>
                <w:lang w:bidi="ar"/>
              </w:rPr>
              <w:t>个主机运行安全实例授权及配套云资源。</w:t>
            </w:r>
            <w:r>
              <w:rPr>
                <w:rFonts w:cs="宋体" w:hint="eastAsia"/>
                <w:color w:val="0D0D0D"/>
                <w:lang w:bidi="ar"/>
              </w:rPr>
              <w:br/>
              <w:t>1.</w:t>
            </w:r>
            <w:r>
              <w:rPr>
                <w:rFonts w:cs="宋体" w:hint="eastAsia"/>
                <w:color w:val="0D0D0D"/>
                <w:lang w:bidi="ar"/>
              </w:rPr>
              <w:t>提供虚拟化主机安全，轻代理主机防病毒、主机防火墙、主机入侵防御、虚拟化加固、</w:t>
            </w:r>
            <w:r>
              <w:rPr>
                <w:rFonts w:cs="宋体" w:hint="eastAsia"/>
                <w:color w:val="0D0D0D"/>
                <w:lang w:bidi="ar"/>
              </w:rPr>
              <w:t>webshell</w:t>
            </w:r>
            <w:r>
              <w:rPr>
                <w:rFonts w:cs="宋体" w:hint="eastAsia"/>
                <w:color w:val="0D0D0D"/>
                <w:lang w:bidi="ar"/>
              </w:rPr>
              <w:t>检测、防暴力破解、安全基线、网卡流量统计等功能，含：系统升级、特征库升级、规则库升级。</w:t>
            </w:r>
            <w:r>
              <w:rPr>
                <w:rFonts w:cs="宋体" w:hint="eastAsia"/>
                <w:color w:val="0D0D0D"/>
                <w:lang w:bidi="ar"/>
              </w:rPr>
              <w:br/>
              <w:t>2.</w:t>
            </w:r>
            <w:r>
              <w:rPr>
                <w:rFonts w:cs="宋体" w:hint="eastAsia"/>
                <w:color w:val="0D0D0D"/>
                <w:lang w:bidi="ar"/>
              </w:rPr>
              <w:t>支持</w:t>
            </w:r>
            <w:r>
              <w:rPr>
                <w:rFonts w:cs="宋体" w:hint="eastAsia"/>
                <w:color w:val="0D0D0D"/>
                <w:lang w:bidi="ar"/>
              </w:rPr>
              <w:t>WindowsServer</w:t>
            </w:r>
            <w:r>
              <w:rPr>
                <w:rFonts w:cs="宋体" w:hint="eastAsia"/>
                <w:color w:val="0D0D0D"/>
                <w:lang w:bidi="ar"/>
              </w:rPr>
              <w:t>等服务器操作系统虚拟化环境常见。</w:t>
            </w:r>
            <w:r>
              <w:rPr>
                <w:rFonts w:cs="宋体" w:hint="eastAsia"/>
                <w:color w:val="0D0D0D"/>
                <w:lang w:bidi="ar"/>
              </w:rPr>
              <w:br/>
              <w:t>3.</w:t>
            </w:r>
            <w:r>
              <w:rPr>
                <w:rFonts w:cs="宋体" w:hint="eastAsia"/>
                <w:color w:val="0D0D0D"/>
                <w:lang w:bidi="ar"/>
              </w:rPr>
              <w:t>支持达梦、人大金仓、南大通用、</w:t>
            </w:r>
            <w:r>
              <w:rPr>
                <w:rFonts w:cs="宋体" w:hint="eastAsia"/>
                <w:color w:val="0D0D0D"/>
                <w:lang w:bidi="ar"/>
              </w:rPr>
              <w:t>OceanBase</w:t>
            </w:r>
            <w:r>
              <w:rPr>
                <w:rFonts w:cs="宋体" w:hint="eastAsia"/>
                <w:color w:val="0D0D0D"/>
                <w:lang w:bidi="ar"/>
              </w:rPr>
              <w:t>、</w:t>
            </w:r>
            <w:r>
              <w:rPr>
                <w:rFonts w:cs="宋体" w:hint="eastAsia"/>
                <w:color w:val="0D0D0D"/>
                <w:lang w:bidi="ar"/>
              </w:rPr>
              <w:t>PolarDB</w:t>
            </w:r>
            <w:r>
              <w:rPr>
                <w:rFonts w:cs="宋体" w:hint="eastAsia"/>
                <w:color w:val="0D0D0D"/>
                <w:lang w:bidi="ar"/>
              </w:rPr>
              <w:t>等数据库。</w:t>
            </w:r>
            <w:r>
              <w:rPr>
                <w:rFonts w:cs="宋体" w:hint="eastAsia"/>
                <w:color w:val="0D0D0D"/>
                <w:lang w:bidi="ar"/>
              </w:rPr>
              <w:br/>
              <w:t>4.</w:t>
            </w:r>
            <w:r>
              <w:rPr>
                <w:rFonts w:cs="宋体" w:hint="eastAsia"/>
                <w:color w:val="0D0D0D"/>
                <w:lang w:bidi="ar"/>
              </w:rPr>
              <w:t>支持</w:t>
            </w:r>
            <w:r>
              <w:rPr>
                <w:rFonts w:cs="宋体" w:hint="eastAsia"/>
                <w:color w:val="0D0D0D"/>
                <w:lang w:bidi="ar"/>
              </w:rPr>
              <w:t>webshell</w:t>
            </w:r>
            <w:r>
              <w:rPr>
                <w:rFonts w:cs="宋体" w:hint="eastAsia"/>
                <w:color w:val="0D0D0D"/>
                <w:lang w:bidi="ar"/>
              </w:rPr>
              <w:t>扫描引擎，针对网站系统恶意</w:t>
            </w:r>
            <w:r>
              <w:rPr>
                <w:rFonts w:cs="宋体" w:hint="eastAsia"/>
                <w:color w:val="0D0D0D"/>
                <w:lang w:bidi="ar"/>
              </w:rPr>
              <w:t>webshell</w:t>
            </w:r>
            <w:r>
              <w:rPr>
                <w:rFonts w:cs="宋体" w:hint="eastAsia"/>
                <w:color w:val="0D0D0D"/>
                <w:lang w:bidi="ar"/>
              </w:rPr>
              <w:t>、后门等文件进行扫描防护；能够针对</w:t>
            </w:r>
            <w:r>
              <w:rPr>
                <w:rFonts w:cs="宋体" w:hint="eastAsia"/>
                <w:color w:val="0D0D0D"/>
                <w:lang w:bidi="ar"/>
              </w:rPr>
              <w:t>webshell</w:t>
            </w:r>
            <w:r>
              <w:rPr>
                <w:rFonts w:cs="宋体" w:hint="eastAsia"/>
                <w:color w:val="0D0D0D"/>
                <w:lang w:bidi="ar"/>
              </w:rPr>
              <w:t>文件设定白名单，对文件进行加白处理，避免对核心网站系统文件造成影响。</w:t>
            </w:r>
            <w:r>
              <w:rPr>
                <w:rFonts w:cs="宋体" w:hint="eastAsia"/>
                <w:color w:val="0D0D0D"/>
                <w:lang w:bidi="ar"/>
              </w:rPr>
              <w:br/>
              <w:t>5.</w:t>
            </w:r>
            <w:r>
              <w:rPr>
                <w:rFonts w:cs="宋体" w:hint="eastAsia"/>
                <w:color w:val="0D0D0D"/>
                <w:lang w:bidi="ar"/>
              </w:rPr>
              <w:t>支持入侵防御，可对来自网络层的拒绝服务、缓冲区溢出、木马后门、</w:t>
            </w:r>
            <w:r>
              <w:rPr>
                <w:rFonts w:cs="宋体" w:hint="eastAsia"/>
                <w:color w:val="0D0D0D"/>
                <w:lang w:bidi="ar"/>
              </w:rPr>
              <w:t>web</w:t>
            </w:r>
            <w:r>
              <w:rPr>
                <w:rFonts w:cs="宋体" w:hint="eastAsia"/>
                <w:color w:val="0D0D0D"/>
                <w:lang w:bidi="ar"/>
              </w:rPr>
              <w:t>攻击、恶意网络扫描、恶意入侵提权等各类威胁流量的检测与防护。</w:t>
            </w:r>
            <w:r>
              <w:rPr>
                <w:rFonts w:cs="宋体" w:hint="eastAsia"/>
                <w:color w:val="0D0D0D"/>
                <w:lang w:bidi="ar"/>
              </w:rPr>
              <w:br/>
              <w:t>6.</w:t>
            </w:r>
            <w:r>
              <w:rPr>
                <w:rFonts w:cs="宋体" w:hint="eastAsia"/>
                <w:color w:val="0D0D0D"/>
                <w:lang w:bidi="ar"/>
              </w:rPr>
              <w:t>支持防暴力破解，可对来自网络的暴力破解行为进行拦截，支持配置时间、破解次数等阈值，并提供暴力破解</w:t>
            </w:r>
            <w:r>
              <w:rPr>
                <w:rFonts w:cs="宋体" w:hint="eastAsia"/>
                <w:color w:val="0D0D0D"/>
                <w:lang w:bidi="ar"/>
              </w:rPr>
              <w:t>IP</w:t>
            </w:r>
            <w:r>
              <w:rPr>
                <w:rFonts w:cs="宋体" w:hint="eastAsia"/>
                <w:color w:val="0D0D0D"/>
                <w:lang w:bidi="ar"/>
              </w:rPr>
              <w:t>或</w:t>
            </w:r>
            <w:r>
              <w:rPr>
                <w:rFonts w:cs="宋体" w:hint="eastAsia"/>
                <w:color w:val="0D0D0D"/>
                <w:lang w:bidi="ar"/>
              </w:rPr>
              <w:t>IP</w:t>
            </w:r>
            <w:r>
              <w:rPr>
                <w:rFonts w:cs="宋体" w:hint="eastAsia"/>
                <w:color w:val="0D0D0D"/>
                <w:lang w:bidi="ar"/>
              </w:rPr>
              <w:t>段的黑白名单设置。</w:t>
            </w:r>
            <w:r>
              <w:rPr>
                <w:rFonts w:cs="宋体" w:hint="eastAsia"/>
                <w:color w:val="0D0D0D"/>
                <w:lang w:bidi="ar"/>
              </w:rPr>
              <w:br/>
              <w:t>7.</w:t>
            </w:r>
            <w:r>
              <w:rPr>
                <w:rFonts w:cs="宋体" w:hint="eastAsia"/>
                <w:color w:val="0D0D0D"/>
                <w:lang w:bidi="ar"/>
              </w:rPr>
              <w:t>支持对主机的安全加固，针对利用虚拟化漏洞的恶意软件、程序进行拦截并阻止其在主机上运行，提供软件、程序的黑白名单，以减少对系统程序的误拦截风险。</w:t>
            </w:r>
            <w:r>
              <w:rPr>
                <w:rFonts w:cs="宋体" w:hint="eastAsia"/>
                <w:color w:val="0D0D0D"/>
                <w:lang w:bidi="ar"/>
              </w:rPr>
              <w:br/>
              <w:t>8.</w:t>
            </w:r>
            <w:r>
              <w:rPr>
                <w:rFonts w:cs="宋体" w:hint="eastAsia"/>
                <w:color w:val="0D0D0D"/>
                <w:lang w:bidi="ar"/>
              </w:rPr>
              <w:t>支持对病毒扫描查杀进行资源占用限制和任务并发控制，防止引发启动风暴、扫描风暴，修改资源利用方式无需重启。</w:t>
            </w:r>
          </w:p>
        </w:tc>
        <w:tc>
          <w:tcPr>
            <w:tcW w:w="0" w:type="auto"/>
            <w:vAlign w:val="center"/>
          </w:tcPr>
          <w:p w14:paraId="55ACD73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2CA179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D53139B" w14:textId="77777777">
        <w:tc>
          <w:tcPr>
            <w:tcW w:w="0" w:type="auto"/>
            <w:noWrap/>
            <w:vAlign w:val="center"/>
          </w:tcPr>
          <w:p w14:paraId="12BD51F4" w14:textId="77777777" w:rsidR="00594933" w:rsidRDefault="00000000">
            <w:pPr>
              <w:spacing w:line="240" w:lineRule="auto"/>
              <w:jc w:val="center"/>
              <w:textAlignment w:val="center"/>
              <w:rPr>
                <w:color w:val="0D0D0D"/>
              </w:rPr>
            </w:pPr>
            <w:r>
              <w:rPr>
                <w:rFonts w:cs="宋体" w:hint="eastAsia"/>
                <w:color w:val="0D0D0D"/>
                <w:lang w:bidi="ar"/>
              </w:rPr>
              <w:t>3</w:t>
            </w:r>
          </w:p>
        </w:tc>
        <w:tc>
          <w:tcPr>
            <w:tcW w:w="0" w:type="auto"/>
            <w:vAlign w:val="center"/>
          </w:tcPr>
          <w:p w14:paraId="03FDC4E7" w14:textId="77777777" w:rsidR="00594933" w:rsidRDefault="00000000">
            <w:pPr>
              <w:spacing w:line="240" w:lineRule="auto"/>
              <w:textAlignment w:val="center"/>
              <w:rPr>
                <w:color w:val="0D0D0D"/>
              </w:rPr>
            </w:pPr>
            <w:r>
              <w:rPr>
                <w:rFonts w:cs="宋体" w:hint="eastAsia"/>
                <w:color w:val="0D0D0D"/>
                <w:lang w:bidi="ar"/>
              </w:rPr>
              <w:t>日志审计</w:t>
            </w:r>
          </w:p>
        </w:tc>
        <w:tc>
          <w:tcPr>
            <w:tcW w:w="0" w:type="auto"/>
            <w:vAlign w:val="center"/>
          </w:tcPr>
          <w:p w14:paraId="39777B6E"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47</w:t>
            </w:r>
            <w:r>
              <w:rPr>
                <w:rFonts w:cs="宋体" w:hint="eastAsia"/>
                <w:color w:val="0D0D0D"/>
                <w:lang w:bidi="ar"/>
              </w:rPr>
              <w:t>个日志审计实例授权及配套云资源。</w:t>
            </w:r>
            <w:r>
              <w:rPr>
                <w:rFonts w:cs="宋体" w:hint="eastAsia"/>
                <w:color w:val="0D0D0D"/>
                <w:lang w:bidi="ar"/>
              </w:rPr>
              <w:br/>
              <w:t>1</w:t>
            </w:r>
            <w:r>
              <w:rPr>
                <w:rFonts w:cs="宋体" w:hint="eastAsia"/>
                <w:color w:val="0D0D0D"/>
                <w:lang w:bidi="ar"/>
              </w:rPr>
              <w:t>、每套日志审计实例服务包含</w:t>
            </w:r>
            <w:r>
              <w:rPr>
                <w:rFonts w:cs="宋体" w:hint="eastAsia"/>
                <w:color w:val="0D0D0D"/>
                <w:lang w:bidi="ar"/>
              </w:rPr>
              <w:t>1</w:t>
            </w:r>
            <w:r>
              <w:rPr>
                <w:rFonts w:cs="宋体" w:hint="eastAsia"/>
                <w:color w:val="0D0D0D"/>
                <w:lang w:bidi="ar"/>
              </w:rPr>
              <w:t>个日志源授权，支持安全设备、操作系统、数据库、应用系统、网络设备的日志采集。</w:t>
            </w:r>
            <w:r>
              <w:rPr>
                <w:rFonts w:cs="宋体" w:hint="eastAsia"/>
                <w:color w:val="0D0D0D"/>
                <w:lang w:bidi="ar"/>
              </w:rPr>
              <w:br/>
              <w:t>2</w:t>
            </w:r>
            <w:r>
              <w:rPr>
                <w:rFonts w:cs="宋体" w:hint="eastAsia"/>
                <w:color w:val="0D0D0D"/>
                <w:lang w:bidi="ar"/>
              </w:rPr>
              <w:t>、支持通过</w:t>
            </w:r>
            <w:r>
              <w:rPr>
                <w:rFonts w:cs="宋体" w:hint="eastAsia"/>
                <w:color w:val="0D0D0D"/>
                <w:lang w:bidi="ar"/>
              </w:rPr>
              <w:t>Syslog</w:t>
            </w:r>
            <w:r>
              <w:rPr>
                <w:rFonts w:cs="宋体" w:hint="eastAsia"/>
                <w:color w:val="0D0D0D"/>
                <w:lang w:bidi="ar"/>
              </w:rPr>
              <w:t>、</w:t>
            </w:r>
            <w:r>
              <w:rPr>
                <w:rFonts w:cs="宋体" w:hint="eastAsia"/>
                <w:color w:val="0D0D0D"/>
                <w:lang w:bidi="ar"/>
              </w:rPr>
              <w:t>Syslog-NG</w:t>
            </w:r>
            <w:r>
              <w:rPr>
                <w:rFonts w:cs="宋体" w:hint="eastAsia"/>
                <w:color w:val="0D0D0D"/>
                <w:lang w:bidi="ar"/>
              </w:rPr>
              <w:t>、</w:t>
            </w:r>
            <w:r>
              <w:rPr>
                <w:rFonts w:cs="宋体" w:hint="eastAsia"/>
                <w:color w:val="0D0D0D"/>
                <w:lang w:bidi="ar"/>
              </w:rPr>
              <w:t>SNMPTrap</w:t>
            </w:r>
            <w:r>
              <w:rPr>
                <w:rFonts w:cs="宋体" w:hint="eastAsia"/>
                <w:color w:val="0D0D0D"/>
                <w:lang w:bidi="ar"/>
              </w:rPr>
              <w:t>、</w:t>
            </w:r>
            <w:r>
              <w:rPr>
                <w:rFonts w:cs="宋体" w:hint="eastAsia"/>
                <w:color w:val="0D0D0D"/>
                <w:lang w:bidi="ar"/>
              </w:rPr>
              <w:t>NetflowV5</w:t>
            </w:r>
            <w:r>
              <w:rPr>
                <w:rFonts w:cs="宋体" w:hint="eastAsia"/>
                <w:color w:val="0D0D0D"/>
                <w:lang w:bidi="ar"/>
              </w:rPr>
              <w:t>、</w:t>
            </w:r>
            <w:r>
              <w:rPr>
                <w:rFonts w:cs="宋体" w:hint="eastAsia"/>
                <w:color w:val="0D0D0D"/>
                <w:lang w:bidi="ar"/>
              </w:rPr>
              <w:t>JDBC</w:t>
            </w:r>
            <w:r>
              <w:rPr>
                <w:rFonts w:cs="宋体" w:hint="eastAsia"/>
                <w:color w:val="0D0D0D"/>
                <w:lang w:bidi="ar"/>
              </w:rPr>
              <w:t>、</w:t>
            </w:r>
            <w:r>
              <w:rPr>
                <w:rFonts w:cs="宋体" w:hint="eastAsia"/>
                <w:color w:val="0D0D0D"/>
                <w:lang w:bidi="ar"/>
              </w:rPr>
              <w:t>Agent</w:t>
            </w:r>
            <w:r>
              <w:rPr>
                <w:rFonts w:cs="宋体" w:hint="eastAsia"/>
                <w:color w:val="0D0D0D"/>
                <w:lang w:bidi="ar"/>
              </w:rPr>
              <w:t>代理、</w:t>
            </w:r>
            <w:r>
              <w:rPr>
                <w:rFonts w:cs="宋体" w:hint="eastAsia"/>
                <w:color w:val="0D0D0D"/>
                <w:lang w:bidi="ar"/>
              </w:rPr>
              <w:t>WMI</w:t>
            </w:r>
            <w:r>
              <w:rPr>
                <w:rFonts w:cs="宋体" w:hint="eastAsia"/>
                <w:color w:val="0D0D0D"/>
                <w:lang w:bidi="ar"/>
              </w:rPr>
              <w:t>、</w:t>
            </w:r>
            <w:r>
              <w:rPr>
                <w:rFonts w:cs="宋体" w:hint="eastAsia"/>
                <w:color w:val="0D0D0D"/>
                <w:lang w:bidi="ar"/>
              </w:rPr>
              <w:t>(S)FTP</w:t>
            </w:r>
            <w:r>
              <w:rPr>
                <w:rFonts w:cs="宋体" w:hint="eastAsia"/>
                <w:color w:val="0D0D0D"/>
                <w:lang w:bidi="ar"/>
              </w:rPr>
              <w:t>、</w:t>
            </w:r>
            <w:r>
              <w:rPr>
                <w:rFonts w:cs="宋体" w:hint="eastAsia"/>
                <w:color w:val="0D0D0D"/>
                <w:lang w:bidi="ar"/>
              </w:rPr>
              <w:t>NetBIOS</w:t>
            </w:r>
            <w:r>
              <w:rPr>
                <w:rFonts w:cs="宋体" w:hint="eastAsia"/>
                <w:color w:val="0D0D0D"/>
                <w:lang w:bidi="ar"/>
              </w:rPr>
              <w:t>、文件</w:t>
            </w:r>
            <w:r>
              <w:rPr>
                <w:rFonts w:cs="宋体" w:hint="eastAsia"/>
                <w:color w:val="0D0D0D"/>
                <w:lang w:bidi="ar"/>
              </w:rPr>
              <w:t>\</w:t>
            </w:r>
            <w:r>
              <w:rPr>
                <w:rFonts w:cs="宋体" w:hint="eastAsia"/>
                <w:color w:val="0D0D0D"/>
                <w:lang w:bidi="ar"/>
              </w:rPr>
              <w:t>文件夹读取、</w:t>
            </w:r>
            <w:r>
              <w:rPr>
                <w:rFonts w:cs="宋体" w:hint="eastAsia"/>
                <w:color w:val="0D0D0D"/>
                <w:lang w:bidi="ar"/>
              </w:rPr>
              <w:t>Kafka</w:t>
            </w:r>
            <w:r>
              <w:rPr>
                <w:rFonts w:cs="宋体" w:hint="eastAsia"/>
                <w:color w:val="0D0D0D"/>
                <w:lang w:bidi="ar"/>
              </w:rPr>
              <w:t>等多种方式完成各种日志的收集功能。</w:t>
            </w:r>
            <w:r>
              <w:rPr>
                <w:rFonts w:cs="宋体" w:hint="eastAsia"/>
                <w:color w:val="0D0D0D"/>
                <w:lang w:bidi="ar"/>
              </w:rPr>
              <w:br/>
              <w:t>3</w:t>
            </w:r>
            <w:r>
              <w:rPr>
                <w:rFonts w:cs="宋体" w:hint="eastAsia"/>
                <w:color w:val="0D0D0D"/>
                <w:lang w:bidi="ar"/>
              </w:rPr>
              <w:t>、支持资产信息的批量导入和导出，便于安全管理和系统管理人员能方便地查找所需设备资产的信息，并对资产进行</w:t>
            </w:r>
            <w:r>
              <w:rPr>
                <w:rFonts w:cs="宋体" w:hint="eastAsia"/>
                <w:color w:val="0D0D0D"/>
                <w:lang w:bidi="ar"/>
              </w:rPr>
              <w:t>CIA</w:t>
            </w:r>
            <w:r>
              <w:rPr>
                <w:rFonts w:cs="宋体" w:hint="eastAsia"/>
                <w:color w:val="0D0D0D"/>
                <w:lang w:bidi="ar"/>
              </w:rPr>
              <w:t>赋值，自动计算资产价值，设置等保等级；在资产管理界面可查看每个资产的属性信息，情境信息，本身产生的事件信息、关联告警信息。</w:t>
            </w:r>
            <w:r>
              <w:rPr>
                <w:rFonts w:cs="宋体" w:hint="eastAsia"/>
                <w:color w:val="0D0D0D"/>
                <w:lang w:bidi="ar"/>
              </w:rPr>
              <w:br/>
              <w:t>4</w:t>
            </w:r>
            <w:r>
              <w:rPr>
                <w:rFonts w:cs="宋体" w:hint="eastAsia"/>
                <w:color w:val="0D0D0D"/>
                <w:lang w:bidi="ar"/>
              </w:rPr>
              <w:t>、支持自定义资产类型及资产属性；支持对资产自定义标签，支持对标签内容进行查询和管理。</w:t>
            </w:r>
            <w:r>
              <w:rPr>
                <w:rFonts w:cs="宋体" w:hint="eastAsia"/>
                <w:color w:val="0D0D0D"/>
                <w:lang w:bidi="ar"/>
              </w:rPr>
              <w:br/>
              <w:t>5</w:t>
            </w:r>
            <w:r>
              <w:rPr>
                <w:rFonts w:cs="宋体" w:hint="eastAsia"/>
                <w:color w:val="0D0D0D"/>
                <w:lang w:bidi="ar"/>
              </w:rPr>
              <w:t>、支持对日志进行归一化处理并保留原始日志，方便用户对关键日志快速定位和事后取证。</w:t>
            </w:r>
            <w:r>
              <w:rPr>
                <w:rFonts w:cs="宋体" w:hint="eastAsia"/>
                <w:color w:val="0D0D0D"/>
                <w:lang w:bidi="ar"/>
              </w:rPr>
              <w:br/>
              <w:t>6</w:t>
            </w:r>
            <w:r>
              <w:rPr>
                <w:rFonts w:cs="宋体" w:hint="eastAsia"/>
                <w:color w:val="0D0D0D"/>
                <w:lang w:bidi="ar"/>
              </w:rPr>
              <w:t>、支持正则表达式、</w:t>
            </w:r>
            <w:r>
              <w:rPr>
                <w:rFonts w:cs="宋体" w:hint="eastAsia"/>
                <w:color w:val="0D0D0D"/>
                <w:lang w:bidi="ar"/>
              </w:rPr>
              <w:t>Key-Value</w:t>
            </w:r>
            <w:r>
              <w:rPr>
                <w:rFonts w:cs="宋体" w:hint="eastAsia"/>
                <w:color w:val="0D0D0D"/>
                <w:lang w:bidi="ar"/>
              </w:rPr>
              <w:t>、</w:t>
            </w:r>
            <w:r>
              <w:rPr>
                <w:rFonts w:cs="宋体" w:hint="eastAsia"/>
                <w:color w:val="0D0D0D"/>
                <w:lang w:bidi="ar"/>
              </w:rPr>
              <w:t>JSON</w:t>
            </w:r>
            <w:r>
              <w:rPr>
                <w:rFonts w:cs="宋体" w:hint="eastAsia"/>
                <w:color w:val="0D0D0D"/>
                <w:lang w:bidi="ar"/>
              </w:rPr>
              <w:t>日志解析，支持日志自动化辅助范化。</w:t>
            </w:r>
            <w:r>
              <w:rPr>
                <w:rFonts w:cs="宋体" w:hint="eastAsia"/>
                <w:color w:val="0D0D0D"/>
                <w:lang w:bidi="ar"/>
              </w:rPr>
              <w:br/>
            </w:r>
            <w:r>
              <w:rPr>
                <w:rFonts w:cs="宋体" w:hint="eastAsia"/>
                <w:color w:val="0D0D0D"/>
                <w:lang w:bidi="ar"/>
              </w:rPr>
              <w:lastRenderedPageBreak/>
              <w:t>7</w:t>
            </w:r>
            <w:r>
              <w:rPr>
                <w:rFonts w:cs="宋体" w:hint="eastAsia"/>
                <w:color w:val="0D0D0D"/>
                <w:lang w:bidi="ar"/>
              </w:rPr>
              <w:t>、对于原始日志的枚举字段，能够将原始的枚举值映射为系统统一的枚举值。</w:t>
            </w:r>
            <w:r>
              <w:rPr>
                <w:rFonts w:cs="宋体" w:hint="eastAsia"/>
                <w:color w:val="0D0D0D"/>
                <w:lang w:bidi="ar"/>
              </w:rPr>
              <w:br/>
              <w:t>8</w:t>
            </w:r>
            <w:r>
              <w:rPr>
                <w:rFonts w:cs="宋体" w:hint="eastAsia"/>
                <w:color w:val="0D0D0D"/>
                <w:lang w:bidi="ar"/>
              </w:rPr>
              <w:t>、支持与密码应用厂商对接，实现基于商密场景下的数字签名、签名验证，实现日志完整性保护。</w:t>
            </w:r>
          </w:p>
        </w:tc>
        <w:tc>
          <w:tcPr>
            <w:tcW w:w="0" w:type="auto"/>
            <w:vAlign w:val="center"/>
          </w:tcPr>
          <w:p w14:paraId="37C6F690"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66EDD6B7"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79433C3" w14:textId="77777777">
        <w:tc>
          <w:tcPr>
            <w:tcW w:w="0" w:type="auto"/>
            <w:noWrap/>
            <w:vAlign w:val="center"/>
          </w:tcPr>
          <w:p w14:paraId="0723F515" w14:textId="77777777" w:rsidR="00594933" w:rsidRDefault="00000000">
            <w:pPr>
              <w:spacing w:line="240" w:lineRule="auto"/>
              <w:jc w:val="center"/>
              <w:textAlignment w:val="center"/>
              <w:rPr>
                <w:color w:val="0D0D0D"/>
              </w:rPr>
            </w:pPr>
            <w:r>
              <w:rPr>
                <w:rFonts w:cs="宋体" w:hint="eastAsia"/>
                <w:color w:val="0D0D0D"/>
                <w:lang w:bidi="ar"/>
              </w:rPr>
              <w:t>4</w:t>
            </w:r>
          </w:p>
        </w:tc>
        <w:tc>
          <w:tcPr>
            <w:tcW w:w="0" w:type="auto"/>
            <w:vAlign w:val="center"/>
          </w:tcPr>
          <w:p w14:paraId="097DDCF5" w14:textId="77777777" w:rsidR="00594933" w:rsidRDefault="00000000">
            <w:pPr>
              <w:spacing w:line="240" w:lineRule="auto"/>
              <w:textAlignment w:val="center"/>
              <w:rPr>
                <w:color w:val="0D0D0D"/>
              </w:rPr>
            </w:pPr>
            <w:r>
              <w:rPr>
                <w:rFonts w:cs="宋体" w:hint="eastAsia"/>
                <w:color w:val="0D0D0D"/>
                <w:lang w:bidi="ar"/>
              </w:rPr>
              <w:t>数据库审计</w:t>
            </w:r>
          </w:p>
        </w:tc>
        <w:tc>
          <w:tcPr>
            <w:tcW w:w="0" w:type="auto"/>
            <w:vAlign w:val="center"/>
          </w:tcPr>
          <w:p w14:paraId="3C924A91"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2</w:t>
            </w:r>
            <w:r>
              <w:rPr>
                <w:rFonts w:cs="宋体" w:hint="eastAsia"/>
                <w:color w:val="0D0D0D"/>
                <w:lang w:bidi="ar"/>
              </w:rPr>
              <w:t>个数据库审计实例授权及配套云资源。</w:t>
            </w:r>
            <w:r>
              <w:rPr>
                <w:rFonts w:cs="宋体" w:hint="eastAsia"/>
                <w:color w:val="0D0D0D"/>
                <w:lang w:bidi="ar"/>
              </w:rPr>
              <w:br/>
              <w:t>1</w:t>
            </w:r>
            <w:r>
              <w:rPr>
                <w:rFonts w:cs="宋体" w:hint="eastAsia"/>
                <w:color w:val="0D0D0D"/>
                <w:lang w:bidi="ar"/>
              </w:rPr>
              <w:t>、虚拟化数据库审计能力。</w:t>
            </w:r>
            <w:r>
              <w:rPr>
                <w:rFonts w:cs="宋体" w:hint="eastAsia"/>
                <w:color w:val="0D0D0D"/>
                <w:lang w:bidi="ar"/>
              </w:rPr>
              <w:br/>
              <w:t>2</w:t>
            </w:r>
            <w:r>
              <w:rPr>
                <w:rFonts w:cs="宋体" w:hint="eastAsia"/>
                <w:color w:val="0D0D0D"/>
                <w:lang w:bidi="ar"/>
              </w:rPr>
              <w:t>、审计策略支持</w:t>
            </w:r>
            <w:r>
              <w:rPr>
                <w:rFonts w:cs="宋体" w:hint="eastAsia"/>
                <w:color w:val="0D0D0D"/>
                <w:lang w:bidi="ar"/>
              </w:rPr>
              <w:t>18</w:t>
            </w:r>
            <w:r>
              <w:rPr>
                <w:rFonts w:cs="宋体" w:hint="eastAsia"/>
                <w:color w:val="0D0D0D"/>
                <w:lang w:bidi="ar"/>
              </w:rPr>
              <w:t>种以上分项响应条件，可支持数据库操作命令（包括</w:t>
            </w:r>
            <w:r>
              <w:rPr>
                <w:rFonts w:cs="宋体" w:hint="eastAsia"/>
                <w:color w:val="0D0D0D"/>
                <w:lang w:bidi="ar"/>
              </w:rPr>
              <w:t>select</w:t>
            </w:r>
            <w:r>
              <w:rPr>
                <w:rFonts w:cs="宋体" w:hint="eastAsia"/>
                <w:color w:val="0D0D0D"/>
                <w:lang w:bidi="ar"/>
              </w:rPr>
              <w:t>、</w:t>
            </w:r>
            <w:r>
              <w:rPr>
                <w:rFonts w:cs="宋体" w:hint="eastAsia"/>
                <w:color w:val="0D0D0D"/>
                <w:lang w:bidi="ar"/>
              </w:rPr>
              <w:t>create</w:t>
            </w:r>
            <w:r>
              <w:rPr>
                <w:rFonts w:cs="宋体" w:hint="eastAsia"/>
                <w:color w:val="0D0D0D"/>
                <w:lang w:bidi="ar"/>
              </w:rPr>
              <w:t>等</w:t>
            </w:r>
            <w:r>
              <w:rPr>
                <w:rFonts w:cs="宋体" w:hint="eastAsia"/>
                <w:color w:val="0D0D0D"/>
                <w:lang w:bidi="ar"/>
              </w:rPr>
              <w:t>14</w:t>
            </w:r>
            <w:r>
              <w:rPr>
                <w:rFonts w:cs="宋体" w:hint="eastAsia"/>
                <w:color w:val="0D0D0D"/>
                <w:lang w:bidi="ar"/>
              </w:rPr>
              <w:t>个命令）、语句长度、语句执行回应、语句执行时间、返回内容、返回行数、数据库名、数据库账户、服务器端口、客户端操作系统主机名、客户端操作系统用户名、客户端</w:t>
            </w:r>
            <w:r>
              <w:rPr>
                <w:rFonts w:cs="宋体" w:hint="eastAsia"/>
                <w:color w:val="0D0D0D"/>
                <w:lang w:bidi="ar"/>
              </w:rPr>
              <w:t>MAC</w:t>
            </w:r>
            <w:r>
              <w:rPr>
                <w:rFonts w:cs="宋体" w:hint="eastAsia"/>
                <w:color w:val="0D0D0D"/>
                <w:lang w:bidi="ar"/>
              </w:rPr>
              <w:t>、客户端</w:t>
            </w:r>
            <w:r>
              <w:rPr>
                <w:rFonts w:cs="宋体" w:hint="eastAsia"/>
                <w:color w:val="0D0D0D"/>
                <w:lang w:bidi="ar"/>
              </w:rPr>
              <w:t>IP</w:t>
            </w:r>
            <w:r>
              <w:rPr>
                <w:rFonts w:cs="宋体" w:hint="eastAsia"/>
                <w:color w:val="0D0D0D"/>
                <w:lang w:bidi="ar"/>
              </w:rPr>
              <w:t>、客户端端口、客户端进程名、会话</w:t>
            </w:r>
            <w:r>
              <w:rPr>
                <w:rFonts w:cs="宋体" w:hint="eastAsia"/>
                <w:color w:val="0D0D0D"/>
                <w:lang w:bidi="ar"/>
              </w:rPr>
              <w:t>ID</w:t>
            </w:r>
            <w:r>
              <w:rPr>
                <w:rFonts w:cs="宋体" w:hint="eastAsia"/>
                <w:color w:val="0D0D0D"/>
                <w:lang w:bidi="ar"/>
              </w:rPr>
              <w:t>、关键字、时间（含开始结束日期）等。</w:t>
            </w:r>
            <w:r>
              <w:rPr>
                <w:rFonts w:cs="宋体" w:hint="eastAsia"/>
                <w:color w:val="0D0D0D"/>
                <w:lang w:bidi="ar"/>
              </w:rPr>
              <w:br/>
              <w:t>3</w:t>
            </w:r>
            <w:r>
              <w:rPr>
                <w:rFonts w:cs="宋体" w:hint="eastAsia"/>
                <w:color w:val="0D0D0D"/>
                <w:lang w:bidi="ar"/>
              </w:rPr>
              <w:t>、支持操作语句系列的组合审计规则，可根据某一客体的操作行为序列，连续操作了设定的语句序列时进行规则审计告警。</w:t>
            </w:r>
            <w:r>
              <w:rPr>
                <w:rFonts w:cs="宋体" w:hint="eastAsia"/>
                <w:color w:val="0D0D0D"/>
                <w:lang w:bidi="ar"/>
              </w:rPr>
              <w:br/>
              <w:t>4</w:t>
            </w:r>
            <w:r>
              <w:rPr>
                <w:rFonts w:cs="宋体" w:hint="eastAsia"/>
                <w:color w:val="0D0D0D"/>
                <w:lang w:bidi="ar"/>
              </w:rPr>
              <w:t>、实现对所有违规事件出现频率进行图形化的汇总统计分析，并提供对汇总结果的实时查询功能；可以对客户端使用的程序、客户端</w:t>
            </w:r>
            <w:r>
              <w:rPr>
                <w:rFonts w:cs="宋体" w:hint="eastAsia"/>
                <w:color w:val="0D0D0D"/>
                <w:lang w:bidi="ar"/>
              </w:rPr>
              <w:t>IP</w:t>
            </w:r>
            <w:r>
              <w:rPr>
                <w:rFonts w:cs="宋体" w:hint="eastAsia"/>
                <w:color w:val="0D0D0D"/>
                <w:lang w:bidi="ar"/>
              </w:rPr>
              <w:t>、用户名进行图形化排名展示，并生成报表。</w:t>
            </w:r>
            <w:r>
              <w:rPr>
                <w:rFonts w:cs="宋体" w:hint="eastAsia"/>
                <w:color w:val="0D0D0D"/>
                <w:lang w:bidi="ar"/>
              </w:rPr>
              <w:br/>
              <w:t>5</w:t>
            </w:r>
            <w:r>
              <w:rPr>
                <w:rFonts w:cs="宋体" w:hint="eastAsia"/>
                <w:color w:val="0D0D0D"/>
                <w:lang w:bidi="ar"/>
              </w:rPr>
              <w:t>、支持</w:t>
            </w:r>
            <w:r>
              <w:rPr>
                <w:rFonts w:cs="宋体" w:hint="eastAsia"/>
                <w:color w:val="0D0D0D"/>
                <w:lang w:bidi="ar"/>
              </w:rPr>
              <w:t>Telnet</w:t>
            </w:r>
            <w:r>
              <w:rPr>
                <w:rFonts w:cs="宋体" w:hint="eastAsia"/>
                <w:color w:val="0D0D0D"/>
                <w:lang w:bidi="ar"/>
              </w:rPr>
              <w:t>、</w:t>
            </w:r>
            <w:r>
              <w:rPr>
                <w:rFonts w:cs="宋体" w:hint="eastAsia"/>
                <w:color w:val="0D0D0D"/>
                <w:lang w:bidi="ar"/>
              </w:rPr>
              <w:t>FTP</w:t>
            </w:r>
            <w:r>
              <w:rPr>
                <w:rFonts w:cs="宋体" w:hint="eastAsia"/>
                <w:color w:val="0D0D0D"/>
                <w:lang w:bidi="ar"/>
              </w:rPr>
              <w:t>协议审计，针对</w:t>
            </w:r>
            <w:r>
              <w:rPr>
                <w:rFonts w:cs="宋体" w:hint="eastAsia"/>
                <w:color w:val="0D0D0D"/>
                <w:lang w:bidi="ar"/>
              </w:rPr>
              <w:t>FTP</w:t>
            </w:r>
            <w:r>
              <w:rPr>
                <w:rFonts w:cs="宋体" w:hint="eastAsia"/>
                <w:color w:val="0D0D0D"/>
                <w:lang w:bidi="ar"/>
              </w:rPr>
              <w:t>，可对其内容进行的审计。</w:t>
            </w:r>
            <w:r>
              <w:rPr>
                <w:rFonts w:cs="宋体" w:hint="eastAsia"/>
                <w:color w:val="0D0D0D"/>
                <w:lang w:bidi="ar"/>
              </w:rPr>
              <w:br/>
              <w:t>6</w:t>
            </w:r>
            <w:r>
              <w:rPr>
                <w:rFonts w:cs="宋体" w:hint="eastAsia"/>
                <w:color w:val="0D0D0D"/>
                <w:lang w:bidi="ar"/>
              </w:rPr>
              <w:t>、审计结果隐秘设置，通过</w:t>
            </w:r>
            <w:r>
              <w:rPr>
                <w:rFonts w:cs="宋体" w:hint="eastAsia"/>
                <w:color w:val="0D0D0D"/>
                <w:lang w:bidi="ar"/>
              </w:rPr>
              <w:t>*</w:t>
            </w:r>
            <w:r>
              <w:rPr>
                <w:rFonts w:cs="宋体" w:hint="eastAsia"/>
                <w:color w:val="0D0D0D"/>
                <w:lang w:bidi="ar"/>
              </w:rPr>
              <w:t>号对审计结果中的重要信息进行隐秘处理，防止二次泄密。</w:t>
            </w:r>
            <w:r>
              <w:rPr>
                <w:rFonts w:cs="宋体" w:hint="eastAsia"/>
                <w:color w:val="0D0D0D"/>
                <w:lang w:bidi="ar"/>
              </w:rPr>
              <w:br/>
              <w:t>7</w:t>
            </w:r>
            <w:r>
              <w:rPr>
                <w:rFonts w:cs="宋体" w:hint="eastAsia"/>
                <w:color w:val="0D0D0D"/>
                <w:lang w:bidi="ar"/>
              </w:rPr>
              <w:t>、支持</w:t>
            </w:r>
            <w:r>
              <w:rPr>
                <w:rFonts w:cs="宋体" w:hint="eastAsia"/>
                <w:color w:val="0D0D0D"/>
                <w:lang w:bidi="ar"/>
              </w:rPr>
              <w:t>B/S</w:t>
            </w:r>
            <w:r>
              <w:rPr>
                <w:rFonts w:cs="宋体" w:hint="eastAsia"/>
                <w:color w:val="0D0D0D"/>
                <w:lang w:bidi="ar"/>
              </w:rPr>
              <w:t>、</w:t>
            </w:r>
            <w:r>
              <w:rPr>
                <w:rFonts w:cs="宋体" w:hint="eastAsia"/>
                <w:color w:val="0D0D0D"/>
                <w:lang w:bidi="ar"/>
              </w:rPr>
              <w:t>C/S</w:t>
            </w:r>
            <w:r>
              <w:rPr>
                <w:rFonts w:cs="宋体" w:hint="eastAsia"/>
                <w:color w:val="0D0D0D"/>
                <w:lang w:bidi="ar"/>
              </w:rPr>
              <w:t>应用系统三层架构</w:t>
            </w:r>
            <w:r>
              <w:rPr>
                <w:rFonts w:cs="宋体" w:hint="eastAsia"/>
                <w:color w:val="0D0D0D"/>
                <w:lang w:bidi="ar"/>
              </w:rPr>
              <w:t>http</w:t>
            </w:r>
            <w:r>
              <w:rPr>
                <w:rFonts w:cs="宋体" w:hint="eastAsia"/>
                <w:color w:val="0D0D0D"/>
                <w:lang w:bidi="ar"/>
              </w:rPr>
              <w:t>应用审计，可提取包括应用系统的应用层帐号、数据库帐号、操作系统用户名、客户端主机名、客户端</w:t>
            </w:r>
            <w:r>
              <w:rPr>
                <w:rFonts w:cs="宋体" w:hint="eastAsia"/>
                <w:color w:val="0D0D0D"/>
                <w:lang w:bidi="ar"/>
              </w:rPr>
              <w:t>IP</w:t>
            </w:r>
            <w:r>
              <w:rPr>
                <w:rFonts w:cs="宋体" w:hint="eastAsia"/>
                <w:color w:val="0D0D0D"/>
                <w:lang w:bidi="ar"/>
              </w:rPr>
              <w:t>、客户端</w:t>
            </w:r>
            <w:r>
              <w:rPr>
                <w:rFonts w:cs="宋体" w:hint="eastAsia"/>
                <w:color w:val="0D0D0D"/>
                <w:lang w:bidi="ar"/>
              </w:rPr>
              <w:t>MAC</w:t>
            </w:r>
            <w:r>
              <w:rPr>
                <w:rFonts w:cs="宋体" w:hint="eastAsia"/>
                <w:color w:val="0D0D0D"/>
                <w:lang w:bidi="ar"/>
              </w:rPr>
              <w:t>等身份信息，精确定位到人，并可获取</w:t>
            </w:r>
            <w:r>
              <w:rPr>
                <w:rFonts w:cs="宋体" w:hint="eastAsia"/>
                <w:color w:val="0D0D0D"/>
                <w:lang w:bidi="ar"/>
              </w:rPr>
              <w:t>XML</w:t>
            </w:r>
            <w:r>
              <w:rPr>
                <w:rFonts w:cs="宋体" w:hint="eastAsia"/>
                <w:color w:val="0D0D0D"/>
                <w:lang w:bidi="ar"/>
              </w:rPr>
              <w:t>返回结果。</w:t>
            </w:r>
            <w:r>
              <w:rPr>
                <w:rFonts w:cs="宋体" w:hint="eastAsia"/>
                <w:color w:val="0D0D0D"/>
                <w:lang w:bidi="ar"/>
              </w:rPr>
              <w:br/>
              <w:t>8</w:t>
            </w:r>
            <w:r>
              <w:rPr>
                <w:rFonts w:cs="宋体" w:hint="eastAsia"/>
                <w:color w:val="0D0D0D"/>
                <w:lang w:bidi="ar"/>
              </w:rPr>
              <w:t>、全面支持后关系型数据库</w:t>
            </w:r>
            <w:r>
              <w:rPr>
                <w:rFonts w:cs="宋体" w:hint="eastAsia"/>
                <w:color w:val="0D0D0D"/>
                <w:lang w:bidi="ar"/>
              </w:rPr>
              <w:t>Cache</w:t>
            </w:r>
            <w:r>
              <w:rPr>
                <w:rFonts w:cs="宋体" w:hint="eastAsia"/>
                <w:color w:val="0D0D0D"/>
                <w:lang w:bidi="ar"/>
              </w:rPr>
              <w:t>的集成工具</w:t>
            </w:r>
            <w:r>
              <w:rPr>
                <w:rFonts w:cs="宋体" w:hint="eastAsia"/>
                <w:color w:val="0D0D0D"/>
                <w:lang w:bidi="ar"/>
              </w:rPr>
              <w:t>Terminal</w:t>
            </w:r>
            <w:r>
              <w:rPr>
                <w:rFonts w:cs="宋体" w:hint="eastAsia"/>
                <w:color w:val="0D0D0D"/>
                <w:lang w:bidi="ar"/>
              </w:rPr>
              <w:t>、</w:t>
            </w:r>
            <w:r>
              <w:rPr>
                <w:rFonts w:cs="宋体" w:hint="eastAsia"/>
                <w:color w:val="0D0D0D"/>
                <w:lang w:bidi="ar"/>
              </w:rPr>
              <w:t>Portal</w:t>
            </w:r>
            <w:r>
              <w:rPr>
                <w:rFonts w:cs="宋体" w:hint="eastAsia"/>
                <w:color w:val="0D0D0D"/>
                <w:lang w:bidi="ar"/>
              </w:rPr>
              <w:t>、</w:t>
            </w:r>
            <w:r>
              <w:rPr>
                <w:rFonts w:cs="宋体" w:hint="eastAsia"/>
                <w:color w:val="0D0D0D"/>
                <w:lang w:bidi="ar"/>
              </w:rPr>
              <w:t>Studio</w:t>
            </w:r>
            <w:r>
              <w:rPr>
                <w:rFonts w:cs="宋体" w:hint="eastAsia"/>
                <w:color w:val="0D0D0D"/>
                <w:lang w:bidi="ar"/>
              </w:rPr>
              <w:t>、</w:t>
            </w:r>
            <w:r>
              <w:rPr>
                <w:rFonts w:cs="宋体" w:hint="eastAsia"/>
                <w:color w:val="0D0D0D"/>
                <w:lang w:bidi="ar"/>
              </w:rPr>
              <w:t>Sqlmanager</w:t>
            </w:r>
            <w:r>
              <w:rPr>
                <w:rFonts w:cs="宋体" w:hint="eastAsia"/>
                <w:color w:val="0D0D0D"/>
                <w:lang w:bidi="ar"/>
              </w:rPr>
              <w:t>、</w:t>
            </w:r>
            <w:r>
              <w:rPr>
                <w:rFonts w:cs="宋体" w:hint="eastAsia"/>
                <w:color w:val="0D0D0D"/>
                <w:lang w:bidi="ar"/>
              </w:rPr>
              <w:t>MedTrak</w:t>
            </w:r>
            <w:r>
              <w:rPr>
                <w:rFonts w:cs="宋体" w:hint="eastAsia"/>
                <w:color w:val="0D0D0D"/>
                <w:lang w:bidi="ar"/>
              </w:rPr>
              <w:t>工具的审计，其中</w:t>
            </w:r>
            <w:r>
              <w:rPr>
                <w:rFonts w:cs="宋体" w:hint="eastAsia"/>
                <w:color w:val="0D0D0D"/>
                <w:lang w:bidi="ar"/>
              </w:rPr>
              <w:t>Portal</w:t>
            </w:r>
            <w:r>
              <w:rPr>
                <w:rFonts w:cs="宋体" w:hint="eastAsia"/>
                <w:color w:val="0D0D0D"/>
                <w:lang w:bidi="ar"/>
              </w:rPr>
              <w:t>能审计到</w:t>
            </w:r>
            <w:r>
              <w:rPr>
                <w:rFonts w:cs="宋体" w:hint="eastAsia"/>
                <w:color w:val="0D0D0D"/>
                <w:lang w:bidi="ar"/>
              </w:rPr>
              <w:t>Sql</w:t>
            </w:r>
            <w:r>
              <w:rPr>
                <w:rFonts w:cs="宋体" w:hint="eastAsia"/>
                <w:color w:val="0D0D0D"/>
                <w:lang w:bidi="ar"/>
              </w:rPr>
              <w:t>语句、查询</w:t>
            </w:r>
            <w:r>
              <w:rPr>
                <w:rFonts w:cs="宋体" w:hint="eastAsia"/>
                <w:color w:val="0D0D0D"/>
                <w:lang w:bidi="ar"/>
              </w:rPr>
              <w:t>Global</w:t>
            </w:r>
            <w:r>
              <w:rPr>
                <w:rFonts w:cs="宋体" w:hint="eastAsia"/>
                <w:color w:val="0D0D0D"/>
                <w:lang w:bidi="ar"/>
              </w:rPr>
              <w:t>、返回结果，</w:t>
            </w:r>
            <w:r>
              <w:rPr>
                <w:rFonts w:cs="宋体" w:hint="eastAsia"/>
                <w:color w:val="0D0D0D"/>
                <w:lang w:bidi="ar"/>
              </w:rPr>
              <w:t>Terminal</w:t>
            </w:r>
            <w:r>
              <w:rPr>
                <w:rFonts w:cs="宋体" w:hint="eastAsia"/>
                <w:color w:val="0D0D0D"/>
                <w:lang w:bidi="ar"/>
              </w:rPr>
              <w:t>能审计到</w:t>
            </w:r>
            <w:r>
              <w:rPr>
                <w:rFonts w:cs="宋体" w:hint="eastAsia"/>
                <w:color w:val="0D0D0D"/>
                <w:lang w:bidi="ar"/>
              </w:rPr>
              <w:t>M</w:t>
            </w:r>
            <w:r>
              <w:rPr>
                <w:rFonts w:cs="宋体" w:hint="eastAsia"/>
                <w:color w:val="0D0D0D"/>
                <w:lang w:bidi="ar"/>
              </w:rPr>
              <w:t>语句和返回结果。</w:t>
            </w:r>
          </w:p>
        </w:tc>
        <w:tc>
          <w:tcPr>
            <w:tcW w:w="0" w:type="auto"/>
            <w:vAlign w:val="center"/>
          </w:tcPr>
          <w:p w14:paraId="534372E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5D9C7DD5"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786311C" w14:textId="77777777">
        <w:tc>
          <w:tcPr>
            <w:tcW w:w="0" w:type="auto"/>
            <w:noWrap/>
            <w:vAlign w:val="center"/>
          </w:tcPr>
          <w:p w14:paraId="6B92A271" w14:textId="77777777" w:rsidR="00594933" w:rsidRDefault="00000000">
            <w:pPr>
              <w:spacing w:line="240" w:lineRule="auto"/>
              <w:jc w:val="center"/>
              <w:textAlignment w:val="center"/>
              <w:rPr>
                <w:color w:val="0D0D0D"/>
              </w:rPr>
            </w:pPr>
            <w:r>
              <w:rPr>
                <w:rFonts w:cs="宋体" w:hint="eastAsia"/>
                <w:color w:val="0D0D0D"/>
                <w:lang w:bidi="ar"/>
              </w:rPr>
              <w:t>5</w:t>
            </w:r>
          </w:p>
        </w:tc>
        <w:tc>
          <w:tcPr>
            <w:tcW w:w="0" w:type="auto"/>
            <w:vAlign w:val="center"/>
          </w:tcPr>
          <w:p w14:paraId="736ECAC0" w14:textId="77777777" w:rsidR="00594933" w:rsidRDefault="00000000">
            <w:pPr>
              <w:spacing w:line="240" w:lineRule="auto"/>
              <w:textAlignment w:val="center"/>
              <w:rPr>
                <w:color w:val="0D0D0D"/>
              </w:rPr>
            </w:pPr>
            <w:r>
              <w:rPr>
                <w:rFonts w:cs="宋体" w:hint="eastAsia"/>
                <w:color w:val="0D0D0D"/>
                <w:lang w:bidi="ar"/>
              </w:rPr>
              <w:t>堡垒机</w:t>
            </w:r>
          </w:p>
        </w:tc>
        <w:tc>
          <w:tcPr>
            <w:tcW w:w="0" w:type="auto"/>
            <w:vAlign w:val="center"/>
          </w:tcPr>
          <w:p w14:paraId="7C6511C5"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47</w:t>
            </w:r>
            <w:r>
              <w:rPr>
                <w:rFonts w:cs="宋体" w:hint="eastAsia"/>
                <w:color w:val="0D0D0D"/>
                <w:lang w:bidi="ar"/>
              </w:rPr>
              <w:t>个堡垒机实例授权及配套云资源。</w:t>
            </w:r>
            <w:r>
              <w:rPr>
                <w:rFonts w:cs="宋体" w:hint="eastAsia"/>
                <w:color w:val="0D0D0D"/>
                <w:lang w:bidi="ar"/>
              </w:rPr>
              <w:br/>
              <w:t>1</w:t>
            </w:r>
            <w:r>
              <w:rPr>
                <w:rFonts w:cs="宋体" w:hint="eastAsia"/>
                <w:color w:val="0D0D0D"/>
                <w:lang w:bidi="ar"/>
              </w:rPr>
              <w:t>、提供虚拟化运维安全管理与审计系统（堡垒机）安全能力，每套堡垒机实例可管理</w:t>
            </w:r>
            <w:r>
              <w:rPr>
                <w:rFonts w:cs="宋体" w:hint="eastAsia"/>
                <w:color w:val="0D0D0D"/>
                <w:lang w:bidi="ar"/>
              </w:rPr>
              <w:t>1</w:t>
            </w:r>
            <w:r>
              <w:rPr>
                <w:rFonts w:cs="宋体" w:hint="eastAsia"/>
                <w:color w:val="0D0D0D"/>
                <w:lang w:bidi="ar"/>
              </w:rPr>
              <w:t>项资产（如服务器、数据库、网络设备）。</w:t>
            </w:r>
            <w:r>
              <w:rPr>
                <w:rFonts w:cs="宋体" w:hint="eastAsia"/>
                <w:color w:val="0D0D0D"/>
                <w:lang w:bidi="ar"/>
              </w:rPr>
              <w:br/>
              <w:t>2</w:t>
            </w:r>
            <w:r>
              <w:rPr>
                <w:rFonts w:cs="宋体" w:hint="eastAsia"/>
                <w:color w:val="0D0D0D"/>
                <w:lang w:bidi="ar"/>
              </w:rPr>
              <w:t>、支持不同的用户配置不同的多因子认证方式，例如</w:t>
            </w:r>
            <w:r>
              <w:rPr>
                <w:rFonts w:cs="宋体" w:hint="eastAsia"/>
                <w:color w:val="0D0D0D"/>
                <w:lang w:bidi="ar"/>
              </w:rPr>
              <w:t>user01</w:t>
            </w:r>
            <w:r>
              <w:rPr>
                <w:rFonts w:cs="宋体" w:hint="eastAsia"/>
                <w:color w:val="0D0D0D"/>
                <w:lang w:bidi="ar"/>
              </w:rPr>
              <w:t>配置手机令牌、</w:t>
            </w:r>
            <w:r>
              <w:rPr>
                <w:rFonts w:cs="宋体" w:hint="eastAsia"/>
                <w:color w:val="0D0D0D"/>
                <w:lang w:bidi="ar"/>
              </w:rPr>
              <w:t>USBKey</w:t>
            </w:r>
            <w:r>
              <w:rPr>
                <w:rFonts w:cs="宋体" w:hint="eastAsia"/>
                <w:color w:val="0D0D0D"/>
                <w:lang w:bidi="ar"/>
              </w:rPr>
              <w:t>，</w:t>
            </w:r>
            <w:r>
              <w:rPr>
                <w:rFonts w:cs="宋体" w:hint="eastAsia"/>
                <w:color w:val="0D0D0D"/>
                <w:lang w:bidi="ar"/>
              </w:rPr>
              <w:t>user02</w:t>
            </w:r>
            <w:r>
              <w:rPr>
                <w:rFonts w:cs="宋体" w:hint="eastAsia"/>
                <w:color w:val="0D0D0D"/>
                <w:lang w:bidi="ar"/>
              </w:rPr>
              <w:t>配置手机短信。</w:t>
            </w:r>
            <w:r>
              <w:rPr>
                <w:rFonts w:cs="宋体" w:hint="eastAsia"/>
                <w:color w:val="0D0D0D"/>
                <w:lang w:bidi="ar"/>
              </w:rPr>
              <w:br/>
              <w:t>3</w:t>
            </w:r>
            <w:r>
              <w:rPr>
                <w:rFonts w:cs="宋体" w:hint="eastAsia"/>
                <w:color w:val="0D0D0D"/>
                <w:lang w:bidi="ar"/>
              </w:rPr>
              <w:t>、支持绑定</w:t>
            </w:r>
            <w:r>
              <w:rPr>
                <w:rFonts w:cs="宋体" w:hint="eastAsia"/>
                <w:color w:val="0D0D0D"/>
                <w:lang w:bidi="ar"/>
              </w:rPr>
              <w:t>SSH</w:t>
            </w:r>
            <w:r>
              <w:rPr>
                <w:rFonts w:cs="宋体" w:hint="eastAsia"/>
                <w:color w:val="0D0D0D"/>
                <w:lang w:bidi="ar"/>
              </w:rPr>
              <w:t>公钥，实现免密码登录。</w:t>
            </w:r>
            <w:r>
              <w:rPr>
                <w:rFonts w:cs="宋体" w:hint="eastAsia"/>
                <w:color w:val="0D0D0D"/>
                <w:lang w:bidi="ar"/>
              </w:rPr>
              <w:br/>
              <w:t>4</w:t>
            </w:r>
            <w:r>
              <w:rPr>
                <w:rFonts w:cs="宋体" w:hint="eastAsia"/>
                <w:color w:val="0D0D0D"/>
                <w:lang w:bidi="ar"/>
              </w:rPr>
              <w:t>、针对核心设备可配置双人授权，需要管理员现场审批才能访问资源。</w:t>
            </w:r>
            <w:r>
              <w:rPr>
                <w:rFonts w:cs="宋体" w:hint="eastAsia"/>
                <w:color w:val="0D0D0D"/>
                <w:lang w:bidi="ar"/>
              </w:rPr>
              <w:br/>
              <w:t>5</w:t>
            </w:r>
            <w:r>
              <w:rPr>
                <w:rFonts w:cs="宋体" w:hint="eastAsia"/>
                <w:color w:val="0D0D0D"/>
                <w:lang w:bidi="ar"/>
              </w:rPr>
              <w:t>、预制</w:t>
            </w:r>
            <w:r>
              <w:rPr>
                <w:rFonts w:cs="宋体" w:hint="eastAsia"/>
                <w:color w:val="0D0D0D"/>
                <w:lang w:bidi="ar"/>
              </w:rPr>
              <w:t>Linux</w:t>
            </w:r>
            <w:r>
              <w:rPr>
                <w:rFonts w:cs="宋体" w:hint="eastAsia"/>
                <w:color w:val="0D0D0D"/>
                <w:lang w:bidi="ar"/>
              </w:rPr>
              <w:t>主机和网络设备的基本命令，支持正则表达式和通配符方式设置自定义命令。</w:t>
            </w:r>
            <w:r>
              <w:rPr>
                <w:rFonts w:cs="宋体" w:hint="eastAsia"/>
                <w:color w:val="0D0D0D"/>
                <w:lang w:bidi="ar"/>
              </w:rPr>
              <w:br/>
              <w:t>6</w:t>
            </w:r>
            <w:r>
              <w:rPr>
                <w:rFonts w:cs="宋体" w:hint="eastAsia"/>
                <w:color w:val="0D0D0D"/>
                <w:lang w:bidi="ar"/>
              </w:rPr>
              <w:t>、不限操作系统类型，无需安装任何客户端插件，使用浏</w:t>
            </w:r>
            <w:r>
              <w:rPr>
                <w:rFonts w:cs="宋体" w:hint="eastAsia"/>
                <w:color w:val="0D0D0D"/>
                <w:lang w:bidi="ar"/>
              </w:rPr>
              <w:lastRenderedPageBreak/>
              <w:t>览器通过</w:t>
            </w:r>
            <w:r>
              <w:rPr>
                <w:rFonts w:cs="宋体" w:hint="eastAsia"/>
                <w:color w:val="0D0D0D"/>
                <w:lang w:bidi="ar"/>
              </w:rPr>
              <w:t>H5</w:t>
            </w:r>
            <w:r>
              <w:rPr>
                <w:rFonts w:cs="宋体" w:hint="eastAsia"/>
                <w:color w:val="0D0D0D"/>
                <w:lang w:bidi="ar"/>
              </w:rPr>
              <w:t>方式即可直接运维</w:t>
            </w:r>
            <w:r>
              <w:rPr>
                <w:rFonts w:cs="宋体" w:hint="eastAsia"/>
                <w:color w:val="0D0D0D"/>
                <w:lang w:bidi="ar"/>
              </w:rPr>
              <w:t>SSH</w:t>
            </w:r>
            <w:r>
              <w:rPr>
                <w:rFonts w:cs="宋体" w:hint="eastAsia"/>
                <w:color w:val="0D0D0D"/>
                <w:lang w:bidi="ar"/>
              </w:rPr>
              <w:t>、</w:t>
            </w:r>
            <w:r>
              <w:rPr>
                <w:rFonts w:cs="宋体" w:hint="eastAsia"/>
                <w:color w:val="0D0D0D"/>
                <w:lang w:bidi="ar"/>
              </w:rPr>
              <w:t>RDP</w:t>
            </w:r>
            <w:r>
              <w:rPr>
                <w:rFonts w:cs="宋体" w:hint="eastAsia"/>
                <w:color w:val="0D0D0D"/>
                <w:lang w:bidi="ar"/>
              </w:rPr>
              <w:t>、</w:t>
            </w:r>
            <w:r>
              <w:rPr>
                <w:rFonts w:cs="宋体" w:hint="eastAsia"/>
                <w:color w:val="0D0D0D"/>
                <w:lang w:bidi="ar"/>
              </w:rPr>
              <w:t>Telnet</w:t>
            </w:r>
            <w:r>
              <w:rPr>
                <w:rFonts w:cs="宋体" w:hint="eastAsia"/>
                <w:color w:val="0D0D0D"/>
                <w:lang w:bidi="ar"/>
              </w:rPr>
              <w:t>、</w:t>
            </w:r>
            <w:r>
              <w:rPr>
                <w:rFonts w:cs="宋体" w:hint="eastAsia"/>
                <w:color w:val="0D0D0D"/>
                <w:lang w:bidi="ar"/>
              </w:rPr>
              <w:t>VNC</w:t>
            </w:r>
            <w:r>
              <w:rPr>
                <w:rFonts w:cs="宋体" w:hint="eastAsia"/>
                <w:color w:val="0D0D0D"/>
                <w:lang w:bidi="ar"/>
              </w:rPr>
              <w:t>和应用发布资源。</w:t>
            </w:r>
            <w:r>
              <w:rPr>
                <w:rFonts w:cs="宋体" w:hint="eastAsia"/>
                <w:color w:val="0D0D0D"/>
                <w:lang w:bidi="ar"/>
              </w:rPr>
              <w:br/>
              <w:t>7</w:t>
            </w:r>
            <w:r>
              <w:rPr>
                <w:rFonts w:cs="宋体" w:hint="eastAsia"/>
                <w:color w:val="0D0D0D"/>
                <w:lang w:bidi="ar"/>
              </w:rPr>
              <w:t>、支持与密码应用厂商对接，实现基于商密场景下的证书认证、签名验签、完整性保护。</w:t>
            </w:r>
          </w:p>
        </w:tc>
        <w:tc>
          <w:tcPr>
            <w:tcW w:w="0" w:type="auto"/>
            <w:vAlign w:val="center"/>
          </w:tcPr>
          <w:p w14:paraId="4C67B3AB"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41647FC3"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970D940" w14:textId="77777777">
        <w:tc>
          <w:tcPr>
            <w:tcW w:w="0" w:type="auto"/>
            <w:noWrap/>
            <w:vAlign w:val="center"/>
          </w:tcPr>
          <w:p w14:paraId="0216CDC7" w14:textId="77777777" w:rsidR="00594933" w:rsidRDefault="00000000">
            <w:pPr>
              <w:spacing w:line="240" w:lineRule="auto"/>
              <w:jc w:val="center"/>
              <w:textAlignment w:val="center"/>
              <w:rPr>
                <w:color w:val="0D0D0D"/>
              </w:rPr>
            </w:pPr>
            <w:r>
              <w:rPr>
                <w:rFonts w:cs="宋体" w:hint="eastAsia"/>
                <w:color w:val="0D0D0D"/>
                <w:lang w:bidi="ar"/>
              </w:rPr>
              <w:t>6</w:t>
            </w:r>
          </w:p>
        </w:tc>
        <w:tc>
          <w:tcPr>
            <w:tcW w:w="0" w:type="auto"/>
            <w:vAlign w:val="center"/>
          </w:tcPr>
          <w:p w14:paraId="3FE0ED29" w14:textId="77777777" w:rsidR="00594933" w:rsidRDefault="00000000">
            <w:pPr>
              <w:spacing w:line="240" w:lineRule="auto"/>
              <w:textAlignment w:val="center"/>
              <w:rPr>
                <w:color w:val="0D0D0D"/>
              </w:rPr>
            </w:pPr>
            <w:r>
              <w:rPr>
                <w:rFonts w:cs="宋体" w:hint="eastAsia"/>
                <w:color w:val="0D0D0D"/>
                <w:lang w:bidi="ar"/>
              </w:rPr>
              <w:t>Web</w:t>
            </w:r>
            <w:r>
              <w:rPr>
                <w:rFonts w:cs="宋体" w:hint="eastAsia"/>
                <w:color w:val="0D0D0D"/>
                <w:lang w:bidi="ar"/>
              </w:rPr>
              <w:t>应用防火墙</w:t>
            </w:r>
          </w:p>
        </w:tc>
        <w:tc>
          <w:tcPr>
            <w:tcW w:w="0" w:type="auto"/>
            <w:vAlign w:val="center"/>
          </w:tcPr>
          <w:p w14:paraId="32F71BA2"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1</w:t>
            </w:r>
            <w:r>
              <w:rPr>
                <w:rFonts w:cs="宋体" w:hint="eastAsia"/>
                <w:color w:val="0D0D0D"/>
                <w:lang w:bidi="ar"/>
              </w:rPr>
              <w:t>个</w:t>
            </w:r>
            <w:r>
              <w:rPr>
                <w:rFonts w:cs="宋体" w:hint="eastAsia"/>
                <w:color w:val="0D0D0D"/>
                <w:lang w:bidi="ar"/>
              </w:rPr>
              <w:t>Web</w:t>
            </w:r>
            <w:r>
              <w:rPr>
                <w:rFonts w:cs="宋体" w:hint="eastAsia"/>
                <w:color w:val="0D0D0D"/>
                <w:lang w:bidi="ar"/>
              </w:rPr>
              <w:t>应用防火墙实例授权及配套云资源。</w:t>
            </w:r>
            <w:r>
              <w:rPr>
                <w:rFonts w:cs="宋体" w:hint="eastAsia"/>
                <w:color w:val="0D0D0D"/>
                <w:lang w:bidi="ar"/>
              </w:rPr>
              <w:br/>
            </w:r>
            <w:r>
              <w:rPr>
                <w:rFonts w:cs="宋体" w:hint="eastAsia"/>
                <w:color w:val="0D0D0D"/>
                <w:lang w:bidi="ar"/>
              </w:rPr>
              <w:t>具有虚拟化</w:t>
            </w:r>
            <w:r>
              <w:rPr>
                <w:rFonts w:cs="宋体" w:hint="eastAsia"/>
                <w:color w:val="0D0D0D"/>
                <w:lang w:bidi="ar"/>
              </w:rPr>
              <w:t>web</w:t>
            </w:r>
            <w:r>
              <w:rPr>
                <w:rFonts w:cs="宋体" w:hint="eastAsia"/>
                <w:color w:val="0D0D0D"/>
                <w:lang w:bidi="ar"/>
              </w:rPr>
              <w:t>应用安全防护能力，每个</w:t>
            </w:r>
            <w:r>
              <w:rPr>
                <w:rFonts w:cs="宋体" w:hint="eastAsia"/>
                <w:color w:val="0D0D0D"/>
                <w:lang w:bidi="ar"/>
              </w:rPr>
              <w:t>web</w:t>
            </w:r>
            <w:r>
              <w:rPr>
                <w:rFonts w:cs="宋体" w:hint="eastAsia"/>
                <w:color w:val="0D0D0D"/>
                <w:lang w:bidi="ar"/>
              </w:rPr>
              <w:t>应用防火墙实例支持</w:t>
            </w:r>
            <w:r>
              <w:rPr>
                <w:rFonts w:cs="宋体" w:hint="eastAsia"/>
                <w:color w:val="0D0D0D"/>
                <w:lang w:bidi="ar"/>
              </w:rPr>
              <w:t>1</w:t>
            </w:r>
            <w:r>
              <w:rPr>
                <w:rFonts w:cs="宋体" w:hint="eastAsia"/>
                <w:color w:val="0D0D0D"/>
                <w:lang w:bidi="ar"/>
              </w:rPr>
              <w:t>个子域名。网络吞吐：</w:t>
            </w:r>
            <w:r>
              <w:rPr>
                <w:rFonts w:cs="宋体" w:hint="eastAsia"/>
                <w:color w:val="0D0D0D"/>
                <w:lang w:bidi="ar"/>
              </w:rPr>
              <w:t>1100Mbps</w:t>
            </w:r>
            <w:r>
              <w:rPr>
                <w:rFonts w:cs="宋体" w:hint="eastAsia"/>
                <w:color w:val="0D0D0D"/>
                <w:lang w:bidi="ar"/>
              </w:rPr>
              <w:t>，每秒新建连接数：</w:t>
            </w:r>
            <w:r>
              <w:rPr>
                <w:rFonts w:cs="宋体" w:hint="eastAsia"/>
                <w:color w:val="0D0D0D"/>
                <w:lang w:bidi="ar"/>
              </w:rPr>
              <w:t>10000</w:t>
            </w:r>
            <w:r>
              <w:rPr>
                <w:rFonts w:cs="宋体" w:hint="eastAsia"/>
                <w:color w:val="0D0D0D"/>
                <w:lang w:bidi="ar"/>
              </w:rPr>
              <w:t>，例外：一个子域名对应多个</w:t>
            </w:r>
            <w:r>
              <w:rPr>
                <w:rFonts w:cs="宋体" w:hint="eastAsia"/>
                <w:color w:val="0D0D0D"/>
                <w:lang w:bidi="ar"/>
              </w:rPr>
              <w:t>Web</w:t>
            </w:r>
            <w:r>
              <w:rPr>
                <w:rFonts w:cs="宋体" w:hint="eastAsia"/>
                <w:color w:val="0D0D0D"/>
                <w:lang w:bidi="ar"/>
              </w:rPr>
              <w:t>服务器端口（如同时提供</w:t>
            </w:r>
            <w:r>
              <w:rPr>
                <w:rFonts w:cs="宋体" w:hint="eastAsia"/>
                <w:color w:val="0D0D0D"/>
                <w:lang w:bidi="ar"/>
              </w:rPr>
              <w:t>http</w:t>
            </w:r>
            <w:r>
              <w:rPr>
                <w:rFonts w:cs="宋体" w:hint="eastAsia"/>
                <w:color w:val="0D0D0D"/>
                <w:lang w:bidi="ar"/>
              </w:rPr>
              <w:t>和</w:t>
            </w:r>
            <w:r>
              <w:rPr>
                <w:rFonts w:cs="宋体" w:hint="eastAsia"/>
                <w:color w:val="0D0D0D"/>
                <w:lang w:bidi="ar"/>
              </w:rPr>
              <w:t>https</w:t>
            </w:r>
            <w:r>
              <w:rPr>
                <w:rFonts w:cs="宋体" w:hint="eastAsia"/>
                <w:color w:val="0D0D0D"/>
                <w:lang w:bidi="ar"/>
              </w:rPr>
              <w:t>访问）时，需按端口数计算授权。</w:t>
            </w:r>
          </w:p>
        </w:tc>
        <w:tc>
          <w:tcPr>
            <w:tcW w:w="0" w:type="auto"/>
            <w:vAlign w:val="center"/>
          </w:tcPr>
          <w:p w14:paraId="4CEBE93F"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15FF61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74FDA820" w14:textId="77777777">
        <w:tc>
          <w:tcPr>
            <w:tcW w:w="0" w:type="auto"/>
            <w:noWrap/>
            <w:vAlign w:val="center"/>
          </w:tcPr>
          <w:p w14:paraId="694B409E" w14:textId="77777777" w:rsidR="00594933" w:rsidRDefault="00000000">
            <w:pPr>
              <w:spacing w:line="240" w:lineRule="auto"/>
              <w:jc w:val="center"/>
              <w:textAlignment w:val="center"/>
              <w:rPr>
                <w:color w:val="0D0D0D"/>
              </w:rPr>
            </w:pPr>
            <w:r>
              <w:rPr>
                <w:rFonts w:cs="宋体" w:hint="eastAsia"/>
                <w:color w:val="0D0D0D"/>
                <w:lang w:bidi="ar"/>
              </w:rPr>
              <w:t>7</w:t>
            </w:r>
          </w:p>
        </w:tc>
        <w:tc>
          <w:tcPr>
            <w:tcW w:w="0" w:type="auto"/>
            <w:vAlign w:val="center"/>
          </w:tcPr>
          <w:p w14:paraId="06FADB79" w14:textId="77777777" w:rsidR="00594933" w:rsidRDefault="00000000">
            <w:pPr>
              <w:spacing w:line="240" w:lineRule="auto"/>
              <w:textAlignment w:val="center"/>
              <w:rPr>
                <w:color w:val="0D0D0D"/>
              </w:rPr>
            </w:pPr>
            <w:r>
              <w:rPr>
                <w:rFonts w:cs="宋体" w:hint="eastAsia"/>
                <w:color w:val="0D0D0D"/>
                <w:lang w:bidi="ar"/>
              </w:rPr>
              <w:t>网页防篡改</w:t>
            </w:r>
          </w:p>
        </w:tc>
        <w:tc>
          <w:tcPr>
            <w:tcW w:w="0" w:type="auto"/>
            <w:vAlign w:val="center"/>
          </w:tcPr>
          <w:p w14:paraId="60C25DEA"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1</w:t>
            </w:r>
            <w:r>
              <w:rPr>
                <w:rFonts w:cs="宋体" w:hint="eastAsia"/>
                <w:color w:val="0D0D0D"/>
                <w:lang w:bidi="ar"/>
              </w:rPr>
              <w:t>个网页防篡改实例授权及配套云资源。</w:t>
            </w:r>
            <w:r>
              <w:rPr>
                <w:rFonts w:cs="宋体" w:hint="eastAsia"/>
                <w:color w:val="0D0D0D"/>
                <w:lang w:bidi="ar"/>
              </w:rPr>
              <w:br/>
              <w:t>1</w:t>
            </w:r>
            <w:r>
              <w:rPr>
                <w:rFonts w:cs="宋体" w:hint="eastAsia"/>
                <w:color w:val="0D0D0D"/>
                <w:lang w:bidi="ar"/>
              </w:rPr>
              <w:t>、提供网页防篡改功能，每个网页防篡改实例可防护</w:t>
            </w:r>
            <w:r>
              <w:rPr>
                <w:rFonts w:cs="宋体" w:hint="eastAsia"/>
                <w:color w:val="0D0D0D"/>
                <w:lang w:bidi="ar"/>
              </w:rPr>
              <w:t>1</w:t>
            </w:r>
            <w:r>
              <w:rPr>
                <w:rFonts w:cs="宋体" w:hint="eastAsia"/>
                <w:color w:val="0D0D0D"/>
                <w:lang w:bidi="ar"/>
              </w:rPr>
              <w:t>个网站目录，含升级更新服务。</w:t>
            </w:r>
            <w:r>
              <w:rPr>
                <w:rFonts w:cs="宋体" w:hint="eastAsia"/>
                <w:color w:val="0D0D0D"/>
                <w:lang w:bidi="ar"/>
              </w:rPr>
              <w:br/>
              <w:t>2</w:t>
            </w:r>
            <w:r>
              <w:rPr>
                <w:rFonts w:cs="宋体" w:hint="eastAsia"/>
                <w:color w:val="0D0D0D"/>
                <w:lang w:bidi="ar"/>
              </w:rPr>
              <w:t>、支持文件底层驱动技术对</w:t>
            </w:r>
            <w:r>
              <w:rPr>
                <w:rFonts w:cs="宋体" w:hint="eastAsia"/>
                <w:color w:val="0D0D0D"/>
                <w:lang w:bidi="ar"/>
              </w:rPr>
              <w:t>Web</w:t>
            </w:r>
            <w:r>
              <w:rPr>
                <w:rFonts w:cs="宋体" w:hint="eastAsia"/>
                <w:color w:val="0D0D0D"/>
                <w:lang w:bidi="ar"/>
              </w:rPr>
              <w:t>站点目录提供全方位的保护，防止黑客、病毒等对目录中的网页、电子文档、图片等任何类型的文件进行非法篡改和破坏。</w:t>
            </w:r>
            <w:r>
              <w:rPr>
                <w:rFonts w:cs="宋体" w:hint="eastAsia"/>
                <w:color w:val="0D0D0D"/>
                <w:lang w:bidi="ar"/>
              </w:rPr>
              <w:br/>
              <w:t>3</w:t>
            </w:r>
            <w:r>
              <w:rPr>
                <w:rFonts w:cs="宋体" w:hint="eastAsia"/>
                <w:color w:val="0D0D0D"/>
                <w:lang w:bidi="ar"/>
              </w:rPr>
              <w:t>、提供自我保护机制，网页防篡改客户端需有第三方认证码方可卸载。</w:t>
            </w:r>
            <w:r>
              <w:rPr>
                <w:rFonts w:cs="宋体" w:hint="eastAsia"/>
                <w:color w:val="0D0D0D"/>
                <w:lang w:bidi="ar"/>
              </w:rPr>
              <w:br/>
              <w:t>4</w:t>
            </w:r>
            <w:r>
              <w:rPr>
                <w:rFonts w:cs="宋体" w:hint="eastAsia"/>
                <w:color w:val="0D0D0D"/>
                <w:lang w:bidi="ar"/>
              </w:rPr>
              <w:t>、文件多线程同步，并可以设置文件空闲同步时间周期、发布时间周期等设置。</w:t>
            </w:r>
            <w:r>
              <w:rPr>
                <w:rFonts w:cs="宋体" w:hint="eastAsia"/>
                <w:color w:val="0D0D0D"/>
                <w:lang w:bidi="ar"/>
              </w:rPr>
              <w:br/>
              <w:t>5</w:t>
            </w:r>
            <w:r>
              <w:rPr>
                <w:rFonts w:cs="宋体" w:hint="eastAsia"/>
                <w:color w:val="0D0D0D"/>
                <w:lang w:bidi="ar"/>
              </w:rPr>
              <w:t>、支持异地备份，两台服务器之间文件同步时，需要使用专用端口进行加密传输。</w:t>
            </w:r>
            <w:r>
              <w:rPr>
                <w:rFonts w:cs="宋体" w:hint="eastAsia"/>
                <w:color w:val="0D0D0D"/>
                <w:lang w:bidi="ar"/>
              </w:rPr>
              <w:br/>
              <w:t>6</w:t>
            </w:r>
            <w:r>
              <w:rPr>
                <w:rFonts w:cs="宋体" w:hint="eastAsia"/>
                <w:color w:val="0D0D0D"/>
                <w:lang w:bidi="ar"/>
              </w:rPr>
              <w:t>、持</w:t>
            </w:r>
            <w:r>
              <w:rPr>
                <w:rFonts w:cs="宋体" w:hint="eastAsia"/>
                <w:color w:val="0D0D0D"/>
                <w:lang w:bidi="ar"/>
              </w:rPr>
              <w:t>IIS</w:t>
            </w:r>
            <w:r>
              <w:rPr>
                <w:rFonts w:cs="宋体" w:hint="eastAsia"/>
                <w:color w:val="0D0D0D"/>
                <w:lang w:bidi="ar"/>
              </w:rPr>
              <w:t>、</w:t>
            </w:r>
            <w:r>
              <w:rPr>
                <w:rFonts w:cs="宋体" w:hint="eastAsia"/>
                <w:color w:val="0D0D0D"/>
                <w:lang w:bidi="ar"/>
              </w:rPr>
              <w:t>Weblogic</w:t>
            </w:r>
            <w:r>
              <w:rPr>
                <w:rFonts w:cs="宋体" w:hint="eastAsia"/>
                <w:color w:val="0D0D0D"/>
                <w:lang w:bidi="ar"/>
              </w:rPr>
              <w:t>、</w:t>
            </w:r>
            <w:r>
              <w:rPr>
                <w:rFonts w:cs="宋体" w:hint="eastAsia"/>
                <w:color w:val="0D0D0D"/>
                <w:lang w:bidi="ar"/>
              </w:rPr>
              <w:t>Websphere</w:t>
            </w:r>
            <w:r>
              <w:rPr>
                <w:rFonts w:cs="宋体" w:hint="eastAsia"/>
                <w:color w:val="0D0D0D"/>
                <w:lang w:bidi="ar"/>
              </w:rPr>
              <w:t>、</w:t>
            </w:r>
            <w:r>
              <w:rPr>
                <w:rFonts w:cs="宋体" w:hint="eastAsia"/>
                <w:color w:val="0D0D0D"/>
                <w:lang w:bidi="ar"/>
              </w:rPr>
              <w:t>Apache</w:t>
            </w:r>
            <w:r>
              <w:rPr>
                <w:rFonts w:cs="宋体" w:hint="eastAsia"/>
                <w:color w:val="0D0D0D"/>
                <w:lang w:bidi="ar"/>
              </w:rPr>
              <w:t>、</w:t>
            </w:r>
            <w:r>
              <w:rPr>
                <w:rFonts w:cs="宋体" w:hint="eastAsia"/>
                <w:color w:val="0D0D0D"/>
                <w:lang w:bidi="ar"/>
              </w:rPr>
              <w:t>Tomcat</w:t>
            </w:r>
            <w:r>
              <w:rPr>
                <w:rFonts w:cs="宋体" w:hint="eastAsia"/>
                <w:color w:val="0D0D0D"/>
                <w:lang w:bidi="ar"/>
              </w:rPr>
              <w:t>等服务器。</w:t>
            </w:r>
            <w:r>
              <w:rPr>
                <w:rFonts w:cs="宋体" w:hint="eastAsia"/>
                <w:color w:val="0D0D0D"/>
                <w:lang w:bidi="ar"/>
              </w:rPr>
              <w:br/>
              <w:t>7</w:t>
            </w:r>
            <w:r>
              <w:rPr>
                <w:rFonts w:cs="宋体" w:hint="eastAsia"/>
                <w:color w:val="0D0D0D"/>
                <w:lang w:bidi="ar"/>
              </w:rPr>
              <w:t>、支持对网站服务器的</w:t>
            </w:r>
            <w:r>
              <w:rPr>
                <w:rFonts w:cs="宋体" w:hint="eastAsia"/>
                <w:color w:val="0D0D0D"/>
                <w:lang w:bidi="ar"/>
              </w:rPr>
              <w:t>CPU</w:t>
            </w:r>
            <w:r>
              <w:rPr>
                <w:rFonts w:cs="宋体" w:hint="eastAsia"/>
                <w:color w:val="0D0D0D"/>
                <w:lang w:bidi="ar"/>
              </w:rPr>
              <w:t>、内存、收包量、发包量等信息进行实时监控。</w:t>
            </w:r>
            <w:r>
              <w:rPr>
                <w:rFonts w:cs="宋体" w:hint="eastAsia"/>
                <w:color w:val="0D0D0D"/>
                <w:lang w:bidi="ar"/>
              </w:rPr>
              <w:br/>
              <w:t>8</w:t>
            </w:r>
            <w:r>
              <w:rPr>
                <w:rFonts w:cs="宋体" w:hint="eastAsia"/>
                <w:color w:val="0D0D0D"/>
                <w:lang w:bidi="ar"/>
              </w:rPr>
              <w:t>、支持对网页篡改、添加、删除进行日志记录，并针对</w:t>
            </w:r>
            <w:r>
              <w:rPr>
                <w:rFonts w:cs="宋体" w:hint="eastAsia"/>
                <w:color w:val="0D0D0D"/>
                <w:lang w:bidi="ar"/>
              </w:rPr>
              <w:t>IP</w:t>
            </w:r>
            <w:r>
              <w:rPr>
                <w:rFonts w:cs="宋体" w:hint="eastAsia"/>
                <w:color w:val="0D0D0D"/>
                <w:lang w:bidi="ar"/>
              </w:rPr>
              <w:t>、文件、进程、攻击类型进行详细记录。</w:t>
            </w:r>
          </w:p>
        </w:tc>
        <w:tc>
          <w:tcPr>
            <w:tcW w:w="0" w:type="auto"/>
            <w:vAlign w:val="center"/>
          </w:tcPr>
          <w:p w14:paraId="1B99B340"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727E5E8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304E3CA" w14:textId="77777777">
        <w:tc>
          <w:tcPr>
            <w:tcW w:w="0" w:type="auto"/>
            <w:noWrap/>
            <w:vAlign w:val="center"/>
          </w:tcPr>
          <w:p w14:paraId="4227C54B" w14:textId="77777777" w:rsidR="00594933" w:rsidRDefault="00000000">
            <w:pPr>
              <w:spacing w:line="240" w:lineRule="auto"/>
              <w:jc w:val="center"/>
              <w:textAlignment w:val="center"/>
              <w:rPr>
                <w:color w:val="0D0D0D"/>
              </w:rPr>
            </w:pPr>
            <w:r>
              <w:rPr>
                <w:rFonts w:cs="宋体" w:hint="eastAsia"/>
                <w:color w:val="0D0D0D"/>
                <w:lang w:bidi="ar"/>
              </w:rPr>
              <w:t>8</w:t>
            </w:r>
          </w:p>
        </w:tc>
        <w:tc>
          <w:tcPr>
            <w:tcW w:w="0" w:type="auto"/>
            <w:vAlign w:val="center"/>
          </w:tcPr>
          <w:p w14:paraId="0AC896DB" w14:textId="77777777" w:rsidR="00594933" w:rsidRDefault="00000000">
            <w:pPr>
              <w:spacing w:line="240" w:lineRule="auto"/>
              <w:textAlignment w:val="center"/>
              <w:rPr>
                <w:color w:val="0D0D0D"/>
              </w:rPr>
            </w:pPr>
            <w:r>
              <w:rPr>
                <w:rFonts w:cs="宋体" w:hint="eastAsia"/>
                <w:color w:val="0D0D0D"/>
                <w:lang w:bidi="ar"/>
              </w:rPr>
              <w:t>漏洞扫描</w:t>
            </w:r>
          </w:p>
        </w:tc>
        <w:tc>
          <w:tcPr>
            <w:tcW w:w="0" w:type="auto"/>
            <w:vAlign w:val="center"/>
          </w:tcPr>
          <w:p w14:paraId="4C500369" w14:textId="77777777" w:rsidR="00594933" w:rsidRDefault="00000000">
            <w:pPr>
              <w:spacing w:line="240" w:lineRule="auto"/>
              <w:textAlignment w:val="center"/>
              <w:rPr>
                <w:color w:val="0D0D0D"/>
              </w:rPr>
            </w:pPr>
            <w:r>
              <w:rPr>
                <w:rFonts w:cs="宋体" w:hint="eastAsia"/>
                <w:color w:val="0D0D0D"/>
                <w:lang w:bidi="ar"/>
              </w:rPr>
              <w:t>提供</w:t>
            </w:r>
            <w:r>
              <w:rPr>
                <w:rFonts w:cs="宋体" w:hint="eastAsia"/>
                <w:color w:val="0D0D0D"/>
                <w:lang w:bidi="ar"/>
              </w:rPr>
              <w:t>47</w:t>
            </w:r>
            <w:r>
              <w:rPr>
                <w:rFonts w:cs="宋体" w:hint="eastAsia"/>
                <w:color w:val="0D0D0D"/>
                <w:lang w:bidi="ar"/>
              </w:rPr>
              <w:t>个漏洞扫描实例授权及配套云资源。</w:t>
            </w:r>
            <w:r>
              <w:rPr>
                <w:rFonts w:cs="宋体" w:hint="eastAsia"/>
                <w:color w:val="0D0D0D"/>
                <w:lang w:bidi="ar"/>
              </w:rPr>
              <w:br/>
              <w:t>1</w:t>
            </w:r>
            <w:r>
              <w:rPr>
                <w:rFonts w:cs="宋体" w:hint="eastAsia"/>
                <w:color w:val="0D0D0D"/>
                <w:lang w:bidi="ar"/>
              </w:rPr>
              <w:t>、每个漏洞扫描实例包含</w:t>
            </w:r>
            <w:r>
              <w:rPr>
                <w:rFonts w:cs="宋体" w:hint="eastAsia"/>
                <w:color w:val="0D0D0D"/>
                <w:lang w:bidi="ar"/>
              </w:rPr>
              <w:t>1</w:t>
            </w:r>
            <w:r>
              <w:rPr>
                <w:rFonts w:cs="宋体" w:hint="eastAsia"/>
                <w:color w:val="0D0D0D"/>
                <w:lang w:bidi="ar"/>
              </w:rPr>
              <w:t>个资产对象的漏洞扫描功能，支持扫描资产类型：系统漏扫，</w:t>
            </w:r>
            <w:r>
              <w:rPr>
                <w:rFonts w:cs="宋体" w:hint="eastAsia"/>
                <w:color w:val="0D0D0D"/>
                <w:lang w:bidi="ar"/>
              </w:rPr>
              <w:t>WEB</w:t>
            </w:r>
            <w:r>
              <w:rPr>
                <w:rFonts w:cs="宋体" w:hint="eastAsia"/>
                <w:color w:val="0D0D0D"/>
                <w:lang w:bidi="ar"/>
              </w:rPr>
              <w:t>漏扫，数据库漏扫，含特征库升级服务。</w:t>
            </w:r>
            <w:r>
              <w:rPr>
                <w:rFonts w:cs="宋体" w:hint="eastAsia"/>
                <w:color w:val="0D0D0D"/>
                <w:lang w:bidi="ar"/>
              </w:rPr>
              <w:br/>
              <w:t>2</w:t>
            </w:r>
            <w:r>
              <w:rPr>
                <w:rFonts w:cs="宋体" w:hint="eastAsia"/>
                <w:color w:val="0D0D0D"/>
                <w:lang w:bidi="ar"/>
              </w:rPr>
              <w:t>、支持对全网扫描结果的集中查询、分析。</w:t>
            </w:r>
            <w:r>
              <w:rPr>
                <w:rFonts w:cs="宋体" w:hint="eastAsia"/>
                <w:color w:val="0D0D0D"/>
                <w:lang w:bidi="ar"/>
              </w:rPr>
              <w:br/>
              <w:t>3</w:t>
            </w:r>
            <w:r>
              <w:rPr>
                <w:rFonts w:cs="宋体" w:hint="eastAsia"/>
                <w:color w:val="0D0D0D"/>
                <w:lang w:bidi="ar"/>
              </w:rPr>
              <w:t>、支持扫描范围自定义、已知资产导入扫描范围、批量导入扫描范围三种方式添加扫描任务。</w:t>
            </w:r>
            <w:r>
              <w:rPr>
                <w:rFonts w:cs="宋体" w:hint="eastAsia"/>
                <w:color w:val="0D0D0D"/>
                <w:lang w:bidi="ar"/>
              </w:rPr>
              <w:br/>
              <w:t>4</w:t>
            </w:r>
            <w:r>
              <w:rPr>
                <w:rFonts w:cs="宋体" w:hint="eastAsia"/>
                <w:color w:val="0D0D0D"/>
                <w:lang w:bidi="ar"/>
              </w:rPr>
              <w:t>、支持自定义扫描策略模板，支持按照漏洞类别、漏洞风险等级、</w:t>
            </w:r>
            <w:r>
              <w:rPr>
                <w:rFonts w:cs="宋体" w:hint="eastAsia"/>
                <w:color w:val="0D0D0D"/>
                <w:lang w:bidi="ar"/>
              </w:rPr>
              <w:t>CVE</w:t>
            </w:r>
            <w:r>
              <w:rPr>
                <w:rFonts w:cs="宋体" w:hint="eastAsia"/>
                <w:color w:val="0D0D0D"/>
                <w:lang w:bidi="ar"/>
              </w:rPr>
              <w:t>编号筛选查看漏洞插件。</w:t>
            </w:r>
            <w:r>
              <w:rPr>
                <w:rFonts w:cs="宋体" w:hint="eastAsia"/>
                <w:color w:val="0D0D0D"/>
                <w:lang w:bidi="ar"/>
              </w:rPr>
              <w:br/>
              <w:t>5</w:t>
            </w:r>
            <w:r>
              <w:rPr>
                <w:rFonts w:cs="宋体" w:hint="eastAsia"/>
                <w:color w:val="0D0D0D"/>
                <w:lang w:bidi="ar"/>
              </w:rPr>
              <w:t>、支持自适应网络扫描，根据网络状况自动控制发包速率，避免影响用户网络。</w:t>
            </w:r>
            <w:r>
              <w:rPr>
                <w:rFonts w:cs="宋体" w:hint="eastAsia"/>
                <w:color w:val="0D0D0D"/>
                <w:lang w:bidi="ar"/>
              </w:rPr>
              <w:br/>
              <w:t>6</w:t>
            </w:r>
            <w:r>
              <w:rPr>
                <w:rFonts w:cs="宋体" w:hint="eastAsia"/>
                <w:color w:val="0D0D0D"/>
                <w:lang w:bidi="ar"/>
              </w:rPr>
              <w:t>、支持针对已经新建的任务做任务复制，快速生成一个相同任务，支持对复制出来的任务进行再编辑，包括：基本信息、策略、目标范围、调度、扫描参数。</w:t>
            </w:r>
            <w:r>
              <w:rPr>
                <w:rFonts w:cs="宋体" w:hint="eastAsia"/>
                <w:color w:val="0D0D0D"/>
                <w:lang w:bidi="ar"/>
              </w:rPr>
              <w:br/>
              <w:t>7</w:t>
            </w:r>
            <w:r>
              <w:rPr>
                <w:rFonts w:cs="宋体" w:hint="eastAsia"/>
                <w:color w:val="0D0D0D"/>
                <w:lang w:bidi="ar"/>
              </w:rPr>
              <w:t>、支持自动定时扫描、周期性扫描和多种计划扫描任务管理功能，可按照指定的时间、对象自动扫描，并自动生成报告，时间可具体到某月、某天、某时、某分。</w:t>
            </w:r>
            <w:r>
              <w:rPr>
                <w:rFonts w:cs="宋体" w:hint="eastAsia"/>
                <w:color w:val="0D0D0D"/>
                <w:lang w:bidi="ar"/>
              </w:rPr>
              <w:br/>
            </w:r>
            <w:r>
              <w:rPr>
                <w:rFonts w:cs="宋体" w:hint="eastAsia"/>
                <w:color w:val="0D0D0D"/>
                <w:lang w:bidi="ar"/>
              </w:rPr>
              <w:lastRenderedPageBreak/>
              <w:t>8</w:t>
            </w:r>
            <w:r>
              <w:rPr>
                <w:rFonts w:cs="宋体" w:hint="eastAsia"/>
                <w:color w:val="0D0D0D"/>
                <w:lang w:bidi="ar"/>
              </w:rPr>
              <w:t>、支持漏洞库涵盖标准包含</w:t>
            </w:r>
            <w:r>
              <w:rPr>
                <w:rFonts w:cs="宋体" w:hint="eastAsia"/>
                <w:color w:val="0D0D0D"/>
                <w:lang w:bidi="ar"/>
              </w:rPr>
              <w:t>CVE</w:t>
            </w:r>
            <w:r>
              <w:rPr>
                <w:rFonts w:cs="宋体" w:hint="eastAsia"/>
                <w:color w:val="0D0D0D"/>
                <w:lang w:bidi="ar"/>
              </w:rPr>
              <w:t>、</w:t>
            </w:r>
            <w:r>
              <w:rPr>
                <w:rFonts w:cs="宋体" w:hint="eastAsia"/>
                <w:color w:val="0D0D0D"/>
                <w:lang w:bidi="ar"/>
              </w:rPr>
              <w:t>CVSS</w:t>
            </w:r>
            <w:r>
              <w:rPr>
                <w:rFonts w:cs="宋体" w:hint="eastAsia"/>
                <w:color w:val="0D0D0D"/>
                <w:lang w:bidi="ar"/>
              </w:rPr>
              <w:t>、</w:t>
            </w:r>
            <w:r>
              <w:rPr>
                <w:rFonts w:cs="宋体" w:hint="eastAsia"/>
                <w:color w:val="0D0D0D"/>
                <w:lang w:bidi="ar"/>
              </w:rPr>
              <w:t>CNVID</w:t>
            </w:r>
            <w:r>
              <w:rPr>
                <w:rFonts w:cs="宋体" w:hint="eastAsia"/>
                <w:color w:val="0D0D0D"/>
                <w:lang w:bidi="ar"/>
              </w:rPr>
              <w:t>、</w:t>
            </w:r>
            <w:r>
              <w:rPr>
                <w:rFonts w:cs="宋体" w:hint="eastAsia"/>
                <w:color w:val="0D0D0D"/>
                <w:lang w:bidi="ar"/>
              </w:rPr>
              <w:t>CNNVD</w:t>
            </w:r>
            <w:r>
              <w:rPr>
                <w:rFonts w:cs="宋体" w:hint="eastAsia"/>
                <w:color w:val="0D0D0D"/>
                <w:lang w:bidi="ar"/>
              </w:rPr>
              <w:t>、</w:t>
            </w:r>
            <w:r>
              <w:rPr>
                <w:rFonts w:cs="宋体" w:hint="eastAsia"/>
                <w:color w:val="0D0D0D"/>
                <w:lang w:bidi="ar"/>
              </w:rPr>
              <w:t>CNCVE</w:t>
            </w:r>
            <w:r>
              <w:rPr>
                <w:rFonts w:cs="宋体" w:hint="eastAsia"/>
                <w:color w:val="0D0D0D"/>
                <w:lang w:bidi="ar"/>
              </w:rPr>
              <w:t>、</w:t>
            </w:r>
            <w:r>
              <w:rPr>
                <w:rFonts w:cs="宋体" w:hint="eastAsia"/>
                <w:color w:val="0D0D0D"/>
                <w:lang w:bidi="ar"/>
              </w:rPr>
              <w:t>Bugtraq</w:t>
            </w:r>
            <w:r>
              <w:rPr>
                <w:rFonts w:cs="宋体" w:hint="eastAsia"/>
                <w:color w:val="0D0D0D"/>
                <w:lang w:bidi="ar"/>
              </w:rPr>
              <w:t>编号</w:t>
            </w:r>
            <w:r>
              <w:rPr>
                <w:rFonts w:cs="宋体" w:hint="eastAsia"/>
                <w:color w:val="0D0D0D"/>
                <w:lang w:bidi="ar"/>
              </w:rPr>
              <w:t>6</w:t>
            </w:r>
            <w:r>
              <w:rPr>
                <w:rFonts w:cs="宋体" w:hint="eastAsia"/>
                <w:color w:val="0D0D0D"/>
                <w:lang w:bidi="ar"/>
              </w:rPr>
              <w:t>种。</w:t>
            </w:r>
          </w:p>
        </w:tc>
        <w:tc>
          <w:tcPr>
            <w:tcW w:w="0" w:type="auto"/>
            <w:vAlign w:val="center"/>
          </w:tcPr>
          <w:p w14:paraId="349FA14C"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6AFBA56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57D1695A" w14:textId="77777777">
        <w:tc>
          <w:tcPr>
            <w:tcW w:w="0" w:type="auto"/>
            <w:noWrap/>
            <w:vAlign w:val="center"/>
          </w:tcPr>
          <w:p w14:paraId="7DA39CF6" w14:textId="77777777" w:rsidR="00594933" w:rsidRDefault="00000000">
            <w:pPr>
              <w:spacing w:line="240" w:lineRule="auto"/>
              <w:jc w:val="center"/>
              <w:textAlignment w:val="center"/>
              <w:rPr>
                <w:color w:val="0D0D0D"/>
              </w:rPr>
            </w:pPr>
            <w:r>
              <w:rPr>
                <w:rFonts w:cs="宋体" w:hint="eastAsia"/>
                <w:color w:val="0D0D0D"/>
                <w:lang w:bidi="ar"/>
              </w:rPr>
              <w:t>9</w:t>
            </w:r>
          </w:p>
        </w:tc>
        <w:tc>
          <w:tcPr>
            <w:tcW w:w="0" w:type="auto"/>
            <w:vAlign w:val="center"/>
          </w:tcPr>
          <w:p w14:paraId="08C98EBE" w14:textId="77777777" w:rsidR="00594933" w:rsidRDefault="00000000">
            <w:pPr>
              <w:spacing w:line="240" w:lineRule="auto"/>
              <w:textAlignment w:val="center"/>
              <w:rPr>
                <w:color w:val="0D0D0D"/>
              </w:rPr>
            </w:pPr>
            <w:r>
              <w:rPr>
                <w:rFonts w:cs="宋体" w:hint="eastAsia"/>
                <w:color w:val="0D0D0D"/>
                <w:lang w:bidi="ar"/>
              </w:rPr>
              <w:t>安全威胁检测</w:t>
            </w:r>
          </w:p>
        </w:tc>
        <w:tc>
          <w:tcPr>
            <w:tcW w:w="0" w:type="auto"/>
            <w:vAlign w:val="center"/>
          </w:tcPr>
          <w:p w14:paraId="3775CECA" w14:textId="77777777" w:rsidR="00594933" w:rsidRDefault="00000000">
            <w:pPr>
              <w:spacing w:line="240" w:lineRule="auto"/>
              <w:textAlignment w:val="center"/>
              <w:rPr>
                <w:color w:val="0D0D0D"/>
              </w:rPr>
            </w:pPr>
            <w:r>
              <w:rPr>
                <w:rFonts w:cs="宋体" w:hint="eastAsia"/>
                <w:color w:val="0D0D0D"/>
                <w:lang w:bidi="ar"/>
              </w:rPr>
              <w:t>安全威胁检测服务内容：通过对服务内系统所包含资产的内外部流量数据和服务器安全行为日志进行全面采集，结合威胁情报、关联规则等，持续对异常操作行为、</w:t>
            </w:r>
            <w:r>
              <w:rPr>
                <w:rFonts w:cs="宋体" w:hint="eastAsia"/>
                <w:color w:val="0D0D0D"/>
                <w:lang w:bidi="ar"/>
              </w:rPr>
              <w:t>Web</w:t>
            </w:r>
            <w:r>
              <w:rPr>
                <w:rFonts w:cs="宋体" w:hint="eastAsia"/>
                <w:color w:val="0D0D0D"/>
                <w:lang w:bidi="ar"/>
              </w:rPr>
              <w:t>攻击、漏洞利用及病毒攻击等进行实时监测，并向安全运营服务平台回传相关告警日志。安全工程师提供每月</w:t>
            </w:r>
            <w:r>
              <w:rPr>
                <w:rFonts w:cs="宋体" w:hint="eastAsia"/>
                <w:color w:val="0D0D0D"/>
                <w:lang w:bidi="ar"/>
              </w:rPr>
              <w:t>1</w:t>
            </w:r>
            <w:r>
              <w:rPr>
                <w:rFonts w:cs="宋体" w:hint="eastAsia"/>
                <w:color w:val="0D0D0D"/>
                <w:lang w:bidi="ar"/>
              </w:rPr>
              <w:t>次，每次</w:t>
            </w:r>
            <w:r>
              <w:rPr>
                <w:rFonts w:cs="宋体" w:hint="eastAsia"/>
                <w:color w:val="0D0D0D"/>
                <w:lang w:bidi="ar"/>
              </w:rPr>
              <w:t>1</w:t>
            </w:r>
            <w:r>
              <w:rPr>
                <w:rFonts w:cs="宋体" w:hint="eastAsia"/>
                <w:color w:val="0D0D0D"/>
                <w:lang w:bidi="ar"/>
              </w:rPr>
              <w:t>天的检测服务；远程专家提供</w:t>
            </w:r>
            <w:r>
              <w:rPr>
                <w:rFonts w:cs="宋体" w:hint="eastAsia"/>
                <w:color w:val="0D0D0D"/>
                <w:lang w:bidi="ar"/>
              </w:rPr>
              <w:t>2</w:t>
            </w:r>
            <w:r>
              <w:rPr>
                <w:rFonts w:cs="宋体" w:hint="eastAsia"/>
                <w:color w:val="0D0D0D"/>
                <w:lang w:bidi="ar"/>
              </w:rPr>
              <w:t>个月</w:t>
            </w:r>
            <w:r>
              <w:rPr>
                <w:rFonts w:cs="宋体" w:hint="eastAsia"/>
                <w:color w:val="0D0D0D"/>
                <w:lang w:bidi="ar"/>
              </w:rPr>
              <w:t>1</w:t>
            </w:r>
            <w:r>
              <w:rPr>
                <w:rFonts w:cs="宋体" w:hint="eastAsia"/>
                <w:color w:val="0D0D0D"/>
                <w:lang w:bidi="ar"/>
              </w:rPr>
              <w:t>次，每次</w:t>
            </w:r>
            <w:r>
              <w:rPr>
                <w:rFonts w:cs="宋体" w:hint="eastAsia"/>
                <w:color w:val="0D0D0D"/>
                <w:lang w:bidi="ar"/>
              </w:rPr>
              <w:t>1</w:t>
            </w:r>
            <w:r>
              <w:rPr>
                <w:rFonts w:cs="宋体" w:hint="eastAsia"/>
                <w:color w:val="0D0D0D"/>
                <w:lang w:bidi="ar"/>
              </w:rPr>
              <w:t>天的检测服务。</w:t>
            </w:r>
          </w:p>
        </w:tc>
        <w:tc>
          <w:tcPr>
            <w:tcW w:w="0" w:type="auto"/>
            <w:vAlign w:val="center"/>
          </w:tcPr>
          <w:p w14:paraId="3D8AE4F6"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47E9972"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62694B24" w14:textId="77777777">
        <w:tc>
          <w:tcPr>
            <w:tcW w:w="0" w:type="auto"/>
            <w:noWrap/>
            <w:vAlign w:val="center"/>
          </w:tcPr>
          <w:p w14:paraId="17C391B7" w14:textId="77777777" w:rsidR="00594933" w:rsidRDefault="00000000">
            <w:pPr>
              <w:spacing w:line="240" w:lineRule="auto"/>
              <w:jc w:val="center"/>
              <w:textAlignment w:val="center"/>
              <w:rPr>
                <w:color w:val="0D0D0D"/>
              </w:rPr>
            </w:pPr>
            <w:r>
              <w:rPr>
                <w:rFonts w:cs="宋体" w:hint="eastAsia"/>
                <w:color w:val="0D0D0D"/>
                <w:lang w:bidi="ar"/>
              </w:rPr>
              <w:t>10</w:t>
            </w:r>
          </w:p>
        </w:tc>
        <w:tc>
          <w:tcPr>
            <w:tcW w:w="0" w:type="auto"/>
            <w:vAlign w:val="center"/>
          </w:tcPr>
          <w:p w14:paraId="44B9E229" w14:textId="77777777" w:rsidR="00594933" w:rsidRDefault="00000000">
            <w:pPr>
              <w:spacing w:line="240" w:lineRule="auto"/>
              <w:textAlignment w:val="center"/>
              <w:rPr>
                <w:color w:val="0D0D0D"/>
              </w:rPr>
            </w:pPr>
            <w:r>
              <w:rPr>
                <w:rFonts w:cs="宋体" w:hint="eastAsia"/>
                <w:color w:val="0D0D0D"/>
                <w:lang w:bidi="ar"/>
              </w:rPr>
              <w:t>安全监测分析</w:t>
            </w:r>
          </w:p>
        </w:tc>
        <w:tc>
          <w:tcPr>
            <w:tcW w:w="0" w:type="auto"/>
            <w:vAlign w:val="center"/>
          </w:tcPr>
          <w:p w14:paraId="2A262014" w14:textId="77777777" w:rsidR="00594933" w:rsidRDefault="00000000">
            <w:pPr>
              <w:spacing w:line="240" w:lineRule="auto"/>
              <w:textAlignment w:val="center"/>
              <w:rPr>
                <w:color w:val="0D0D0D"/>
              </w:rPr>
            </w:pPr>
            <w:r>
              <w:rPr>
                <w:rFonts w:cs="宋体" w:hint="eastAsia"/>
                <w:color w:val="0D0D0D"/>
                <w:lang w:bidi="ar"/>
              </w:rPr>
              <w:t>安全监测分析服务内容：对应用系统所遭受的攻击进行安全分析，由安全服务专家对在系统流量网络数据，进行攻击面分析，及时发现用户网络系统中的安全事件和威胁，从而进行深度的风险分析并提出解决方案。服务内容包括：安全工程师提供每月</w:t>
            </w:r>
            <w:r>
              <w:rPr>
                <w:rFonts w:cs="宋体" w:hint="eastAsia"/>
                <w:color w:val="0D0D0D"/>
                <w:lang w:bidi="ar"/>
              </w:rPr>
              <w:t>1</w:t>
            </w:r>
            <w:r>
              <w:rPr>
                <w:rFonts w:cs="宋体" w:hint="eastAsia"/>
                <w:color w:val="0D0D0D"/>
                <w:lang w:bidi="ar"/>
              </w:rPr>
              <w:t>次，每次</w:t>
            </w:r>
            <w:r>
              <w:rPr>
                <w:rFonts w:cs="宋体" w:hint="eastAsia"/>
                <w:color w:val="0D0D0D"/>
                <w:lang w:bidi="ar"/>
              </w:rPr>
              <w:t>1</w:t>
            </w:r>
            <w:r>
              <w:rPr>
                <w:rFonts w:cs="宋体" w:hint="eastAsia"/>
                <w:color w:val="0D0D0D"/>
                <w:lang w:bidi="ar"/>
              </w:rPr>
              <w:t>天的分析服务；远程专家提供</w:t>
            </w:r>
            <w:r>
              <w:rPr>
                <w:rFonts w:cs="宋体" w:hint="eastAsia"/>
                <w:color w:val="0D0D0D"/>
                <w:lang w:bidi="ar"/>
              </w:rPr>
              <w:t>2</w:t>
            </w:r>
            <w:r>
              <w:rPr>
                <w:rFonts w:cs="宋体" w:hint="eastAsia"/>
                <w:color w:val="0D0D0D"/>
                <w:lang w:bidi="ar"/>
              </w:rPr>
              <w:t>个月</w:t>
            </w:r>
            <w:r>
              <w:rPr>
                <w:rFonts w:cs="宋体" w:hint="eastAsia"/>
                <w:color w:val="0D0D0D"/>
                <w:lang w:bidi="ar"/>
              </w:rPr>
              <w:t>1</w:t>
            </w:r>
            <w:r>
              <w:rPr>
                <w:rFonts w:cs="宋体" w:hint="eastAsia"/>
                <w:color w:val="0D0D0D"/>
                <w:lang w:bidi="ar"/>
              </w:rPr>
              <w:t>次，每次</w:t>
            </w:r>
            <w:r>
              <w:rPr>
                <w:rFonts w:cs="宋体" w:hint="eastAsia"/>
                <w:color w:val="0D0D0D"/>
                <w:lang w:bidi="ar"/>
              </w:rPr>
              <w:t>1</w:t>
            </w:r>
            <w:r>
              <w:rPr>
                <w:rFonts w:cs="宋体" w:hint="eastAsia"/>
                <w:color w:val="0D0D0D"/>
                <w:lang w:bidi="ar"/>
              </w:rPr>
              <w:t>天的分析服务。</w:t>
            </w:r>
            <w:r>
              <w:rPr>
                <w:rFonts w:cs="宋体" w:hint="eastAsia"/>
                <w:color w:val="0D0D0D"/>
                <w:lang w:bidi="ar"/>
              </w:rPr>
              <w:br/>
              <w:t>1</w:t>
            </w:r>
            <w:r>
              <w:rPr>
                <w:rFonts w:cs="宋体" w:hint="eastAsia"/>
                <w:color w:val="0D0D0D"/>
                <w:lang w:bidi="ar"/>
              </w:rPr>
              <w:t>、攻击面分析：对网内存活的资产进行梳理分析，识别资产属性，进行资产应用识别、资产攻击面分析、资产变更分析、资产异常连接分析，发现资产异常行为。</w:t>
            </w:r>
            <w:r>
              <w:rPr>
                <w:rFonts w:cs="宋体" w:hint="eastAsia"/>
                <w:color w:val="0D0D0D"/>
                <w:lang w:bidi="ar"/>
              </w:rPr>
              <w:br/>
              <w:t>2</w:t>
            </w:r>
            <w:r>
              <w:rPr>
                <w:rFonts w:cs="宋体" w:hint="eastAsia"/>
                <w:color w:val="0D0D0D"/>
                <w:lang w:bidi="ar"/>
              </w:rPr>
              <w:t>、服务器被攻击行为检测；梳理服务器高危漏洞和服务，识别反弹</w:t>
            </w:r>
            <w:r>
              <w:rPr>
                <w:rFonts w:cs="宋体" w:hint="eastAsia"/>
                <w:color w:val="0D0D0D"/>
                <w:lang w:bidi="ar"/>
              </w:rPr>
              <w:t>shell</w:t>
            </w:r>
            <w:r>
              <w:rPr>
                <w:rFonts w:cs="宋体" w:hint="eastAsia"/>
                <w:color w:val="0D0D0D"/>
                <w:lang w:bidi="ar"/>
              </w:rPr>
              <w:t>、</w:t>
            </w:r>
            <w:r>
              <w:rPr>
                <w:rFonts w:cs="宋体" w:hint="eastAsia"/>
                <w:color w:val="0D0D0D"/>
                <w:lang w:bidi="ar"/>
              </w:rPr>
              <w:t>Redis</w:t>
            </w:r>
            <w:r>
              <w:rPr>
                <w:rFonts w:cs="宋体" w:hint="eastAsia"/>
                <w:color w:val="0D0D0D"/>
                <w:lang w:bidi="ar"/>
              </w:rPr>
              <w:t>命令执行、</w:t>
            </w:r>
            <w:r>
              <w:rPr>
                <w:rFonts w:cs="宋体" w:hint="eastAsia"/>
                <w:color w:val="0D0D0D"/>
                <w:lang w:bidi="ar"/>
              </w:rPr>
              <w:t>DNSTunnel</w:t>
            </w:r>
            <w:r>
              <w:rPr>
                <w:rFonts w:cs="宋体" w:hint="eastAsia"/>
                <w:color w:val="0D0D0D"/>
                <w:lang w:bidi="ar"/>
              </w:rPr>
              <w:t>、反序列化攻击等高危行为。</w:t>
            </w:r>
            <w:r>
              <w:rPr>
                <w:rFonts w:cs="宋体" w:hint="eastAsia"/>
                <w:color w:val="0D0D0D"/>
                <w:lang w:bidi="ar"/>
              </w:rPr>
              <w:br/>
              <w:t>3</w:t>
            </w:r>
            <w:r>
              <w:rPr>
                <w:rFonts w:cs="宋体" w:hint="eastAsia"/>
                <w:color w:val="0D0D0D"/>
                <w:lang w:bidi="ar"/>
              </w:rPr>
              <w:t>、非常规服务分析：对使用</w:t>
            </w:r>
            <w:r>
              <w:rPr>
                <w:rFonts w:cs="宋体" w:hint="eastAsia"/>
                <w:color w:val="0D0D0D"/>
                <w:lang w:bidi="ar"/>
              </w:rPr>
              <w:t>RegeoryTunnel</w:t>
            </w:r>
            <w:r>
              <w:rPr>
                <w:rFonts w:cs="宋体" w:hint="eastAsia"/>
                <w:color w:val="0D0D0D"/>
                <w:lang w:bidi="ar"/>
              </w:rPr>
              <w:t>、</w:t>
            </w:r>
            <w:r>
              <w:rPr>
                <w:rFonts w:cs="宋体" w:hint="eastAsia"/>
                <w:color w:val="0D0D0D"/>
                <w:lang w:bidi="ar"/>
              </w:rPr>
              <w:t>HTTP</w:t>
            </w:r>
            <w:r>
              <w:rPr>
                <w:rFonts w:cs="宋体" w:hint="eastAsia"/>
                <w:color w:val="0D0D0D"/>
                <w:lang w:bidi="ar"/>
              </w:rPr>
              <w:t>代理、</w:t>
            </w:r>
            <w:r>
              <w:rPr>
                <w:rFonts w:cs="宋体" w:hint="eastAsia"/>
                <w:color w:val="0D0D0D"/>
                <w:lang w:bidi="ar"/>
              </w:rPr>
              <w:t>SOCKS</w:t>
            </w:r>
            <w:r>
              <w:rPr>
                <w:rFonts w:cs="宋体" w:hint="eastAsia"/>
                <w:color w:val="0D0D0D"/>
                <w:lang w:bidi="ar"/>
              </w:rPr>
              <w:t>代理、</w:t>
            </w:r>
            <w:r>
              <w:rPr>
                <w:rFonts w:cs="宋体" w:hint="eastAsia"/>
                <w:color w:val="0D0D0D"/>
                <w:lang w:bidi="ar"/>
              </w:rPr>
              <w:t>Teamview/IRC</w:t>
            </w:r>
            <w:r>
              <w:rPr>
                <w:rFonts w:cs="宋体" w:hint="eastAsia"/>
                <w:color w:val="0D0D0D"/>
                <w:lang w:bidi="ar"/>
              </w:rPr>
              <w:t>等行为进行检测和发现。</w:t>
            </w:r>
            <w:r>
              <w:rPr>
                <w:rFonts w:cs="宋体" w:hint="eastAsia"/>
                <w:color w:val="0D0D0D"/>
                <w:lang w:bidi="ar"/>
              </w:rPr>
              <w:br/>
              <w:t>4</w:t>
            </w:r>
            <w:r>
              <w:rPr>
                <w:rFonts w:cs="宋体" w:hint="eastAsia"/>
                <w:color w:val="0D0D0D"/>
                <w:lang w:bidi="ar"/>
              </w:rPr>
              <w:t>、数据库危险操作：识别数据库内置高危存储过程、数据库敏感操作、数据库权限提升、非常规操作等危险的数据库操作行为。</w:t>
            </w:r>
            <w:r>
              <w:rPr>
                <w:rFonts w:cs="宋体" w:hint="eastAsia"/>
                <w:color w:val="0D0D0D"/>
                <w:lang w:bidi="ar"/>
              </w:rPr>
              <w:br/>
              <w:t>5</w:t>
            </w:r>
            <w:r>
              <w:rPr>
                <w:rFonts w:cs="宋体" w:hint="eastAsia"/>
                <w:color w:val="0D0D0D"/>
                <w:lang w:bidi="ar"/>
              </w:rPr>
              <w:t>、邮件安全分析：检测邮件安全策略、钓鱼邮件、敏感邮件内容、恶意附件，分析邮件弱口令。</w:t>
            </w:r>
            <w:r>
              <w:rPr>
                <w:rFonts w:cs="宋体" w:hint="eastAsia"/>
                <w:color w:val="0D0D0D"/>
                <w:lang w:bidi="ar"/>
              </w:rPr>
              <w:br/>
              <w:t>6</w:t>
            </w:r>
            <w:r>
              <w:rPr>
                <w:rFonts w:cs="宋体" w:hint="eastAsia"/>
                <w:color w:val="0D0D0D"/>
                <w:lang w:bidi="ar"/>
              </w:rPr>
              <w:t>、异常外联分析：检测服务器非法外联行为、</w:t>
            </w:r>
            <w:r>
              <w:rPr>
                <w:rFonts w:cs="宋体" w:hint="eastAsia"/>
                <w:color w:val="0D0D0D"/>
                <w:lang w:bidi="ar"/>
              </w:rPr>
              <w:t>SSH</w:t>
            </w:r>
            <w:r>
              <w:rPr>
                <w:rFonts w:cs="宋体" w:hint="eastAsia"/>
                <w:color w:val="0D0D0D"/>
                <w:lang w:bidi="ar"/>
              </w:rPr>
              <w:t>隧道外联行为、基于情报的外联行为。</w:t>
            </w:r>
            <w:r>
              <w:rPr>
                <w:rFonts w:cs="宋体" w:hint="eastAsia"/>
                <w:color w:val="0D0D0D"/>
                <w:lang w:bidi="ar"/>
              </w:rPr>
              <w:br/>
              <w:t>7</w:t>
            </w:r>
            <w:r>
              <w:rPr>
                <w:rFonts w:cs="宋体" w:hint="eastAsia"/>
                <w:color w:val="0D0D0D"/>
                <w:lang w:bidi="ar"/>
              </w:rPr>
              <w:t>、账户风险分析：发现账号弱口令及各类风险，统计账号风险情况。</w:t>
            </w:r>
            <w:r>
              <w:rPr>
                <w:rFonts w:cs="宋体" w:hint="eastAsia"/>
                <w:color w:val="0D0D0D"/>
                <w:lang w:bidi="ar"/>
              </w:rPr>
              <w:br/>
              <w:t>8</w:t>
            </w:r>
            <w:r>
              <w:rPr>
                <w:rFonts w:cs="宋体" w:hint="eastAsia"/>
                <w:color w:val="0D0D0D"/>
                <w:lang w:bidi="ar"/>
              </w:rPr>
              <w:t>、</w:t>
            </w:r>
            <w:r>
              <w:rPr>
                <w:rFonts w:cs="宋体" w:hint="eastAsia"/>
                <w:color w:val="0D0D0D"/>
                <w:lang w:bidi="ar"/>
              </w:rPr>
              <w:t>WEB</w:t>
            </w:r>
            <w:r>
              <w:rPr>
                <w:rFonts w:cs="宋体" w:hint="eastAsia"/>
                <w:color w:val="0D0D0D"/>
                <w:lang w:bidi="ar"/>
              </w:rPr>
              <w:t>安全分析：分析</w:t>
            </w:r>
            <w:r>
              <w:rPr>
                <w:rFonts w:cs="宋体" w:hint="eastAsia"/>
                <w:color w:val="0D0D0D"/>
                <w:lang w:bidi="ar"/>
              </w:rPr>
              <w:t>Web</w:t>
            </w:r>
            <w:r>
              <w:rPr>
                <w:rFonts w:cs="宋体" w:hint="eastAsia"/>
                <w:color w:val="0D0D0D"/>
                <w:lang w:bidi="ar"/>
              </w:rPr>
              <w:t>通用弱口令、</w:t>
            </w:r>
            <w:r>
              <w:rPr>
                <w:rFonts w:cs="宋体" w:hint="eastAsia"/>
                <w:color w:val="0D0D0D"/>
                <w:lang w:bidi="ar"/>
              </w:rPr>
              <w:t>Webshell</w:t>
            </w:r>
            <w:r>
              <w:rPr>
                <w:rFonts w:cs="宋体" w:hint="eastAsia"/>
                <w:color w:val="0D0D0D"/>
                <w:lang w:bidi="ar"/>
              </w:rPr>
              <w:t>、黑产后门扫描、</w:t>
            </w:r>
            <w:r>
              <w:rPr>
                <w:rFonts w:cs="宋体" w:hint="eastAsia"/>
                <w:color w:val="0D0D0D"/>
                <w:lang w:bidi="ar"/>
              </w:rPr>
              <w:t>Web</w:t>
            </w:r>
            <w:r>
              <w:rPr>
                <w:rFonts w:cs="宋体" w:hint="eastAsia"/>
                <w:color w:val="0D0D0D"/>
                <w:lang w:bidi="ar"/>
              </w:rPr>
              <w:t>漏洞、上传行为、</w:t>
            </w:r>
            <w:r>
              <w:rPr>
                <w:rFonts w:cs="宋体" w:hint="eastAsia"/>
                <w:color w:val="0D0D0D"/>
                <w:lang w:bidi="ar"/>
              </w:rPr>
              <w:t>SQL</w:t>
            </w:r>
            <w:r>
              <w:rPr>
                <w:rFonts w:cs="宋体" w:hint="eastAsia"/>
                <w:color w:val="0D0D0D"/>
                <w:lang w:bidi="ar"/>
              </w:rPr>
              <w:t>注入攻击、敏感信息泄露、</w:t>
            </w:r>
            <w:r>
              <w:rPr>
                <w:rFonts w:cs="宋体" w:hint="eastAsia"/>
                <w:color w:val="0D0D0D"/>
                <w:lang w:bidi="ar"/>
              </w:rPr>
              <w:t>XSS</w:t>
            </w:r>
            <w:r>
              <w:rPr>
                <w:rFonts w:cs="宋体" w:hint="eastAsia"/>
                <w:color w:val="0D0D0D"/>
                <w:lang w:bidi="ar"/>
              </w:rPr>
              <w:t>跨站攻击、敏感路径访问、远程代码执行等攻击行为。形成《安全事件跟踪表》《监测分析周报》《监测分析月报》。</w:t>
            </w:r>
          </w:p>
        </w:tc>
        <w:tc>
          <w:tcPr>
            <w:tcW w:w="0" w:type="auto"/>
            <w:vAlign w:val="center"/>
          </w:tcPr>
          <w:p w14:paraId="13A9694C"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65394DC4"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14A04F11" w14:textId="77777777">
        <w:tc>
          <w:tcPr>
            <w:tcW w:w="0" w:type="auto"/>
            <w:noWrap/>
            <w:vAlign w:val="center"/>
          </w:tcPr>
          <w:p w14:paraId="7C749657" w14:textId="77777777" w:rsidR="00594933" w:rsidRDefault="00000000">
            <w:pPr>
              <w:spacing w:line="240" w:lineRule="auto"/>
              <w:jc w:val="center"/>
              <w:textAlignment w:val="center"/>
              <w:rPr>
                <w:color w:val="0D0D0D"/>
              </w:rPr>
            </w:pPr>
            <w:r>
              <w:rPr>
                <w:rFonts w:cs="宋体" w:hint="eastAsia"/>
                <w:color w:val="0D0D0D"/>
                <w:lang w:bidi="ar"/>
              </w:rPr>
              <w:t>11</w:t>
            </w:r>
          </w:p>
        </w:tc>
        <w:tc>
          <w:tcPr>
            <w:tcW w:w="0" w:type="auto"/>
            <w:vAlign w:val="center"/>
          </w:tcPr>
          <w:p w14:paraId="1FB887E3" w14:textId="77777777" w:rsidR="00594933" w:rsidRDefault="00000000">
            <w:pPr>
              <w:spacing w:line="240" w:lineRule="auto"/>
              <w:textAlignment w:val="center"/>
              <w:rPr>
                <w:color w:val="0D0D0D"/>
              </w:rPr>
            </w:pPr>
            <w:r>
              <w:rPr>
                <w:rFonts w:cs="宋体" w:hint="eastAsia"/>
                <w:color w:val="0D0D0D"/>
                <w:lang w:bidi="ar"/>
              </w:rPr>
              <w:t>远程应急响应</w:t>
            </w:r>
          </w:p>
        </w:tc>
        <w:tc>
          <w:tcPr>
            <w:tcW w:w="0" w:type="auto"/>
            <w:vAlign w:val="center"/>
          </w:tcPr>
          <w:p w14:paraId="0541C1BF" w14:textId="77777777" w:rsidR="00594933" w:rsidRDefault="00000000">
            <w:pPr>
              <w:spacing w:line="240" w:lineRule="auto"/>
              <w:textAlignment w:val="center"/>
              <w:rPr>
                <w:color w:val="0D0D0D"/>
              </w:rPr>
            </w:pPr>
            <w:r>
              <w:rPr>
                <w:rFonts w:cs="宋体" w:hint="eastAsia"/>
                <w:color w:val="0D0D0D"/>
                <w:lang w:bidi="ar"/>
              </w:rPr>
              <w:t>远程应急响应服务：提供安全事件应急响应和处置服务，应急响应事件服务范围具体包括以下内容：勒索病毒、挖矿木马、蠕虫病毒、网站挂马、网站暗链、网站篡改、漏洞事件、数据泄露以及其他安全事件，协助开展业务恢复工作，并针对安全事件提供有效的整改意见。形成《应急响应总结报告》。</w:t>
            </w:r>
          </w:p>
        </w:tc>
        <w:tc>
          <w:tcPr>
            <w:tcW w:w="0" w:type="auto"/>
            <w:vAlign w:val="center"/>
          </w:tcPr>
          <w:p w14:paraId="46B26B4B"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45CAEAD9"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4B57D4D2" w14:textId="77777777">
        <w:tc>
          <w:tcPr>
            <w:tcW w:w="0" w:type="auto"/>
            <w:noWrap/>
            <w:vAlign w:val="center"/>
          </w:tcPr>
          <w:p w14:paraId="6505F68C" w14:textId="77777777" w:rsidR="00594933" w:rsidRDefault="00000000">
            <w:pPr>
              <w:spacing w:line="240" w:lineRule="auto"/>
              <w:jc w:val="center"/>
              <w:textAlignment w:val="center"/>
              <w:rPr>
                <w:color w:val="0D0D0D"/>
              </w:rPr>
            </w:pPr>
            <w:r>
              <w:rPr>
                <w:rFonts w:cs="宋体" w:hint="eastAsia"/>
                <w:color w:val="0D0D0D"/>
                <w:lang w:bidi="ar"/>
              </w:rPr>
              <w:t>12</w:t>
            </w:r>
          </w:p>
        </w:tc>
        <w:tc>
          <w:tcPr>
            <w:tcW w:w="0" w:type="auto"/>
            <w:vAlign w:val="center"/>
          </w:tcPr>
          <w:p w14:paraId="30D03B9E" w14:textId="77777777" w:rsidR="00594933" w:rsidRDefault="00000000">
            <w:pPr>
              <w:spacing w:line="240" w:lineRule="auto"/>
              <w:textAlignment w:val="center"/>
              <w:rPr>
                <w:color w:val="0D0D0D"/>
              </w:rPr>
            </w:pPr>
            <w:r>
              <w:rPr>
                <w:rFonts w:cs="宋体" w:hint="eastAsia"/>
                <w:color w:val="0D0D0D"/>
                <w:lang w:bidi="ar"/>
              </w:rPr>
              <w:t>密码接入</w:t>
            </w:r>
            <w:r>
              <w:rPr>
                <w:rFonts w:cs="宋体" w:hint="eastAsia"/>
                <w:color w:val="0D0D0D"/>
                <w:lang w:bidi="ar"/>
              </w:rPr>
              <w:lastRenderedPageBreak/>
              <w:t>服务</w:t>
            </w:r>
          </w:p>
        </w:tc>
        <w:tc>
          <w:tcPr>
            <w:tcW w:w="0" w:type="auto"/>
            <w:vAlign w:val="center"/>
          </w:tcPr>
          <w:p w14:paraId="3F8BDF4F" w14:textId="77777777" w:rsidR="00594933" w:rsidRDefault="00000000">
            <w:pPr>
              <w:spacing w:line="240" w:lineRule="auto"/>
              <w:textAlignment w:val="center"/>
              <w:rPr>
                <w:color w:val="0D0D0D"/>
              </w:rPr>
            </w:pPr>
            <w:r>
              <w:rPr>
                <w:rFonts w:cs="宋体" w:hint="eastAsia"/>
                <w:color w:val="0D0D0D"/>
                <w:lang w:bidi="ar"/>
              </w:rPr>
              <w:lastRenderedPageBreak/>
              <w:t>提供服务内容包含密码服务平台接入、签名验签接入、密</w:t>
            </w:r>
            <w:r>
              <w:rPr>
                <w:rFonts w:cs="宋体" w:hint="eastAsia"/>
                <w:color w:val="0D0D0D"/>
                <w:lang w:bidi="ar"/>
              </w:rPr>
              <w:lastRenderedPageBreak/>
              <w:t>钥管理接入、</w:t>
            </w:r>
            <w:r>
              <w:rPr>
                <w:rFonts w:cs="宋体" w:hint="eastAsia"/>
                <w:color w:val="0D0D0D"/>
                <w:lang w:bidi="ar"/>
              </w:rPr>
              <w:t>VPN</w:t>
            </w:r>
            <w:r>
              <w:rPr>
                <w:rFonts w:cs="宋体" w:hint="eastAsia"/>
                <w:color w:val="0D0D0D"/>
                <w:lang w:bidi="ar"/>
              </w:rPr>
              <w:t>接入等。</w:t>
            </w:r>
          </w:p>
        </w:tc>
        <w:tc>
          <w:tcPr>
            <w:tcW w:w="0" w:type="auto"/>
            <w:vAlign w:val="center"/>
          </w:tcPr>
          <w:p w14:paraId="7402BB67" w14:textId="77777777" w:rsidR="00594933" w:rsidRDefault="00000000">
            <w:pPr>
              <w:spacing w:line="240" w:lineRule="auto"/>
              <w:jc w:val="center"/>
              <w:textAlignment w:val="center"/>
              <w:rPr>
                <w:color w:val="0D0D0D"/>
              </w:rPr>
            </w:pPr>
            <w:r>
              <w:rPr>
                <w:rFonts w:cs="宋体" w:hint="eastAsia"/>
                <w:color w:val="0D0D0D"/>
                <w:lang w:bidi="ar"/>
              </w:rPr>
              <w:lastRenderedPageBreak/>
              <w:t>项</w:t>
            </w:r>
          </w:p>
        </w:tc>
        <w:tc>
          <w:tcPr>
            <w:tcW w:w="0" w:type="auto"/>
            <w:noWrap/>
            <w:vAlign w:val="center"/>
          </w:tcPr>
          <w:p w14:paraId="27DC593A" w14:textId="77777777" w:rsidR="00594933" w:rsidRDefault="00000000">
            <w:pPr>
              <w:spacing w:line="240" w:lineRule="auto"/>
              <w:jc w:val="center"/>
              <w:textAlignment w:val="center"/>
              <w:rPr>
                <w:color w:val="0D0D0D"/>
              </w:rPr>
            </w:pPr>
            <w:r>
              <w:rPr>
                <w:rFonts w:cs="宋体" w:hint="eastAsia"/>
                <w:color w:val="0D0D0D"/>
                <w:lang w:bidi="ar"/>
              </w:rPr>
              <w:t>1</w:t>
            </w:r>
          </w:p>
        </w:tc>
      </w:tr>
      <w:tr w:rsidR="00594933" w14:paraId="2464AD8F" w14:textId="77777777">
        <w:tc>
          <w:tcPr>
            <w:tcW w:w="0" w:type="auto"/>
            <w:noWrap/>
            <w:vAlign w:val="center"/>
          </w:tcPr>
          <w:p w14:paraId="038C5276" w14:textId="77777777" w:rsidR="00594933" w:rsidRDefault="00000000">
            <w:pPr>
              <w:spacing w:line="240" w:lineRule="auto"/>
              <w:jc w:val="center"/>
              <w:textAlignment w:val="center"/>
              <w:rPr>
                <w:color w:val="0D0D0D"/>
              </w:rPr>
            </w:pPr>
            <w:r>
              <w:rPr>
                <w:rFonts w:cs="宋体" w:hint="eastAsia"/>
                <w:color w:val="0D0D0D"/>
                <w:lang w:bidi="ar"/>
              </w:rPr>
              <w:t>三</w:t>
            </w:r>
          </w:p>
        </w:tc>
        <w:tc>
          <w:tcPr>
            <w:tcW w:w="0" w:type="auto"/>
            <w:gridSpan w:val="2"/>
            <w:vAlign w:val="center"/>
          </w:tcPr>
          <w:p w14:paraId="394427FF" w14:textId="77777777" w:rsidR="00594933" w:rsidRDefault="00000000">
            <w:pPr>
              <w:spacing w:line="240" w:lineRule="auto"/>
              <w:jc w:val="center"/>
              <w:textAlignment w:val="center"/>
              <w:rPr>
                <w:color w:val="0D0D0D"/>
              </w:rPr>
            </w:pPr>
            <w:r>
              <w:rPr>
                <w:rFonts w:cs="宋体" w:hint="eastAsia"/>
                <w:color w:val="0D0D0D"/>
                <w:lang w:bidi="ar"/>
              </w:rPr>
              <w:t>驻场人员服务</w:t>
            </w:r>
          </w:p>
        </w:tc>
        <w:tc>
          <w:tcPr>
            <w:tcW w:w="0" w:type="auto"/>
            <w:vAlign w:val="center"/>
          </w:tcPr>
          <w:p w14:paraId="06BF4525" w14:textId="77777777" w:rsidR="00594933" w:rsidRDefault="00594933">
            <w:pPr>
              <w:spacing w:line="240" w:lineRule="auto"/>
              <w:jc w:val="center"/>
              <w:rPr>
                <w:color w:val="0D0D0D"/>
              </w:rPr>
            </w:pPr>
          </w:p>
        </w:tc>
        <w:tc>
          <w:tcPr>
            <w:tcW w:w="0" w:type="auto"/>
            <w:vAlign w:val="center"/>
          </w:tcPr>
          <w:p w14:paraId="72CC584E" w14:textId="77777777" w:rsidR="00594933" w:rsidRDefault="00594933">
            <w:pPr>
              <w:spacing w:line="240" w:lineRule="auto"/>
              <w:jc w:val="center"/>
              <w:rPr>
                <w:bCs/>
                <w:color w:val="0D0D0D"/>
              </w:rPr>
            </w:pPr>
          </w:p>
        </w:tc>
      </w:tr>
      <w:tr w:rsidR="00594933" w14:paraId="51846DE2" w14:textId="77777777">
        <w:tc>
          <w:tcPr>
            <w:tcW w:w="0" w:type="auto"/>
            <w:vAlign w:val="center"/>
          </w:tcPr>
          <w:p w14:paraId="45631F4A" w14:textId="77777777" w:rsidR="00594933" w:rsidRDefault="00000000">
            <w:pPr>
              <w:spacing w:line="240" w:lineRule="auto"/>
              <w:jc w:val="center"/>
              <w:textAlignment w:val="center"/>
              <w:rPr>
                <w:color w:val="0D0D0D"/>
              </w:rPr>
            </w:pPr>
            <w:r>
              <w:rPr>
                <w:rFonts w:cs="宋体" w:hint="eastAsia"/>
                <w:color w:val="0D0D0D"/>
                <w:lang w:bidi="ar"/>
              </w:rPr>
              <w:t>1</w:t>
            </w:r>
          </w:p>
        </w:tc>
        <w:tc>
          <w:tcPr>
            <w:tcW w:w="0" w:type="auto"/>
            <w:vAlign w:val="center"/>
          </w:tcPr>
          <w:p w14:paraId="06B439A5" w14:textId="77777777" w:rsidR="00594933" w:rsidRDefault="00000000">
            <w:pPr>
              <w:spacing w:line="240" w:lineRule="auto"/>
              <w:textAlignment w:val="center"/>
              <w:rPr>
                <w:color w:val="0D0D0D"/>
              </w:rPr>
            </w:pPr>
            <w:r>
              <w:rPr>
                <w:rFonts w:cs="宋体" w:hint="eastAsia"/>
                <w:color w:val="0D0D0D"/>
                <w:lang w:bidi="ar"/>
              </w:rPr>
              <w:t>驻场人员服务</w:t>
            </w:r>
          </w:p>
        </w:tc>
        <w:tc>
          <w:tcPr>
            <w:tcW w:w="0" w:type="auto"/>
            <w:vAlign w:val="center"/>
          </w:tcPr>
          <w:p w14:paraId="4B1427A9" w14:textId="77777777" w:rsidR="00594933" w:rsidRDefault="00000000">
            <w:pPr>
              <w:spacing w:line="240" w:lineRule="auto"/>
              <w:textAlignment w:val="center"/>
              <w:rPr>
                <w:color w:val="0D0D0D"/>
              </w:rPr>
            </w:pPr>
            <w:r>
              <w:rPr>
                <w:rFonts w:cs="宋体" w:hint="eastAsia"/>
                <w:color w:val="0D0D0D"/>
                <w:lang w:bidi="ar"/>
              </w:rPr>
              <w:t>安排驻场技术服务人员</w:t>
            </w:r>
            <w:r>
              <w:rPr>
                <w:rFonts w:cs="宋体" w:hint="eastAsia"/>
                <w:color w:val="0D0D0D"/>
                <w:lang w:bidi="ar"/>
              </w:rPr>
              <w:t>2</w:t>
            </w:r>
            <w:r>
              <w:rPr>
                <w:rFonts w:cs="宋体" w:hint="eastAsia"/>
                <w:color w:val="0D0D0D"/>
                <w:lang w:bidi="ar"/>
              </w:rPr>
              <w:t>名，主要工作内容如下：</w:t>
            </w:r>
            <w:r>
              <w:rPr>
                <w:rFonts w:cs="宋体" w:hint="eastAsia"/>
                <w:color w:val="0D0D0D"/>
                <w:lang w:bidi="ar"/>
              </w:rPr>
              <w:br/>
            </w:r>
            <w:r>
              <w:rPr>
                <w:rFonts w:cs="宋体" w:hint="eastAsia"/>
                <w:color w:val="0D0D0D"/>
                <w:lang w:bidi="ar"/>
              </w:rPr>
              <w:t>（</w:t>
            </w:r>
            <w:r>
              <w:rPr>
                <w:rFonts w:cs="宋体" w:hint="eastAsia"/>
                <w:color w:val="0D0D0D"/>
                <w:lang w:bidi="ar"/>
              </w:rPr>
              <w:t>1</w:t>
            </w:r>
            <w:r>
              <w:rPr>
                <w:rFonts w:cs="宋体" w:hint="eastAsia"/>
                <w:color w:val="0D0D0D"/>
                <w:lang w:bidi="ar"/>
              </w:rPr>
              <w:t>）负责服务管理工作，统筹组织管理整体服务；</w:t>
            </w:r>
            <w:r>
              <w:rPr>
                <w:rFonts w:cs="宋体" w:hint="eastAsia"/>
                <w:color w:val="0D0D0D"/>
                <w:lang w:bidi="ar"/>
              </w:rPr>
              <w:br/>
            </w:r>
            <w:r>
              <w:rPr>
                <w:rFonts w:cs="宋体" w:hint="eastAsia"/>
                <w:color w:val="0D0D0D"/>
                <w:lang w:bidi="ar"/>
              </w:rPr>
              <w:t>（</w:t>
            </w:r>
            <w:r>
              <w:rPr>
                <w:rFonts w:cs="宋体" w:hint="eastAsia"/>
                <w:color w:val="0D0D0D"/>
                <w:lang w:bidi="ar"/>
              </w:rPr>
              <w:t>2</w:t>
            </w:r>
            <w:r>
              <w:rPr>
                <w:rFonts w:cs="宋体" w:hint="eastAsia"/>
                <w:color w:val="0D0D0D"/>
                <w:lang w:bidi="ar"/>
              </w:rPr>
              <w:t>）驻场巡查、故障处理及重大活动保障工作；</w:t>
            </w:r>
            <w:r>
              <w:rPr>
                <w:rFonts w:cs="宋体" w:hint="eastAsia"/>
                <w:color w:val="0D0D0D"/>
                <w:lang w:bidi="ar"/>
              </w:rPr>
              <w:br/>
            </w:r>
            <w:r>
              <w:rPr>
                <w:rFonts w:cs="宋体" w:hint="eastAsia"/>
                <w:color w:val="0D0D0D"/>
                <w:lang w:bidi="ar"/>
              </w:rPr>
              <w:t>（</w:t>
            </w:r>
            <w:r>
              <w:rPr>
                <w:rFonts w:cs="宋体" w:hint="eastAsia"/>
                <w:color w:val="0D0D0D"/>
                <w:lang w:bidi="ar"/>
              </w:rPr>
              <w:t>3</w:t>
            </w:r>
            <w:r>
              <w:rPr>
                <w:rFonts w:cs="宋体" w:hint="eastAsia"/>
                <w:color w:val="0D0D0D"/>
                <w:lang w:bidi="ar"/>
              </w:rPr>
              <w:t>）负责沟通客户，收集客户需求及意见，制定响应措施及保障实施；</w:t>
            </w:r>
            <w:r>
              <w:rPr>
                <w:rFonts w:cs="宋体" w:hint="eastAsia"/>
                <w:color w:val="0D0D0D"/>
                <w:lang w:bidi="ar"/>
              </w:rPr>
              <w:br/>
            </w:r>
            <w:r>
              <w:rPr>
                <w:rFonts w:cs="宋体" w:hint="eastAsia"/>
                <w:color w:val="0D0D0D"/>
                <w:lang w:bidi="ar"/>
              </w:rPr>
              <w:t>（</w:t>
            </w:r>
            <w:r>
              <w:rPr>
                <w:rFonts w:cs="宋体" w:hint="eastAsia"/>
                <w:color w:val="0D0D0D"/>
                <w:lang w:bidi="ar"/>
              </w:rPr>
              <w:t>4</w:t>
            </w:r>
            <w:r>
              <w:rPr>
                <w:rFonts w:cs="宋体" w:hint="eastAsia"/>
                <w:color w:val="0D0D0D"/>
                <w:lang w:bidi="ar"/>
              </w:rPr>
              <w:t>）对系统运行服务工作进行部署，组织人员有计划、有步骤的实施与落地；</w:t>
            </w:r>
            <w:r>
              <w:rPr>
                <w:rFonts w:cs="宋体" w:hint="eastAsia"/>
                <w:color w:val="0D0D0D"/>
                <w:lang w:bidi="ar"/>
              </w:rPr>
              <w:br/>
            </w:r>
            <w:r>
              <w:rPr>
                <w:rFonts w:cs="宋体" w:hint="eastAsia"/>
                <w:color w:val="0D0D0D"/>
                <w:lang w:bidi="ar"/>
              </w:rPr>
              <w:t>（</w:t>
            </w:r>
            <w:r>
              <w:rPr>
                <w:rFonts w:cs="宋体" w:hint="eastAsia"/>
                <w:color w:val="0D0D0D"/>
                <w:lang w:bidi="ar"/>
              </w:rPr>
              <w:t>5</w:t>
            </w:r>
            <w:r>
              <w:rPr>
                <w:rFonts w:cs="宋体" w:hint="eastAsia"/>
                <w:color w:val="0D0D0D"/>
                <w:lang w:bidi="ar"/>
              </w:rPr>
              <w:t>）负责落实系统的操作规范、流程、制度、作业计划、相关数据、文件、表格等制定、发布和实施监督管理等工作；</w:t>
            </w:r>
            <w:r>
              <w:rPr>
                <w:rFonts w:cs="宋体" w:hint="eastAsia"/>
                <w:color w:val="0D0D0D"/>
                <w:lang w:bidi="ar"/>
              </w:rPr>
              <w:br/>
            </w:r>
            <w:r>
              <w:rPr>
                <w:rFonts w:cs="宋体" w:hint="eastAsia"/>
                <w:color w:val="0D0D0D"/>
                <w:lang w:bidi="ar"/>
              </w:rPr>
              <w:t>（</w:t>
            </w:r>
            <w:r>
              <w:rPr>
                <w:rFonts w:cs="宋体" w:hint="eastAsia"/>
                <w:color w:val="0D0D0D"/>
                <w:lang w:bidi="ar"/>
              </w:rPr>
              <w:t>6</w:t>
            </w:r>
            <w:r>
              <w:rPr>
                <w:rFonts w:cs="宋体" w:hint="eastAsia"/>
                <w:color w:val="0D0D0D"/>
                <w:lang w:bidi="ar"/>
              </w:rPr>
              <w:t>）协助服务使用单位制定完善服务管理、考核管理等管理办法；</w:t>
            </w:r>
            <w:r>
              <w:rPr>
                <w:rFonts w:cs="宋体" w:hint="eastAsia"/>
                <w:color w:val="0D0D0D"/>
                <w:lang w:bidi="ar"/>
              </w:rPr>
              <w:br/>
            </w:r>
            <w:r>
              <w:rPr>
                <w:rFonts w:cs="宋体" w:hint="eastAsia"/>
                <w:color w:val="0D0D0D"/>
                <w:lang w:bidi="ar"/>
              </w:rPr>
              <w:t>（</w:t>
            </w:r>
            <w:r>
              <w:rPr>
                <w:rFonts w:cs="宋体" w:hint="eastAsia"/>
                <w:color w:val="0D0D0D"/>
                <w:lang w:bidi="ar"/>
              </w:rPr>
              <w:t>7</w:t>
            </w:r>
            <w:r>
              <w:rPr>
                <w:rFonts w:cs="宋体" w:hint="eastAsia"/>
                <w:color w:val="0D0D0D"/>
                <w:lang w:bidi="ar"/>
              </w:rPr>
              <w:t>）为全面反映服务工作整体情况，根据服务数据及时作出分析，发现问题、总结经验，编制服务月报；及时向服务使用单位汇报服务工作情况及重要服务事件和问题，给出改进建议；</w:t>
            </w:r>
            <w:r>
              <w:rPr>
                <w:rFonts w:cs="宋体" w:hint="eastAsia"/>
                <w:color w:val="0D0D0D"/>
                <w:lang w:bidi="ar"/>
              </w:rPr>
              <w:br/>
            </w:r>
            <w:r>
              <w:rPr>
                <w:rFonts w:cs="宋体" w:hint="eastAsia"/>
                <w:color w:val="0D0D0D"/>
                <w:lang w:bidi="ar"/>
              </w:rPr>
              <w:t>（</w:t>
            </w:r>
            <w:r>
              <w:rPr>
                <w:rFonts w:cs="宋体" w:hint="eastAsia"/>
                <w:color w:val="0D0D0D"/>
                <w:lang w:bidi="ar"/>
              </w:rPr>
              <w:t>8</w:t>
            </w:r>
            <w:r>
              <w:rPr>
                <w:rFonts w:cs="宋体" w:hint="eastAsia"/>
                <w:color w:val="0D0D0D"/>
                <w:lang w:bidi="ar"/>
              </w:rPr>
              <w:t>）配合进行平台推广；</w:t>
            </w:r>
            <w:r>
              <w:rPr>
                <w:rFonts w:cs="宋体" w:hint="eastAsia"/>
                <w:color w:val="0D0D0D"/>
                <w:lang w:bidi="ar"/>
              </w:rPr>
              <w:br/>
            </w:r>
            <w:r>
              <w:rPr>
                <w:rFonts w:cs="宋体" w:hint="eastAsia"/>
                <w:color w:val="0D0D0D"/>
                <w:lang w:bidi="ar"/>
              </w:rPr>
              <w:t>（</w:t>
            </w:r>
            <w:r>
              <w:rPr>
                <w:rFonts w:cs="宋体" w:hint="eastAsia"/>
                <w:color w:val="0D0D0D"/>
                <w:lang w:bidi="ar"/>
              </w:rPr>
              <w:t>9</w:t>
            </w:r>
            <w:r>
              <w:rPr>
                <w:rFonts w:cs="宋体" w:hint="eastAsia"/>
                <w:color w:val="0D0D0D"/>
                <w:lang w:bidi="ar"/>
              </w:rPr>
              <w:t>）服务使用单位交办的其他工作。</w:t>
            </w:r>
          </w:p>
        </w:tc>
        <w:tc>
          <w:tcPr>
            <w:tcW w:w="0" w:type="auto"/>
            <w:vAlign w:val="center"/>
          </w:tcPr>
          <w:p w14:paraId="5F426B7D" w14:textId="77777777" w:rsidR="00594933" w:rsidRDefault="00000000">
            <w:pPr>
              <w:spacing w:line="240" w:lineRule="auto"/>
              <w:jc w:val="center"/>
              <w:textAlignment w:val="center"/>
              <w:rPr>
                <w:color w:val="0D0D0D"/>
              </w:rPr>
            </w:pPr>
            <w:r>
              <w:rPr>
                <w:rFonts w:cs="宋体" w:hint="eastAsia"/>
                <w:color w:val="0D0D0D"/>
                <w:lang w:bidi="ar"/>
              </w:rPr>
              <w:t>项</w:t>
            </w:r>
          </w:p>
        </w:tc>
        <w:tc>
          <w:tcPr>
            <w:tcW w:w="0" w:type="auto"/>
            <w:noWrap/>
            <w:vAlign w:val="center"/>
          </w:tcPr>
          <w:p w14:paraId="1222863C" w14:textId="77777777" w:rsidR="00594933" w:rsidRDefault="00000000">
            <w:pPr>
              <w:spacing w:line="240" w:lineRule="auto"/>
              <w:jc w:val="center"/>
              <w:textAlignment w:val="center"/>
              <w:rPr>
                <w:color w:val="0D0D0D"/>
              </w:rPr>
            </w:pPr>
            <w:r>
              <w:rPr>
                <w:rFonts w:cs="宋体" w:hint="eastAsia"/>
                <w:color w:val="0D0D0D"/>
                <w:lang w:bidi="ar"/>
              </w:rPr>
              <w:t>1</w:t>
            </w:r>
          </w:p>
        </w:tc>
      </w:tr>
    </w:tbl>
    <w:bookmarkEnd w:id="2"/>
    <w:p w14:paraId="38162460" w14:textId="70B7433A" w:rsidR="00F47C5F" w:rsidRPr="00021C33" w:rsidRDefault="00F47C5F" w:rsidP="00030FF9">
      <w:pPr>
        <w:pStyle w:val="null3"/>
        <w:outlineLvl w:val="3"/>
        <w:rPr>
          <w:rFonts w:ascii="Times New Roman" w:eastAsia="仿宋_GB2312" w:hAnsi="Times New Roman" w:cs="仿宋_GB2312" w:hint="default"/>
          <w:lang w:eastAsia="zh-CN"/>
        </w:rPr>
      </w:pPr>
      <w:r>
        <w:rPr>
          <w:rFonts w:ascii="Times New Roman" w:eastAsia="仿宋_GB2312" w:hAnsi="Times New Roman" w:cs="仿宋_GB2312"/>
          <w:lang w:eastAsia="zh-CN"/>
        </w:rPr>
        <w:t>（二）采购包二</w:t>
      </w:r>
    </w:p>
    <w:p w14:paraId="3E277FED" w14:textId="7BD94792" w:rsidR="00F47C5F" w:rsidRDefault="00F47C5F" w:rsidP="00030FF9">
      <w:pPr>
        <w:spacing w:line="240" w:lineRule="auto"/>
      </w:pPr>
      <w:r>
        <w:rPr>
          <w:rFonts w:hint="eastAsia"/>
        </w:rPr>
        <w:t>标的名称：</w:t>
      </w:r>
      <w:r w:rsidRPr="00F47C5F">
        <w:rPr>
          <w:rFonts w:hint="eastAsia"/>
        </w:rPr>
        <w:t>2025</w:t>
      </w:r>
      <w:r w:rsidRPr="00F47C5F">
        <w:rPr>
          <w:rFonts w:hint="eastAsia"/>
        </w:rPr>
        <w:t>年德阳市城市治理数字化应用服务项目（德阳工业互联网综合服务平台）网络安全等级保护测评服务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359"/>
        <w:gridCol w:w="5631"/>
        <w:gridCol w:w="511"/>
        <w:gridCol w:w="511"/>
      </w:tblGrid>
      <w:tr w:rsidR="00A95142" w:rsidRPr="00A95142" w14:paraId="0F449E05" w14:textId="77777777">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063DE346" w14:textId="1E5CE173" w:rsidR="00A95142" w:rsidRPr="00A95142" w:rsidRDefault="00A95142" w:rsidP="004E5CA9">
            <w:pPr>
              <w:spacing w:line="240" w:lineRule="auto"/>
              <w:jc w:val="center"/>
              <w:rPr>
                <w:bCs/>
              </w:rPr>
            </w:pPr>
            <w:r w:rsidRPr="00A95142">
              <w:rPr>
                <w:bCs/>
              </w:rPr>
              <w:t>2025</w:t>
            </w:r>
            <w:r w:rsidRPr="00A95142">
              <w:rPr>
                <w:rFonts w:hint="eastAsia"/>
                <w:bCs/>
              </w:rPr>
              <w:t>年德阳市城市治理数字化应用服务项目（德阳工业互联网综合服务平台）网络安全等级保护测评服务服务内容及要求</w:t>
            </w:r>
          </w:p>
        </w:tc>
      </w:tr>
      <w:tr w:rsidR="00A95142" w:rsidRPr="00A95142" w14:paraId="16C8D9A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66ED206" w14:textId="77777777" w:rsidR="00A95142" w:rsidRPr="00A95142" w:rsidRDefault="00A95142" w:rsidP="004E5CA9">
            <w:pPr>
              <w:spacing w:line="240" w:lineRule="auto"/>
              <w:rPr>
                <w:bCs/>
              </w:rPr>
            </w:pPr>
            <w:r w:rsidRPr="00A95142">
              <w:rPr>
                <w:rFonts w:hint="eastAsia"/>
                <w:bCs/>
              </w:rPr>
              <w:t>序号</w:t>
            </w:r>
          </w:p>
        </w:tc>
        <w:tc>
          <w:tcPr>
            <w:tcW w:w="0" w:type="auto"/>
            <w:tcBorders>
              <w:top w:val="single" w:sz="4" w:space="0" w:color="auto"/>
              <w:left w:val="nil"/>
              <w:bottom w:val="single" w:sz="4" w:space="0" w:color="auto"/>
              <w:right w:val="single" w:sz="4" w:space="0" w:color="auto"/>
            </w:tcBorders>
            <w:vAlign w:val="center"/>
            <w:hideMark/>
          </w:tcPr>
          <w:p w14:paraId="747C1076" w14:textId="77777777" w:rsidR="00A95142" w:rsidRPr="00A95142" w:rsidRDefault="00A95142" w:rsidP="004E5CA9">
            <w:pPr>
              <w:spacing w:line="240" w:lineRule="auto"/>
              <w:rPr>
                <w:bCs/>
              </w:rPr>
            </w:pPr>
            <w:r w:rsidRPr="00A95142">
              <w:rPr>
                <w:rFonts w:hint="eastAsia"/>
                <w:bCs/>
              </w:rPr>
              <w:t>服务名称</w:t>
            </w:r>
          </w:p>
        </w:tc>
        <w:tc>
          <w:tcPr>
            <w:tcW w:w="0" w:type="auto"/>
            <w:tcBorders>
              <w:top w:val="single" w:sz="4" w:space="0" w:color="auto"/>
              <w:left w:val="nil"/>
              <w:bottom w:val="single" w:sz="4" w:space="0" w:color="auto"/>
              <w:right w:val="single" w:sz="4" w:space="0" w:color="auto"/>
            </w:tcBorders>
            <w:vAlign w:val="center"/>
            <w:hideMark/>
          </w:tcPr>
          <w:p w14:paraId="5690685D" w14:textId="7F25E1B8" w:rsidR="00A95142" w:rsidRPr="00A95142" w:rsidRDefault="00A95142" w:rsidP="004E5CA9">
            <w:pPr>
              <w:spacing w:line="240" w:lineRule="auto"/>
              <w:jc w:val="center"/>
              <w:rPr>
                <w:bCs/>
              </w:rPr>
            </w:pPr>
            <w:r w:rsidRPr="00A95142">
              <w:rPr>
                <w:rFonts w:hint="eastAsia"/>
                <w:bCs/>
              </w:rPr>
              <w:t>服务内容及功能要求</w:t>
            </w:r>
            <w:r w:rsidRPr="00A95142">
              <w:rPr>
                <w:bCs/>
              </w:rPr>
              <w:t>(</w:t>
            </w:r>
            <w:r w:rsidRPr="00A95142">
              <w:rPr>
                <w:rFonts w:hint="eastAsia"/>
                <w:bCs/>
              </w:rPr>
              <w:t>实质性要求</w:t>
            </w:r>
            <w:r w:rsidRPr="00A95142">
              <w:rPr>
                <w:bCs/>
              </w:rPr>
              <w:t>)</w:t>
            </w:r>
          </w:p>
        </w:tc>
        <w:tc>
          <w:tcPr>
            <w:tcW w:w="0" w:type="auto"/>
            <w:tcBorders>
              <w:top w:val="single" w:sz="4" w:space="0" w:color="auto"/>
              <w:left w:val="nil"/>
              <w:bottom w:val="single" w:sz="4" w:space="0" w:color="auto"/>
              <w:right w:val="single" w:sz="4" w:space="0" w:color="auto"/>
            </w:tcBorders>
            <w:vAlign w:val="center"/>
            <w:hideMark/>
          </w:tcPr>
          <w:p w14:paraId="7D00AE65" w14:textId="77777777" w:rsidR="00A95142" w:rsidRPr="00A95142" w:rsidRDefault="00A95142" w:rsidP="004E5CA9">
            <w:pPr>
              <w:spacing w:line="240" w:lineRule="auto"/>
              <w:rPr>
                <w:bCs/>
              </w:rPr>
            </w:pPr>
            <w:r w:rsidRPr="00A95142">
              <w:rPr>
                <w:rFonts w:hint="eastAsia"/>
                <w:bCs/>
              </w:rPr>
              <w:t>单位</w:t>
            </w:r>
          </w:p>
        </w:tc>
        <w:tc>
          <w:tcPr>
            <w:tcW w:w="0" w:type="auto"/>
            <w:tcBorders>
              <w:top w:val="single" w:sz="4" w:space="0" w:color="auto"/>
              <w:left w:val="nil"/>
              <w:bottom w:val="single" w:sz="4" w:space="0" w:color="auto"/>
              <w:right w:val="single" w:sz="4" w:space="0" w:color="auto"/>
            </w:tcBorders>
            <w:vAlign w:val="center"/>
            <w:hideMark/>
          </w:tcPr>
          <w:p w14:paraId="1E2F4723" w14:textId="77777777" w:rsidR="00A95142" w:rsidRPr="00A95142" w:rsidRDefault="00A95142" w:rsidP="004E5CA9">
            <w:pPr>
              <w:spacing w:line="240" w:lineRule="auto"/>
              <w:rPr>
                <w:bCs/>
              </w:rPr>
            </w:pPr>
            <w:r w:rsidRPr="00A95142">
              <w:rPr>
                <w:rFonts w:hint="eastAsia"/>
                <w:bCs/>
              </w:rPr>
              <w:t>数量</w:t>
            </w:r>
          </w:p>
        </w:tc>
      </w:tr>
      <w:tr w:rsidR="00A95142" w:rsidRPr="00A95142" w14:paraId="43F60B09" w14:textId="77777777">
        <w:tc>
          <w:tcPr>
            <w:tcW w:w="0" w:type="auto"/>
            <w:tcBorders>
              <w:top w:val="single" w:sz="4" w:space="0" w:color="auto"/>
              <w:left w:val="single" w:sz="4" w:space="0" w:color="auto"/>
              <w:bottom w:val="single" w:sz="4" w:space="0" w:color="auto"/>
              <w:right w:val="single" w:sz="4" w:space="0" w:color="auto"/>
            </w:tcBorders>
            <w:noWrap/>
            <w:vAlign w:val="center"/>
            <w:hideMark/>
          </w:tcPr>
          <w:p w14:paraId="1005C9E3" w14:textId="34B00DE6" w:rsidR="00A95142" w:rsidRPr="00A95142" w:rsidRDefault="00A95142" w:rsidP="004E5CA9">
            <w:pPr>
              <w:spacing w:line="240" w:lineRule="auto"/>
            </w:pPr>
            <w:r>
              <w:rPr>
                <w:rFonts w:hint="eastAsia"/>
              </w:rPr>
              <w:t>一</w:t>
            </w:r>
          </w:p>
        </w:tc>
        <w:tc>
          <w:tcPr>
            <w:tcW w:w="0" w:type="auto"/>
            <w:gridSpan w:val="2"/>
            <w:tcBorders>
              <w:top w:val="single" w:sz="4" w:space="0" w:color="auto"/>
              <w:left w:val="nil"/>
              <w:bottom w:val="single" w:sz="4" w:space="0" w:color="auto"/>
              <w:right w:val="single" w:sz="4" w:space="0" w:color="auto"/>
            </w:tcBorders>
            <w:vAlign w:val="center"/>
            <w:hideMark/>
          </w:tcPr>
          <w:p w14:paraId="491ECB40" w14:textId="77777777" w:rsidR="00A95142" w:rsidRPr="00A95142" w:rsidRDefault="00A95142" w:rsidP="004E5CA9">
            <w:pPr>
              <w:spacing w:line="240" w:lineRule="auto"/>
            </w:pPr>
            <w:r w:rsidRPr="00A95142">
              <w:rPr>
                <w:rFonts w:hint="eastAsia"/>
              </w:rPr>
              <w:t>网络安全等级保护测评服务</w:t>
            </w:r>
          </w:p>
        </w:tc>
        <w:tc>
          <w:tcPr>
            <w:tcW w:w="0" w:type="auto"/>
            <w:tcBorders>
              <w:top w:val="single" w:sz="4" w:space="0" w:color="auto"/>
              <w:left w:val="nil"/>
              <w:bottom w:val="single" w:sz="4" w:space="0" w:color="auto"/>
              <w:right w:val="single" w:sz="4" w:space="0" w:color="auto"/>
            </w:tcBorders>
            <w:vAlign w:val="center"/>
          </w:tcPr>
          <w:p w14:paraId="3D684286" w14:textId="77777777" w:rsidR="00A95142" w:rsidRPr="00A95142" w:rsidRDefault="00A95142" w:rsidP="004E5CA9">
            <w:pPr>
              <w:spacing w:line="240" w:lineRule="auto"/>
            </w:pPr>
          </w:p>
        </w:tc>
        <w:tc>
          <w:tcPr>
            <w:tcW w:w="0" w:type="auto"/>
            <w:tcBorders>
              <w:top w:val="single" w:sz="4" w:space="0" w:color="auto"/>
              <w:left w:val="nil"/>
              <w:bottom w:val="single" w:sz="4" w:space="0" w:color="auto"/>
              <w:right w:val="single" w:sz="4" w:space="0" w:color="auto"/>
            </w:tcBorders>
            <w:noWrap/>
            <w:vAlign w:val="center"/>
          </w:tcPr>
          <w:p w14:paraId="63CCD436" w14:textId="77777777" w:rsidR="00A95142" w:rsidRPr="00A95142" w:rsidRDefault="00A95142" w:rsidP="004E5CA9">
            <w:pPr>
              <w:spacing w:line="240" w:lineRule="auto"/>
            </w:pPr>
          </w:p>
        </w:tc>
      </w:tr>
      <w:tr w:rsidR="00A95142" w:rsidRPr="00A95142" w14:paraId="5F683D27" w14:textId="77777777">
        <w:tc>
          <w:tcPr>
            <w:tcW w:w="0" w:type="auto"/>
            <w:tcBorders>
              <w:top w:val="single" w:sz="4" w:space="0" w:color="auto"/>
              <w:left w:val="single" w:sz="4" w:space="0" w:color="auto"/>
              <w:bottom w:val="single" w:sz="4" w:space="0" w:color="auto"/>
              <w:right w:val="single" w:sz="4" w:space="0" w:color="auto"/>
            </w:tcBorders>
            <w:noWrap/>
            <w:vAlign w:val="center"/>
            <w:hideMark/>
          </w:tcPr>
          <w:p w14:paraId="511235EE" w14:textId="77777777" w:rsidR="00A95142" w:rsidRPr="00A95142" w:rsidRDefault="00A95142" w:rsidP="004E5CA9">
            <w:pPr>
              <w:spacing w:line="240" w:lineRule="auto"/>
            </w:pPr>
            <w:r w:rsidRPr="00A95142">
              <w:t>1</w:t>
            </w:r>
          </w:p>
        </w:tc>
        <w:tc>
          <w:tcPr>
            <w:tcW w:w="0" w:type="auto"/>
            <w:tcBorders>
              <w:top w:val="single" w:sz="4" w:space="0" w:color="auto"/>
              <w:left w:val="nil"/>
              <w:bottom w:val="single" w:sz="4" w:space="0" w:color="auto"/>
              <w:right w:val="single" w:sz="4" w:space="0" w:color="auto"/>
            </w:tcBorders>
            <w:vAlign w:val="center"/>
            <w:hideMark/>
          </w:tcPr>
          <w:p w14:paraId="42ABC740" w14:textId="77777777" w:rsidR="00A95142" w:rsidRPr="00A95142" w:rsidRDefault="00A95142" w:rsidP="004E5CA9">
            <w:pPr>
              <w:spacing w:line="240" w:lineRule="auto"/>
            </w:pPr>
            <w:r w:rsidRPr="00A95142">
              <w:rPr>
                <w:rFonts w:hint="eastAsia"/>
              </w:rPr>
              <w:t>网络安全等级保护测评服务</w:t>
            </w:r>
          </w:p>
        </w:tc>
        <w:tc>
          <w:tcPr>
            <w:tcW w:w="0" w:type="auto"/>
            <w:tcBorders>
              <w:top w:val="single" w:sz="4" w:space="0" w:color="auto"/>
              <w:left w:val="nil"/>
              <w:bottom w:val="single" w:sz="4" w:space="0" w:color="auto"/>
              <w:right w:val="single" w:sz="4" w:space="0" w:color="auto"/>
            </w:tcBorders>
            <w:vAlign w:val="center"/>
            <w:hideMark/>
          </w:tcPr>
          <w:p w14:paraId="5307A948" w14:textId="77777777" w:rsidR="00A95142" w:rsidRPr="00A95142" w:rsidRDefault="00A95142" w:rsidP="004E5CA9">
            <w:pPr>
              <w:spacing w:line="240" w:lineRule="auto"/>
            </w:pPr>
            <w:r w:rsidRPr="00A95142">
              <w:rPr>
                <w:rFonts w:hint="eastAsia"/>
              </w:rPr>
              <w:t>根据</w:t>
            </w:r>
            <w:r w:rsidRPr="00A95142">
              <w:t>GB/T28448-2019</w:t>
            </w:r>
            <w:r w:rsidRPr="00A95142">
              <w:rPr>
                <w:rFonts w:hint="eastAsia"/>
              </w:rPr>
              <w:t>《信息安全技术网络安全等级保护测评要求》中等级保护三级要求进行测评，并交付等保测评报告。</w:t>
            </w:r>
          </w:p>
        </w:tc>
        <w:tc>
          <w:tcPr>
            <w:tcW w:w="0" w:type="auto"/>
            <w:tcBorders>
              <w:top w:val="single" w:sz="4" w:space="0" w:color="auto"/>
              <w:left w:val="nil"/>
              <w:bottom w:val="single" w:sz="4" w:space="0" w:color="auto"/>
              <w:right w:val="single" w:sz="4" w:space="0" w:color="auto"/>
            </w:tcBorders>
            <w:vAlign w:val="center"/>
            <w:hideMark/>
          </w:tcPr>
          <w:p w14:paraId="67F6107C" w14:textId="77777777" w:rsidR="00A95142" w:rsidRPr="00A95142" w:rsidRDefault="00A95142" w:rsidP="004E5CA9">
            <w:pPr>
              <w:spacing w:line="240" w:lineRule="auto"/>
            </w:pPr>
            <w:r w:rsidRPr="00A95142">
              <w:rPr>
                <w:rFonts w:hint="eastAsia"/>
              </w:rPr>
              <w:t>项</w:t>
            </w:r>
          </w:p>
        </w:tc>
        <w:tc>
          <w:tcPr>
            <w:tcW w:w="0" w:type="auto"/>
            <w:tcBorders>
              <w:top w:val="single" w:sz="4" w:space="0" w:color="auto"/>
              <w:left w:val="nil"/>
              <w:bottom w:val="single" w:sz="4" w:space="0" w:color="auto"/>
              <w:right w:val="single" w:sz="4" w:space="0" w:color="auto"/>
            </w:tcBorders>
            <w:noWrap/>
            <w:vAlign w:val="center"/>
            <w:hideMark/>
          </w:tcPr>
          <w:p w14:paraId="65E36360" w14:textId="77777777" w:rsidR="00A95142" w:rsidRPr="00A95142" w:rsidRDefault="00A95142" w:rsidP="004E5CA9">
            <w:pPr>
              <w:spacing w:line="240" w:lineRule="auto"/>
            </w:pPr>
            <w:r w:rsidRPr="00A95142">
              <w:t>1</w:t>
            </w:r>
          </w:p>
        </w:tc>
      </w:tr>
    </w:tbl>
    <w:p w14:paraId="0C4D3F76" w14:textId="77777777" w:rsidR="00F47C5F" w:rsidRPr="00A95142" w:rsidRDefault="00F47C5F" w:rsidP="00F47C5F"/>
    <w:p w14:paraId="6A40B9AD" w14:textId="1487C7AD" w:rsidR="00F47C5F" w:rsidRPr="00021C33" w:rsidRDefault="00F47C5F" w:rsidP="00030FF9">
      <w:pPr>
        <w:pStyle w:val="null3"/>
        <w:outlineLvl w:val="3"/>
        <w:rPr>
          <w:rFonts w:ascii="Times New Roman" w:eastAsia="仿宋_GB2312" w:hAnsi="Times New Roman" w:cs="仿宋_GB2312" w:hint="default"/>
          <w:lang w:eastAsia="zh-CN"/>
        </w:rPr>
      </w:pPr>
      <w:r>
        <w:rPr>
          <w:rFonts w:ascii="Times New Roman" w:eastAsia="仿宋_GB2312" w:hAnsi="Times New Roman" w:cs="仿宋_GB2312"/>
          <w:lang w:eastAsia="zh-CN"/>
        </w:rPr>
        <w:t>（三）采购包三</w:t>
      </w:r>
    </w:p>
    <w:p w14:paraId="50200008" w14:textId="5B684A93" w:rsidR="00F47C5F" w:rsidRPr="00DB37B5" w:rsidRDefault="00F47C5F" w:rsidP="00030FF9">
      <w:pPr>
        <w:spacing w:line="240" w:lineRule="auto"/>
      </w:pPr>
      <w:r w:rsidRPr="00F47C5F">
        <w:rPr>
          <w:rFonts w:hint="eastAsia"/>
        </w:rPr>
        <w:t>标的名称：</w:t>
      </w:r>
      <w:r w:rsidRPr="00F47C5F">
        <w:rPr>
          <w:rFonts w:hint="eastAsia"/>
        </w:rPr>
        <w:t>2025</w:t>
      </w:r>
      <w:r w:rsidRPr="00F47C5F">
        <w:rPr>
          <w:rFonts w:hint="eastAsia"/>
        </w:rPr>
        <w:t>年德阳市城市治理数字化应用服务项目（德阳工业互联网综合服务平台）商用密码应用安全性</w:t>
      </w:r>
      <w:r w:rsidR="004E5CA9">
        <w:rPr>
          <w:rFonts w:hint="eastAsia"/>
        </w:rPr>
        <w:t>评估</w:t>
      </w:r>
      <w:r w:rsidRPr="00F47C5F">
        <w:rPr>
          <w:rFonts w:hint="eastAsia"/>
        </w:rPr>
        <w:t>服务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299"/>
        <w:gridCol w:w="5727"/>
        <w:gridCol w:w="499"/>
        <w:gridCol w:w="499"/>
      </w:tblGrid>
      <w:tr w:rsidR="00A95142" w:rsidRPr="00A95142" w14:paraId="42E02414" w14:textId="77777777" w:rsidTr="000D5DF1">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257CE168" w14:textId="4E4C9758" w:rsidR="00A95142" w:rsidRPr="00A95142" w:rsidRDefault="00A95142" w:rsidP="004E5CA9">
            <w:pPr>
              <w:spacing w:line="240" w:lineRule="auto"/>
              <w:jc w:val="center"/>
              <w:rPr>
                <w:bCs/>
              </w:rPr>
            </w:pPr>
            <w:r w:rsidRPr="00A95142">
              <w:rPr>
                <w:bCs/>
              </w:rPr>
              <w:t>2025</w:t>
            </w:r>
            <w:r w:rsidRPr="00A95142">
              <w:rPr>
                <w:rFonts w:hint="eastAsia"/>
                <w:bCs/>
              </w:rPr>
              <w:t>年德阳市城市治理数字化应用服务项目（德阳工业互联网综合服务平台）商用密码应用安全性</w:t>
            </w:r>
            <w:r w:rsidR="004E5CA9">
              <w:rPr>
                <w:rFonts w:hint="eastAsia"/>
                <w:bCs/>
              </w:rPr>
              <w:t>评估</w:t>
            </w:r>
            <w:r w:rsidRPr="00A95142">
              <w:rPr>
                <w:rFonts w:hint="eastAsia"/>
                <w:bCs/>
              </w:rPr>
              <w:t>服务服务内容及要求</w:t>
            </w:r>
          </w:p>
        </w:tc>
      </w:tr>
      <w:tr w:rsidR="00A95142" w:rsidRPr="00A95142" w14:paraId="6B56022A" w14:textId="77777777" w:rsidTr="000D5DF1">
        <w:tc>
          <w:tcPr>
            <w:tcW w:w="0" w:type="auto"/>
            <w:tcBorders>
              <w:top w:val="single" w:sz="4" w:space="0" w:color="auto"/>
              <w:left w:val="single" w:sz="4" w:space="0" w:color="auto"/>
              <w:bottom w:val="single" w:sz="4" w:space="0" w:color="auto"/>
              <w:right w:val="single" w:sz="4" w:space="0" w:color="auto"/>
            </w:tcBorders>
            <w:vAlign w:val="center"/>
            <w:hideMark/>
          </w:tcPr>
          <w:p w14:paraId="2BD4F02E" w14:textId="77777777" w:rsidR="00A95142" w:rsidRPr="00A95142" w:rsidRDefault="00A95142" w:rsidP="004E5CA9">
            <w:pPr>
              <w:spacing w:line="240" w:lineRule="auto"/>
              <w:rPr>
                <w:bCs/>
              </w:rPr>
            </w:pPr>
            <w:r w:rsidRPr="00A95142">
              <w:rPr>
                <w:rFonts w:hint="eastAsia"/>
                <w:bCs/>
              </w:rPr>
              <w:t>序号</w:t>
            </w:r>
          </w:p>
        </w:tc>
        <w:tc>
          <w:tcPr>
            <w:tcW w:w="0" w:type="auto"/>
            <w:tcBorders>
              <w:top w:val="single" w:sz="4" w:space="0" w:color="auto"/>
              <w:left w:val="nil"/>
              <w:bottom w:val="single" w:sz="4" w:space="0" w:color="auto"/>
              <w:right w:val="single" w:sz="4" w:space="0" w:color="auto"/>
            </w:tcBorders>
            <w:vAlign w:val="center"/>
            <w:hideMark/>
          </w:tcPr>
          <w:p w14:paraId="230ED12E" w14:textId="77777777" w:rsidR="00A95142" w:rsidRPr="00A95142" w:rsidRDefault="00A95142" w:rsidP="004E5CA9">
            <w:pPr>
              <w:spacing w:line="240" w:lineRule="auto"/>
              <w:rPr>
                <w:bCs/>
              </w:rPr>
            </w:pPr>
            <w:r w:rsidRPr="00A95142">
              <w:rPr>
                <w:rFonts w:hint="eastAsia"/>
                <w:bCs/>
              </w:rPr>
              <w:t>服务名称</w:t>
            </w:r>
          </w:p>
        </w:tc>
        <w:tc>
          <w:tcPr>
            <w:tcW w:w="0" w:type="auto"/>
            <w:tcBorders>
              <w:top w:val="single" w:sz="4" w:space="0" w:color="auto"/>
              <w:left w:val="nil"/>
              <w:bottom w:val="single" w:sz="4" w:space="0" w:color="auto"/>
              <w:right w:val="single" w:sz="4" w:space="0" w:color="auto"/>
            </w:tcBorders>
            <w:vAlign w:val="center"/>
            <w:hideMark/>
          </w:tcPr>
          <w:p w14:paraId="0A7B9B98" w14:textId="77777777" w:rsidR="00A95142" w:rsidRPr="00A95142" w:rsidRDefault="00A95142" w:rsidP="004E5CA9">
            <w:pPr>
              <w:spacing w:line="240" w:lineRule="auto"/>
              <w:jc w:val="center"/>
              <w:rPr>
                <w:bCs/>
              </w:rPr>
            </w:pPr>
            <w:r w:rsidRPr="00A95142">
              <w:rPr>
                <w:rFonts w:hint="eastAsia"/>
                <w:bCs/>
              </w:rPr>
              <w:t>服务内容及功能要求</w:t>
            </w:r>
            <w:r w:rsidRPr="00A95142">
              <w:rPr>
                <w:bCs/>
              </w:rPr>
              <w:t>(</w:t>
            </w:r>
            <w:r w:rsidRPr="00A95142">
              <w:rPr>
                <w:rFonts w:hint="eastAsia"/>
                <w:bCs/>
              </w:rPr>
              <w:t>实质性要求</w:t>
            </w:r>
            <w:r w:rsidRPr="00A95142">
              <w:rPr>
                <w:bCs/>
              </w:rPr>
              <w:t>)</w:t>
            </w:r>
          </w:p>
        </w:tc>
        <w:tc>
          <w:tcPr>
            <w:tcW w:w="0" w:type="auto"/>
            <w:tcBorders>
              <w:top w:val="single" w:sz="4" w:space="0" w:color="auto"/>
              <w:left w:val="nil"/>
              <w:bottom w:val="single" w:sz="4" w:space="0" w:color="auto"/>
              <w:right w:val="single" w:sz="4" w:space="0" w:color="auto"/>
            </w:tcBorders>
            <w:vAlign w:val="center"/>
            <w:hideMark/>
          </w:tcPr>
          <w:p w14:paraId="430CCD71" w14:textId="77777777" w:rsidR="00A95142" w:rsidRPr="00A95142" w:rsidRDefault="00A95142" w:rsidP="004E5CA9">
            <w:pPr>
              <w:spacing w:line="240" w:lineRule="auto"/>
              <w:rPr>
                <w:bCs/>
              </w:rPr>
            </w:pPr>
            <w:r w:rsidRPr="00A95142">
              <w:rPr>
                <w:rFonts w:hint="eastAsia"/>
                <w:bCs/>
              </w:rPr>
              <w:t>单位</w:t>
            </w:r>
          </w:p>
        </w:tc>
        <w:tc>
          <w:tcPr>
            <w:tcW w:w="0" w:type="auto"/>
            <w:tcBorders>
              <w:top w:val="single" w:sz="4" w:space="0" w:color="auto"/>
              <w:left w:val="nil"/>
              <w:bottom w:val="single" w:sz="4" w:space="0" w:color="auto"/>
              <w:right w:val="single" w:sz="4" w:space="0" w:color="auto"/>
            </w:tcBorders>
            <w:vAlign w:val="center"/>
            <w:hideMark/>
          </w:tcPr>
          <w:p w14:paraId="5D323CDE" w14:textId="77777777" w:rsidR="00A95142" w:rsidRPr="00A95142" w:rsidRDefault="00A95142" w:rsidP="004E5CA9">
            <w:pPr>
              <w:spacing w:line="240" w:lineRule="auto"/>
              <w:rPr>
                <w:bCs/>
              </w:rPr>
            </w:pPr>
            <w:r w:rsidRPr="00A95142">
              <w:rPr>
                <w:rFonts w:hint="eastAsia"/>
                <w:bCs/>
              </w:rPr>
              <w:t>数量</w:t>
            </w:r>
          </w:p>
        </w:tc>
      </w:tr>
      <w:tr w:rsidR="00A95142" w:rsidRPr="00A95142" w14:paraId="56E30D91" w14:textId="77777777" w:rsidTr="000D5DF1">
        <w:tc>
          <w:tcPr>
            <w:tcW w:w="0" w:type="auto"/>
            <w:tcBorders>
              <w:top w:val="single" w:sz="4" w:space="0" w:color="auto"/>
              <w:left w:val="single" w:sz="4" w:space="0" w:color="auto"/>
              <w:bottom w:val="single" w:sz="4" w:space="0" w:color="auto"/>
              <w:right w:val="single" w:sz="4" w:space="0" w:color="auto"/>
            </w:tcBorders>
            <w:noWrap/>
            <w:vAlign w:val="center"/>
            <w:hideMark/>
          </w:tcPr>
          <w:p w14:paraId="5D9DE637" w14:textId="77777777" w:rsidR="00A95142" w:rsidRPr="00A95142" w:rsidRDefault="00A95142" w:rsidP="004E5CA9">
            <w:pPr>
              <w:spacing w:line="240" w:lineRule="auto"/>
            </w:pPr>
            <w:r>
              <w:rPr>
                <w:rFonts w:hint="eastAsia"/>
              </w:rPr>
              <w:t>一</w:t>
            </w:r>
          </w:p>
        </w:tc>
        <w:tc>
          <w:tcPr>
            <w:tcW w:w="0" w:type="auto"/>
            <w:gridSpan w:val="2"/>
            <w:tcBorders>
              <w:top w:val="single" w:sz="4" w:space="0" w:color="auto"/>
              <w:left w:val="nil"/>
              <w:bottom w:val="single" w:sz="4" w:space="0" w:color="auto"/>
              <w:right w:val="single" w:sz="4" w:space="0" w:color="auto"/>
            </w:tcBorders>
            <w:vAlign w:val="center"/>
            <w:hideMark/>
          </w:tcPr>
          <w:p w14:paraId="0D95A79F" w14:textId="7B570FC1" w:rsidR="00A95142" w:rsidRPr="00A95142" w:rsidRDefault="00E70BCF" w:rsidP="004E5CA9">
            <w:pPr>
              <w:spacing w:line="240" w:lineRule="auto"/>
            </w:pPr>
            <w:r>
              <w:rPr>
                <w:rFonts w:cs="宋体" w:hint="eastAsia"/>
                <w:color w:val="0D0D0D"/>
                <w:lang w:bidi="ar"/>
              </w:rPr>
              <w:t>商用密码应用安全性评估服务</w:t>
            </w:r>
          </w:p>
        </w:tc>
        <w:tc>
          <w:tcPr>
            <w:tcW w:w="0" w:type="auto"/>
            <w:tcBorders>
              <w:top w:val="single" w:sz="4" w:space="0" w:color="auto"/>
              <w:left w:val="nil"/>
              <w:bottom w:val="single" w:sz="4" w:space="0" w:color="auto"/>
              <w:right w:val="single" w:sz="4" w:space="0" w:color="auto"/>
            </w:tcBorders>
            <w:vAlign w:val="center"/>
          </w:tcPr>
          <w:p w14:paraId="414C37DB" w14:textId="77777777" w:rsidR="00A95142" w:rsidRPr="00A95142" w:rsidRDefault="00A95142" w:rsidP="004E5CA9">
            <w:pPr>
              <w:spacing w:line="240" w:lineRule="auto"/>
            </w:pPr>
          </w:p>
        </w:tc>
        <w:tc>
          <w:tcPr>
            <w:tcW w:w="0" w:type="auto"/>
            <w:tcBorders>
              <w:top w:val="single" w:sz="4" w:space="0" w:color="auto"/>
              <w:left w:val="nil"/>
              <w:bottom w:val="single" w:sz="4" w:space="0" w:color="auto"/>
              <w:right w:val="single" w:sz="4" w:space="0" w:color="auto"/>
            </w:tcBorders>
            <w:noWrap/>
            <w:vAlign w:val="center"/>
          </w:tcPr>
          <w:p w14:paraId="2407B622" w14:textId="77777777" w:rsidR="00A95142" w:rsidRPr="00A95142" w:rsidRDefault="00A95142" w:rsidP="004E5CA9">
            <w:pPr>
              <w:spacing w:line="240" w:lineRule="auto"/>
            </w:pPr>
          </w:p>
        </w:tc>
      </w:tr>
      <w:tr w:rsidR="00A95142" w:rsidRPr="00A95142" w14:paraId="46C627A0" w14:textId="77777777" w:rsidTr="000D5DF1">
        <w:tc>
          <w:tcPr>
            <w:tcW w:w="0" w:type="auto"/>
            <w:tcBorders>
              <w:top w:val="single" w:sz="4" w:space="0" w:color="auto"/>
              <w:left w:val="single" w:sz="4" w:space="0" w:color="auto"/>
              <w:bottom w:val="single" w:sz="4" w:space="0" w:color="auto"/>
              <w:right w:val="single" w:sz="4" w:space="0" w:color="auto"/>
            </w:tcBorders>
            <w:noWrap/>
            <w:vAlign w:val="center"/>
            <w:hideMark/>
          </w:tcPr>
          <w:p w14:paraId="5F8C5DFF" w14:textId="77777777" w:rsidR="00A95142" w:rsidRPr="00A95142" w:rsidRDefault="00A95142" w:rsidP="004E5CA9">
            <w:pPr>
              <w:spacing w:line="240" w:lineRule="auto"/>
            </w:pPr>
            <w:r w:rsidRPr="00A95142">
              <w:t>1</w:t>
            </w:r>
          </w:p>
        </w:tc>
        <w:tc>
          <w:tcPr>
            <w:tcW w:w="0" w:type="auto"/>
            <w:tcBorders>
              <w:top w:val="single" w:sz="4" w:space="0" w:color="auto"/>
              <w:left w:val="nil"/>
              <w:bottom w:val="single" w:sz="4" w:space="0" w:color="auto"/>
              <w:right w:val="single" w:sz="4" w:space="0" w:color="auto"/>
            </w:tcBorders>
            <w:vAlign w:val="center"/>
            <w:hideMark/>
          </w:tcPr>
          <w:p w14:paraId="26FEF62D" w14:textId="556D69BE" w:rsidR="00A95142" w:rsidRPr="00A95142" w:rsidRDefault="00E70BCF" w:rsidP="004E5CA9">
            <w:pPr>
              <w:spacing w:line="240" w:lineRule="auto"/>
            </w:pPr>
            <w:r>
              <w:rPr>
                <w:rFonts w:cs="宋体" w:hint="eastAsia"/>
                <w:color w:val="0D0D0D"/>
                <w:lang w:bidi="ar"/>
              </w:rPr>
              <w:t>商用密码应用安全性评估服务</w:t>
            </w:r>
          </w:p>
        </w:tc>
        <w:tc>
          <w:tcPr>
            <w:tcW w:w="0" w:type="auto"/>
            <w:tcBorders>
              <w:top w:val="single" w:sz="4" w:space="0" w:color="auto"/>
              <w:left w:val="nil"/>
              <w:bottom w:val="single" w:sz="4" w:space="0" w:color="auto"/>
              <w:right w:val="single" w:sz="4" w:space="0" w:color="auto"/>
            </w:tcBorders>
            <w:vAlign w:val="center"/>
            <w:hideMark/>
          </w:tcPr>
          <w:p w14:paraId="1E36DD76" w14:textId="13D9E711" w:rsidR="00A95142" w:rsidRPr="00A95142" w:rsidRDefault="00E70BCF" w:rsidP="004E5CA9">
            <w:pPr>
              <w:spacing w:line="240" w:lineRule="auto"/>
            </w:pPr>
            <w:r>
              <w:rPr>
                <w:rFonts w:cs="宋体" w:hint="eastAsia"/>
                <w:color w:val="0D0D0D"/>
                <w:lang w:bidi="ar"/>
              </w:rPr>
              <w:t>按照</w:t>
            </w:r>
            <w:r>
              <w:rPr>
                <w:rFonts w:cs="宋体"/>
                <w:color w:val="0D0D0D"/>
                <w:lang w:bidi="ar"/>
              </w:rPr>
              <w:t>GB/T43206-2023</w:t>
            </w:r>
            <w:r>
              <w:rPr>
                <w:rFonts w:cs="宋体" w:hint="eastAsia"/>
                <w:color w:val="0D0D0D"/>
                <w:lang w:bidi="ar"/>
              </w:rPr>
              <w:t>《信息安全技术信息系统密码应用测评要求》中密码应用三级要求，对系统开展密码应用安全性评估，并交付评估报告。</w:t>
            </w:r>
          </w:p>
        </w:tc>
        <w:tc>
          <w:tcPr>
            <w:tcW w:w="0" w:type="auto"/>
            <w:tcBorders>
              <w:top w:val="single" w:sz="4" w:space="0" w:color="auto"/>
              <w:left w:val="nil"/>
              <w:bottom w:val="single" w:sz="4" w:space="0" w:color="auto"/>
              <w:right w:val="single" w:sz="4" w:space="0" w:color="auto"/>
            </w:tcBorders>
            <w:vAlign w:val="center"/>
            <w:hideMark/>
          </w:tcPr>
          <w:p w14:paraId="39DACBCA" w14:textId="77777777" w:rsidR="00A95142" w:rsidRPr="00A95142" w:rsidRDefault="00A95142" w:rsidP="004E5CA9">
            <w:pPr>
              <w:spacing w:line="240" w:lineRule="auto"/>
            </w:pPr>
            <w:r w:rsidRPr="00A95142">
              <w:rPr>
                <w:rFonts w:hint="eastAsia"/>
              </w:rPr>
              <w:t>项</w:t>
            </w:r>
          </w:p>
        </w:tc>
        <w:tc>
          <w:tcPr>
            <w:tcW w:w="0" w:type="auto"/>
            <w:tcBorders>
              <w:top w:val="single" w:sz="4" w:space="0" w:color="auto"/>
              <w:left w:val="nil"/>
              <w:bottom w:val="single" w:sz="4" w:space="0" w:color="auto"/>
              <w:right w:val="single" w:sz="4" w:space="0" w:color="auto"/>
            </w:tcBorders>
            <w:noWrap/>
            <w:vAlign w:val="center"/>
            <w:hideMark/>
          </w:tcPr>
          <w:p w14:paraId="19C8C8A5" w14:textId="77777777" w:rsidR="00A95142" w:rsidRPr="00A95142" w:rsidRDefault="00A95142" w:rsidP="004E5CA9">
            <w:pPr>
              <w:spacing w:line="240" w:lineRule="auto"/>
            </w:pPr>
            <w:r w:rsidRPr="00A95142">
              <w:t>1</w:t>
            </w:r>
          </w:p>
        </w:tc>
      </w:tr>
    </w:tbl>
    <w:p w14:paraId="48D26DCC" w14:textId="59C91AC5" w:rsidR="00F47C5F" w:rsidRPr="00F47C5F" w:rsidRDefault="00F47C5F" w:rsidP="004E5CA9">
      <w:pPr>
        <w:pStyle w:val="Style9"/>
      </w:pPr>
    </w:p>
    <w:p w14:paraId="4BCB191B" w14:textId="4F68734F" w:rsidR="00F47C5F" w:rsidRDefault="004E5CA9" w:rsidP="004E5CA9">
      <w:pPr>
        <w:pStyle w:val="null3"/>
        <w:outlineLvl w:val="2"/>
        <w:rPr>
          <w:rFonts w:ascii="Times New Roman" w:eastAsia="仿宋_GB2312" w:hAnsi="Times New Roman" w:cs="仿宋_GB2312" w:hint="default"/>
          <w:sz w:val="28"/>
          <w:lang w:eastAsia="zh-CN"/>
        </w:rPr>
      </w:pPr>
      <w:r>
        <w:rPr>
          <w:rFonts w:ascii="Times New Roman" w:eastAsia="仿宋_GB2312" w:hAnsi="Times New Roman" w:cs="仿宋_GB2312"/>
          <w:sz w:val="28"/>
          <w:lang w:eastAsia="zh-CN"/>
        </w:rPr>
        <w:t>二、</w:t>
      </w:r>
      <w:r w:rsidRPr="004E5CA9">
        <w:rPr>
          <w:rFonts w:ascii="Times New Roman" w:eastAsia="仿宋_GB2312" w:hAnsi="Times New Roman" w:cs="仿宋_GB2312"/>
          <w:sz w:val="28"/>
          <w:lang w:eastAsia="zh-CN"/>
        </w:rPr>
        <w:t>服务要求</w:t>
      </w:r>
    </w:p>
    <w:p w14:paraId="609E553E" w14:textId="2D1B4703" w:rsidR="004E5CA9" w:rsidRPr="004E5CA9" w:rsidRDefault="00030FF9" w:rsidP="00030FF9">
      <w:pPr>
        <w:pStyle w:val="null3"/>
        <w:outlineLvl w:val="3"/>
        <w:rPr>
          <w:rFonts w:ascii="Times New Roman" w:eastAsia="仿宋_GB2312" w:hAnsi="Times New Roman" w:cs="仿宋_GB2312" w:hint="default"/>
          <w:sz w:val="21"/>
          <w:szCs w:val="21"/>
        </w:rPr>
      </w:pPr>
      <w:r w:rsidRPr="00030FF9">
        <w:rPr>
          <w:rFonts w:ascii="Times New Roman" w:eastAsia="仿宋_GB2312" w:hAnsi="Times New Roman" w:cs="仿宋_GB2312"/>
          <w:sz w:val="21"/>
          <w:szCs w:val="21"/>
        </w:rPr>
        <w:t>（一）</w:t>
      </w:r>
      <w:r w:rsidR="008E2C19">
        <w:rPr>
          <w:rFonts w:ascii="Times New Roman" w:eastAsia="仿宋_GB2312" w:hAnsi="Times New Roman" w:cs="仿宋_GB2312"/>
          <w:sz w:val="21"/>
          <w:szCs w:val="21"/>
        </w:rPr>
        <w:t>采购包一</w:t>
      </w:r>
    </w:p>
    <w:p w14:paraId="70AA0A91" w14:textId="0F178C91" w:rsidR="004E5CA9" w:rsidRDefault="004E5CA9" w:rsidP="00707923">
      <w:pPr>
        <w:spacing w:line="240" w:lineRule="auto"/>
        <w:ind w:firstLineChars="200" w:firstLine="400"/>
        <w:rPr>
          <w:rFonts w:cs="仿宋_GB2312"/>
          <w:sz w:val="20"/>
        </w:rPr>
      </w:pPr>
      <w:r w:rsidRPr="004E5CA9">
        <w:rPr>
          <w:rFonts w:cs="仿宋_GB2312" w:hint="eastAsia"/>
          <w:sz w:val="20"/>
        </w:rPr>
        <w:t>标的名称：</w:t>
      </w:r>
      <w:r w:rsidRPr="004E5CA9">
        <w:rPr>
          <w:rFonts w:cs="仿宋_GB2312" w:hint="eastAsia"/>
          <w:sz w:val="20"/>
        </w:rPr>
        <w:t>2025</w:t>
      </w:r>
      <w:r w:rsidRPr="004E5CA9">
        <w:rPr>
          <w:rFonts w:cs="仿宋_GB2312" w:hint="eastAsia"/>
          <w:sz w:val="20"/>
        </w:rPr>
        <w:t>年德阳市城市治理数字化应用服务项目（德阳工业互联网综合服务平台）</w:t>
      </w:r>
    </w:p>
    <w:p w14:paraId="41295E34" w14:textId="254BB0FE" w:rsidR="004E5CA9" w:rsidRPr="00030FF9" w:rsidRDefault="00030FF9" w:rsidP="00030FF9">
      <w:pPr>
        <w:spacing w:line="240" w:lineRule="auto"/>
        <w:ind w:firstLineChars="200" w:firstLine="400"/>
        <w:rPr>
          <w:rFonts w:cs="仿宋_GB2312"/>
          <w:sz w:val="20"/>
        </w:rPr>
      </w:pPr>
      <w:r w:rsidRPr="00030FF9">
        <w:rPr>
          <w:rFonts w:cs="仿宋_GB2312"/>
          <w:sz w:val="20"/>
        </w:rPr>
        <w:t>一、</w:t>
      </w:r>
      <w:r w:rsidR="006E6264" w:rsidRPr="00030FF9">
        <w:rPr>
          <w:rFonts w:cs="仿宋_GB2312" w:hint="eastAsia"/>
          <w:sz w:val="20"/>
        </w:rPr>
        <w:t>服务考核要求</w:t>
      </w:r>
    </w:p>
    <w:p w14:paraId="13536BE6"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1</w:t>
      </w:r>
      <w:r w:rsidRPr="00872B8D">
        <w:rPr>
          <w:rFonts w:cs="仿宋_GB2312" w:hint="eastAsia"/>
          <w:sz w:val="20"/>
        </w:rPr>
        <w:t>、服务考核办法根据采购人和服务使用单位要求进行制定，服务考核内容详见《服务考核办法表》。（注：考核办法为初稿通用版，项目服务过程中，采购人和服务使用单位可根据实际需求调整对应《服务考核办法表》。）</w:t>
      </w:r>
    </w:p>
    <w:p w14:paraId="025F0B9C"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2</w:t>
      </w:r>
      <w:r w:rsidRPr="00872B8D">
        <w:rPr>
          <w:rFonts w:cs="仿宋_GB2312" w:hint="eastAsia"/>
          <w:sz w:val="20"/>
        </w:rPr>
        <w:t>、服务工作依据“按月考核、按季度（服务期内每三个月为一个季度）支付”的原则，由采购人与服务使用单位进行考核打分，采购人考核占比</w:t>
      </w:r>
      <w:r w:rsidRPr="00872B8D">
        <w:rPr>
          <w:rFonts w:cs="仿宋_GB2312" w:hint="eastAsia"/>
          <w:sz w:val="20"/>
        </w:rPr>
        <w:t>20%</w:t>
      </w:r>
      <w:r w:rsidRPr="00872B8D">
        <w:rPr>
          <w:rFonts w:cs="仿宋_GB2312" w:hint="eastAsia"/>
          <w:sz w:val="20"/>
        </w:rPr>
        <w:t>，服务使用单位占比</w:t>
      </w:r>
      <w:r w:rsidRPr="00872B8D">
        <w:rPr>
          <w:rFonts w:cs="仿宋_GB2312" w:hint="eastAsia"/>
          <w:sz w:val="20"/>
        </w:rPr>
        <w:t>80%</w:t>
      </w:r>
      <w:r w:rsidRPr="00872B8D">
        <w:rPr>
          <w:rFonts w:cs="仿宋_GB2312" w:hint="eastAsia"/>
          <w:sz w:val="20"/>
        </w:rPr>
        <w:t>。每季度汇总月度考核结果除以三，得到该季度的“考核平均得分”。“考核平均得分”经采购人审核后作为采购人季度服务费支付的重要依据。“考核平均得分”直接与中标人的季度服务费用挂钩，当期服务费用（按合同对应分项金额</w:t>
      </w:r>
      <w:r w:rsidRPr="00872B8D">
        <w:rPr>
          <w:rFonts w:cs="仿宋_GB2312" w:hint="eastAsia"/>
          <w:sz w:val="20"/>
        </w:rPr>
        <w:t>25%</w:t>
      </w:r>
      <w:r w:rsidRPr="00872B8D">
        <w:rPr>
          <w:rFonts w:cs="仿宋_GB2312" w:hint="eastAsia"/>
          <w:sz w:val="20"/>
        </w:rPr>
        <w:t>计算）作为考核扣款基数，具体方案见附件</w:t>
      </w:r>
      <w:r w:rsidRPr="00872B8D">
        <w:rPr>
          <w:rFonts w:cs="仿宋_GB2312" w:hint="eastAsia"/>
          <w:sz w:val="20"/>
        </w:rPr>
        <w:t>1</w:t>
      </w:r>
      <w:r w:rsidRPr="00872B8D">
        <w:rPr>
          <w:rFonts w:cs="仿宋_GB2312" w:hint="eastAsia"/>
          <w:sz w:val="20"/>
        </w:rPr>
        <w:t>。</w:t>
      </w:r>
    </w:p>
    <w:p w14:paraId="134D03DE"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3</w:t>
      </w:r>
      <w:r w:rsidRPr="00872B8D">
        <w:rPr>
          <w:rFonts w:cs="仿宋_GB2312" w:hint="eastAsia"/>
          <w:sz w:val="20"/>
        </w:rPr>
        <w:t>、考核办法中因项目服务使用单位提供的第三方系统或关联系统、相关设施设备或资源等故障而造成超过故障处置期限的情况，中标人有此次考核结果豁免权。</w:t>
      </w:r>
    </w:p>
    <w:p w14:paraId="0C9A04DD"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4</w:t>
      </w:r>
      <w:r w:rsidRPr="00872B8D">
        <w:rPr>
          <w:rFonts w:cs="仿宋_GB2312" w:hint="eastAsia"/>
          <w:sz w:val="20"/>
        </w:rPr>
        <w:t>、退出机制：出现下列情形之一的，采购人有权立即终止合同或合同对应分项，在本年度服务工作结束后不再与中标人续签下一年度服务合同，具体如下：</w:t>
      </w:r>
    </w:p>
    <w:p w14:paraId="0BB95905"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w:t>
      </w:r>
      <w:r w:rsidRPr="00872B8D">
        <w:rPr>
          <w:rFonts w:cs="仿宋_GB2312" w:hint="eastAsia"/>
          <w:sz w:val="20"/>
        </w:rPr>
        <w:t>1</w:t>
      </w:r>
      <w:r w:rsidRPr="00872B8D">
        <w:rPr>
          <w:rFonts w:cs="仿宋_GB2312" w:hint="eastAsia"/>
          <w:sz w:val="20"/>
        </w:rPr>
        <w:t>）中标人年度累计收到</w:t>
      </w:r>
      <w:r w:rsidRPr="00872B8D">
        <w:rPr>
          <w:rFonts w:cs="仿宋_GB2312" w:hint="eastAsia"/>
          <w:sz w:val="20"/>
        </w:rPr>
        <w:t>4</w:t>
      </w:r>
      <w:r w:rsidRPr="00872B8D">
        <w:rPr>
          <w:rFonts w:cs="仿宋_GB2312" w:hint="eastAsia"/>
          <w:sz w:val="20"/>
        </w:rPr>
        <w:t>张采购人发出的整改通知书。</w:t>
      </w:r>
    </w:p>
    <w:p w14:paraId="6098DA46"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①中标人不能满足岗位技能要求的服务人员数量达到</w:t>
      </w:r>
      <w:r w:rsidRPr="00872B8D">
        <w:rPr>
          <w:rFonts w:cs="仿宋_GB2312" w:hint="eastAsia"/>
          <w:sz w:val="20"/>
        </w:rPr>
        <w:t>2</w:t>
      </w:r>
      <w:r w:rsidRPr="00872B8D">
        <w:rPr>
          <w:rFonts w:cs="仿宋_GB2312" w:hint="eastAsia"/>
          <w:sz w:val="20"/>
        </w:rPr>
        <w:t>人及以上，或者任意</w:t>
      </w:r>
      <w:r w:rsidRPr="00872B8D">
        <w:rPr>
          <w:rFonts w:cs="仿宋_GB2312" w:hint="eastAsia"/>
          <w:sz w:val="20"/>
        </w:rPr>
        <w:t>1</w:t>
      </w:r>
      <w:r w:rsidRPr="00872B8D">
        <w:rPr>
          <w:rFonts w:cs="仿宋_GB2312" w:hint="eastAsia"/>
          <w:sz w:val="20"/>
        </w:rPr>
        <w:t>名服务人员不能满足岗位技能要求的时间达到</w:t>
      </w:r>
      <w:r w:rsidRPr="00872B8D">
        <w:rPr>
          <w:rFonts w:cs="仿宋_GB2312" w:hint="eastAsia"/>
          <w:sz w:val="20"/>
        </w:rPr>
        <w:t>10</w:t>
      </w:r>
      <w:r w:rsidRPr="00872B8D">
        <w:rPr>
          <w:rFonts w:cs="仿宋_GB2312" w:hint="eastAsia"/>
          <w:sz w:val="20"/>
        </w:rPr>
        <w:t>天及以上，采购人有权在当月向中标人发整改通知书；</w:t>
      </w:r>
    </w:p>
    <w:p w14:paraId="62FA97E1"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②在服务期间，若由于中标人服务不到位，导致发生特别严重故障或未经服务使用单位许可擅自挪用数据资源的，采购人有权向中标人发整改通知书；</w:t>
      </w:r>
    </w:p>
    <w:p w14:paraId="42A17485"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③若合同对应分项任意月度考核得分低于</w:t>
      </w:r>
      <w:r w:rsidRPr="00872B8D">
        <w:rPr>
          <w:rFonts w:cs="仿宋_GB2312" w:hint="eastAsia"/>
          <w:sz w:val="20"/>
        </w:rPr>
        <w:t>60</w:t>
      </w:r>
      <w:r w:rsidRPr="00872B8D">
        <w:rPr>
          <w:rFonts w:cs="仿宋_GB2312" w:hint="eastAsia"/>
          <w:sz w:val="20"/>
        </w:rPr>
        <w:t>分，采购人有权在当月向中标人发整改通知书。</w:t>
      </w:r>
    </w:p>
    <w:p w14:paraId="46FFEDBB" w14:textId="77777777" w:rsidR="00872B8D" w:rsidRPr="00872B8D" w:rsidRDefault="00872B8D" w:rsidP="00872B8D">
      <w:pPr>
        <w:spacing w:line="240" w:lineRule="auto"/>
        <w:ind w:firstLineChars="200" w:firstLine="400"/>
        <w:rPr>
          <w:rFonts w:cs="仿宋_GB2312"/>
          <w:sz w:val="20"/>
        </w:rPr>
      </w:pPr>
      <w:r w:rsidRPr="00872B8D">
        <w:rPr>
          <w:rFonts w:cs="仿宋_GB2312" w:hint="eastAsia"/>
          <w:sz w:val="20"/>
        </w:rPr>
        <w:t>（</w:t>
      </w:r>
      <w:r w:rsidRPr="00872B8D">
        <w:rPr>
          <w:rFonts w:cs="仿宋_GB2312" w:hint="eastAsia"/>
          <w:sz w:val="20"/>
        </w:rPr>
        <w:t>2</w:t>
      </w:r>
      <w:r w:rsidRPr="00872B8D">
        <w:rPr>
          <w:rFonts w:cs="仿宋_GB2312" w:hint="eastAsia"/>
          <w:sz w:val="20"/>
        </w:rPr>
        <w:t>）服务期间发生重大网络安全责任事故（以网络安全管理部门通报为准）。</w:t>
      </w:r>
    </w:p>
    <w:p w14:paraId="7F954E25" w14:textId="634FE97C" w:rsidR="00872B8D" w:rsidRDefault="00872B8D" w:rsidP="00872B8D">
      <w:pPr>
        <w:spacing w:line="240" w:lineRule="auto"/>
        <w:ind w:firstLineChars="200" w:firstLine="400"/>
        <w:rPr>
          <w:rFonts w:cs="仿宋_GB2312"/>
          <w:sz w:val="20"/>
        </w:rPr>
      </w:pPr>
      <w:r w:rsidRPr="00872B8D">
        <w:rPr>
          <w:rFonts w:cs="仿宋_GB2312" w:hint="eastAsia"/>
          <w:sz w:val="20"/>
        </w:rPr>
        <w:t>（</w:t>
      </w:r>
      <w:r w:rsidRPr="00872B8D">
        <w:rPr>
          <w:rFonts w:cs="仿宋_GB2312" w:hint="eastAsia"/>
          <w:sz w:val="20"/>
        </w:rPr>
        <w:t>3</w:t>
      </w:r>
      <w:r w:rsidRPr="00872B8D">
        <w:rPr>
          <w:rFonts w:cs="仿宋_GB2312" w:hint="eastAsia"/>
          <w:sz w:val="20"/>
        </w:rPr>
        <w:t>）服务年度内合同对应分项连续两次月度考核得分低于</w:t>
      </w:r>
      <w:r w:rsidRPr="00872B8D">
        <w:rPr>
          <w:rFonts w:cs="仿宋_GB2312" w:hint="eastAsia"/>
          <w:sz w:val="20"/>
        </w:rPr>
        <w:t>60</w:t>
      </w:r>
      <w:r w:rsidRPr="00872B8D">
        <w:rPr>
          <w:rFonts w:cs="仿宋_GB2312" w:hint="eastAsia"/>
          <w:sz w:val="20"/>
        </w:rPr>
        <w:t>分，视为中标人对该分项无服务履约能力。</w:t>
      </w:r>
    </w:p>
    <w:p w14:paraId="07458D39" w14:textId="62CB8983" w:rsidR="00872B8D" w:rsidRPr="001B2D21" w:rsidRDefault="00872B8D" w:rsidP="001B2D21">
      <w:pPr>
        <w:spacing w:line="240" w:lineRule="auto"/>
        <w:jc w:val="center"/>
        <w:rPr>
          <w:rFonts w:cs="仿宋_GB2312"/>
          <w:sz w:val="20"/>
        </w:rPr>
      </w:pPr>
      <w:bookmarkStart w:id="3" w:name="_Toc215213977"/>
      <w:bookmarkStart w:id="4" w:name="_Toc206516401"/>
      <w:bookmarkStart w:id="5" w:name="_Toc202868887"/>
      <w:bookmarkStart w:id="6" w:name="_Toc205565099"/>
      <w:bookmarkStart w:id="7" w:name="_Toc207810136"/>
      <w:r w:rsidRPr="001B2D21">
        <w:rPr>
          <w:rFonts w:cs="仿宋_GB2312" w:hint="eastAsia"/>
          <w:sz w:val="20"/>
        </w:rPr>
        <w:t>《服务考核办法表》</w:t>
      </w:r>
    </w:p>
    <w:p w14:paraId="124785F2" w14:textId="77777777" w:rsidR="00872B8D" w:rsidRPr="001B2D21" w:rsidRDefault="00872B8D" w:rsidP="001B2D21">
      <w:pPr>
        <w:spacing w:line="240" w:lineRule="auto"/>
        <w:ind w:firstLineChars="200" w:firstLine="400"/>
        <w:rPr>
          <w:rFonts w:cs="仿宋_GB2312"/>
          <w:sz w:val="20"/>
        </w:rPr>
      </w:pPr>
      <w:r w:rsidRPr="001B2D21">
        <w:rPr>
          <w:rFonts w:cs="仿宋_GB2312" w:hint="eastAsia"/>
          <w:sz w:val="20"/>
        </w:rPr>
        <w:t>故障等级分类如下：</w:t>
      </w:r>
    </w:p>
    <w:p w14:paraId="5CEA5E44" w14:textId="77777777" w:rsidR="00872B8D" w:rsidRPr="001B2D21" w:rsidRDefault="00872B8D" w:rsidP="001B2D21">
      <w:pPr>
        <w:spacing w:line="240" w:lineRule="auto"/>
        <w:ind w:firstLineChars="200" w:firstLine="400"/>
        <w:rPr>
          <w:rFonts w:cs="仿宋_GB2312"/>
          <w:sz w:val="20"/>
        </w:rPr>
      </w:pPr>
      <w:r w:rsidRPr="001B2D21">
        <w:rPr>
          <w:rFonts w:cs="仿宋_GB2312" w:hint="eastAsia"/>
          <w:sz w:val="20"/>
        </w:rPr>
        <w:t>1.</w:t>
      </w:r>
      <w:r w:rsidRPr="001B2D21">
        <w:rPr>
          <w:rFonts w:cs="仿宋_GB2312" w:hint="eastAsia"/>
          <w:sz w:val="20"/>
        </w:rPr>
        <w:t>轻微故障：对系统性能或功能影响表现为非关键功能运行缓慢或不稳定等情形。</w:t>
      </w:r>
    </w:p>
    <w:p w14:paraId="262F503D" w14:textId="77777777" w:rsidR="00872B8D" w:rsidRPr="001B2D21" w:rsidRDefault="00872B8D" w:rsidP="001B2D21">
      <w:pPr>
        <w:spacing w:line="240" w:lineRule="auto"/>
        <w:ind w:firstLineChars="200" w:firstLine="400"/>
        <w:rPr>
          <w:rFonts w:cs="仿宋_GB2312"/>
          <w:sz w:val="20"/>
        </w:rPr>
      </w:pPr>
      <w:r w:rsidRPr="001B2D21">
        <w:rPr>
          <w:rFonts w:cs="仿宋_GB2312" w:hint="eastAsia"/>
          <w:sz w:val="20"/>
        </w:rPr>
        <w:t>2.</w:t>
      </w:r>
      <w:r w:rsidRPr="001B2D21">
        <w:rPr>
          <w:rFonts w:cs="仿宋_GB2312" w:hint="eastAsia"/>
          <w:sz w:val="20"/>
        </w:rPr>
        <w:t>一般故障：对系统性能或功能造成部分功能受限或运行缓慢等情形。</w:t>
      </w:r>
    </w:p>
    <w:p w14:paraId="0025FF78" w14:textId="77777777" w:rsidR="00872B8D" w:rsidRPr="001B2D21" w:rsidRDefault="00872B8D" w:rsidP="001B2D21">
      <w:pPr>
        <w:spacing w:line="240" w:lineRule="auto"/>
        <w:ind w:firstLineChars="200" w:firstLine="400"/>
        <w:rPr>
          <w:rFonts w:cs="仿宋_GB2312"/>
          <w:sz w:val="20"/>
        </w:rPr>
      </w:pPr>
      <w:r w:rsidRPr="001B2D21">
        <w:rPr>
          <w:rFonts w:cs="仿宋_GB2312" w:hint="eastAsia"/>
          <w:sz w:val="20"/>
        </w:rPr>
        <w:t>3.</w:t>
      </w:r>
      <w:r w:rsidRPr="001B2D21">
        <w:rPr>
          <w:rFonts w:cs="仿宋_GB2312" w:hint="eastAsia"/>
          <w:sz w:val="20"/>
        </w:rPr>
        <w:t>严重故障：导致系统无法正常工作或数据丢失，需要紧急处理。</w:t>
      </w:r>
    </w:p>
    <w:p w14:paraId="4CC640C3" w14:textId="77777777" w:rsidR="00872B8D" w:rsidRPr="001B2D21" w:rsidRDefault="00872B8D" w:rsidP="001B2D21">
      <w:pPr>
        <w:spacing w:line="240" w:lineRule="auto"/>
        <w:ind w:firstLineChars="200" w:firstLine="400"/>
        <w:rPr>
          <w:rFonts w:cs="仿宋_GB2312"/>
          <w:sz w:val="20"/>
        </w:rPr>
      </w:pPr>
      <w:r w:rsidRPr="001B2D21">
        <w:rPr>
          <w:rFonts w:cs="仿宋_GB2312" w:hint="eastAsia"/>
          <w:sz w:val="20"/>
        </w:rPr>
        <w:t>4.</w:t>
      </w:r>
      <w:r w:rsidRPr="001B2D21">
        <w:rPr>
          <w:rFonts w:cs="仿宋_GB2312" w:hint="eastAsia"/>
          <w:sz w:val="20"/>
        </w:rPr>
        <w:t>特别严重故障：对系统造成极大破坏，可能导致数据完全丢失或系统完全瘫痪。</w:t>
      </w:r>
    </w:p>
    <w:p w14:paraId="1C06C8A7" w14:textId="77777777" w:rsidR="00872B8D" w:rsidRDefault="00872B8D" w:rsidP="001B2D21">
      <w:pPr>
        <w:spacing w:line="240" w:lineRule="auto"/>
        <w:ind w:firstLineChars="200" w:firstLine="400"/>
        <w:rPr>
          <w:rFonts w:ascii="宋体" w:eastAsia="宋体" w:hAnsi="宋体" w:cs="宋体" w:hint="eastAsia"/>
          <w:bCs/>
          <w:sz w:val="24"/>
        </w:rPr>
      </w:pPr>
      <w:r w:rsidRPr="001B2D21">
        <w:rPr>
          <w:rFonts w:cs="仿宋_GB2312" w:hint="eastAsia"/>
          <w:sz w:val="20"/>
        </w:rPr>
        <w:t>表一：服务使用单位服务考核表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630"/>
        <w:gridCol w:w="2635"/>
        <w:gridCol w:w="437"/>
        <w:gridCol w:w="1772"/>
        <w:gridCol w:w="2293"/>
      </w:tblGrid>
      <w:tr w:rsidR="00872B8D" w:rsidRPr="001B2D21" w14:paraId="688AC730" w14:textId="77777777" w:rsidTr="00A30EE1">
        <w:trPr>
          <w:trHeight w:val="57"/>
        </w:trPr>
        <w:tc>
          <w:tcPr>
            <w:tcW w:w="0" w:type="auto"/>
            <w:vAlign w:val="center"/>
          </w:tcPr>
          <w:p w14:paraId="4B4C6E6E"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一级指标</w:t>
            </w:r>
          </w:p>
        </w:tc>
        <w:tc>
          <w:tcPr>
            <w:tcW w:w="0" w:type="auto"/>
            <w:vAlign w:val="center"/>
          </w:tcPr>
          <w:p w14:paraId="4E3561E7"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二级指标</w:t>
            </w:r>
          </w:p>
        </w:tc>
        <w:tc>
          <w:tcPr>
            <w:tcW w:w="0" w:type="auto"/>
            <w:vAlign w:val="center"/>
          </w:tcPr>
          <w:p w14:paraId="70F9C2FE"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指标说明</w:t>
            </w:r>
          </w:p>
        </w:tc>
        <w:tc>
          <w:tcPr>
            <w:tcW w:w="0" w:type="auto"/>
            <w:vAlign w:val="center"/>
          </w:tcPr>
          <w:p w14:paraId="38BA6F94"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分值</w:t>
            </w:r>
          </w:p>
        </w:tc>
        <w:tc>
          <w:tcPr>
            <w:tcW w:w="0" w:type="auto"/>
            <w:vAlign w:val="center"/>
          </w:tcPr>
          <w:p w14:paraId="63574A6B"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目标值</w:t>
            </w:r>
          </w:p>
        </w:tc>
        <w:tc>
          <w:tcPr>
            <w:tcW w:w="0" w:type="auto"/>
            <w:vAlign w:val="center"/>
          </w:tcPr>
          <w:p w14:paraId="26CED9EB"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评分办法</w:t>
            </w:r>
          </w:p>
        </w:tc>
      </w:tr>
      <w:tr w:rsidR="00872B8D" w:rsidRPr="001B2D21" w14:paraId="196F2AD3" w14:textId="77777777" w:rsidTr="00A30EE1">
        <w:trPr>
          <w:trHeight w:val="57"/>
        </w:trPr>
        <w:tc>
          <w:tcPr>
            <w:tcW w:w="0" w:type="auto"/>
            <w:vMerge w:val="restart"/>
            <w:vAlign w:val="center"/>
          </w:tcPr>
          <w:p w14:paraId="2F086CD5"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服务质量（40 分）</w:t>
            </w:r>
          </w:p>
        </w:tc>
        <w:tc>
          <w:tcPr>
            <w:tcW w:w="0" w:type="auto"/>
            <w:vAlign w:val="center"/>
          </w:tcPr>
          <w:p w14:paraId="7143EC89"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巡检次数</w:t>
            </w:r>
          </w:p>
        </w:tc>
        <w:tc>
          <w:tcPr>
            <w:tcW w:w="0" w:type="auto"/>
            <w:vAlign w:val="center"/>
          </w:tcPr>
          <w:p w14:paraId="55D636B5"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对服务范围内的应用软件、场所硬件等进行日常巡检的次数</w:t>
            </w:r>
          </w:p>
        </w:tc>
        <w:tc>
          <w:tcPr>
            <w:tcW w:w="0" w:type="auto"/>
            <w:vAlign w:val="center"/>
          </w:tcPr>
          <w:p w14:paraId="15FDB02C"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10</w:t>
            </w:r>
          </w:p>
        </w:tc>
        <w:tc>
          <w:tcPr>
            <w:tcW w:w="0" w:type="auto"/>
            <w:vAlign w:val="center"/>
          </w:tcPr>
          <w:p w14:paraId="405C4979"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1.现场对硬件设备进行现场巡检，每月次数不低于1次。</w:t>
            </w:r>
          </w:p>
          <w:p w14:paraId="2F7B775B"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2.每日定时进行1次系统及前端传感器（摄像头、探测器等）在线率统</w:t>
            </w:r>
            <w:r w:rsidRPr="001B2D21">
              <w:rPr>
                <w:rFonts w:ascii="仿宋_GB2312" w:hAnsi="宋体" w:cs="宋体" w:hint="eastAsia"/>
                <w:sz w:val="20"/>
                <w:szCs w:val="20"/>
              </w:rPr>
              <w:lastRenderedPageBreak/>
              <w:t>计，产出巡检记录表，每月巡检记录表不低于当月天数。</w:t>
            </w:r>
          </w:p>
        </w:tc>
        <w:tc>
          <w:tcPr>
            <w:tcW w:w="0" w:type="auto"/>
            <w:vAlign w:val="center"/>
          </w:tcPr>
          <w:p w14:paraId="2E9EB414"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lastRenderedPageBreak/>
              <w:t>第1项低于目标值，每次扣1分。</w:t>
            </w:r>
            <w:r w:rsidRPr="001B2D21">
              <w:rPr>
                <w:rFonts w:ascii="仿宋_GB2312" w:hAnsi="宋体" w:cs="宋体" w:hint="eastAsia"/>
                <w:sz w:val="20"/>
                <w:szCs w:val="20"/>
              </w:rPr>
              <w:br/>
              <w:t>第2项低于目标值，每次0.2分。</w:t>
            </w:r>
          </w:p>
        </w:tc>
      </w:tr>
      <w:tr w:rsidR="00872B8D" w:rsidRPr="001B2D21" w14:paraId="197AB476" w14:textId="77777777" w:rsidTr="00A30EE1">
        <w:trPr>
          <w:trHeight w:val="57"/>
        </w:trPr>
        <w:tc>
          <w:tcPr>
            <w:tcW w:w="0" w:type="auto"/>
            <w:vMerge/>
            <w:vAlign w:val="center"/>
          </w:tcPr>
          <w:p w14:paraId="58CAA609"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715088C0"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故障解决及时性</w:t>
            </w:r>
          </w:p>
        </w:tc>
        <w:tc>
          <w:tcPr>
            <w:tcW w:w="0" w:type="auto"/>
            <w:vAlign w:val="center"/>
          </w:tcPr>
          <w:p w14:paraId="399B13A7"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汇总故障处理记录单，区分影响业务和不影响业务的故障，以及故障对业务的严重程度（如业务中断时长、受影响用户范围等），衡量从故障发生到恢复正常运行的时间，包括响应时间、处理时间等。</w:t>
            </w:r>
          </w:p>
        </w:tc>
        <w:tc>
          <w:tcPr>
            <w:tcW w:w="0" w:type="auto"/>
            <w:vAlign w:val="center"/>
          </w:tcPr>
          <w:p w14:paraId="0D4DC8B6"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10</w:t>
            </w:r>
          </w:p>
        </w:tc>
        <w:tc>
          <w:tcPr>
            <w:tcW w:w="0" w:type="auto"/>
            <w:vAlign w:val="center"/>
          </w:tcPr>
          <w:p w14:paraId="7C1995D3"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故障响应时间≤15分钟；</w:t>
            </w:r>
            <w:r w:rsidRPr="001B2D21">
              <w:rPr>
                <w:rFonts w:ascii="仿宋_GB2312" w:hAnsi="宋体" w:cs="宋体" w:hint="eastAsia"/>
                <w:sz w:val="20"/>
                <w:szCs w:val="20"/>
              </w:rPr>
              <w:br/>
              <w:t>轻微故障解决时间≤8小时；一般故障解决时间≤24小时；严重故障解决时间≤72小时；特别严重故障解决时间≤120小时。</w:t>
            </w:r>
          </w:p>
        </w:tc>
        <w:tc>
          <w:tcPr>
            <w:tcW w:w="0" w:type="auto"/>
            <w:vAlign w:val="center"/>
          </w:tcPr>
          <w:p w14:paraId="7C95CA31"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故障响应时间每超过30分钟，扣0.5分；轻微及一般故障每超时2小时扣0.25分；</w:t>
            </w:r>
            <w:r w:rsidRPr="001B2D21">
              <w:rPr>
                <w:rFonts w:ascii="仿宋_GB2312" w:hAnsi="宋体" w:cs="宋体" w:hint="eastAsia"/>
                <w:sz w:val="20"/>
                <w:szCs w:val="20"/>
              </w:rPr>
              <w:br/>
              <w:t>严重故障每超时2小时扣0.5分；特别严重故障每超时1小时扣1分</w:t>
            </w:r>
          </w:p>
        </w:tc>
      </w:tr>
      <w:tr w:rsidR="00872B8D" w:rsidRPr="001B2D21" w14:paraId="42748255" w14:textId="77777777" w:rsidTr="00A30EE1">
        <w:trPr>
          <w:trHeight w:val="57"/>
        </w:trPr>
        <w:tc>
          <w:tcPr>
            <w:tcW w:w="0" w:type="auto"/>
            <w:vMerge/>
            <w:vAlign w:val="center"/>
          </w:tcPr>
          <w:p w14:paraId="1369D3AF"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5DEA989E"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系统运行质量</w:t>
            </w:r>
          </w:p>
        </w:tc>
        <w:tc>
          <w:tcPr>
            <w:tcW w:w="0" w:type="auto"/>
            <w:vAlign w:val="center"/>
          </w:tcPr>
          <w:p w14:paraId="0BEDE082"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指当月系统运行过程中，是否发生影响用户使用的系统故障，是否存在重要故障发现不及时、处理不及时、影响业务应用、重要保障失误或保障期间系统问题等。</w:t>
            </w:r>
          </w:p>
        </w:tc>
        <w:tc>
          <w:tcPr>
            <w:tcW w:w="0" w:type="auto"/>
            <w:vAlign w:val="center"/>
          </w:tcPr>
          <w:p w14:paraId="3FCA9F69"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10</w:t>
            </w:r>
          </w:p>
        </w:tc>
        <w:tc>
          <w:tcPr>
            <w:tcW w:w="0" w:type="auto"/>
            <w:vAlign w:val="center"/>
          </w:tcPr>
          <w:p w14:paraId="5B526439"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系统运行正常平稳，未发生系统运行质量问题。</w:t>
            </w:r>
          </w:p>
        </w:tc>
        <w:tc>
          <w:tcPr>
            <w:tcW w:w="0" w:type="auto"/>
            <w:vAlign w:val="center"/>
          </w:tcPr>
          <w:p w14:paraId="02DBB9D3"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发生应用软件系统质量问题，；严重故障发生1次扣1分。</w:t>
            </w:r>
          </w:p>
        </w:tc>
      </w:tr>
      <w:tr w:rsidR="00872B8D" w:rsidRPr="001B2D21" w14:paraId="2EB5C384" w14:textId="77777777" w:rsidTr="00A30EE1">
        <w:trPr>
          <w:trHeight w:val="57"/>
        </w:trPr>
        <w:tc>
          <w:tcPr>
            <w:tcW w:w="0" w:type="auto"/>
            <w:vMerge/>
            <w:vAlign w:val="center"/>
          </w:tcPr>
          <w:p w14:paraId="0AB8D6F1"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701AA0C8"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任务响应</w:t>
            </w:r>
          </w:p>
        </w:tc>
        <w:tc>
          <w:tcPr>
            <w:tcW w:w="0" w:type="auto"/>
            <w:vAlign w:val="center"/>
          </w:tcPr>
          <w:p w14:paraId="48971290"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根据服务工作开展需要，由用户单位或业主单位向维护单位下发的工作任务单</w:t>
            </w:r>
          </w:p>
        </w:tc>
        <w:tc>
          <w:tcPr>
            <w:tcW w:w="0" w:type="auto"/>
            <w:vAlign w:val="center"/>
          </w:tcPr>
          <w:p w14:paraId="66B00C88"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10</w:t>
            </w:r>
          </w:p>
        </w:tc>
        <w:tc>
          <w:tcPr>
            <w:tcW w:w="0" w:type="auto"/>
            <w:vAlign w:val="center"/>
          </w:tcPr>
          <w:p w14:paraId="0ADD9EAB"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及时响应、及时处理、按时完结并反馈结果。</w:t>
            </w:r>
          </w:p>
        </w:tc>
        <w:tc>
          <w:tcPr>
            <w:tcW w:w="0" w:type="auto"/>
            <w:vAlign w:val="center"/>
          </w:tcPr>
          <w:p w14:paraId="731CB0C1"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未按计划执行，每次扣1分。</w:t>
            </w:r>
          </w:p>
        </w:tc>
      </w:tr>
      <w:tr w:rsidR="00872B8D" w:rsidRPr="001B2D21" w14:paraId="6213A980" w14:textId="77777777" w:rsidTr="00A30EE1">
        <w:trPr>
          <w:trHeight w:val="57"/>
        </w:trPr>
        <w:tc>
          <w:tcPr>
            <w:tcW w:w="0" w:type="auto"/>
            <w:vMerge w:val="restart"/>
            <w:vAlign w:val="center"/>
          </w:tcPr>
          <w:p w14:paraId="0E1A6BE8"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服务管理（36分）</w:t>
            </w:r>
          </w:p>
        </w:tc>
        <w:tc>
          <w:tcPr>
            <w:tcW w:w="0" w:type="auto"/>
            <w:vAlign w:val="center"/>
          </w:tcPr>
          <w:p w14:paraId="26AA6BAA"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服务流程规范性</w:t>
            </w:r>
          </w:p>
        </w:tc>
        <w:tc>
          <w:tcPr>
            <w:tcW w:w="0" w:type="auto"/>
            <w:vAlign w:val="center"/>
          </w:tcPr>
          <w:p w14:paraId="72F11E10"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评估服务团队是否严格按照既定的服务流程和规范进行操作，包括故障处理流程、变更管理流程、发布管理流程等。</w:t>
            </w:r>
          </w:p>
        </w:tc>
        <w:tc>
          <w:tcPr>
            <w:tcW w:w="0" w:type="auto"/>
            <w:vAlign w:val="center"/>
          </w:tcPr>
          <w:p w14:paraId="271B4CB1"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8</w:t>
            </w:r>
          </w:p>
        </w:tc>
        <w:tc>
          <w:tcPr>
            <w:tcW w:w="0" w:type="auto"/>
            <w:vAlign w:val="center"/>
          </w:tcPr>
          <w:p w14:paraId="5D59E5F6" w14:textId="77777777" w:rsidR="00872B8D" w:rsidRPr="001B2D21" w:rsidRDefault="00872B8D" w:rsidP="001B2D21">
            <w:pPr>
              <w:spacing w:line="240" w:lineRule="auto"/>
              <w:rPr>
                <w:rFonts w:ascii="仿宋_GB2312" w:hAnsi="宋体" w:cs="宋体" w:hint="eastAsia"/>
                <w:sz w:val="20"/>
                <w:szCs w:val="20"/>
              </w:rPr>
            </w:pPr>
            <w:bookmarkStart w:id="8" w:name="OLE_LINK96"/>
            <w:bookmarkStart w:id="9" w:name="OLE_LINK95"/>
            <w:r w:rsidRPr="001B2D21">
              <w:rPr>
                <w:rFonts w:ascii="仿宋_GB2312" w:hAnsi="宋体" w:cs="宋体" w:hint="eastAsia"/>
                <w:sz w:val="20"/>
                <w:szCs w:val="20"/>
              </w:rPr>
              <w:t>严格遵守服务管理流程和规范，服务资料完整准确。</w:t>
            </w:r>
            <w:bookmarkEnd w:id="8"/>
            <w:bookmarkEnd w:id="9"/>
          </w:p>
        </w:tc>
        <w:tc>
          <w:tcPr>
            <w:tcW w:w="0" w:type="auto"/>
            <w:vAlign w:val="center"/>
          </w:tcPr>
          <w:p w14:paraId="5CD7E907"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违反服务流程或规范，每次扣2分；服务资料缺失或不准确，每次扣1分。</w:t>
            </w:r>
          </w:p>
        </w:tc>
      </w:tr>
      <w:tr w:rsidR="00872B8D" w:rsidRPr="001B2D21" w14:paraId="2F2B6589" w14:textId="77777777" w:rsidTr="00A30EE1">
        <w:trPr>
          <w:trHeight w:val="57"/>
        </w:trPr>
        <w:tc>
          <w:tcPr>
            <w:tcW w:w="0" w:type="auto"/>
            <w:vMerge/>
            <w:vAlign w:val="center"/>
          </w:tcPr>
          <w:p w14:paraId="275A8C49"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57C49EDD"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人员配置与技能水平</w:t>
            </w:r>
          </w:p>
        </w:tc>
        <w:tc>
          <w:tcPr>
            <w:tcW w:w="0" w:type="auto"/>
            <w:vAlign w:val="center"/>
          </w:tcPr>
          <w:p w14:paraId="2D0F7607"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考查服务团队的人员数量是否满足项目需求，人员技能是否能够胜任服务工作。</w:t>
            </w:r>
          </w:p>
        </w:tc>
        <w:tc>
          <w:tcPr>
            <w:tcW w:w="0" w:type="auto"/>
            <w:vAlign w:val="center"/>
          </w:tcPr>
          <w:p w14:paraId="452FBA0B"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8</w:t>
            </w:r>
          </w:p>
        </w:tc>
        <w:tc>
          <w:tcPr>
            <w:tcW w:w="0" w:type="auto"/>
            <w:vAlign w:val="center"/>
          </w:tcPr>
          <w:p w14:paraId="5301071F"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服务人员数量符合采购人要求，技能满足项目要求。</w:t>
            </w:r>
          </w:p>
        </w:tc>
        <w:tc>
          <w:tcPr>
            <w:tcW w:w="0" w:type="auto"/>
            <w:vAlign w:val="center"/>
          </w:tcPr>
          <w:p w14:paraId="697B02E8"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人员数量不足，每人次扣1分；人员技能不匹配，每人次扣1分；</w:t>
            </w:r>
          </w:p>
        </w:tc>
      </w:tr>
      <w:tr w:rsidR="00872B8D" w:rsidRPr="001B2D21" w14:paraId="1E985A7C" w14:textId="77777777" w:rsidTr="00A30EE1">
        <w:trPr>
          <w:trHeight w:val="57"/>
        </w:trPr>
        <w:tc>
          <w:tcPr>
            <w:tcW w:w="0" w:type="auto"/>
            <w:vMerge/>
            <w:vAlign w:val="center"/>
          </w:tcPr>
          <w:p w14:paraId="2EE2F7C9"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5448AAA4"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服务报告与沟通机制</w:t>
            </w:r>
          </w:p>
        </w:tc>
        <w:tc>
          <w:tcPr>
            <w:tcW w:w="0" w:type="auto"/>
            <w:vAlign w:val="center"/>
          </w:tcPr>
          <w:p w14:paraId="02C74081"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审核服务报告的质量和及时性，以及与用户单位的沟通频率和效果，包括定期汇报服务情况、及时响应和处理用户反馈等。</w:t>
            </w:r>
          </w:p>
        </w:tc>
        <w:tc>
          <w:tcPr>
            <w:tcW w:w="0" w:type="auto"/>
            <w:vAlign w:val="center"/>
          </w:tcPr>
          <w:p w14:paraId="3102500F"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6</w:t>
            </w:r>
          </w:p>
        </w:tc>
        <w:tc>
          <w:tcPr>
            <w:tcW w:w="0" w:type="auto"/>
            <w:vAlign w:val="center"/>
          </w:tcPr>
          <w:p w14:paraId="40C615F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按时提交高质量的服务报告，与用户单位保持良好沟通，及时解决用户问题。</w:t>
            </w:r>
          </w:p>
        </w:tc>
        <w:tc>
          <w:tcPr>
            <w:tcW w:w="0" w:type="auto"/>
            <w:vAlign w:val="center"/>
          </w:tcPr>
          <w:p w14:paraId="0A4545ED"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服务报告延迟提交，每次扣0.5分；报告内容未清楚表述实际情况，逻辑混乱，与真实情况相悖的，扣0.5分；与用户沟通不及时，导致用户投诉，每次扣0.5分。</w:t>
            </w:r>
          </w:p>
        </w:tc>
      </w:tr>
      <w:tr w:rsidR="00872B8D" w:rsidRPr="001B2D21" w14:paraId="42F5EF16" w14:textId="77777777" w:rsidTr="00A30EE1">
        <w:trPr>
          <w:trHeight w:val="57"/>
        </w:trPr>
        <w:tc>
          <w:tcPr>
            <w:tcW w:w="0" w:type="auto"/>
            <w:vMerge/>
            <w:vAlign w:val="center"/>
          </w:tcPr>
          <w:p w14:paraId="55D4022A"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4163EB29"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保密工作</w:t>
            </w:r>
          </w:p>
        </w:tc>
        <w:tc>
          <w:tcPr>
            <w:tcW w:w="0" w:type="auto"/>
            <w:vAlign w:val="center"/>
          </w:tcPr>
          <w:p w14:paraId="31415EEF"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服务人员应与服务单位签订保密协议，服务单位应与业主单位签订保密协议</w:t>
            </w:r>
          </w:p>
        </w:tc>
        <w:tc>
          <w:tcPr>
            <w:tcW w:w="0" w:type="auto"/>
            <w:vAlign w:val="center"/>
          </w:tcPr>
          <w:p w14:paraId="33E3C4E7"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8</w:t>
            </w:r>
          </w:p>
        </w:tc>
        <w:tc>
          <w:tcPr>
            <w:tcW w:w="0" w:type="auto"/>
            <w:vAlign w:val="center"/>
          </w:tcPr>
          <w:p w14:paraId="44058FBC"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参与服务的人员应与服务单位签订保密协议，服务</w:t>
            </w:r>
            <w:r w:rsidRPr="001B2D21">
              <w:rPr>
                <w:rFonts w:ascii="仿宋_GB2312" w:hAnsi="宋体" w:cs="宋体" w:hint="eastAsia"/>
                <w:sz w:val="20"/>
                <w:szCs w:val="20"/>
              </w:rPr>
              <w:lastRenderedPageBreak/>
              <w:t>单位应与业主单位签订保密协议</w:t>
            </w:r>
          </w:p>
        </w:tc>
        <w:tc>
          <w:tcPr>
            <w:tcW w:w="0" w:type="auto"/>
            <w:vAlign w:val="center"/>
          </w:tcPr>
          <w:p w14:paraId="2467F385"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lastRenderedPageBreak/>
              <w:t>每少签订1份协议，扣2.5分。</w:t>
            </w:r>
          </w:p>
        </w:tc>
      </w:tr>
      <w:tr w:rsidR="00872B8D" w:rsidRPr="001B2D21" w14:paraId="4B3B5FD7" w14:textId="77777777" w:rsidTr="00A30EE1">
        <w:trPr>
          <w:trHeight w:val="57"/>
        </w:trPr>
        <w:tc>
          <w:tcPr>
            <w:tcW w:w="0" w:type="auto"/>
            <w:vMerge/>
            <w:vAlign w:val="center"/>
          </w:tcPr>
          <w:p w14:paraId="6FE1FA8D"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4B55F213"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服务落实情况</w:t>
            </w:r>
          </w:p>
        </w:tc>
        <w:tc>
          <w:tcPr>
            <w:tcW w:w="0" w:type="auto"/>
            <w:vAlign w:val="center"/>
          </w:tcPr>
          <w:p w14:paraId="3B34B0AC"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服务期间，制定各项规范和计划，及时做好服务及服务过程中的相关记录。</w:t>
            </w:r>
          </w:p>
        </w:tc>
        <w:tc>
          <w:tcPr>
            <w:tcW w:w="0" w:type="auto"/>
            <w:vAlign w:val="center"/>
          </w:tcPr>
          <w:p w14:paraId="6F6A944B"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6</w:t>
            </w:r>
          </w:p>
        </w:tc>
        <w:tc>
          <w:tcPr>
            <w:tcW w:w="0" w:type="auto"/>
            <w:vAlign w:val="center"/>
          </w:tcPr>
          <w:p w14:paraId="66C7EAF8" w14:textId="77777777" w:rsidR="00872B8D" w:rsidRPr="001B2D21" w:rsidRDefault="00872B8D" w:rsidP="001B2D21">
            <w:pPr>
              <w:spacing w:line="240" w:lineRule="auto"/>
              <w:rPr>
                <w:rFonts w:ascii="仿宋_GB2312" w:hAnsi="宋体" w:cs="宋体" w:hint="eastAsia"/>
                <w:sz w:val="20"/>
                <w:szCs w:val="20"/>
              </w:rPr>
            </w:pPr>
            <w:bookmarkStart w:id="10" w:name="OLE_LINK97"/>
            <w:r w:rsidRPr="001B2D21">
              <w:rPr>
                <w:rFonts w:ascii="仿宋_GB2312" w:hAnsi="宋体" w:cs="宋体" w:hint="eastAsia"/>
                <w:sz w:val="20"/>
                <w:szCs w:val="20"/>
              </w:rPr>
              <w:t>应包含应急方案、管理制度、服务流程、服务规范，同时应按照管理制度及时产出相应文档。</w:t>
            </w:r>
            <w:bookmarkEnd w:id="10"/>
          </w:p>
        </w:tc>
        <w:tc>
          <w:tcPr>
            <w:tcW w:w="0" w:type="auto"/>
            <w:vAlign w:val="center"/>
          </w:tcPr>
          <w:p w14:paraId="1E8E1153"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发现未及时提供服务或产出文档不及时的情况，每次扣0.5分。</w:t>
            </w:r>
          </w:p>
        </w:tc>
      </w:tr>
      <w:tr w:rsidR="00872B8D" w:rsidRPr="001B2D21" w14:paraId="75E9E934" w14:textId="77777777" w:rsidTr="00A30EE1">
        <w:trPr>
          <w:trHeight w:val="57"/>
        </w:trPr>
        <w:tc>
          <w:tcPr>
            <w:tcW w:w="0" w:type="auto"/>
            <w:vMerge w:val="restart"/>
            <w:vAlign w:val="center"/>
          </w:tcPr>
          <w:p w14:paraId="3FD887E8"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安全管理（24 分）</w:t>
            </w:r>
          </w:p>
        </w:tc>
        <w:tc>
          <w:tcPr>
            <w:tcW w:w="0" w:type="auto"/>
            <w:vAlign w:val="center"/>
          </w:tcPr>
          <w:p w14:paraId="70E2B016"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安全制度与措施落实情况</w:t>
            </w:r>
          </w:p>
        </w:tc>
        <w:tc>
          <w:tcPr>
            <w:tcW w:w="0" w:type="auto"/>
            <w:vAlign w:val="center"/>
          </w:tcPr>
          <w:p w14:paraId="438A2FE8"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落实安全生产制度、信息安全制度和保密制度，定期开展安全检查，及时整改安全隐患问题，做好相关资料归档。</w:t>
            </w:r>
          </w:p>
        </w:tc>
        <w:tc>
          <w:tcPr>
            <w:tcW w:w="0" w:type="auto"/>
            <w:vAlign w:val="center"/>
          </w:tcPr>
          <w:p w14:paraId="275CB11F"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6</w:t>
            </w:r>
          </w:p>
        </w:tc>
        <w:tc>
          <w:tcPr>
            <w:tcW w:w="0" w:type="auto"/>
            <w:vAlign w:val="center"/>
          </w:tcPr>
          <w:p w14:paraId="2A03C3EF"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应包含安全生产制度、信息安全制度、保密制度、安全检查记录、安全隐患整改记录。</w:t>
            </w:r>
          </w:p>
        </w:tc>
        <w:tc>
          <w:tcPr>
            <w:tcW w:w="0" w:type="auto"/>
            <w:vAlign w:val="center"/>
          </w:tcPr>
          <w:p w14:paraId="6D80813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安全措施未有效落实，如发现场所有安全隐患未整改，每次扣2分。</w:t>
            </w:r>
          </w:p>
        </w:tc>
      </w:tr>
      <w:tr w:rsidR="00872B8D" w:rsidRPr="001B2D21" w14:paraId="1996A076" w14:textId="77777777" w:rsidTr="00A30EE1">
        <w:trPr>
          <w:trHeight w:val="57"/>
        </w:trPr>
        <w:tc>
          <w:tcPr>
            <w:tcW w:w="0" w:type="auto"/>
            <w:vMerge/>
            <w:vAlign w:val="center"/>
          </w:tcPr>
          <w:p w14:paraId="29A46202"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2250B2C8"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信息安全事件响应与处理</w:t>
            </w:r>
          </w:p>
        </w:tc>
        <w:tc>
          <w:tcPr>
            <w:tcW w:w="0" w:type="auto"/>
            <w:vAlign w:val="center"/>
          </w:tcPr>
          <w:p w14:paraId="0CE7642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考核对安全事件（如黑客攻击、数据泄露等）的响应速度、处理措施有效性以及后续整改情况。</w:t>
            </w:r>
          </w:p>
        </w:tc>
        <w:tc>
          <w:tcPr>
            <w:tcW w:w="0" w:type="auto"/>
            <w:vAlign w:val="center"/>
          </w:tcPr>
          <w:p w14:paraId="23F9AFD7"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5</w:t>
            </w:r>
          </w:p>
        </w:tc>
        <w:tc>
          <w:tcPr>
            <w:tcW w:w="0" w:type="auto"/>
            <w:vAlign w:val="center"/>
          </w:tcPr>
          <w:p w14:paraId="3CDBA120"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安全事件发生后能在15分钟内响应，按事故责任情况，如实采取有效措施控制和解决事件，及时进行整改，防止再次发生。</w:t>
            </w:r>
          </w:p>
        </w:tc>
        <w:tc>
          <w:tcPr>
            <w:tcW w:w="0" w:type="auto"/>
            <w:vAlign w:val="center"/>
          </w:tcPr>
          <w:p w14:paraId="50C1102E"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安全事件限时15分钟内响应，若响应超时，每超30分钟扣1分；处理措施不当，导致事件影响扩大，每发生一次扣2分；未及时进行整改，扣2分。</w:t>
            </w:r>
          </w:p>
        </w:tc>
      </w:tr>
      <w:tr w:rsidR="00872B8D" w:rsidRPr="001B2D21" w14:paraId="5869D298" w14:textId="77777777" w:rsidTr="00A30EE1">
        <w:trPr>
          <w:trHeight w:val="57"/>
        </w:trPr>
        <w:tc>
          <w:tcPr>
            <w:tcW w:w="0" w:type="auto"/>
            <w:vMerge/>
            <w:vAlign w:val="center"/>
          </w:tcPr>
          <w:p w14:paraId="429689FC"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24386E74"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安全培训与意识提升</w:t>
            </w:r>
          </w:p>
        </w:tc>
        <w:tc>
          <w:tcPr>
            <w:tcW w:w="0" w:type="auto"/>
            <w:vAlign w:val="center"/>
          </w:tcPr>
          <w:p w14:paraId="23F20CD1"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考查对服务人员和用户的安全培训工作开展情况，以及人员安全意识的提升程度。</w:t>
            </w:r>
          </w:p>
        </w:tc>
        <w:tc>
          <w:tcPr>
            <w:tcW w:w="0" w:type="auto"/>
            <w:vAlign w:val="center"/>
          </w:tcPr>
          <w:p w14:paraId="17E27C01"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5</w:t>
            </w:r>
          </w:p>
        </w:tc>
        <w:tc>
          <w:tcPr>
            <w:tcW w:w="0" w:type="auto"/>
            <w:vAlign w:val="center"/>
          </w:tcPr>
          <w:p w14:paraId="66BBF02D"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每半年至少组织一次安全培训；人员安全意识强，无因人员安全意识薄弱导致的安全问题。</w:t>
            </w:r>
          </w:p>
        </w:tc>
        <w:tc>
          <w:tcPr>
            <w:tcW w:w="0" w:type="auto"/>
            <w:vAlign w:val="center"/>
          </w:tcPr>
          <w:p w14:paraId="52F9E8EE"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未组织安全培训，扣2分；因人员安全意识问题导致安全风险（如弱密码、随意点击可疑链接等），每人次扣0.5分。</w:t>
            </w:r>
          </w:p>
        </w:tc>
      </w:tr>
      <w:tr w:rsidR="00872B8D" w:rsidRPr="001B2D21" w14:paraId="743CD125" w14:textId="77777777" w:rsidTr="00A30EE1">
        <w:trPr>
          <w:trHeight w:val="57"/>
        </w:trPr>
        <w:tc>
          <w:tcPr>
            <w:tcW w:w="0" w:type="auto"/>
            <w:vMerge/>
            <w:vAlign w:val="center"/>
          </w:tcPr>
          <w:p w14:paraId="6EC0ECC7" w14:textId="77777777" w:rsidR="00872B8D" w:rsidRPr="001B2D21" w:rsidRDefault="00872B8D" w:rsidP="001B2D21">
            <w:pPr>
              <w:spacing w:line="240" w:lineRule="auto"/>
              <w:rPr>
                <w:rFonts w:ascii="仿宋_GB2312" w:hAnsi="宋体" w:cs="宋体" w:hint="eastAsia"/>
                <w:sz w:val="20"/>
                <w:szCs w:val="20"/>
              </w:rPr>
            </w:pPr>
          </w:p>
        </w:tc>
        <w:tc>
          <w:tcPr>
            <w:tcW w:w="0" w:type="auto"/>
            <w:vAlign w:val="center"/>
          </w:tcPr>
          <w:p w14:paraId="7A488D25"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信息安全检查</w:t>
            </w:r>
          </w:p>
        </w:tc>
        <w:tc>
          <w:tcPr>
            <w:tcW w:w="0" w:type="auto"/>
            <w:vAlign w:val="center"/>
          </w:tcPr>
          <w:p w14:paraId="4C5BB23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对系统进行安全检查和评估，包括安全检查、漏洞扫描等，以及发现问题后的整改情况。</w:t>
            </w:r>
          </w:p>
        </w:tc>
        <w:tc>
          <w:tcPr>
            <w:tcW w:w="0" w:type="auto"/>
            <w:vAlign w:val="center"/>
          </w:tcPr>
          <w:p w14:paraId="74D09F80"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8</w:t>
            </w:r>
          </w:p>
        </w:tc>
        <w:tc>
          <w:tcPr>
            <w:tcW w:w="0" w:type="auto"/>
            <w:vAlign w:val="center"/>
          </w:tcPr>
          <w:p w14:paraId="0283E232"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每月进行安全检查，及时发现并整改安全问题，检查结果符合要求，提供安全检查记录。</w:t>
            </w:r>
          </w:p>
        </w:tc>
        <w:tc>
          <w:tcPr>
            <w:tcW w:w="0" w:type="auto"/>
            <w:vAlign w:val="center"/>
          </w:tcPr>
          <w:p w14:paraId="188952D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安全检查未按计划执行，每次扣1分；发现问题未及时整改，扣1分。</w:t>
            </w:r>
          </w:p>
          <w:p w14:paraId="673B97D6"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未提供安全检查记录，扣1分。</w:t>
            </w:r>
          </w:p>
        </w:tc>
      </w:tr>
      <w:tr w:rsidR="00872B8D" w:rsidRPr="001B2D21" w14:paraId="4ADDB1C7" w14:textId="77777777" w:rsidTr="00A30EE1">
        <w:trPr>
          <w:trHeight w:val="57"/>
        </w:trPr>
        <w:tc>
          <w:tcPr>
            <w:tcW w:w="0" w:type="auto"/>
            <w:vAlign w:val="center"/>
          </w:tcPr>
          <w:p w14:paraId="5C306190"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激励约束(+5分)</w:t>
            </w:r>
          </w:p>
        </w:tc>
        <w:tc>
          <w:tcPr>
            <w:tcW w:w="0" w:type="auto"/>
            <w:vAlign w:val="center"/>
          </w:tcPr>
          <w:p w14:paraId="471BCB85"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荣誉与标准创新</w:t>
            </w:r>
          </w:p>
        </w:tc>
        <w:tc>
          <w:tcPr>
            <w:tcW w:w="0" w:type="auto"/>
            <w:vAlign w:val="center"/>
          </w:tcPr>
          <w:p w14:paraId="105B90F9"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本指标主要考量项目团队在完成合同约定任务基础上，通过创新性工作提升项目整体影响力，包括在获得政府奖励与表彰、推动行业标准制定等方面所做出的额外努力与卓越成效。</w:t>
            </w:r>
          </w:p>
        </w:tc>
        <w:tc>
          <w:tcPr>
            <w:tcW w:w="0" w:type="auto"/>
            <w:vAlign w:val="center"/>
          </w:tcPr>
          <w:p w14:paraId="23D56A43" w14:textId="77777777" w:rsidR="00872B8D" w:rsidRPr="001B2D21" w:rsidRDefault="00872B8D" w:rsidP="001B2D21">
            <w:pPr>
              <w:spacing w:line="240" w:lineRule="auto"/>
              <w:jc w:val="center"/>
              <w:rPr>
                <w:rFonts w:ascii="仿宋_GB2312" w:hAnsi="宋体" w:cs="宋体" w:hint="eastAsia"/>
                <w:sz w:val="20"/>
                <w:szCs w:val="20"/>
              </w:rPr>
            </w:pPr>
            <w:r w:rsidRPr="001B2D21">
              <w:rPr>
                <w:rFonts w:ascii="仿宋_GB2312" w:hAnsi="宋体" w:cs="宋体" w:hint="eastAsia"/>
                <w:sz w:val="20"/>
                <w:szCs w:val="20"/>
              </w:rPr>
              <w:t>5</w:t>
            </w:r>
          </w:p>
        </w:tc>
        <w:tc>
          <w:tcPr>
            <w:tcW w:w="0" w:type="auto"/>
            <w:vAlign w:val="center"/>
          </w:tcPr>
          <w:p w14:paraId="4D5A62F5"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重要事件处理过程中，配合业主或用户单位获得国省市级的奖励、表彰，发布地方标准</w:t>
            </w:r>
          </w:p>
        </w:tc>
        <w:tc>
          <w:tcPr>
            <w:tcW w:w="0" w:type="auto"/>
            <w:vAlign w:val="center"/>
          </w:tcPr>
          <w:p w14:paraId="1F9329F2"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获得国家级奖励或表彰，一次加5分；</w:t>
            </w:r>
            <w:r w:rsidRPr="001B2D21">
              <w:rPr>
                <w:rFonts w:ascii="仿宋_GB2312" w:hAnsi="宋体" w:cs="宋体" w:hint="eastAsia"/>
                <w:sz w:val="20"/>
                <w:szCs w:val="20"/>
              </w:rPr>
              <w:br/>
              <w:t>获得省级奖励或表彰，一次加4分；</w:t>
            </w:r>
            <w:r w:rsidRPr="001B2D21">
              <w:rPr>
                <w:rFonts w:ascii="仿宋_GB2312" w:hAnsi="宋体" w:cs="宋体" w:hint="eastAsia"/>
                <w:sz w:val="20"/>
                <w:szCs w:val="20"/>
              </w:rPr>
              <w:br/>
              <w:t>获得市级奖励或表彰，一次加3分；</w:t>
            </w:r>
            <w:r w:rsidRPr="001B2D21">
              <w:rPr>
                <w:rFonts w:ascii="仿宋_GB2312" w:hAnsi="宋体" w:cs="宋体" w:hint="eastAsia"/>
                <w:sz w:val="20"/>
                <w:szCs w:val="20"/>
              </w:rPr>
              <w:br/>
              <w:t>获得业主单位或服务使用单位的表扬、表彰等情形加2分；</w:t>
            </w:r>
          </w:p>
          <w:p w14:paraId="6BBCF3B1" w14:textId="77777777" w:rsidR="00872B8D" w:rsidRPr="001B2D21" w:rsidRDefault="00872B8D" w:rsidP="001B2D21">
            <w:pPr>
              <w:spacing w:line="240" w:lineRule="auto"/>
              <w:rPr>
                <w:rFonts w:ascii="仿宋_GB2312" w:hAnsi="宋体" w:cs="宋体" w:hint="eastAsia"/>
                <w:sz w:val="20"/>
                <w:szCs w:val="20"/>
              </w:rPr>
            </w:pPr>
            <w:r w:rsidRPr="001B2D21">
              <w:rPr>
                <w:rFonts w:ascii="仿宋_GB2312" w:hAnsi="宋体" w:cs="宋体" w:hint="eastAsia"/>
                <w:sz w:val="20"/>
                <w:szCs w:val="20"/>
              </w:rPr>
              <w:t>作为优秀案例在新闻媒</w:t>
            </w:r>
            <w:r w:rsidRPr="001B2D21">
              <w:rPr>
                <w:rFonts w:ascii="仿宋_GB2312" w:hAnsi="宋体" w:cs="宋体" w:hint="eastAsia"/>
                <w:sz w:val="20"/>
                <w:szCs w:val="20"/>
              </w:rPr>
              <w:lastRenderedPageBreak/>
              <w:t>体发表的加1分；</w:t>
            </w:r>
            <w:r w:rsidRPr="001B2D21">
              <w:rPr>
                <w:rFonts w:ascii="仿宋_GB2312" w:hAnsi="宋体" w:cs="宋体" w:hint="eastAsia"/>
                <w:sz w:val="20"/>
                <w:szCs w:val="20"/>
              </w:rPr>
              <w:br/>
              <w:t>总加分不超过5分。</w:t>
            </w:r>
          </w:p>
        </w:tc>
      </w:tr>
    </w:tbl>
    <w:p w14:paraId="35FA0F76" w14:textId="77777777" w:rsidR="00872B8D" w:rsidRPr="00A30EE1" w:rsidRDefault="00872B8D" w:rsidP="00872B8D">
      <w:pPr>
        <w:ind w:firstLineChars="200" w:firstLine="400"/>
        <w:rPr>
          <w:rFonts w:ascii="仿宋_GB2312" w:hAnsi="宋体" w:cs="宋体" w:hint="eastAsia"/>
          <w:sz w:val="20"/>
          <w:szCs w:val="20"/>
        </w:rPr>
      </w:pPr>
      <w:r w:rsidRPr="00A30EE1">
        <w:rPr>
          <w:rFonts w:ascii="仿宋_GB2312" w:hAnsi="宋体" w:cs="宋体" w:hint="eastAsia"/>
          <w:sz w:val="20"/>
          <w:szCs w:val="20"/>
        </w:rPr>
        <w:lastRenderedPageBreak/>
        <w:t>表二：采购人服务考核表</w:t>
      </w: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834"/>
        <w:gridCol w:w="2043"/>
        <w:gridCol w:w="434"/>
        <w:gridCol w:w="4662"/>
      </w:tblGrid>
      <w:tr w:rsidR="00872B8D" w14:paraId="587C8A77" w14:textId="77777777" w:rsidTr="00A30EE1">
        <w:tc>
          <w:tcPr>
            <w:tcW w:w="0" w:type="auto"/>
            <w:shd w:val="clear" w:color="auto" w:fill="FFFFFF"/>
            <w:tcMar>
              <w:top w:w="0" w:type="dxa"/>
              <w:left w:w="105" w:type="dxa"/>
              <w:bottom w:w="0" w:type="dxa"/>
              <w:right w:w="105" w:type="dxa"/>
            </w:tcMar>
            <w:vAlign w:val="center"/>
          </w:tcPr>
          <w:p w14:paraId="552FF87C" w14:textId="77777777" w:rsidR="00872B8D" w:rsidRPr="00A30EE1" w:rsidRDefault="00872B8D" w:rsidP="00570B8A">
            <w:pPr>
              <w:spacing w:line="240" w:lineRule="auto"/>
              <w:jc w:val="center"/>
              <w:rPr>
                <w:rFonts w:ascii="仿宋_GB2312" w:hAnsi="宋体" w:cs="宋体" w:hint="eastAsia"/>
                <w:sz w:val="20"/>
                <w:szCs w:val="20"/>
              </w:rPr>
            </w:pPr>
            <w:r w:rsidRPr="00A30EE1">
              <w:rPr>
                <w:rFonts w:ascii="仿宋_GB2312" w:hAnsi="宋体" w:cs="宋体" w:hint="eastAsia"/>
                <w:sz w:val="20"/>
                <w:szCs w:val="20"/>
              </w:rPr>
              <w:t>一级指标</w:t>
            </w:r>
          </w:p>
        </w:tc>
        <w:tc>
          <w:tcPr>
            <w:tcW w:w="0" w:type="auto"/>
            <w:shd w:val="clear" w:color="auto" w:fill="FFFFFF"/>
            <w:tcMar>
              <w:top w:w="0" w:type="dxa"/>
              <w:left w:w="105" w:type="dxa"/>
              <w:bottom w:w="0" w:type="dxa"/>
              <w:right w:w="105" w:type="dxa"/>
            </w:tcMar>
            <w:vAlign w:val="center"/>
          </w:tcPr>
          <w:p w14:paraId="2C5C85FD" w14:textId="77777777" w:rsidR="00872B8D" w:rsidRPr="00A30EE1" w:rsidRDefault="00872B8D" w:rsidP="00570B8A">
            <w:pPr>
              <w:spacing w:line="240" w:lineRule="auto"/>
              <w:jc w:val="center"/>
              <w:rPr>
                <w:rFonts w:ascii="仿宋_GB2312" w:hAnsi="宋体" w:cs="宋体" w:hint="eastAsia"/>
                <w:sz w:val="20"/>
                <w:szCs w:val="20"/>
              </w:rPr>
            </w:pPr>
            <w:r w:rsidRPr="00A30EE1">
              <w:rPr>
                <w:rFonts w:ascii="仿宋_GB2312" w:hAnsi="宋体" w:cs="宋体" w:hint="eastAsia"/>
                <w:sz w:val="20"/>
                <w:szCs w:val="20"/>
              </w:rPr>
              <w:t>二级指标</w:t>
            </w:r>
          </w:p>
        </w:tc>
        <w:tc>
          <w:tcPr>
            <w:tcW w:w="0" w:type="auto"/>
            <w:shd w:val="clear" w:color="auto" w:fill="FFFFFF"/>
            <w:tcMar>
              <w:top w:w="0" w:type="dxa"/>
              <w:left w:w="105" w:type="dxa"/>
              <w:bottom w:w="0" w:type="dxa"/>
              <w:right w:w="105" w:type="dxa"/>
            </w:tcMar>
            <w:vAlign w:val="center"/>
          </w:tcPr>
          <w:p w14:paraId="748D05B0" w14:textId="77777777" w:rsidR="00872B8D" w:rsidRPr="00A30EE1" w:rsidRDefault="00872B8D" w:rsidP="00570B8A">
            <w:pPr>
              <w:spacing w:line="240" w:lineRule="auto"/>
              <w:jc w:val="center"/>
              <w:rPr>
                <w:rFonts w:ascii="仿宋_GB2312" w:hAnsi="宋体" w:cs="宋体" w:hint="eastAsia"/>
                <w:sz w:val="20"/>
                <w:szCs w:val="20"/>
              </w:rPr>
            </w:pPr>
            <w:r w:rsidRPr="00A30EE1">
              <w:rPr>
                <w:rFonts w:ascii="仿宋_GB2312" w:hAnsi="宋体" w:cs="宋体" w:hint="eastAsia"/>
                <w:sz w:val="20"/>
                <w:szCs w:val="20"/>
              </w:rPr>
              <w:t>指标说明</w:t>
            </w:r>
          </w:p>
        </w:tc>
        <w:tc>
          <w:tcPr>
            <w:tcW w:w="0" w:type="auto"/>
            <w:shd w:val="clear" w:color="auto" w:fill="FFFFFF"/>
            <w:tcMar>
              <w:top w:w="0" w:type="dxa"/>
              <w:left w:w="105" w:type="dxa"/>
              <w:bottom w:w="0" w:type="dxa"/>
              <w:right w:w="105" w:type="dxa"/>
            </w:tcMar>
            <w:vAlign w:val="center"/>
          </w:tcPr>
          <w:p w14:paraId="6120156A" w14:textId="77777777" w:rsidR="00872B8D" w:rsidRPr="00A30EE1" w:rsidRDefault="00872B8D" w:rsidP="00570B8A">
            <w:pPr>
              <w:spacing w:line="240" w:lineRule="auto"/>
              <w:jc w:val="center"/>
              <w:rPr>
                <w:rFonts w:ascii="仿宋_GB2312" w:hAnsi="宋体" w:cs="宋体" w:hint="eastAsia"/>
                <w:sz w:val="20"/>
                <w:szCs w:val="20"/>
              </w:rPr>
            </w:pPr>
            <w:r w:rsidRPr="00A30EE1">
              <w:rPr>
                <w:rFonts w:ascii="仿宋_GB2312" w:hAnsi="宋体" w:cs="宋体" w:hint="eastAsia"/>
                <w:sz w:val="20"/>
                <w:szCs w:val="20"/>
              </w:rPr>
              <w:t>分值</w:t>
            </w:r>
          </w:p>
        </w:tc>
        <w:tc>
          <w:tcPr>
            <w:tcW w:w="0" w:type="auto"/>
            <w:shd w:val="clear" w:color="auto" w:fill="FFFFFF"/>
            <w:tcMar>
              <w:top w:w="0" w:type="dxa"/>
              <w:left w:w="105" w:type="dxa"/>
              <w:bottom w:w="0" w:type="dxa"/>
              <w:right w:w="105" w:type="dxa"/>
            </w:tcMar>
            <w:vAlign w:val="center"/>
          </w:tcPr>
          <w:p w14:paraId="26E273AD" w14:textId="77777777" w:rsidR="00872B8D" w:rsidRPr="00A30EE1" w:rsidRDefault="00872B8D" w:rsidP="00570B8A">
            <w:pPr>
              <w:spacing w:line="240" w:lineRule="auto"/>
              <w:jc w:val="center"/>
              <w:rPr>
                <w:rFonts w:ascii="仿宋_GB2312" w:hAnsi="宋体" w:cs="宋体" w:hint="eastAsia"/>
                <w:sz w:val="20"/>
                <w:szCs w:val="20"/>
              </w:rPr>
            </w:pPr>
            <w:r w:rsidRPr="00A30EE1">
              <w:rPr>
                <w:rFonts w:ascii="仿宋_GB2312" w:hAnsi="宋体" w:cs="宋体" w:hint="eastAsia"/>
                <w:sz w:val="20"/>
                <w:szCs w:val="20"/>
              </w:rPr>
              <w:t>评分办法</w:t>
            </w:r>
          </w:p>
        </w:tc>
      </w:tr>
      <w:tr w:rsidR="00872B8D" w14:paraId="330F97DE" w14:textId="77777777" w:rsidTr="00A30EE1">
        <w:tc>
          <w:tcPr>
            <w:tcW w:w="0" w:type="auto"/>
            <w:vMerge w:val="restart"/>
            <w:tcMar>
              <w:top w:w="0" w:type="dxa"/>
              <w:left w:w="105" w:type="dxa"/>
              <w:bottom w:w="0" w:type="dxa"/>
              <w:right w:w="105" w:type="dxa"/>
            </w:tcMar>
            <w:vAlign w:val="center"/>
          </w:tcPr>
          <w:p w14:paraId="3CD8D02C"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监管综合管理</w:t>
            </w:r>
          </w:p>
        </w:tc>
        <w:tc>
          <w:tcPr>
            <w:tcW w:w="0" w:type="auto"/>
            <w:tcMar>
              <w:top w:w="0" w:type="dxa"/>
              <w:left w:w="105" w:type="dxa"/>
              <w:bottom w:w="0" w:type="dxa"/>
              <w:right w:w="105" w:type="dxa"/>
            </w:tcMar>
            <w:vAlign w:val="center"/>
          </w:tcPr>
          <w:p w14:paraId="64B6F2C3"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监管需求响应管理</w:t>
            </w:r>
          </w:p>
        </w:tc>
        <w:tc>
          <w:tcPr>
            <w:tcW w:w="0" w:type="auto"/>
            <w:tcMar>
              <w:top w:w="0" w:type="dxa"/>
              <w:left w:w="105" w:type="dxa"/>
              <w:bottom w:w="0" w:type="dxa"/>
              <w:right w:w="105" w:type="dxa"/>
            </w:tcMar>
            <w:vAlign w:val="center"/>
          </w:tcPr>
          <w:p w14:paraId="598C0751"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合同履约过程中，中标人应及时响应采购人提出的监管要求。</w:t>
            </w:r>
          </w:p>
        </w:tc>
        <w:tc>
          <w:tcPr>
            <w:tcW w:w="0" w:type="auto"/>
            <w:tcMar>
              <w:top w:w="0" w:type="dxa"/>
              <w:left w:w="105" w:type="dxa"/>
              <w:bottom w:w="0" w:type="dxa"/>
              <w:right w:w="105" w:type="dxa"/>
            </w:tcMar>
            <w:vAlign w:val="center"/>
          </w:tcPr>
          <w:p w14:paraId="6C019E84"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15</w:t>
            </w:r>
          </w:p>
        </w:tc>
        <w:tc>
          <w:tcPr>
            <w:tcW w:w="0" w:type="auto"/>
            <w:tcMar>
              <w:top w:w="0" w:type="dxa"/>
              <w:left w:w="105" w:type="dxa"/>
              <w:bottom w:w="0" w:type="dxa"/>
              <w:right w:w="105" w:type="dxa"/>
            </w:tcMar>
            <w:vAlign w:val="center"/>
          </w:tcPr>
          <w:p w14:paraId="152B23F8"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在合同履约过程中，未及时响应采购人监管要求的，每发生一次扣1分，可累计扣分。</w:t>
            </w:r>
          </w:p>
        </w:tc>
      </w:tr>
      <w:tr w:rsidR="00872B8D" w14:paraId="03C68182" w14:textId="77777777" w:rsidTr="00A30EE1">
        <w:tc>
          <w:tcPr>
            <w:tcW w:w="0" w:type="auto"/>
            <w:vMerge/>
            <w:vAlign w:val="center"/>
          </w:tcPr>
          <w:p w14:paraId="7841F104"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14C830B3"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履约服务管理</w:t>
            </w:r>
          </w:p>
        </w:tc>
        <w:tc>
          <w:tcPr>
            <w:tcW w:w="0" w:type="auto"/>
            <w:vAlign w:val="center"/>
          </w:tcPr>
          <w:p w14:paraId="5F00FB72"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合同履约过程中，中标人应按照合同约定开展服务工作，甲方可对服务工作进行不定期的检查。</w:t>
            </w:r>
          </w:p>
        </w:tc>
        <w:tc>
          <w:tcPr>
            <w:tcW w:w="0" w:type="auto"/>
            <w:tcMar>
              <w:top w:w="0" w:type="dxa"/>
              <w:left w:w="105" w:type="dxa"/>
              <w:bottom w:w="0" w:type="dxa"/>
              <w:right w:w="105" w:type="dxa"/>
            </w:tcMar>
            <w:vAlign w:val="center"/>
          </w:tcPr>
          <w:p w14:paraId="43BB3C00"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15</w:t>
            </w:r>
          </w:p>
        </w:tc>
        <w:tc>
          <w:tcPr>
            <w:tcW w:w="0" w:type="auto"/>
            <w:tcMar>
              <w:top w:w="0" w:type="dxa"/>
              <w:left w:w="105" w:type="dxa"/>
              <w:bottom w:w="0" w:type="dxa"/>
              <w:right w:w="105" w:type="dxa"/>
            </w:tcMar>
            <w:vAlign w:val="center"/>
          </w:tcPr>
          <w:p w14:paraId="00F9A1F2"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在合同履约过程中，未按合同约定开展服务工作，每发生一次扣2分，可累计扣分。</w:t>
            </w:r>
          </w:p>
        </w:tc>
      </w:tr>
      <w:tr w:rsidR="00872B8D" w14:paraId="543E59AD" w14:textId="77777777" w:rsidTr="00A30EE1">
        <w:tc>
          <w:tcPr>
            <w:tcW w:w="0" w:type="auto"/>
            <w:vMerge/>
            <w:vAlign w:val="center"/>
          </w:tcPr>
          <w:p w14:paraId="7162FB5E"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7D5231C0"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文档及时性、有效性管理</w:t>
            </w:r>
          </w:p>
        </w:tc>
        <w:tc>
          <w:tcPr>
            <w:tcW w:w="0" w:type="auto"/>
            <w:vAlign w:val="center"/>
          </w:tcPr>
          <w:p w14:paraId="554B8337"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合同履约过程中，中标人应及时产出服务内容对应的文档资料，并且文档资料内容应符合项目要求。</w:t>
            </w:r>
          </w:p>
        </w:tc>
        <w:tc>
          <w:tcPr>
            <w:tcW w:w="0" w:type="auto"/>
            <w:tcMar>
              <w:top w:w="0" w:type="dxa"/>
              <w:left w:w="105" w:type="dxa"/>
              <w:bottom w:w="0" w:type="dxa"/>
              <w:right w:w="105" w:type="dxa"/>
            </w:tcMar>
            <w:vAlign w:val="center"/>
          </w:tcPr>
          <w:p w14:paraId="4CF5C78C"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15</w:t>
            </w:r>
          </w:p>
        </w:tc>
        <w:tc>
          <w:tcPr>
            <w:tcW w:w="0" w:type="auto"/>
            <w:tcMar>
              <w:top w:w="0" w:type="dxa"/>
              <w:left w:w="105" w:type="dxa"/>
              <w:bottom w:w="0" w:type="dxa"/>
              <w:right w:w="105" w:type="dxa"/>
            </w:tcMar>
            <w:vAlign w:val="center"/>
          </w:tcPr>
          <w:p w14:paraId="0BF51549"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在合同履约过程中，未及时产出项目文档和资料的，每发生一次扣1分，可累计扣分。文档和资料内容不符合要求，每发生一次扣0.5分，可累计扣分。</w:t>
            </w:r>
          </w:p>
        </w:tc>
      </w:tr>
      <w:tr w:rsidR="00872B8D" w14:paraId="401D86FC" w14:textId="77777777" w:rsidTr="00A30EE1">
        <w:trPr>
          <w:trHeight w:val="130"/>
        </w:trPr>
        <w:tc>
          <w:tcPr>
            <w:tcW w:w="0" w:type="auto"/>
            <w:vMerge/>
            <w:vAlign w:val="center"/>
          </w:tcPr>
          <w:p w14:paraId="7703189D"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4CD425E9"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服务配置管理</w:t>
            </w:r>
          </w:p>
        </w:tc>
        <w:tc>
          <w:tcPr>
            <w:tcW w:w="0" w:type="auto"/>
            <w:vAlign w:val="center"/>
          </w:tcPr>
          <w:p w14:paraId="01BF44A0"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合同履约过程中，中标人应按照合同及招投标文件要求，提供对应的人员、资源，并在约定的服务范围内开展服务工作。</w:t>
            </w:r>
          </w:p>
        </w:tc>
        <w:tc>
          <w:tcPr>
            <w:tcW w:w="0" w:type="auto"/>
            <w:tcMar>
              <w:top w:w="0" w:type="dxa"/>
              <w:left w:w="105" w:type="dxa"/>
              <w:bottom w:w="0" w:type="dxa"/>
              <w:right w:w="105" w:type="dxa"/>
            </w:tcMar>
            <w:vAlign w:val="center"/>
          </w:tcPr>
          <w:p w14:paraId="21B84D99"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10</w:t>
            </w:r>
          </w:p>
        </w:tc>
        <w:tc>
          <w:tcPr>
            <w:tcW w:w="0" w:type="auto"/>
            <w:tcMar>
              <w:top w:w="0" w:type="dxa"/>
              <w:left w:w="105" w:type="dxa"/>
              <w:bottom w:w="0" w:type="dxa"/>
              <w:right w:w="105" w:type="dxa"/>
            </w:tcMar>
            <w:vAlign w:val="center"/>
          </w:tcPr>
          <w:p w14:paraId="3685A527"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未严格按照合同约定的服务范围、人员和资源投入等提供服务。每发生一次扣2分，可累计扣分。</w:t>
            </w:r>
          </w:p>
        </w:tc>
      </w:tr>
      <w:tr w:rsidR="00872B8D" w14:paraId="7AE2D9AC" w14:textId="77777777" w:rsidTr="00A30EE1">
        <w:tc>
          <w:tcPr>
            <w:tcW w:w="0" w:type="auto"/>
            <w:vMerge/>
            <w:vAlign w:val="center"/>
          </w:tcPr>
          <w:p w14:paraId="47D045C4"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1C115057"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服务沟通管理</w:t>
            </w:r>
          </w:p>
        </w:tc>
        <w:tc>
          <w:tcPr>
            <w:tcW w:w="0" w:type="auto"/>
            <w:vAlign w:val="center"/>
          </w:tcPr>
          <w:p w14:paraId="5F43CECE"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合同履约过程中，中标人应建立良好的沟通交流机制，定期向甲方、服务使用单位汇报项目服务情况，并在服务过程中提供相关咨询服务。</w:t>
            </w:r>
          </w:p>
        </w:tc>
        <w:tc>
          <w:tcPr>
            <w:tcW w:w="0" w:type="auto"/>
            <w:tcMar>
              <w:top w:w="0" w:type="dxa"/>
              <w:left w:w="105" w:type="dxa"/>
              <w:bottom w:w="0" w:type="dxa"/>
              <w:right w:w="105" w:type="dxa"/>
            </w:tcMar>
            <w:vAlign w:val="center"/>
          </w:tcPr>
          <w:p w14:paraId="47618D53"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15</w:t>
            </w:r>
          </w:p>
        </w:tc>
        <w:tc>
          <w:tcPr>
            <w:tcW w:w="0" w:type="auto"/>
            <w:tcMar>
              <w:top w:w="0" w:type="dxa"/>
              <w:left w:w="105" w:type="dxa"/>
              <w:bottom w:w="0" w:type="dxa"/>
              <w:right w:w="105" w:type="dxa"/>
            </w:tcMar>
            <w:vAlign w:val="center"/>
          </w:tcPr>
          <w:p w14:paraId="047796DA"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在合同履约过程中，能秉持合作、建设性的态度与采购人及用户沟通协商。出现不配合、消极或对抗态度，每发生一次扣5分，可累计扣分。</w:t>
            </w:r>
          </w:p>
        </w:tc>
      </w:tr>
      <w:tr w:rsidR="00872B8D" w14:paraId="09F24DCF" w14:textId="77777777" w:rsidTr="00A30EE1">
        <w:tc>
          <w:tcPr>
            <w:tcW w:w="0" w:type="auto"/>
            <w:vMerge/>
            <w:vAlign w:val="center"/>
          </w:tcPr>
          <w:p w14:paraId="6BC58954"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14324072"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信息安全管理</w:t>
            </w:r>
          </w:p>
        </w:tc>
        <w:tc>
          <w:tcPr>
            <w:tcW w:w="0" w:type="auto"/>
            <w:vAlign w:val="center"/>
          </w:tcPr>
          <w:p w14:paraId="66DF22AA"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合同履约过程中，中标人应加强信息安全管理，避免因管理不当发生安全事件。</w:t>
            </w:r>
          </w:p>
        </w:tc>
        <w:tc>
          <w:tcPr>
            <w:tcW w:w="0" w:type="auto"/>
            <w:tcMar>
              <w:top w:w="0" w:type="dxa"/>
              <w:left w:w="105" w:type="dxa"/>
              <w:bottom w:w="0" w:type="dxa"/>
              <w:right w:w="105" w:type="dxa"/>
            </w:tcMar>
            <w:vAlign w:val="center"/>
          </w:tcPr>
          <w:p w14:paraId="1941B804"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15</w:t>
            </w:r>
          </w:p>
        </w:tc>
        <w:tc>
          <w:tcPr>
            <w:tcW w:w="0" w:type="auto"/>
            <w:tcMar>
              <w:top w:w="0" w:type="dxa"/>
              <w:left w:w="105" w:type="dxa"/>
              <w:bottom w:w="0" w:type="dxa"/>
              <w:right w:w="105" w:type="dxa"/>
            </w:tcMar>
            <w:vAlign w:val="center"/>
          </w:tcPr>
          <w:p w14:paraId="093D2648"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在合同履约过程中，每发生一次由中标人造成的三级、四级信息安全事件：三级事件扣5分，四级事件扣2分，可累计扣分;若一个服务年度内发生由中标人造成的一级或二级信息安全事件，采购人可直接单方面终止合同，并不再续签次年合同。（信息安全事件认定参考GB/T 20986-2023《信息安全技术 网络安全事件分类分级指南》）</w:t>
            </w:r>
          </w:p>
        </w:tc>
      </w:tr>
      <w:tr w:rsidR="00872B8D" w14:paraId="5673CF9E" w14:textId="77777777" w:rsidTr="00A30EE1">
        <w:trPr>
          <w:trHeight w:val="302"/>
        </w:trPr>
        <w:tc>
          <w:tcPr>
            <w:tcW w:w="0" w:type="auto"/>
            <w:vMerge/>
            <w:vAlign w:val="center"/>
          </w:tcPr>
          <w:p w14:paraId="2F9FB3C6" w14:textId="77777777" w:rsidR="00872B8D" w:rsidRPr="00A30EE1" w:rsidRDefault="00872B8D" w:rsidP="00570B8A">
            <w:pPr>
              <w:spacing w:line="240" w:lineRule="auto"/>
              <w:rPr>
                <w:rFonts w:ascii="仿宋_GB2312" w:hAnsi="宋体" w:cs="宋体" w:hint="eastAsia"/>
                <w:sz w:val="20"/>
                <w:szCs w:val="20"/>
              </w:rPr>
            </w:pPr>
          </w:p>
        </w:tc>
        <w:tc>
          <w:tcPr>
            <w:tcW w:w="0" w:type="auto"/>
            <w:vAlign w:val="center"/>
          </w:tcPr>
          <w:p w14:paraId="1CC087E7"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用户满意度管理</w:t>
            </w:r>
          </w:p>
        </w:tc>
        <w:tc>
          <w:tcPr>
            <w:tcW w:w="0" w:type="auto"/>
            <w:vAlign w:val="center"/>
          </w:tcPr>
          <w:p w14:paraId="212A5BA6"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合同履约过程中，中标人应向服务使用单位提供优质的服务，</w:t>
            </w:r>
            <w:r w:rsidRPr="00A30EE1">
              <w:rPr>
                <w:rFonts w:ascii="仿宋_GB2312" w:hAnsi="宋体" w:cs="宋体" w:hint="eastAsia"/>
                <w:sz w:val="20"/>
                <w:szCs w:val="20"/>
              </w:rPr>
              <w:lastRenderedPageBreak/>
              <w:t>避免出现服务使用单位不满意。</w:t>
            </w:r>
          </w:p>
        </w:tc>
        <w:tc>
          <w:tcPr>
            <w:tcW w:w="0" w:type="auto"/>
            <w:tcMar>
              <w:top w:w="0" w:type="dxa"/>
              <w:left w:w="105" w:type="dxa"/>
              <w:bottom w:w="0" w:type="dxa"/>
              <w:right w:w="105" w:type="dxa"/>
            </w:tcMar>
            <w:vAlign w:val="center"/>
          </w:tcPr>
          <w:p w14:paraId="710AA1A7"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lastRenderedPageBreak/>
              <w:t>15</w:t>
            </w:r>
          </w:p>
        </w:tc>
        <w:tc>
          <w:tcPr>
            <w:tcW w:w="0" w:type="auto"/>
            <w:tcMar>
              <w:top w:w="0" w:type="dxa"/>
              <w:left w:w="105" w:type="dxa"/>
              <w:bottom w:w="0" w:type="dxa"/>
              <w:right w:w="105" w:type="dxa"/>
            </w:tcMar>
            <w:vAlign w:val="center"/>
          </w:tcPr>
          <w:p w14:paraId="3FE88645" w14:textId="77777777" w:rsidR="00872B8D" w:rsidRPr="00A30EE1" w:rsidRDefault="00872B8D" w:rsidP="00570B8A">
            <w:pPr>
              <w:spacing w:line="240" w:lineRule="auto"/>
              <w:rPr>
                <w:rFonts w:ascii="仿宋_GB2312" w:hAnsi="宋体" w:cs="宋体" w:hint="eastAsia"/>
                <w:sz w:val="20"/>
                <w:szCs w:val="20"/>
              </w:rPr>
            </w:pPr>
            <w:r w:rsidRPr="00A30EE1">
              <w:rPr>
                <w:rFonts w:ascii="仿宋_GB2312" w:hAnsi="宋体" w:cs="宋体" w:hint="eastAsia"/>
                <w:sz w:val="20"/>
                <w:szCs w:val="20"/>
              </w:rPr>
              <w:t>中标人有效投诉，每发生一次扣3分，可累计扣分。</w:t>
            </w:r>
          </w:p>
        </w:tc>
      </w:tr>
    </w:tbl>
    <w:p w14:paraId="395B7756"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1.定向考核办法如下：</w:t>
      </w:r>
    </w:p>
    <w:p w14:paraId="04FDECC5"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（1）在系统发生故障的情况下，资源保障不到位、到达现场不及时，或故障处理过程中推诿扯皮、不积极主动配合，造成系统延时恢复的，一次扣减服务费用100元。</w:t>
      </w:r>
    </w:p>
    <w:p w14:paraId="1C7102D5"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（2）由采购人发出的整改通知书，中标人无正当理由拒不接收的，一次扣减服务费用1000元。</w:t>
      </w:r>
    </w:p>
    <w:p w14:paraId="368660DF"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（3）中标人的服务人员或服务物资（如：安全物资、服务工具）准备不到位，经服务使用单位或监理单位提出后经检查未整改到位的，一次性扣减服务费用500元。</w:t>
      </w:r>
    </w:p>
    <w:p w14:paraId="5C3F2D64"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（4）在服务期间，中标人未严格执行上报机制的，或擅自操作导致系统出现一般故障及以上的，一次性扣减服务费用200元。</w:t>
      </w:r>
    </w:p>
    <w:p w14:paraId="7EBD421F"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（5）中标人未经采购人允许擅自更换项目团队成员的，一次扣减服务费用200元。</w:t>
      </w:r>
    </w:p>
    <w:p w14:paraId="3D9E9593"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（6）在服务期间，中标人拒不按照国家、省、市及用户单位有关安全管理规定进行安全检查和隐患整改的，一次性扣减服务费用1000元，中标人须进行隐患整改，隐患整改费用由中标人承担。</w:t>
      </w:r>
    </w:p>
    <w:p w14:paraId="07DCFB0D"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7）在服务期间，若发生影响系统正常运行的特别重大安全事件（含信息安全泄密事件）或安全生产事故，中标人须承担因此造成的直接经济损失，采购人可依法追究中标人责任，并有权立即终止合同，不再支付剩余费用。</w:t>
      </w:r>
    </w:p>
    <w:p w14:paraId="4397E29C"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8）在服务期间，对系统发生的故障超过规定处置时限的，按照日常固定考核执行；若由于中标人服务不到位，导致发生特别严重故障或未经服务使用单位许可擅自挪用数据资源的，一次扣减该项目服务总费用的0.1%，且采购人有权向中标人发整改通知书。</w:t>
      </w:r>
    </w:p>
    <w:p w14:paraId="34DD600D"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（9）采购人收到服务使用单位书面投诉情况的，按照日常固定考核执行，若情节特别严重，一次扣减服务费用500元。</w:t>
      </w:r>
    </w:p>
    <w:p w14:paraId="2BBAA359"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（10）未按照服务使用单位及采购人要求提供服务人员的，一次扣减服务费用500元。</w:t>
      </w:r>
    </w:p>
    <w:p w14:paraId="321951E5"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2.</w:t>
      </w:r>
      <w:bookmarkStart w:id="11" w:name="OLE_LINK94"/>
      <w:bookmarkStart w:id="12" w:name="OLE_LINK93"/>
      <w:r w:rsidRPr="00A30EE1">
        <w:rPr>
          <w:rFonts w:ascii="仿宋_GB2312" w:hAnsi="宋体" w:cs="宋体" w:hint="eastAsia"/>
          <w:sz w:val="20"/>
          <w:szCs w:val="20"/>
        </w:rPr>
        <w:t>服务工作依据“按月考核、按季度（服务期内每三个月为一个季度）支付”的原则，由采购人与服务使用单位进行考核打分，采购人考核占比20%，服务使用单位占比80%。每季度汇总月度考核结果除以三，得到该季度的“考核平均得分”。</w:t>
      </w:r>
    </w:p>
    <w:p w14:paraId="10677963"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“考核平均得分”经采购人审核后作为采购人季度服务费结算支付的重要依据。“考核平均得分”直接与中标人的季度服务费用挂钩，当期服务费用（按合同对应分项金额25%计算）作为考核扣款基数</w:t>
      </w:r>
      <w:bookmarkEnd w:id="11"/>
      <w:bookmarkEnd w:id="12"/>
      <w:r w:rsidRPr="00A30EE1">
        <w:rPr>
          <w:rFonts w:ascii="仿宋_GB2312" w:hAnsi="宋体" w:cs="宋体" w:hint="eastAsia"/>
          <w:sz w:val="20"/>
          <w:szCs w:val="20"/>
        </w:rPr>
        <w:t>，具体方案如下：</w:t>
      </w:r>
    </w:p>
    <w:p w14:paraId="6CA89178"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“考核平均得分”采用百分制，达标值为90分。</w:t>
      </w:r>
    </w:p>
    <w:p w14:paraId="19E1A5E0"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“考核平均得分”≥90分，不扣减当期服务费用；</w:t>
      </w:r>
    </w:p>
    <w:p w14:paraId="00A550D4"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85分≤“考核平均得分”＜90分，扣减当期服务费用的0.2%；</w:t>
      </w:r>
    </w:p>
    <w:p w14:paraId="611A8F4F"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80分≤“考核平均得分”＜85分，扣减当期服务费用的0.5%；</w:t>
      </w:r>
    </w:p>
    <w:p w14:paraId="52F8AFAD"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75分≤“考核平均得分”＜80分，扣减当期服务费用的1%，且采购人有权向中标人发整改通知书；</w:t>
      </w:r>
    </w:p>
    <w:p w14:paraId="29786D52"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70分≤“考核平均得分”＜75分，扣减当期服务费用的2%，且采购人有权向中标人发整改通知书；</w:t>
      </w:r>
    </w:p>
    <w:p w14:paraId="0C06A4BB"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65分≤“考核平均得分”＜70分，扣减当期服务费用的3%，且采购人有权向中标人发整改通知书；</w:t>
      </w:r>
    </w:p>
    <w:p w14:paraId="75EA4769"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60分≤“考核平均得分”＜65分，扣减当期服务费用的4%，且采购人有权向中标人发整改通知书</w:t>
      </w:r>
    </w:p>
    <w:p w14:paraId="37C2912A"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“考核平均得分”＜60分的，扣减当期服务费用的10%，且采购人有权向中标人发整改通知书。</w:t>
      </w:r>
    </w:p>
    <w:p w14:paraId="3E47C236"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lastRenderedPageBreak/>
        <w:t>3.本考核办法中因服务使用单位提供的第三方系统或关联系统、相关设施设备或资源等故障造成故障升级、超过故障处置期限的情况，中标人有此次考核结果豁免权。</w:t>
      </w:r>
    </w:p>
    <w:p w14:paraId="61F2762B"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4.退出机制</w:t>
      </w:r>
    </w:p>
    <w:p w14:paraId="2DAC46AF"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出现下列情形之一的，采购人有权立即终止合同或合同对应分项，在本年度服务工作结束后不再与中标人续签下一年度服务合同，具体如下：</w:t>
      </w:r>
    </w:p>
    <w:p w14:paraId="4520731A" w14:textId="77777777" w:rsidR="00872B8D" w:rsidRPr="00A30EE1" w:rsidRDefault="00872B8D" w:rsidP="00A30EE1">
      <w:pPr>
        <w:numPr>
          <w:ilvl w:val="0"/>
          <w:numId w:val="10"/>
        </w:numPr>
        <w:spacing w:line="240" w:lineRule="auto"/>
        <w:ind w:firstLine="200"/>
        <w:rPr>
          <w:rFonts w:ascii="仿宋_GB2312" w:hAnsi="宋体" w:cs="宋体" w:hint="eastAsia"/>
          <w:sz w:val="20"/>
          <w:szCs w:val="20"/>
        </w:rPr>
      </w:pPr>
      <w:r w:rsidRPr="00A30EE1">
        <w:rPr>
          <w:rFonts w:ascii="仿宋_GB2312" w:hAnsi="宋体" w:cs="宋体" w:hint="eastAsia"/>
          <w:sz w:val="20"/>
          <w:szCs w:val="20"/>
        </w:rPr>
        <w:t>中标人年度累计收到4张采购人发出的整改通知书。</w:t>
      </w:r>
    </w:p>
    <w:p w14:paraId="08EC89E2" w14:textId="77777777" w:rsidR="00872B8D" w:rsidRPr="00A30EE1" w:rsidRDefault="00872B8D" w:rsidP="00A30EE1">
      <w:pPr>
        <w:numPr>
          <w:ilvl w:val="255"/>
          <w:numId w:val="0"/>
        </w:num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①中标人不能满足岗位技能要求的服务人员数量达到2人及以上，或者任意1名服务人员不能满足岗位技能要求的时间达到10天及以上，采购人有权在当月向中标人发整改通知书；</w:t>
      </w:r>
    </w:p>
    <w:p w14:paraId="757269FB"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②在服务期间，若由于中标人服务不到位，导致发生特别严重故障或未经服务使用单位许可擅自挪用数据资源的，采购人有权向中标人发整改通知书；</w:t>
      </w:r>
    </w:p>
    <w:p w14:paraId="4158BBF1" w14:textId="77777777" w:rsidR="00872B8D" w:rsidRPr="00A30EE1" w:rsidRDefault="00872B8D"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③若合同对应分项任意月度考核得分低于60分，采购人有权在当月向中标人发整改通知书。</w:t>
      </w:r>
    </w:p>
    <w:p w14:paraId="042EECD6" w14:textId="77777777" w:rsidR="00872B8D" w:rsidRPr="00A30EE1" w:rsidRDefault="00872B8D" w:rsidP="00A30EE1">
      <w:pPr>
        <w:numPr>
          <w:ilvl w:val="0"/>
          <w:numId w:val="10"/>
        </w:numPr>
        <w:spacing w:line="240" w:lineRule="auto"/>
        <w:ind w:firstLine="200"/>
        <w:rPr>
          <w:rFonts w:ascii="仿宋_GB2312" w:hAnsi="宋体" w:cs="宋体" w:hint="eastAsia"/>
          <w:sz w:val="20"/>
          <w:szCs w:val="20"/>
        </w:rPr>
      </w:pPr>
      <w:r w:rsidRPr="00A30EE1">
        <w:rPr>
          <w:rFonts w:ascii="仿宋_GB2312" w:hAnsi="宋体" w:cs="宋体" w:hint="eastAsia"/>
          <w:sz w:val="20"/>
          <w:szCs w:val="20"/>
        </w:rPr>
        <w:t>服务期间发生重大网络安全责任事故（以网络安全管理部门通报为准）。</w:t>
      </w:r>
    </w:p>
    <w:p w14:paraId="174090E1" w14:textId="77777777" w:rsidR="00872B8D" w:rsidRPr="00A30EE1" w:rsidRDefault="00872B8D" w:rsidP="00A30EE1">
      <w:pPr>
        <w:numPr>
          <w:ilvl w:val="0"/>
          <w:numId w:val="10"/>
        </w:numPr>
        <w:spacing w:line="240" w:lineRule="auto"/>
        <w:ind w:firstLine="200"/>
        <w:rPr>
          <w:rFonts w:ascii="仿宋_GB2312" w:hAnsi="宋体" w:cs="宋体" w:hint="eastAsia"/>
          <w:sz w:val="20"/>
          <w:szCs w:val="20"/>
        </w:rPr>
      </w:pPr>
      <w:r w:rsidRPr="00A30EE1">
        <w:rPr>
          <w:rFonts w:ascii="仿宋_GB2312" w:hAnsi="宋体" w:cs="宋体" w:hint="eastAsia"/>
          <w:sz w:val="20"/>
          <w:szCs w:val="20"/>
        </w:rPr>
        <w:t>服务年度内合同对应分项连续两次月度考核得分低于60分，视为中标人对该分项无服务履约能力。</w:t>
      </w:r>
    </w:p>
    <w:p w14:paraId="2302D7FD" w14:textId="447C7D4D" w:rsidR="00872B8D" w:rsidRPr="00030FF9" w:rsidRDefault="00030FF9" w:rsidP="00030FF9">
      <w:pPr>
        <w:spacing w:line="240" w:lineRule="auto"/>
        <w:ind w:firstLineChars="200" w:firstLine="400"/>
        <w:rPr>
          <w:rFonts w:ascii="仿宋_GB2312" w:hAnsi="宋体" w:cs="宋体" w:hint="eastAsia"/>
          <w:sz w:val="20"/>
          <w:szCs w:val="20"/>
        </w:rPr>
      </w:pPr>
      <w:r>
        <w:rPr>
          <w:rFonts w:ascii="仿宋_GB2312" w:hAnsi="宋体" w:cs="宋体" w:hint="eastAsia"/>
          <w:sz w:val="20"/>
          <w:szCs w:val="20"/>
        </w:rPr>
        <w:t>二、</w:t>
      </w:r>
      <w:r w:rsidR="00A30EE1" w:rsidRPr="00030FF9">
        <w:rPr>
          <w:rFonts w:ascii="仿宋_GB2312" w:hAnsi="宋体" w:cs="宋体" w:hint="eastAsia"/>
          <w:sz w:val="20"/>
          <w:szCs w:val="20"/>
        </w:rPr>
        <w:t>服务要求</w:t>
      </w:r>
    </w:p>
    <w:p w14:paraId="2F6E48D6"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1、中标人需配合服务使用单位组织应急演练，需制定演练计划与准备场景设计与执行以及效果评估与总结，以检验和提升系统应对突发情况的能力。</w:t>
      </w:r>
    </w:p>
    <w:p w14:paraId="34ED03C6"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2、中标人须对服务范围内的应用软件、场所硬件等进行日常巡检。</w:t>
      </w:r>
    </w:p>
    <w:p w14:paraId="03B68818"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3、中标人故障响应时间≤15分钟；轻微故障解决时间≤8小时；一般故障解决时间≤24小时；严重故障解决时间≤72小时；特别严重故障解决时间≤120小时。（故障等级分类如下：1.轻微故障：对系统性能或功能影响表现为非关键功能运行缓慢或不稳定等情形。2.一般故障：对系统性能或功能造成部分功能受限或运行缓慢等情形。3.严重故障：导致系统无法正常工作或数据丢失，需要紧急处理。4.特别严重故障：对系统造成极大破坏，可能导致数据完全丢失或系统完全瘫痪。）</w:t>
      </w:r>
    </w:p>
    <w:p w14:paraId="0C8FA6F0"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4、中标人须严格遵守服务管理流程和规范，服务资料完整准确。</w:t>
      </w:r>
    </w:p>
    <w:p w14:paraId="7E03EAB9"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5、服务团队要求：（1）中标人服务团队需具有与项目实施相关的服务经验及沟通协调能力。项目服务团队应明确人员配置和分工，保证工作进度和质量。</w:t>
      </w:r>
    </w:p>
    <w:p w14:paraId="7750BB7B"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2）中标人为本项目配置项目经理、技术工程师及团队人员，应满足项目实施需求。当中标人委派的服务团队人员不能满足本项目的实际进度需求或不能胜任其工作时，采购人有权要求及时更换或增加人员，中标人不得拒绝，且不得增加服务费用。</w:t>
      </w:r>
    </w:p>
    <w:p w14:paraId="6F355CAF"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6、中标人须与采购人签订保密协议，中标人拟派服务人员须遵守服务使用单位相关保密要求。</w:t>
      </w:r>
    </w:p>
    <w:p w14:paraId="6D31A147"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7、中标人在服务期间内须制定各项规范和计划，应包含应急方案、管理制度、服务流程、服务规范，同时应按照管理制度及时产出相应文档，及时做好服务及服务过程中的相关记录。</w:t>
      </w:r>
    </w:p>
    <w:p w14:paraId="24051CCD"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8、中标人须落实安全生产制度、信息安全制度和保密制度，定期开展安全检查，及时整改安全隐患问题，做好相关资料归档。</w:t>
      </w:r>
    </w:p>
    <w:p w14:paraId="732EAF9F"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9、安全事件发生后须在15分钟内响应，按事故责任情况，如实采取有效措施控制和解决事件，及时进行整改，防止再次发生。</w:t>
      </w:r>
    </w:p>
    <w:p w14:paraId="61146E15"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10、中标人每半年至少组织一次安全培训，提升人员安全意识。</w:t>
      </w:r>
    </w:p>
    <w:p w14:paraId="67CFF744"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11、中标人每月须进行安全检查，及时发现并整改安全问题，检查结果符合要求，并提供安全检查记录。</w:t>
      </w:r>
    </w:p>
    <w:p w14:paraId="304DCB2A"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12、采购人、服务使用单位与中标人均应保护对方的知识产权，未经对方同意，任何一方不得将对方的资料及文件擅自修改、复制或向第三人转让或用于本合同项目外的项目。如发生以上情况，泄密方承担一切由此引起的后果并承担赔偿责任。</w:t>
      </w:r>
    </w:p>
    <w:p w14:paraId="3377CD78" w14:textId="77777777" w:rsidR="00A30EE1" w:rsidRPr="00A30EE1"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lastRenderedPageBreak/>
        <w:t>13、中标人根据服务要求自行提供相应的软件系统及配套硬件设施设备。</w:t>
      </w:r>
    </w:p>
    <w:p w14:paraId="3F24CCFE" w14:textId="16124BD0" w:rsidR="00872B8D" w:rsidRDefault="00A30EE1" w:rsidP="00A30EE1">
      <w:pPr>
        <w:spacing w:line="240" w:lineRule="auto"/>
        <w:ind w:firstLineChars="200" w:firstLine="400"/>
        <w:rPr>
          <w:rFonts w:ascii="仿宋_GB2312" w:hAnsi="宋体" w:cs="宋体" w:hint="eastAsia"/>
          <w:sz w:val="20"/>
          <w:szCs w:val="20"/>
        </w:rPr>
      </w:pPr>
      <w:r w:rsidRPr="00A30EE1">
        <w:rPr>
          <w:rFonts w:ascii="仿宋_GB2312" w:hAnsi="宋体" w:cs="宋体" w:hint="eastAsia"/>
          <w:sz w:val="20"/>
          <w:szCs w:val="20"/>
        </w:rPr>
        <w:t>14、服务期间中标人根据采购人服务要求提供人员驻场服务。</w:t>
      </w:r>
    </w:p>
    <w:p w14:paraId="055F3B5D" w14:textId="5F92F3C5" w:rsidR="00EE6A44" w:rsidRDefault="00EE6A44" w:rsidP="00A30EE1">
      <w:pPr>
        <w:spacing w:line="240" w:lineRule="auto"/>
        <w:ind w:firstLineChars="200" w:firstLine="400"/>
        <w:rPr>
          <w:rFonts w:ascii="仿宋_GB2312" w:hAnsi="宋体" w:cs="宋体" w:hint="eastAsia"/>
          <w:sz w:val="20"/>
          <w:szCs w:val="20"/>
        </w:rPr>
      </w:pPr>
      <w:r>
        <w:rPr>
          <w:rFonts w:ascii="仿宋_GB2312" w:hAnsi="宋体" w:cs="宋体" w:hint="eastAsia"/>
          <w:sz w:val="20"/>
          <w:szCs w:val="20"/>
        </w:rPr>
        <w:t>三、人员配置要求</w:t>
      </w:r>
    </w:p>
    <w:p w14:paraId="28C5FF56" w14:textId="77777777" w:rsidR="00EE6A44" w:rsidRDefault="00EE6A44" w:rsidP="00EE6A44">
      <w:pPr>
        <w:spacing w:line="240" w:lineRule="auto"/>
        <w:ind w:firstLineChars="200" w:firstLine="420"/>
      </w:pPr>
      <w:r>
        <w:rPr>
          <w:rFonts w:hint="eastAsia"/>
        </w:rPr>
        <w:t>提供不少于</w:t>
      </w:r>
      <w:r>
        <w:rPr>
          <w:rFonts w:hint="eastAsia"/>
        </w:rPr>
        <w:t>2</w:t>
      </w:r>
      <w:r>
        <w:rPr>
          <w:rFonts w:hint="eastAsia"/>
        </w:rPr>
        <w:t>人的驻场服务，要求：</w:t>
      </w:r>
    </w:p>
    <w:p w14:paraId="4EE15058" w14:textId="77777777" w:rsidR="00EE6A44" w:rsidRDefault="00EE6A44" w:rsidP="00EE6A44">
      <w:pPr>
        <w:spacing w:line="240" w:lineRule="auto"/>
        <w:ind w:firstLineChars="200" w:firstLine="420"/>
      </w:pPr>
      <w:r>
        <w:rPr>
          <w:rFonts w:hint="eastAsia"/>
        </w:rPr>
        <w:t>（</w:t>
      </w:r>
      <w:r>
        <w:rPr>
          <w:rFonts w:hint="eastAsia"/>
        </w:rPr>
        <w:t>1</w:t>
      </w:r>
      <w:r>
        <w:rPr>
          <w:rFonts w:hint="eastAsia"/>
        </w:rPr>
        <w:t>）负责服务管理工作，统筹组织管理整体服务；</w:t>
      </w:r>
    </w:p>
    <w:p w14:paraId="34D43276" w14:textId="77777777" w:rsidR="00EE6A44" w:rsidRDefault="00EE6A44" w:rsidP="00EE6A44">
      <w:pPr>
        <w:spacing w:line="240" w:lineRule="auto"/>
        <w:ind w:firstLineChars="200" w:firstLine="420"/>
      </w:pPr>
      <w:r>
        <w:rPr>
          <w:rFonts w:hint="eastAsia"/>
        </w:rPr>
        <w:t>（</w:t>
      </w:r>
      <w:r>
        <w:rPr>
          <w:rFonts w:hint="eastAsia"/>
        </w:rPr>
        <w:t>2</w:t>
      </w:r>
      <w:r>
        <w:rPr>
          <w:rFonts w:hint="eastAsia"/>
        </w:rPr>
        <w:t>）驻场巡查、故障处理及重大活动保障工作；</w:t>
      </w:r>
    </w:p>
    <w:p w14:paraId="4BA0A153" w14:textId="77777777" w:rsidR="00EE6A44" w:rsidRDefault="00EE6A44" w:rsidP="00EE6A44">
      <w:pPr>
        <w:spacing w:line="240" w:lineRule="auto"/>
        <w:ind w:firstLineChars="200" w:firstLine="420"/>
      </w:pPr>
      <w:r>
        <w:rPr>
          <w:rFonts w:hint="eastAsia"/>
        </w:rPr>
        <w:t>（</w:t>
      </w:r>
      <w:r>
        <w:rPr>
          <w:rFonts w:hint="eastAsia"/>
        </w:rPr>
        <w:t>3</w:t>
      </w:r>
      <w:r>
        <w:rPr>
          <w:rFonts w:hint="eastAsia"/>
        </w:rPr>
        <w:t>）负责沟通客户，收集客户需求及意见，制定响应措施及保障实施；</w:t>
      </w:r>
    </w:p>
    <w:p w14:paraId="6C59B96D" w14:textId="77777777" w:rsidR="00EE6A44" w:rsidRDefault="00EE6A44" w:rsidP="00EE6A44">
      <w:pPr>
        <w:spacing w:line="240" w:lineRule="auto"/>
        <w:ind w:firstLineChars="200" w:firstLine="420"/>
      </w:pPr>
      <w:r>
        <w:rPr>
          <w:rFonts w:hint="eastAsia"/>
        </w:rPr>
        <w:t>（</w:t>
      </w:r>
      <w:r>
        <w:rPr>
          <w:rFonts w:hint="eastAsia"/>
        </w:rPr>
        <w:t>4</w:t>
      </w:r>
      <w:r>
        <w:rPr>
          <w:rFonts w:hint="eastAsia"/>
        </w:rPr>
        <w:t>）对系统运行服务工作进行部署，组织人员有计划、有步骤的实施与落地；</w:t>
      </w:r>
    </w:p>
    <w:p w14:paraId="492B875A" w14:textId="77777777" w:rsidR="00EE6A44" w:rsidRDefault="00EE6A44" w:rsidP="00EE6A44">
      <w:pPr>
        <w:spacing w:line="240" w:lineRule="auto"/>
        <w:ind w:firstLineChars="200" w:firstLine="420"/>
      </w:pPr>
      <w:r>
        <w:rPr>
          <w:rFonts w:hint="eastAsia"/>
        </w:rPr>
        <w:t>（</w:t>
      </w:r>
      <w:r>
        <w:rPr>
          <w:rFonts w:hint="eastAsia"/>
        </w:rPr>
        <w:t>5</w:t>
      </w:r>
      <w:r>
        <w:rPr>
          <w:rFonts w:hint="eastAsia"/>
        </w:rPr>
        <w:t>）负责落实系统的操作规范、流程、制度、作业计划、相关数据、文件、表格等制定、发布和实施监督管理等工作；</w:t>
      </w:r>
    </w:p>
    <w:p w14:paraId="25F4722C" w14:textId="77777777" w:rsidR="00EE6A44" w:rsidRDefault="00EE6A44" w:rsidP="00EE6A44">
      <w:pPr>
        <w:spacing w:line="240" w:lineRule="auto"/>
        <w:ind w:firstLineChars="200" w:firstLine="420"/>
      </w:pPr>
      <w:r>
        <w:rPr>
          <w:rFonts w:hint="eastAsia"/>
        </w:rPr>
        <w:t>（</w:t>
      </w:r>
      <w:r>
        <w:rPr>
          <w:rFonts w:hint="eastAsia"/>
        </w:rPr>
        <w:t>6</w:t>
      </w:r>
      <w:r>
        <w:rPr>
          <w:rFonts w:hint="eastAsia"/>
        </w:rPr>
        <w:t>）协助项目使用单位制定完善服务管理、考核管理等管理办法；</w:t>
      </w:r>
    </w:p>
    <w:p w14:paraId="2DCCB9BC" w14:textId="77777777" w:rsidR="00EE6A44" w:rsidRDefault="00EE6A44" w:rsidP="00EE6A44">
      <w:pPr>
        <w:spacing w:line="240" w:lineRule="auto"/>
        <w:ind w:firstLineChars="200" w:firstLine="420"/>
      </w:pPr>
      <w:r>
        <w:rPr>
          <w:rFonts w:hint="eastAsia"/>
        </w:rPr>
        <w:t>（</w:t>
      </w:r>
      <w:r>
        <w:rPr>
          <w:rFonts w:hint="eastAsia"/>
        </w:rPr>
        <w:t>7</w:t>
      </w:r>
      <w:r>
        <w:rPr>
          <w:rFonts w:hint="eastAsia"/>
        </w:rPr>
        <w:t>）为全面反映服务工作整体情况，根据服务数据及时作出分析，发现问题、总结经验，编制服务月报；及时向项目使用单位汇报服务工作情况及重要服务事件和问题，给出改进建议；</w:t>
      </w:r>
    </w:p>
    <w:p w14:paraId="21FE1A2B" w14:textId="77777777" w:rsidR="00EE6A44" w:rsidRDefault="00EE6A44" w:rsidP="00EE6A44">
      <w:pPr>
        <w:spacing w:line="240" w:lineRule="auto"/>
        <w:ind w:firstLineChars="200" w:firstLine="420"/>
      </w:pPr>
      <w:r>
        <w:rPr>
          <w:rFonts w:hint="eastAsia"/>
        </w:rPr>
        <w:t>（</w:t>
      </w:r>
      <w:r>
        <w:rPr>
          <w:rFonts w:hint="eastAsia"/>
        </w:rPr>
        <w:t>8</w:t>
      </w:r>
      <w:r>
        <w:rPr>
          <w:rFonts w:hint="eastAsia"/>
        </w:rPr>
        <w:t>）配合进行平台推广；</w:t>
      </w:r>
    </w:p>
    <w:p w14:paraId="1B7931E4" w14:textId="2C3EB84B" w:rsidR="00EE6A44" w:rsidRDefault="00EE6A44" w:rsidP="00EE6A44">
      <w:pPr>
        <w:spacing w:line="240" w:lineRule="auto"/>
        <w:ind w:firstLineChars="200" w:firstLine="420"/>
      </w:pPr>
      <w:r>
        <w:rPr>
          <w:rFonts w:hint="eastAsia"/>
        </w:rPr>
        <w:t>（</w:t>
      </w:r>
      <w:r>
        <w:rPr>
          <w:rFonts w:hint="eastAsia"/>
        </w:rPr>
        <w:t>9</w:t>
      </w:r>
      <w:r>
        <w:rPr>
          <w:rFonts w:hint="eastAsia"/>
        </w:rPr>
        <w:t>）项目使用单位交办的其他工作。</w:t>
      </w:r>
    </w:p>
    <w:p w14:paraId="2A05BC24" w14:textId="22EE2C64" w:rsidR="006E6264" w:rsidRPr="00021C33" w:rsidRDefault="00EE6A44" w:rsidP="00030FF9">
      <w:pPr>
        <w:spacing w:line="240" w:lineRule="auto"/>
        <w:ind w:firstLineChars="200" w:firstLine="420"/>
        <w:rPr>
          <w:rFonts w:cs="仿宋_GB2312"/>
          <w:color w:val="auto"/>
        </w:rPr>
      </w:pPr>
      <w:bookmarkStart w:id="13" w:name="_Toc5714"/>
      <w:bookmarkStart w:id="14" w:name="_Toc30568"/>
      <w:bookmarkStart w:id="15" w:name="_Toc215213978"/>
      <w:bookmarkStart w:id="16" w:name="_Toc21766"/>
      <w:bookmarkStart w:id="17" w:name="_Toc21535"/>
      <w:bookmarkStart w:id="18" w:name="_Toc6317"/>
      <w:bookmarkStart w:id="19" w:name="_Toc28975"/>
      <w:bookmarkStart w:id="20" w:name="_Toc13152"/>
      <w:bookmarkStart w:id="21" w:name="_Toc14894"/>
      <w:bookmarkStart w:id="22" w:name="_Toc25028"/>
      <w:bookmarkStart w:id="23" w:name="_Toc202868888"/>
      <w:bookmarkStart w:id="24" w:name="_Toc15558099"/>
      <w:bookmarkStart w:id="25" w:name="_Toc29155"/>
      <w:bookmarkStart w:id="26" w:name="_Toc22214745"/>
      <w:bookmarkStart w:id="27" w:name="_Toc6428"/>
      <w:bookmarkStart w:id="28" w:name="_Toc4161"/>
      <w:bookmarkStart w:id="29" w:name="_Toc27218"/>
      <w:bookmarkEnd w:id="3"/>
      <w:bookmarkEnd w:id="4"/>
      <w:bookmarkEnd w:id="5"/>
      <w:bookmarkEnd w:id="6"/>
      <w:bookmarkEnd w:id="7"/>
      <w:r>
        <w:rPr>
          <w:rFonts w:cs="仿宋_GB2312" w:hint="eastAsia"/>
          <w:color w:val="auto"/>
        </w:rPr>
        <w:t>四、</w:t>
      </w:r>
      <w:r w:rsidRPr="00021C33">
        <w:rPr>
          <w:rFonts w:cs="仿宋_GB2312" w:hint="eastAsia"/>
          <w:color w:val="auto"/>
        </w:rPr>
        <w:t>文档要求</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90F6E5F" w14:textId="77777777" w:rsidR="006E6264" w:rsidRPr="00030FF9" w:rsidRDefault="006E6264" w:rsidP="00030FF9">
      <w:pPr>
        <w:spacing w:line="240" w:lineRule="auto"/>
        <w:ind w:firstLineChars="200" w:firstLine="400"/>
        <w:rPr>
          <w:rFonts w:ascii="仿宋_GB2312" w:hAnsi="宋体" w:cs="宋体" w:hint="eastAsia"/>
          <w:sz w:val="20"/>
          <w:szCs w:val="20"/>
        </w:rPr>
      </w:pPr>
      <w:r w:rsidRPr="00030FF9">
        <w:rPr>
          <w:rFonts w:ascii="仿宋_GB2312" w:hAnsi="宋体" w:cs="宋体" w:hint="eastAsia"/>
          <w:sz w:val="20"/>
          <w:szCs w:val="20"/>
        </w:rPr>
        <w:t>服务单位需要根据服务使用单位的业务场景和运行情况，做好相关文档的记录和归档工作，包括各种形式的技术文档、工作汇报、运行情况统计、服务总结，定期提交给服务使用单位信息化管理部门。</w:t>
      </w:r>
    </w:p>
    <w:p w14:paraId="2009FC52" w14:textId="77777777" w:rsidR="006E6264" w:rsidRPr="00030FF9" w:rsidRDefault="006E6264" w:rsidP="00030FF9">
      <w:pPr>
        <w:spacing w:line="240" w:lineRule="auto"/>
        <w:ind w:firstLineChars="200" w:firstLine="400"/>
        <w:rPr>
          <w:rFonts w:ascii="仿宋_GB2312" w:hAnsi="宋体" w:cs="宋体" w:hint="eastAsia"/>
          <w:sz w:val="20"/>
          <w:szCs w:val="20"/>
        </w:rPr>
      </w:pPr>
      <w:r w:rsidRPr="00030FF9">
        <w:rPr>
          <w:rFonts w:ascii="仿宋_GB2312" w:hAnsi="宋体" w:cs="宋体" w:hint="eastAsia"/>
          <w:sz w:val="20"/>
          <w:szCs w:val="20"/>
        </w:rPr>
        <w:t>1、技术文档：技术类文档包含项目服务实施计划、软件功能技术手册、系统实施文档等。</w:t>
      </w:r>
    </w:p>
    <w:p w14:paraId="3A21860B" w14:textId="77777777" w:rsidR="006E6264" w:rsidRPr="00030FF9" w:rsidRDefault="006E6264" w:rsidP="00030FF9">
      <w:pPr>
        <w:spacing w:line="240" w:lineRule="auto"/>
        <w:ind w:firstLineChars="200" w:firstLine="400"/>
        <w:rPr>
          <w:rFonts w:ascii="仿宋_GB2312" w:hAnsi="宋体" w:cs="宋体" w:hint="eastAsia"/>
          <w:sz w:val="20"/>
          <w:szCs w:val="20"/>
        </w:rPr>
      </w:pPr>
      <w:r w:rsidRPr="00030FF9">
        <w:rPr>
          <w:rFonts w:ascii="仿宋_GB2312" w:hAnsi="宋体" w:cs="宋体" w:hint="eastAsia"/>
          <w:sz w:val="20"/>
          <w:szCs w:val="20"/>
        </w:rPr>
        <w:t>2、服务文档：包含服务工作规范、应急响应服务方案等。</w:t>
      </w:r>
    </w:p>
    <w:p w14:paraId="33202CF0" w14:textId="77777777" w:rsidR="006E6264" w:rsidRPr="00030FF9" w:rsidRDefault="006E6264" w:rsidP="00030FF9">
      <w:pPr>
        <w:spacing w:line="240" w:lineRule="auto"/>
        <w:ind w:firstLineChars="200" w:firstLine="400"/>
        <w:rPr>
          <w:rFonts w:ascii="仿宋_GB2312" w:hAnsi="宋体" w:cs="宋体" w:hint="eastAsia"/>
          <w:sz w:val="20"/>
          <w:szCs w:val="20"/>
        </w:rPr>
      </w:pPr>
      <w:r w:rsidRPr="00030FF9">
        <w:rPr>
          <w:rFonts w:ascii="仿宋_GB2312" w:hAnsi="宋体" w:cs="宋体" w:hint="eastAsia"/>
          <w:sz w:val="20"/>
          <w:szCs w:val="20"/>
        </w:rPr>
        <w:t>3、会议记录文档：会议记录文档包含例会记录、会议纪要、与项目相关的其他文档。</w:t>
      </w:r>
    </w:p>
    <w:p w14:paraId="7468BDF7" w14:textId="77777777" w:rsidR="006E6264" w:rsidRPr="00030FF9" w:rsidRDefault="006E6264" w:rsidP="00030FF9">
      <w:pPr>
        <w:spacing w:line="240" w:lineRule="auto"/>
        <w:ind w:firstLineChars="200" w:firstLine="400"/>
        <w:rPr>
          <w:rFonts w:ascii="仿宋_GB2312" w:hAnsi="宋体" w:cs="宋体" w:hint="eastAsia"/>
          <w:sz w:val="20"/>
          <w:szCs w:val="20"/>
        </w:rPr>
      </w:pPr>
      <w:r w:rsidRPr="00030FF9">
        <w:rPr>
          <w:rFonts w:ascii="仿宋_GB2312" w:hAnsi="宋体" w:cs="宋体" w:hint="eastAsia"/>
          <w:sz w:val="20"/>
          <w:szCs w:val="20"/>
        </w:rPr>
        <w:t>4、培训文档：包含培训资料、操作使用手册、培训计划、培训记录。</w:t>
      </w:r>
    </w:p>
    <w:p w14:paraId="714C9135" w14:textId="77777777" w:rsidR="006E6264" w:rsidRDefault="006E6264" w:rsidP="00030FF9">
      <w:pPr>
        <w:spacing w:line="240" w:lineRule="auto"/>
        <w:ind w:firstLineChars="200" w:firstLine="400"/>
        <w:rPr>
          <w:rFonts w:cs="宋体"/>
          <w:color w:val="0D0D0D" w:themeColor="text1" w:themeTint="F2"/>
        </w:rPr>
      </w:pPr>
      <w:r w:rsidRPr="00030FF9">
        <w:rPr>
          <w:rFonts w:ascii="仿宋_GB2312" w:hAnsi="宋体" w:cs="宋体" w:hint="eastAsia"/>
          <w:sz w:val="20"/>
          <w:szCs w:val="20"/>
        </w:rPr>
        <w:t>5、服务验收文档：服务验收文档包含服务计划、服务方案、服务记录、服务报告、验收规范、验收方案、验收记录、验收报告。</w:t>
      </w:r>
    </w:p>
    <w:p w14:paraId="1F4358C2" w14:textId="69D3F6EF" w:rsidR="00D81622" w:rsidRPr="00021C33" w:rsidRDefault="00EE6A44" w:rsidP="00D81622">
      <w:pPr>
        <w:spacing w:line="240" w:lineRule="auto"/>
        <w:ind w:firstLineChars="200" w:firstLine="420"/>
        <w:rPr>
          <w:rFonts w:cs="仿宋_GB2312"/>
          <w:sz w:val="20"/>
        </w:rPr>
      </w:pPr>
      <w:r>
        <w:rPr>
          <w:rFonts w:cs="仿宋_GB2312" w:hint="eastAsia"/>
        </w:rPr>
        <w:t>五</w:t>
      </w:r>
      <w:r w:rsidR="00D81622">
        <w:rPr>
          <w:rFonts w:cs="仿宋_GB2312"/>
        </w:rPr>
        <w:t>、</w:t>
      </w:r>
      <w:r w:rsidR="00D81622" w:rsidRPr="00021C33">
        <w:rPr>
          <w:rFonts w:cs="仿宋_GB2312"/>
          <w:sz w:val="20"/>
          <w:lang w:eastAsia="zh-Hans"/>
        </w:rPr>
        <w:t>合同管理安排</w:t>
      </w:r>
    </w:p>
    <w:p w14:paraId="75B0BE19"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1）合同类型：委托合同</w:t>
      </w:r>
    </w:p>
    <w:p w14:paraId="1879CB0E"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2）合同定价方式：固定总价</w:t>
      </w:r>
    </w:p>
    <w:p w14:paraId="136FA93C"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3）合同履行期限：自合同签订之日起两年</w:t>
      </w:r>
    </w:p>
    <w:p w14:paraId="3DBC31C6"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4）合同履约地点：采购人指定地点</w:t>
      </w:r>
    </w:p>
    <w:p w14:paraId="77CE3DA3"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5）支付方式：分期付款</w:t>
      </w:r>
    </w:p>
    <w:p w14:paraId="3E1F85B5"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6）履约保证金及缴纳形式：</w:t>
      </w:r>
    </w:p>
    <w:p w14:paraId="5A595562"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中标/成交供应商是否需要缴纳履约保证金：否</w:t>
      </w:r>
    </w:p>
    <w:p w14:paraId="302D6845"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7）质量保证金及缴纳形式：</w:t>
      </w:r>
    </w:p>
    <w:p w14:paraId="5905E679"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中标/成交供应商是否需要缴纳质量保证金：否</w:t>
      </w:r>
    </w:p>
    <w:p w14:paraId="52678DC4"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8）付款进度安排：</w:t>
      </w:r>
    </w:p>
    <w:p w14:paraId="69B681ED"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①合同签订之后，采购人收到中标人开具的增值税普通发票后，达到付款条件起30日内，据实情况说明为支付合同总金额的40%</w:t>
      </w:r>
    </w:p>
    <w:p w14:paraId="19A34641"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②进度款，进入服务期，按月考核，每三个月为一个支付季度，每个支付季度支付一次服务费用。第一个支付季度：采购人收到中标人开具的增值税普通发票后，达到付款条件起30日内，为在合同总金额的15%基础上按考核结果据实支付</w:t>
      </w:r>
    </w:p>
    <w:p w14:paraId="27CAE755"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lastRenderedPageBreak/>
        <w:t>③进度款，进入服务期，按月考核，每三个月为一个支付季度，每个支付季度支付一次服务费用。第二个支付季度：采购人收到中标人开具的增值税普通发票后，达到付款条件起30日内，为在合同总金额的15%基础上按考核结果据实支付</w:t>
      </w:r>
    </w:p>
    <w:p w14:paraId="2E1978CE"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④进度款，进入服务期，按月考核，每三个月为一个支付季度，每个支付季度支付一次服务费用。第三个支付季度：采购人收到中标人开具的增值税普通发票后，达到付款条件起30日内，为在合同总金额的15%基础上按考核结果据实支付</w:t>
      </w:r>
    </w:p>
    <w:p w14:paraId="223C30E8"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⑤进度款，进入服务期，按月考核，每三个月为一个支付季度，每个支付季度支付一次服务费用。第四个支付季度：完成本服务年度服务项目终验后，采购人收到中标人开具的增值税普通发票后，达到付款条件起30日内，在合同总金额的15%基础上按考核结果据实支付。</w:t>
      </w:r>
    </w:p>
    <w:p w14:paraId="7A2D055A"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9）验收交付标准和方法：采购人将严格按照《财政部关于进一步加强政府采购需求和履约验收管理的指导意见》(财库〔2016〕205号)及国家有关规定、本项目采购文件的要求、政府采购合同和中标人的投标文件及承诺进行履约验收。</w:t>
      </w:r>
    </w:p>
    <w:p w14:paraId="2C333C11"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10）质量保修范围和保修期：本项目不涉及</w:t>
      </w:r>
    </w:p>
    <w:p w14:paraId="44942115"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11）知识产权归属和处理方式：采购人、服务使用单位与中标人均应保护对方的知识产权，未经对方同意，任何一方均不得对对方的资料及文件擅自修改、复制或向第三人转让或用于本合同项目外的项目。如发生以上情况，泄密方承担一切由此引起的后果并承担赔偿责任。</w:t>
      </w:r>
    </w:p>
    <w:p w14:paraId="01C5F25B"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12）成本补偿和风险分担约定：本项目不涉及</w:t>
      </w:r>
    </w:p>
    <w:p w14:paraId="21EF4ABA"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13）违约责任与解决争议的方法：1、违约责任（1）双方必须遵守合同并执行合同中的各项规定，保证合同的正常履行。（2）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担全部的赔偿责任。2、解决争议的方法：在执行合同中发生的或与合同有关的争端，双方应通过友好协商解决，经协商在30天内不能达成协议时，可向采购人所属地人民法院提起诉讼。诉讼裁决应为最终决定，并对双方具有约束力。除另有裁决外，诉讼费应由败诉方负担。在诉讼期间，除正在进行诉讼部分外，合同其他部分继续执行。3、不可抗力事件处理：（1）在合同有效期内，任何一方因不可抗力事件导致不能履行合同，则合同履行期可延长，其延长期与不可抗力影响期相同。（2）不可抗力事件发生后，应立即通知对方，并寄送有关权威机构出具的证明。（3）不可抗力事件延续30天以上，双方应通过友好协商，确定是否继续履行合同。</w:t>
      </w:r>
    </w:p>
    <w:p w14:paraId="741287DA" w14:textId="77777777" w:rsidR="00D81622" w:rsidRPr="00D81622" w:rsidRDefault="00D81622" w:rsidP="00D81622">
      <w:pPr>
        <w:spacing w:line="240" w:lineRule="auto"/>
        <w:ind w:firstLineChars="200" w:firstLine="400"/>
        <w:rPr>
          <w:rFonts w:ascii="仿宋_GB2312" w:hAnsi="宋体" w:cs="宋体" w:hint="eastAsia"/>
          <w:sz w:val="20"/>
          <w:szCs w:val="20"/>
        </w:rPr>
      </w:pPr>
      <w:r w:rsidRPr="00D81622">
        <w:rPr>
          <w:rFonts w:ascii="仿宋_GB2312" w:hAnsi="宋体" w:cs="宋体" w:hint="eastAsia"/>
          <w:sz w:val="20"/>
          <w:szCs w:val="20"/>
        </w:rPr>
        <w:t>14）合同其他条款：无</w:t>
      </w:r>
    </w:p>
    <w:p w14:paraId="2B8EEEFD" w14:textId="5BF05E67" w:rsidR="004E5CA9" w:rsidRPr="008E2C19" w:rsidRDefault="008E2C19" w:rsidP="008E2C19">
      <w:pPr>
        <w:pStyle w:val="null3"/>
        <w:outlineLvl w:val="3"/>
        <w:rPr>
          <w:rFonts w:ascii="Times New Roman" w:eastAsia="仿宋_GB2312" w:hAnsi="Times New Roman" w:cs="仿宋_GB2312" w:hint="default"/>
          <w:sz w:val="21"/>
          <w:szCs w:val="21"/>
        </w:rPr>
      </w:pPr>
      <w:r w:rsidRPr="008E2C19">
        <w:rPr>
          <w:rFonts w:ascii="Times New Roman" w:eastAsia="仿宋_GB2312" w:hAnsi="Times New Roman" w:cs="仿宋_GB2312"/>
          <w:sz w:val="21"/>
          <w:szCs w:val="21"/>
        </w:rPr>
        <w:t>（二）</w:t>
      </w:r>
      <w:r w:rsidR="004E5CA9" w:rsidRPr="008E2C19">
        <w:rPr>
          <w:rFonts w:ascii="Times New Roman" w:eastAsia="仿宋_GB2312" w:hAnsi="Times New Roman" w:cs="仿宋_GB2312"/>
          <w:sz w:val="21"/>
          <w:szCs w:val="21"/>
        </w:rPr>
        <w:t>采购包二</w:t>
      </w:r>
    </w:p>
    <w:p w14:paraId="778B8665" w14:textId="25731842" w:rsidR="004E5CA9" w:rsidRDefault="004E5CA9" w:rsidP="00707923">
      <w:pPr>
        <w:spacing w:line="240" w:lineRule="auto"/>
        <w:ind w:firstLineChars="200" w:firstLine="400"/>
        <w:rPr>
          <w:rFonts w:cs="仿宋_GB2312"/>
          <w:sz w:val="20"/>
        </w:rPr>
      </w:pPr>
      <w:r w:rsidRPr="004E5CA9">
        <w:rPr>
          <w:rFonts w:cs="仿宋_GB2312" w:hint="eastAsia"/>
          <w:sz w:val="20"/>
        </w:rPr>
        <w:t>标的名称：</w:t>
      </w:r>
      <w:r w:rsidRPr="004E5CA9">
        <w:rPr>
          <w:rFonts w:cs="仿宋_GB2312" w:hint="eastAsia"/>
          <w:sz w:val="20"/>
        </w:rPr>
        <w:t>2025</w:t>
      </w:r>
      <w:r w:rsidRPr="004E5CA9">
        <w:rPr>
          <w:rFonts w:cs="仿宋_GB2312" w:hint="eastAsia"/>
          <w:sz w:val="20"/>
        </w:rPr>
        <w:t>年德阳市城市治理数字化应用服务项目（德阳工业互联网综合服务平台）网络安全等级保护测评服务</w:t>
      </w:r>
    </w:p>
    <w:p w14:paraId="36F3154D"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本项目按照《中华人民共和国网络安全法》要求“国家实行网络安全等级保护制度。网络运营者应当按照网络安全等级保护制度的要求，履行下列安全保护义务，保障网络免受干扰、破坏或者未经授权的访问，防止网络数据泄露或者被窃取、篡改。”以及《信息安全等级保护管理办法》要求“信息系统建设完成后，运营、使用单位或者其主管部门应当选择符合本办法规定条件的测评机构，依据《信息系统安全等级保护测评要求》等技术标准，定期对信息系统安全等级状况开展等级测评”对本单位现主要业务系统进行等保测评备案。</w:t>
      </w:r>
    </w:p>
    <w:p w14:paraId="2685045D"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一、测评服务期限及清单</w:t>
      </w:r>
    </w:p>
    <w:p w14:paraId="58053202" w14:textId="02319960" w:rsidR="00707923" w:rsidRPr="00707923" w:rsidRDefault="00707923" w:rsidP="00707923">
      <w:pPr>
        <w:spacing w:line="240" w:lineRule="auto"/>
        <w:ind w:firstLineChars="200" w:firstLine="400"/>
        <w:rPr>
          <w:rFonts w:cs="仿宋_GB2312"/>
          <w:sz w:val="20"/>
        </w:rPr>
      </w:pPr>
      <w:r w:rsidRPr="00707923">
        <w:rPr>
          <w:rFonts w:cs="仿宋_GB2312" w:hint="eastAsia"/>
          <w:sz w:val="20"/>
        </w:rPr>
        <w:t>本项目服务期为两年，合同一年一签，在保障下一年度财政预算资金的情况下，中标人经采购人考核合格后可续签下一年度合同（考核内容及方式由采购人制定，并作为合同条款或附件）。</w:t>
      </w:r>
    </w:p>
    <w:p w14:paraId="4CE7271E" w14:textId="77777777" w:rsidR="00ED769D" w:rsidRPr="00BC57B8" w:rsidRDefault="00ED769D" w:rsidP="00ED769D">
      <w:pPr>
        <w:spacing w:line="240" w:lineRule="auto"/>
        <w:rPr>
          <w:rFonts w:cs="仿宋_GB2312"/>
          <w:sz w:val="20"/>
        </w:rPr>
      </w:pPr>
      <w:r w:rsidRPr="00BC57B8">
        <w:rPr>
          <w:rFonts w:cs="仿宋_GB2312" w:hint="eastAsia"/>
          <w:sz w:val="20"/>
        </w:rPr>
        <w:t>具体每年度的被测系统清单如下：</w:t>
      </w:r>
    </w:p>
    <w:p w14:paraId="5AD48828" w14:textId="22733A11" w:rsidR="00ED769D" w:rsidRPr="00BC57B8" w:rsidRDefault="00ED769D" w:rsidP="00ED769D">
      <w:pPr>
        <w:spacing w:line="240" w:lineRule="auto"/>
        <w:ind w:firstLineChars="200" w:firstLine="400"/>
        <w:rPr>
          <w:rFonts w:cs="仿宋_GB2312"/>
          <w:sz w:val="20"/>
        </w:rPr>
      </w:pPr>
      <w:r w:rsidRPr="00BC57B8">
        <w:rPr>
          <w:rFonts w:cs="仿宋_GB2312" w:hint="eastAsia"/>
          <w:sz w:val="20"/>
        </w:rPr>
        <w:t>（一）第一年度</w:t>
      </w:r>
      <w:r>
        <w:rPr>
          <w:rFonts w:cs="仿宋_GB2312" w:hint="eastAsia"/>
          <w:sz w:val="20"/>
        </w:rPr>
        <w:t>网络安全等级保护测评</w:t>
      </w:r>
      <w:r w:rsidRPr="00BC57B8">
        <w:rPr>
          <w:rFonts w:cs="仿宋_GB2312" w:hint="eastAsia"/>
          <w:sz w:val="20"/>
        </w:rPr>
        <w:t>系统清单：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3899"/>
        <w:gridCol w:w="2268"/>
      </w:tblGrid>
      <w:tr w:rsidR="00ED769D" w:rsidRPr="00BC57B8" w14:paraId="5E0689D8" w14:textId="77777777" w:rsidTr="00570B8A">
        <w:trPr>
          <w:jc w:val="center"/>
        </w:trPr>
        <w:tc>
          <w:tcPr>
            <w:tcW w:w="1196" w:type="dxa"/>
            <w:tcMar>
              <w:top w:w="0" w:type="dxa"/>
              <w:left w:w="105" w:type="dxa"/>
              <w:bottom w:w="0" w:type="dxa"/>
              <w:right w:w="105" w:type="dxa"/>
            </w:tcMar>
            <w:hideMark/>
          </w:tcPr>
          <w:p w14:paraId="267853B4" w14:textId="77777777" w:rsidR="00ED769D" w:rsidRPr="00BC57B8" w:rsidRDefault="00ED769D" w:rsidP="000D5DF1">
            <w:pPr>
              <w:spacing w:line="240" w:lineRule="auto"/>
              <w:jc w:val="center"/>
              <w:rPr>
                <w:rFonts w:cs="仿宋_GB2312"/>
                <w:sz w:val="20"/>
              </w:rPr>
            </w:pPr>
            <w:r w:rsidRPr="00BC57B8">
              <w:rPr>
                <w:rFonts w:cs="仿宋_GB2312" w:hint="eastAsia"/>
                <w:sz w:val="20"/>
              </w:rPr>
              <w:t>序号</w:t>
            </w:r>
          </w:p>
        </w:tc>
        <w:tc>
          <w:tcPr>
            <w:tcW w:w="3899" w:type="dxa"/>
            <w:tcMar>
              <w:top w:w="0" w:type="dxa"/>
              <w:left w:w="105" w:type="dxa"/>
              <w:bottom w:w="0" w:type="dxa"/>
              <w:right w:w="105" w:type="dxa"/>
            </w:tcMar>
            <w:hideMark/>
          </w:tcPr>
          <w:p w14:paraId="712FECD1" w14:textId="77777777" w:rsidR="00ED769D" w:rsidRPr="00BC57B8" w:rsidRDefault="00ED769D" w:rsidP="000D5DF1">
            <w:pPr>
              <w:spacing w:line="240" w:lineRule="auto"/>
              <w:jc w:val="center"/>
              <w:rPr>
                <w:rFonts w:cs="仿宋_GB2312"/>
                <w:sz w:val="20"/>
              </w:rPr>
            </w:pPr>
            <w:r w:rsidRPr="00BC57B8">
              <w:rPr>
                <w:rFonts w:cs="仿宋_GB2312" w:hint="eastAsia"/>
                <w:sz w:val="20"/>
              </w:rPr>
              <w:t>系统名称</w:t>
            </w:r>
          </w:p>
        </w:tc>
        <w:tc>
          <w:tcPr>
            <w:tcW w:w="2268" w:type="dxa"/>
            <w:tcMar>
              <w:top w:w="0" w:type="dxa"/>
              <w:left w:w="105" w:type="dxa"/>
              <w:bottom w:w="0" w:type="dxa"/>
              <w:right w:w="105" w:type="dxa"/>
            </w:tcMar>
            <w:hideMark/>
          </w:tcPr>
          <w:p w14:paraId="569CF241" w14:textId="77777777" w:rsidR="00ED769D" w:rsidRPr="00BC57B8" w:rsidRDefault="00ED769D" w:rsidP="000D5DF1">
            <w:pPr>
              <w:spacing w:line="240" w:lineRule="auto"/>
              <w:jc w:val="center"/>
              <w:rPr>
                <w:rFonts w:cs="仿宋_GB2312"/>
                <w:sz w:val="20"/>
              </w:rPr>
            </w:pPr>
            <w:r w:rsidRPr="00BC57B8">
              <w:rPr>
                <w:rFonts w:cs="仿宋_GB2312" w:hint="eastAsia"/>
                <w:sz w:val="20"/>
              </w:rPr>
              <w:t>安全保护等级</w:t>
            </w:r>
          </w:p>
        </w:tc>
      </w:tr>
      <w:tr w:rsidR="00ED769D" w:rsidRPr="00BC57B8" w14:paraId="3097E3BB" w14:textId="77777777" w:rsidTr="00570B8A">
        <w:trPr>
          <w:jc w:val="center"/>
        </w:trPr>
        <w:tc>
          <w:tcPr>
            <w:tcW w:w="1196" w:type="dxa"/>
            <w:tcMar>
              <w:top w:w="0" w:type="dxa"/>
              <w:left w:w="105" w:type="dxa"/>
              <w:bottom w:w="0" w:type="dxa"/>
              <w:right w:w="105" w:type="dxa"/>
            </w:tcMar>
            <w:hideMark/>
          </w:tcPr>
          <w:p w14:paraId="3BE30254" w14:textId="77777777" w:rsidR="00ED769D" w:rsidRPr="00BC57B8" w:rsidRDefault="00ED769D" w:rsidP="000D5DF1">
            <w:pPr>
              <w:spacing w:line="240" w:lineRule="auto"/>
              <w:jc w:val="center"/>
              <w:rPr>
                <w:rFonts w:cs="仿宋_GB2312"/>
                <w:sz w:val="20"/>
              </w:rPr>
            </w:pPr>
            <w:r w:rsidRPr="00BC57B8">
              <w:rPr>
                <w:rFonts w:cs="仿宋_GB2312" w:hint="eastAsia"/>
                <w:sz w:val="20"/>
              </w:rPr>
              <w:lastRenderedPageBreak/>
              <w:t>1</w:t>
            </w:r>
          </w:p>
        </w:tc>
        <w:tc>
          <w:tcPr>
            <w:tcW w:w="3899" w:type="dxa"/>
            <w:tcMar>
              <w:top w:w="0" w:type="dxa"/>
              <w:left w:w="105" w:type="dxa"/>
              <w:bottom w:w="0" w:type="dxa"/>
              <w:right w:w="105" w:type="dxa"/>
            </w:tcMar>
            <w:hideMark/>
          </w:tcPr>
          <w:p w14:paraId="0EDD28B6" w14:textId="77777777" w:rsidR="00ED769D" w:rsidRPr="00BC57B8" w:rsidRDefault="00ED769D" w:rsidP="000D5DF1">
            <w:pPr>
              <w:spacing w:line="240" w:lineRule="auto"/>
              <w:jc w:val="center"/>
              <w:rPr>
                <w:rFonts w:cs="仿宋_GB2312"/>
                <w:sz w:val="20"/>
              </w:rPr>
            </w:pPr>
            <w:r w:rsidRPr="00BC57B8">
              <w:rPr>
                <w:rFonts w:cs="仿宋_GB2312" w:hint="eastAsia"/>
                <w:sz w:val="20"/>
              </w:rPr>
              <w:t>德阳工业互联网综合服务平台</w:t>
            </w:r>
          </w:p>
        </w:tc>
        <w:tc>
          <w:tcPr>
            <w:tcW w:w="2268" w:type="dxa"/>
            <w:tcMar>
              <w:top w:w="0" w:type="dxa"/>
              <w:left w:w="105" w:type="dxa"/>
              <w:bottom w:w="0" w:type="dxa"/>
              <w:right w:w="105" w:type="dxa"/>
            </w:tcMar>
            <w:hideMark/>
          </w:tcPr>
          <w:p w14:paraId="556F7993" w14:textId="77777777" w:rsidR="00ED769D" w:rsidRPr="00BC57B8" w:rsidRDefault="00ED769D" w:rsidP="000D5DF1">
            <w:pPr>
              <w:spacing w:line="240" w:lineRule="auto"/>
              <w:jc w:val="center"/>
              <w:rPr>
                <w:rFonts w:cs="仿宋_GB2312"/>
                <w:sz w:val="20"/>
              </w:rPr>
            </w:pPr>
            <w:r w:rsidRPr="00BC57B8">
              <w:rPr>
                <w:rFonts w:cs="仿宋_GB2312" w:hint="eastAsia"/>
                <w:sz w:val="20"/>
              </w:rPr>
              <w:t>第三级</w:t>
            </w:r>
          </w:p>
        </w:tc>
      </w:tr>
    </w:tbl>
    <w:p w14:paraId="4E0842EB" w14:textId="0E607AE3" w:rsidR="00ED769D" w:rsidRPr="00BC57B8" w:rsidRDefault="00ED769D" w:rsidP="00ED769D">
      <w:pPr>
        <w:spacing w:line="240" w:lineRule="auto"/>
        <w:ind w:firstLineChars="200" w:firstLine="400"/>
        <w:rPr>
          <w:rFonts w:cs="仿宋_GB2312"/>
          <w:sz w:val="20"/>
        </w:rPr>
      </w:pPr>
      <w:r w:rsidRPr="00BC57B8">
        <w:rPr>
          <w:rFonts w:cs="仿宋_GB2312" w:hint="eastAsia"/>
          <w:sz w:val="20"/>
        </w:rPr>
        <w:t>（二）第二年度</w:t>
      </w:r>
      <w:r>
        <w:rPr>
          <w:rFonts w:cs="仿宋_GB2312" w:hint="eastAsia"/>
          <w:sz w:val="20"/>
        </w:rPr>
        <w:t>网络安全等级保护测评</w:t>
      </w:r>
      <w:r w:rsidRPr="00BC57B8">
        <w:rPr>
          <w:rFonts w:cs="仿宋_GB2312" w:hint="eastAsia"/>
          <w:sz w:val="20"/>
        </w:rPr>
        <w:t>系统清单：</w:t>
      </w:r>
    </w:p>
    <w:tbl>
      <w:tblPr>
        <w:tblW w:w="0" w:type="auto"/>
        <w:jc w:val="center"/>
        <w:tblLook w:val="04A0" w:firstRow="1" w:lastRow="0" w:firstColumn="1" w:lastColumn="0" w:noHBand="0" w:noVBand="1"/>
      </w:tblPr>
      <w:tblGrid>
        <w:gridCol w:w="1196"/>
        <w:gridCol w:w="3899"/>
        <w:gridCol w:w="2268"/>
      </w:tblGrid>
      <w:tr w:rsidR="00ED769D" w:rsidRPr="00BC57B8" w14:paraId="1F4DDF91" w14:textId="77777777" w:rsidTr="000D5DF1">
        <w:trPr>
          <w:jc w:val="center"/>
        </w:trPr>
        <w:tc>
          <w:tcPr>
            <w:tcW w:w="119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hideMark/>
          </w:tcPr>
          <w:p w14:paraId="2DFBFDE0" w14:textId="77777777" w:rsidR="00ED769D" w:rsidRPr="00BC57B8" w:rsidRDefault="00ED769D" w:rsidP="000D5DF1">
            <w:pPr>
              <w:spacing w:line="240" w:lineRule="auto"/>
              <w:jc w:val="center"/>
              <w:rPr>
                <w:rFonts w:cs="仿宋_GB2312"/>
                <w:sz w:val="20"/>
              </w:rPr>
            </w:pPr>
            <w:r w:rsidRPr="00BC57B8">
              <w:rPr>
                <w:rFonts w:cs="仿宋_GB2312" w:hint="eastAsia"/>
                <w:sz w:val="20"/>
              </w:rPr>
              <w:t>序号</w:t>
            </w:r>
          </w:p>
        </w:tc>
        <w:tc>
          <w:tcPr>
            <w:tcW w:w="3899"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37473F4F" w14:textId="77777777" w:rsidR="00ED769D" w:rsidRPr="00BC57B8" w:rsidRDefault="00ED769D" w:rsidP="000D5DF1">
            <w:pPr>
              <w:spacing w:line="240" w:lineRule="auto"/>
              <w:jc w:val="center"/>
              <w:rPr>
                <w:rFonts w:cs="仿宋_GB2312"/>
                <w:sz w:val="20"/>
              </w:rPr>
            </w:pPr>
            <w:r w:rsidRPr="00BC57B8">
              <w:rPr>
                <w:rFonts w:cs="仿宋_GB2312" w:hint="eastAsia"/>
                <w:sz w:val="20"/>
              </w:rPr>
              <w:t>系统名称</w:t>
            </w:r>
          </w:p>
        </w:tc>
        <w:tc>
          <w:tcPr>
            <w:tcW w:w="2268"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435497BC" w14:textId="77777777" w:rsidR="00ED769D" w:rsidRPr="00BC57B8" w:rsidRDefault="00ED769D" w:rsidP="000D5DF1">
            <w:pPr>
              <w:spacing w:line="240" w:lineRule="auto"/>
              <w:jc w:val="center"/>
              <w:rPr>
                <w:rFonts w:cs="仿宋_GB2312"/>
                <w:sz w:val="20"/>
              </w:rPr>
            </w:pPr>
            <w:r w:rsidRPr="00BC57B8">
              <w:rPr>
                <w:rFonts w:cs="仿宋_GB2312" w:hint="eastAsia"/>
                <w:sz w:val="20"/>
              </w:rPr>
              <w:t>安全保护等级</w:t>
            </w:r>
          </w:p>
        </w:tc>
      </w:tr>
      <w:tr w:rsidR="00ED769D" w:rsidRPr="00BC57B8" w14:paraId="772C8685" w14:textId="77777777" w:rsidTr="000D5DF1">
        <w:trPr>
          <w:jc w:val="center"/>
        </w:trPr>
        <w:tc>
          <w:tcPr>
            <w:tcW w:w="1196"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0986701B" w14:textId="77777777" w:rsidR="00ED769D" w:rsidRPr="00BC57B8" w:rsidRDefault="00ED769D" w:rsidP="000D5DF1">
            <w:pPr>
              <w:spacing w:line="240" w:lineRule="auto"/>
              <w:jc w:val="center"/>
              <w:rPr>
                <w:rFonts w:cs="仿宋_GB2312"/>
                <w:sz w:val="20"/>
              </w:rPr>
            </w:pPr>
            <w:r w:rsidRPr="00BC57B8">
              <w:rPr>
                <w:rFonts w:cs="仿宋_GB2312" w:hint="eastAsia"/>
                <w:sz w:val="20"/>
              </w:rPr>
              <w:t>1</w:t>
            </w:r>
          </w:p>
        </w:tc>
        <w:tc>
          <w:tcPr>
            <w:tcW w:w="3899" w:type="dxa"/>
            <w:tcBorders>
              <w:top w:val="nil"/>
              <w:left w:val="nil"/>
              <w:bottom w:val="single" w:sz="4" w:space="0" w:color="000000"/>
              <w:right w:val="single" w:sz="4" w:space="0" w:color="000000"/>
            </w:tcBorders>
            <w:tcMar>
              <w:top w:w="0" w:type="dxa"/>
              <w:left w:w="105" w:type="dxa"/>
              <w:bottom w:w="0" w:type="dxa"/>
              <w:right w:w="105" w:type="dxa"/>
            </w:tcMar>
            <w:hideMark/>
          </w:tcPr>
          <w:p w14:paraId="058778A7" w14:textId="77777777" w:rsidR="00ED769D" w:rsidRPr="00BC57B8" w:rsidRDefault="00ED769D" w:rsidP="000D5DF1">
            <w:pPr>
              <w:spacing w:line="240" w:lineRule="auto"/>
              <w:jc w:val="center"/>
              <w:rPr>
                <w:rFonts w:cs="仿宋_GB2312"/>
                <w:sz w:val="20"/>
              </w:rPr>
            </w:pPr>
            <w:r w:rsidRPr="00BC57B8">
              <w:rPr>
                <w:rFonts w:cs="仿宋_GB2312" w:hint="eastAsia"/>
                <w:sz w:val="20"/>
              </w:rPr>
              <w:t>德阳工业互联网综合服务平台</w:t>
            </w:r>
          </w:p>
        </w:tc>
        <w:tc>
          <w:tcPr>
            <w:tcW w:w="2268" w:type="dxa"/>
            <w:tcBorders>
              <w:top w:val="nil"/>
              <w:left w:val="nil"/>
              <w:bottom w:val="single" w:sz="4" w:space="0" w:color="000000"/>
              <w:right w:val="single" w:sz="4" w:space="0" w:color="000000"/>
            </w:tcBorders>
            <w:tcMar>
              <w:top w:w="0" w:type="dxa"/>
              <w:left w:w="105" w:type="dxa"/>
              <w:bottom w:w="0" w:type="dxa"/>
              <w:right w:w="105" w:type="dxa"/>
            </w:tcMar>
            <w:hideMark/>
          </w:tcPr>
          <w:p w14:paraId="392C6507" w14:textId="77777777" w:rsidR="00ED769D" w:rsidRPr="00BC57B8" w:rsidRDefault="00ED769D" w:rsidP="000D5DF1">
            <w:pPr>
              <w:spacing w:line="240" w:lineRule="auto"/>
              <w:jc w:val="center"/>
              <w:rPr>
                <w:rFonts w:cs="仿宋_GB2312"/>
                <w:sz w:val="20"/>
              </w:rPr>
            </w:pPr>
            <w:r w:rsidRPr="00BC57B8">
              <w:rPr>
                <w:rFonts w:cs="仿宋_GB2312" w:hint="eastAsia"/>
                <w:sz w:val="20"/>
              </w:rPr>
              <w:t>第三级</w:t>
            </w:r>
          </w:p>
        </w:tc>
      </w:tr>
    </w:tbl>
    <w:p w14:paraId="35838051"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二、测评内容包括技术和管理安全测评</w:t>
      </w:r>
    </w:p>
    <w:p w14:paraId="10DE7D1E"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（一）技术安全性测评包括但不限于：安全物理环境、安全通信网络、安全区域边界、安全计算环境、安全管理中心。</w:t>
      </w:r>
    </w:p>
    <w:p w14:paraId="4272ABA2"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（二）管理安全测评包括但不限于：安全管理制度、安全管理机构、安全管理人员、安全建设管理、安全运维管理。</w:t>
      </w:r>
    </w:p>
    <w:p w14:paraId="442F477C"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三、依据标准</w:t>
      </w:r>
    </w:p>
    <w:p w14:paraId="64D62D85"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（一）《中华人民共和国网络安全法》</w:t>
      </w:r>
    </w:p>
    <w:p w14:paraId="079D407B"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（二）</w:t>
      </w:r>
      <w:r w:rsidRPr="00707923">
        <w:rPr>
          <w:rFonts w:cs="仿宋_GB2312" w:hint="eastAsia"/>
          <w:sz w:val="20"/>
        </w:rPr>
        <w:t>GB/T 22239-2019</w:t>
      </w:r>
      <w:r w:rsidRPr="00707923">
        <w:rPr>
          <w:rFonts w:cs="仿宋_GB2312" w:hint="eastAsia"/>
          <w:sz w:val="20"/>
        </w:rPr>
        <w:t>《信息安全技术</w:t>
      </w:r>
      <w:r w:rsidRPr="00707923">
        <w:rPr>
          <w:rFonts w:cs="仿宋_GB2312" w:hint="eastAsia"/>
          <w:sz w:val="20"/>
        </w:rPr>
        <w:t xml:space="preserve"> </w:t>
      </w:r>
      <w:r w:rsidRPr="00707923">
        <w:rPr>
          <w:rFonts w:cs="仿宋_GB2312" w:hint="eastAsia"/>
          <w:sz w:val="20"/>
        </w:rPr>
        <w:t>网络安全等级保护基本要求》</w:t>
      </w:r>
    </w:p>
    <w:p w14:paraId="36BF5725"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（三）</w:t>
      </w:r>
      <w:r w:rsidRPr="00707923">
        <w:rPr>
          <w:rFonts w:cs="仿宋_GB2312" w:hint="eastAsia"/>
          <w:sz w:val="20"/>
        </w:rPr>
        <w:t>GB/T28448-2019</w:t>
      </w:r>
      <w:r w:rsidRPr="00707923">
        <w:rPr>
          <w:rFonts w:cs="仿宋_GB2312" w:hint="eastAsia"/>
          <w:sz w:val="20"/>
        </w:rPr>
        <w:t>《信息安全技术</w:t>
      </w:r>
      <w:r w:rsidRPr="00707923">
        <w:rPr>
          <w:rFonts w:cs="仿宋_GB2312" w:hint="eastAsia"/>
          <w:sz w:val="20"/>
        </w:rPr>
        <w:t xml:space="preserve"> </w:t>
      </w:r>
      <w:r w:rsidRPr="00707923">
        <w:rPr>
          <w:rFonts w:cs="仿宋_GB2312" w:hint="eastAsia"/>
          <w:sz w:val="20"/>
        </w:rPr>
        <w:t>网络安全等级保护测评要求》</w:t>
      </w:r>
    </w:p>
    <w:p w14:paraId="657F0393"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（四）</w:t>
      </w:r>
      <w:r w:rsidRPr="00707923">
        <w:rPr>
          <w:rFonts w:cs="仿宋_GB2312" w:hint="eastAsia"/>
          <w:sz w:val="20"/>
        </w:rPr>
        <w:t>GB/T28449-2018</w:t>
      </w:r>
      <w:r w:rsidRPr="00707923">
        <w:rPr>
          <w:rFonts w:cs="仿宋_GB2312" w:hint="eastAsia"/>
          <w:sz w:val="20"/>
        </w:rPr>
        <w:t>《信息安全技术</w:t>
      </w:r>
      <w:r w:rsidRPr="00707923">
        <w:rPr>
          <w:rFonts w:cs="仿宋_GB2312" w:hint="eastAsia"/>
          <w:sz w:val="20"/>
        </w:rPr>
        <w:t xml:space="preserve"> </w:t>
      </w:r>
      <w:r w:rsidRPr="00707923">
        <w:rPr>
          <w:rFonts w:cs="仿宋_GB2312" w:hint="eastAsia"/>
          <w:sz w:val="20"/>
        </w:rPr>
        <w:t>网络安全等级保护测评过程指南》</w:t>
      </w:r>
    </w:p>
    <w:p w14:paraId="54B91623"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（五）</w:t>
      </w:r>
      <w:r w:rsidRPr="00707923">
        <w:rPr>
          <w:rFonts w:cs="仿宋_GB2312" w:hint="eastAsia"/>
          <w:sz w:val="20"/>
        </w:rPr>
        <w:t>GB/T36627-2018</w:t>
      </w:r>
      <w:r w:rsidRPr="00707923">
        <w:rPr>
          <w:rFonts w:cs="仿宋_GB2312" w:hint="eastAsia"/>
          <w:sz w:val="20"/>
        </w:rPr>
        <w:t>《信息安全技术</w:t>
      </w:r>
      <w:r w:rsidRPr="00707923">
        <w:rPr>
          <w:rFonts w:cs="仿宋_GB2312" w:hint="eastAsia"/>
          <w:sz w:val="20"/>
        </w:rPr>
        <w:t xml:space="preserve"> </w:t>
      </w:r>
      <w:r w:rsidRPr="00707923">
        <w:rPr>
          <w:rFonts w:cs="仿宋_GB2312" w:hint="eastAsia"/>
          <w:sz w:val="20"/>
        </w:rPr>
        <w:t>网络安全等级保护测试评估技术指南》</w:t>
      </w:r>
    </w:p>
    <w:p w14:paraId="5B932098"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（六）《信息安全等级保护管理办法》公通字</w:t>
      </w:r>
      <w:r w:rsidRPr="00707923">
        <w:rPr>
          <w:rFonts w:cs="仿宋_GB2312" w:hint="eastAsia"/>
          <w:sz w:val="20"/>
        </w:rPr>
        <w:t xml:space="preserve"> [2007] 43</w:t>
      </w:r>
      <w:r w:rsidRPr="00707923">
        <w:rPr>
          <w:rFonts w:cs="仿宋_GB2312" w:hint="eastAsia"/>
          <w:sz w:val="20"/>
        </w:rPr>
        <w:t>号</w:t>
      </w:r>
    </w:p>
    <w:p w14:paraId="365645EE"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（七）、《网络安全等级保护测评机构管理办法》公信安</w:t>
      </w:r>
      <w:r w:rsidRPr="00707923">
        <w:rPr>
          <w:rFonts w:cs="仿宋_GB2312" w:hint="eastAsia"/>
          <w:sz w:val="20"/>
        </w:rPr>
        <w:t xml:space="preserve"> [2018] 765</w:t>
      </w:r>
      <w:r w:rsidRPr="00707923">
        <w:rPr>
          <w:rFonts w:cs="仿宋_GB2312" w:hint="eastAsia"/>
          <w:sz w:val="20"/>
        </w:rPr>
        <w:t>号</w:t>
      </w:r>
    </w:p>
    <w:p w14:paraId="26C585B7"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四、测评原则</w:t>
      </w:r>
    </w:p>
    <w:p w14:paraId="02A7978C"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对信息系统安全等级保护状况进行测试评估，应包括两个方面的内容：一是安全控制测评，主要测评信息安全等级保护要求的基本安全控制在信息系统中的实施配置情况；二是系统整体测评，主要测评分析信息系统的整体安全性。</w:t>
      </w:r>
    </w:p>
    <w:p w14:paraId="726D9612"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投标人根据国家对信息安全等级保护工作的相关法律和技术标准要求，结合本项目的系统保护等级开展实施与之相应的检查、访谈、测试工作。</w:t>
      </w:r>
    </w:p>
    <w:p w14:paraId="712323EE" w14:textId="77777777" w:rsidR="00707923" w:rsidRPr="00707923" w:rsidRDefault="00707923" w:rsidP="00707923">
      <w:pPr>
        <w:spacing w:line="240" w:lineRule="auto"/>
        <w:ind w:firstLineChars="200" w:firstLine="400"/>
        <w:rPr>
          <w:rFonts w:cs="仿宋_GB2312"/>
          <w:sz w:val="20"/>
        </w:rPr>
      </w:pPr>
      <w:r w:rsidRPr="00707923">
        <w:rPr>
          <w:rFonts w:cs="仿宋_GB2312" w:hint="eastAsia"/>
          <w:sz w:val="20"/>
        </w:rPr>
        <w:t>五、测评要求</w:t>
      </w:r>
    </w:p>
    <w:p w14:paraId="0AD73988" w14:textId="6C2647E3" w:rsidR="004E5CA9" w:rsidRDefault="00707923" w:rsidP="00707923">
      <w:pPr>
        <w:spacing w:line="240" w:lineRule="auto"/>
        <w:ind w:firstLineChars="200" w:firstLine="400"/>
        <w:rPr>
          <w:rFonts w:cs="仿宋_GB2312"/>
          <w:sz w:val="20"/>
        </w:rPr>
      </w:pPr>
      <w:r w:rsidRPr="00707923">
        <w:rPr>
          <w:rFonts w:cs="仿宋_GB2312" w:hint="eastAsia"/>
          <w:sz w:val="20"/>
        </w:rPr>
        <w:t>（一）安全物理环境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701"/>
        <w:gridCol w:w="5859"/>
      </w:tblGrid>
      <w:tr w:rsidR="00707923" w:rsidRPr="00707923" w14:paraId="07B28C22" w14:textId="77777777" w:rsidTr="00570B8A">
        <w:trPr>
          <w:jc w:val="center"/>
        </w:trPr>
        <w:tc>
          <w:tcPr>
            <w:tcW w:w="953" w:type="dxa"/>
            <w:shd w:val="clear" w:color="auto" w:fill="FFFFFF"/>
            <w:tcMar>
              <w:top w:w="60" w:type="dxa"/>
              <w:left w:w="105" w:type="dxa"/>
              <w:bottom w:w="60" w:type="dxa"/>
              <w:right w:w="105" w:type="dxa"/>
            </w:tcMar>
            <w:vAlign w:val="center"/>
            <w:hideMark/>
          </w:tcPr>
          <w:p w14:paraId="5F4AE3C3" w14:textId="77777777" w:rsidR="00707923" w:rsidRPr="00707923" w:rsidRDefault="00707923" w:rsidP="00707923">
            <w:pPr>
              <w:spacing w:line="240" w:lineRule="auto"/>
              <w:jc w:val="center"/>
              <w:rPr>
                <w:rFonts w:cs="仿宋_GB2312"/>
                <w:sz w:val="20"/>
              </w:rPr>
            </w:pPr>
            <w:r w:rsidRPr="00707923">
              <w:rPr>
                <w:rFonts w:cs="仿宋_GB2312" w:hint="eastAsia"/>
                <w:sz w:val="20"/>
              </w:rPr>
              <w:t>序号</w:t>
            </w:r>
          </w:p>
        </w:tc>
        <w:tc>
          <w:tcPr>
            <w:tcW w:w="1701" w:type="dxa"/>
            <w:shd w:val="clear" w:color="auto" w:fill="FFFFFF"/>
            <w:tcMar>
              <w:top w:w="60" w:type="dxa"/>
              <w:left w:w="105" w:type="dxa"/>
              <w:bottom w:w="60" w:type="dxa"/>
              <w:right w:w="105" w:type="dxa"/>
            </w:tcMar>
            <w:vAlign w:val="center"/>
            <w:hideMark/>
          </w:tcPr>
          <w:p w14:paraId="57109FDB" w14:textId="77777777" w:rsidR="00707923" w:rsidRPr="00707923" w:rsidRDefault="00707923" w:rsidP="00707923">
            <w:pPr>
              <w:spacing w:line="240" w:lineRule="auto"/>
              <w:jc w:val="center"/>
              <w:rPr>
                <w:rFonts w:cs="仿宋_GB2312"/>
                <w:sz w:val="20"/>
              </w:rPr>
            </w:pPr>
            <w:r w:rsidRPr="00707923">
              <w:rPr>
                <w:rFonts w:cs="仿宋_GB2312" w:hint="eastAsia"/>
                <w:sz w:val="20"/>
              </w:rPr>
              <w:t>工作单元名称</w:t>
            </w:r>
          </w:p>
        </w:tc>
        <w:tc>
          <w:tcPr>
            <w:tcW w:w="5859" w:type="dxa"/>
            <w:shd w:val="clear" w:color="auto" w:fill="FFFFFF"/>
            <w:tcMar>
              <w:top w:w="60" w:type="dxa"/>
              <w:left w:w="105" w:type="dxa"/>
              <w:bottom w:w="60" w:type="dxa"/>
              <w:right w:w="105" w:type="dxa"/>
            </w:tcMar>
            <w:vAlign w:val="center"/>
            <w:hideMark/>
          </w:tcPr>
          <w:p w14:paraId="33D1839A" w14:textId="77777777" w:rsidR="00707923" w:rsidRPr="00707923" w:rsidRDefault="00707923" w:rsidP="00707923">
            <w:pPr>
              <w:spacing w:line="240" w:lineRule="auto"/>
              <w:jc w:val="center"/>
              <w:rPr>
                <w:rFonts w:cs="仿宋_GB2312"/>
                <w:sz w:val="20"/>
              </w:rPr>
            </w:pPr>
            <w:r w:rsidRPr="00707923">
              <w:rPr>
                <w:rFonts w:cs="仿宋_GB2312" w:hint="eastAsia"/>
                <w:sz w:val="20"/>
              </w:rPr>
              <w:t>工作单元描述</w:t>
            </w:r>
          </w:p>
        </w:tc>
      </w:tr>
      <w:tr w:rsidR="00707923" w:rsidRPr="00707923" w14:paraId="1BB207F6" w14:textId="77777777" w:rsidTr="00570B8A">
        <w:trPr>
          <w:jc w:val="center"/>
        </w:trPr>
        <w:tc>
          <w:tcPr>
            <w:tcW w:w="953" w:type="dxa"/>
            <w:tcMar>
              <w:top w:w="60" w:type="dxa"/>
              <w:left w:w="105" w:type="dxa"/>
              <w:bottom w:w="60" w:type="dxa"/>
              <w:right w:w="105" w:type="dxa"/>
            </w:tcMar>
            <w:vAlign w:val="center"/>
            <w:hideMark/>
          </w:tcPr>
          <w:p w14:paraId="67B69804" w14:textId="77777777" w:rsidR="00707923" w:rsidRPr="00707923" w:rsidRDefault="00707923" w:rsidP="00707923">
            <w:pPr>
              <w:spacing w:line="240" w:lineRule="auto"/>
              <w:jc w:val="center"/>
              <w:rPr>
                <w:rFonts w:cs="仿宋_GB2312"/>
                <w:sz w:val="20"/>
              </w:rPr>
            </w:pPr>
            <w:r w:rsidRPr="00707923">
              <w:rPr>
                <w:rFonts w:cs="仿宋_GB2312" w:hint="eastAsia"/>
                <w:sz w:val="20"/>
              </w:rPr>
              <w:t>1</w:t>
            </w:r>
          </w:p>
        </w:tc>
        <w:tc>
          <w:tcPr>
            <w:tcW w:w="1701" w:type="dxa"/>
            <w:tcMar>
              <w:top w:w="60" w:type="dxa"/>
              <w:left w:w="105" w:type="dxa"/>
              <w:bottom w:w="60" w:type="dxa"/>
              <w:right w:w="105" w:type="dxa"/>
            </w:tcMar>
            <w:vAlign w:val="center"/>
            <w:hideMark/>
          </w:tcPr>
          <w:p w14:paraId="62F2BCF9" w14:textId="77777777" w:rsidR="00707923" w:rsidRPr="00707923" w:rsidRDefault="00707923" w:rsidP="00707923">
            <w:pPr>
              <w:spacing w:line="240" w:lineRule="auto"/>
              <w:jc w:val="center"/>
              <w:rPr>
                <w:rFonts w:cs="仿宋_GB2312"/>
                <w:sz w:val="20"/>
              </w:rPr>
            </w:pPr>
            <w:r w:rsidRPr="00707923">
              <w:rPr>
                <w:rFonts w:cs="仿宋_GB2312" w:hint="eastAsia"/>
                <w:sz w:val="20"/>
              </w:rPr>
              <w:t>物理位置选择</w:t>
            </w:r>
          </w:p>
        </w:tc>
        <w:tc>
          <w:tcPr>
            <w:tcW w:w="5859" w:type="dxa"/>
            <w:tcMar>
              <w:top w:w="60" w:type="dxa"/>
              <w:left w:w="105" w:type="dxa"/>
              <w:bottom w:w="60" w:type="dxa"/>
              <w:right w:w="105" w:type="dxa"/>
            </w:tcMar>
            <w:vAlign w:val="center"/>
            <w:hideMark/>
          </w:tcPr>
          <w:p w14:paraId="15488F66"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通过访谈、检查机房等信息系统物理场所在位置上是否具有防雷、防风和防雨等多方面的安全防范能力。</w:t>
            </w:r>
          </w:p>
        </w:tc>
      </w:tr>
      <w:tr w:rsidR="00707923" w:rsidRPr="00707923" w14:paraId="39CAD706" w14:textId="77777777" w:rsidTr="00570B8A">
        <w:trPr>
          <w:jc w:val="center"/>
        </w:trPr>
        <w:tc>
          <w:tcPr>
            <w:tcW w:w="953" w:type="dxa"/>
            <w:tcMar>
              <w:top w:w="60" w:type="dxa"/>
              <w:left w:w="105" w:type="dxa"/>
              <w:bottom w:w="60" w:type="dxa"/>
              <w:right w:w="105" w:type="dxa"/>
            </w:tcMar>
            <w:vAlign w:val="center"/>
            <w:hideMark/>
          </w:tcPr>
          <w:p w14:paraId="17E81BEC" w14:textId="77777777" w:rsidR="00707923" w:rsidRPr="00707923" w:rsidRDefault="00707923" w:rsidP="00707923">
            <w:pPr>
              <w:spacing w:line="240" w:lineRule="auto"/>
              <w:jc w:val="center"/>
              <w:rPr>
                <w:rFonts w:cs="仿宋_GB2312"/>
                <w:sz w:val="20"/>
              </w:rPr>
            </w:pPr>
            <w:r w:rsidRPr="00707923">
              <w:rPr>
                <w:rFonts w:cs="仿宋_GB2312" w:hint="eastAsia"/>
                <w:sz w:val="20"/>
              </w:rPr>
              <w:t>2</w:t>
            </w:r>
          </w:p>
        </w:tc>
        <w:tc>
          <w:tcPr>
            <w:tcW w:w="1701" w:type="dxa"/>
            <w:tcMar>
              <w:top w:w="60" w:type="dxa"/>
              <w:left w:w="105" w:type="dxa"/>
              <w:bottom w:w="60" w:type="dxa"/>
              <w:right w:w="105" w:type="dxa"/>
            </w:tcMar>
            <w:vAlign w:val="center"/>
            <w:hideMark/>
          </w:tcPr>
          <w:p w14:paraId="3E83DF03" w14:textId="77777777" w:rsidR="00707923" w:rsidRPr="00707923" w:rsidRDefault="00707923" w:rsidP="00707923">
            <w:pPr>
              <w:spacing w:line="240" w:lineRule="auto"/>
              <w:jc w:val="center"/>
              <w:rPr>
                <w:rFonts w:cs="仿宋_GB2312"/>
                <w:sz w:val="20"/>
              </w:rPr>
            </w:pPr>
            <w:r w:rsidRPr="00707923">
              <w:rPr>
                <w:rFonts w:cs="仿宋_GB2312" w:hint="eastAsia"/>
                <w:sz w:val="20"/>
              </w:rPr>
              <w:t>物理访问控制</w:t>
            </w:r>
          </w:p>
        </w:tc>
        <w:tc>
          <w:tcPr>
            <w:tcW w:w="5859" w:type="dxa"/>
            <w:tcMar>
              <w:top w:w="60" w:type="dxa"/>
              <w:left w:w="105" w:type="dxa"/>
              <w:bottom w:w="60" w:type="dxa"/>
              <w:right w:w="105" w:type="dxa"/>
            </w:tcMar>
            <w:vAlign w:val="center"/>
            <w:hideMark/>
          </w:tcPr>
          <w:p w14:paraId="640F4B5B" w14:textId="77777777" w:rsidR="00707923" w:rsidRPr="00707923" w:rsidRDefault="00707923" w:rsidP="00707923">
            <w:pPr>
              <w:spacing w:line="240" w:lineRule="auto"/>
              <w:rPr>
                <w:rFonts w:cs="仿宋_GB2312"/>
                <w:sz w:val="20"/>
              </w:rPr>
            </w:pPr>
            <w:r w:rsidRPr="00707923">
              <w:rPr>
                <w:rFonts w:cs="仿宋_GB2312" w:hint="eastAsia"/>
                <w:sz w:val="20"/>
              </w:rPr>
              <w:t>通过访谈、检查主机房出入口、机房分区域情况等过程，测评信息系统在物理访问控制方面的安全防范能力。</w:t>
            </w:r>
          </w:p>
        </w:tc>
      </w:tr>
      <w:tr w:rsidR="00707923" w:rsidRPr="00707923" w14:paraId="3FA1CB0D" w14:textId="77777777" w:rsidTr="00570B8A">
        <w:trPr>
          <w:jc w:val="center"/>
        </w:trPr>
        <w:tc>
          <w:tcPr>
            <w:tcW w:w="953" w:type="dxa"/>
            <w:tcMar>
              <w:top w:w="60" w:type="dxa"/>
              <w:left w:w="105" w:type="dxa"/>
              <w:bottom w:w="60" w:type="dxa"/>
              <w:right w:w="105" w:type="dxa"/>
            </w:tcMar>
            <w:vAlign w:val="center"/>
            <w:hideMark/>
          </w:tcPr>
          <w:p w14:paraId="35A7C969" w14:textId="77777777" w:rsidR="00707923" w:rsidRPr="00707923" w:rsidRDefault="00707923" w:rsidP="00707923">
            <w:pPr>
              <w:spacing w:line="240" w:lineRule="auto"/>
              <w:jc w:val="center"/>
              <w:rPr>
                <w:rFonts w:cs="仿宋_GB2312"/>
                <w:sz w:val="20"/>
              </w:rPr>
            </w:pPr>
            <w:r w:rsidRPr="00707923">
              <w:rPr>
                <w:rFonts w:cs="仿宋_GB2312" w:hint="eastAsia"/>
                <w:sz w:val="20"/>
              </w:rPr>
              <w:t>3</w:t>
            </w:r>
          </w:p>
        </w:tc>
        <w:tc>
          <w:tcPr>
            <w:tcW w:w="1701" w:type="dxa"/>
            <w:tcMar>
              <w:top w:w="60" w:type="dxa"/>
              <w:left w:w="105" w:type="dxa"/>
              <w:bottom w:w="60" w:type="dxa"/>
              <w:right w:w="105" w:type="dxa"/>
            </w:tcMar>
            <w:vAlign w:val="center"/>
            <w:hideMark/>
          </w:tcPr>
          <w:p w14:paraId="00E69EE2" w14:textId="77777777" w:rsidR="00707923" w:rsidRPr="00707923" w:rsidRDefault="00707923" w:rsidP="00707923">
            <w:pPr>
              <w:spacing w:line="240" w:lineRule="auto"/>
              <w:jc w:val="center"/>
              <w:rPr>
                <w:rFonts w:cs="仿宋_GB2312"/>
                <w:sz w:val="20"/>
              </w:rPr>
            </w:pPr>
            <w:r w:rsidRPr="00707923">
              <w:rPr>
                <w:rFonts w:cs="仿宋_GB2312" w:hint="eastAsia"/>
                <w:sz w:val="20"/>
              </w:rPr>
              <w:t>防盗窃和防破坏</w:t>
            </w:r>
          </w:p>
        </w:tc>
        <w:tc>
          <w:tcPr>
            <w:tcW w:w="5859" w:type="dxa"/>
            <w:tcMar>
              <w:top w:w="60" w:type="dxa"/>
              <w:left w:w="105" w:type="dxa"/>
              <w:bottom w:w="60" w:type="dxa"/>
              <w:right w:w="105" w:type="dxa"/>
            </w:tcMar>
            <w:vAlign w:val="center"/>
            <w:hideMark/>
          </w:tcPr>
          <w:p w14:paraId="2A6A007F"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通过访谈、检查机房的主要设备、介质和防盗报警系统等过程，测评信息系统是否采取必要的措施预防设备、介质等丢失和被破坏。</w:t>
            </w:r>
          </w:p>
        </w:tc>
      </w:tr>
      <w:tr w:rsidR="00707923" w:rsidRPr="00707923" w14:paraId="7886D523" w14:textId="77777777" w:rsidTr="00570B8A">
        <w:trPr>
          <w:jc w:val="center"/>
        </w:trPr>
        <w:tc>
          <w:tcPr>
            <w:tcW w:w="953" w:type="dxa"/>
            <w:tcMar>
              <w:top w:w="60" w:type="dxa"/>
              <w:left w:w="105" w:type="dxa"/>
              <w:bottom w:w="60" w:type="dxa"/>
              <w:right w:w="105" w:type="dxa"/>
            </w:tcMar>
            <w:vAlign w:val="center"/>
            <w:hideMark/>
          </w:tcPr>
          <w:p w14:paraId="3CF77891" w14:textId="77777777" w:rsidR="00707923" w:rsidRPr="00707923" w:rsidRDefault="00707923" w:rsidP="00707923">
            <w:pPr>
              <w:spacing w:line="240" w:lineRule="auto"/>
              <w:jc w:val="center"/>
              <w:rPr>
                <w:rFonts w:cs="仿宋_GB2312"/>
                <w:sz w:val="20"/>
              </w:rPr>
            </w:pPr>
            <w:r w:rsidRPr="00707923">
              <w:rPr>
                <w:rFonts w:cs="仿宋_GB2312" w:hint="eastAsia"/>
                <w:sz w:val="20"/>
              </w:rPr>
              <w:t>4</w:t>
            </w:r>
          </w:p>
        </w:tc>
        <w:tc>
          <w:tcPr>
            <w:tcW w:w="1701" w:type="dxa"/>
            <w:tcMar>
              <w:top w:w="60" w:type="dxa"/>
              <w:left w:w="105" w:type="dxa"/>
              <w:bottom w:w="60" w:type="dxa"/>
              <w:right w:w="105" w:type="dxa"/>
            </w:tcMar>
            <w:vAlign w:val="center"/>
            <w:hideMark/>
          </w:tcPr>
          <w:p w14:paraId="7CD935BA" w14:textId="77777777" w:rsidR="00707923" w:rsidRPr="00707923" w:rsidRDefault="00707923" w:rsidP="00707923">
            <w:pPr>
              <w:spacing w:line="240" w:lineRule="auto"/>
              <w:jc w:val="center"/>
              <w:rPr>
                <w:rFonts w:cs="仿宋_GB2312"/>
                <w:sz w:val="20"/>
              </w:rPr>
            </w:pPr>
            <w:r w:rsidRPr="00707923">
              <w:rPr>
                <w:rFonts w:cs="仿宋_GB2312" w:hint="eastAsia"/>
                <w:sz w:val="20"/>
              </w:rPr>
              <w:t>防雷击</w:t>
            </w:r>
          </w:p>
        </w:tc>
        <w:tc>
          <w:tcPr>
            <w:tcW w:w="5859" w:type="dxa"/>
            <w:tcMar>
              <w:top w:w="60" w:type="dxa"/>
              <w:left w:w="105" w:type="dxa"/>
              <w:bottom w:w="60" w:type="dxa"/>
              <w:right w:w="105" w:type="dxa"/>
            </w:tcMar>
            <w:vAlign w:val="center"/>
            <w:hideMark/>
          </w:tcPr>
          <w:p w14:paraId="33EF25B8"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通过访谈、检查机房的设计</w:t>
            </w:r>
            <w:r w:rsidRPr="00707923">
              <w:rPr>
                <w:rFonts w:cs="仿宋_GB2312" w:hint="eastAsia"/>
                <w:sz w:val="20"/>
              </w:rPr>
              <w:t>/</w:t>
            </w:r>
            <w:r w:rsidRPr="00707923">
              <w:rPr>
                <w:rFonts w:cs="仿宋_GB2312" w:hint="eastAsia"/>
                <w:sz w:val="20"/>
              </w:rPr>
              <w:t>验收文档，测评信息系统是否采取相应的措施预防雷击。</w:t>
            </w:r>
          </w:p>
        </w:tc>
      </w:tr>
      <w:tr w:rsidR="00707923" w:rsidRPr="00707923" w14:paraId="4B60CB81" w14:textId="77777777" w:rsidTr="00570B8A">
        <w:trPr>
          <w:jc w:val="center"/>
        </w:trPr>
        <w:tc>
          <w:tcPr>
            <w:tcW w:w="953" w:type="dxa"/>
            <w:tcMar>
              <w:top w:w="60" w:type="dxa"/>
              <w:left w:w="105" w:type="dxa"/>
              <w:bottom w:w="60" w:type="dxa"/>
              <w:right w:w="105" w:type="dxa"/>
            </w:tcMar>
            <w:vAlign w:val="center"/>
            <w:hideMark/>
          </w:tcPr>
          <w:p w14:paraId="67ABA2FD" w14:textId="77777777" w:rsidR="00707923" w:rsidRPr="00707923" w:rsidRDefault="00707923" w:rsidP="00707923">
            <w:pPr>
              <w:spacing w:line="240" w:lineRule="auto"/>
              <w:jc w:val="center"/>
              <w:rPr>
                <w:rFonts w:cs="仿宋_GB2312"/>
                <w:sz w:val="20"/>
              </w:rPr>
            </w:pPr>
            <w:r w:rsidRPr="00707923">
              <w:rPr>
                <w:rFonts w:cs="仿宋_GB2312" w:hint="eastAsia"/>
                <w:sz w:val="20"/>
              </w:rPr>
              <w:t>5</w:t>
            </w:r>
          </w:p>
        </w:tc>
        <w:tc>
          <w:tcPr>
            <w:tcW w:w="1701" w:type="dxa"/>
            <w:tcMar>
              <w:top w:w="60" w:type="dxa"/>
              <w:left w:w="105" w:type="dxa"/>
              <w:bottom w:w="60" w:type="dxa"/>
              <w:right w:w="105" w:type="dxa"/>
            </w:tcMar>
            <w:vAlign w:val="center"/>
            <w:hideMark/>
          </w:tcPr>
          <w:p w14:paraId="3E98A6BE" w14:textId="77777777" w:rsidR="00707923" w:rsidRPr="00707923" w:rsidRDefault="00707923" w:rsidP="00707923">
            <w:pPr>
              <w:spacing w:line="240" w:lineRule="auto"/>
              <w:jc w:val="center"/>
              <w:rPr>
                <w:rFonts w:cs="仿宋_GB2312"/>
                <w:sz w:val="20"/>
              </w:rPr>
            </w:pPr>
            <w:r w:rsidRPr="00707923">
              <w:rPr>
                <w:rFonts w:cs="仿宋_GB2312" w:hint="eastAsia"/>
                <w:sz w:val="20"/>
              </w:rPr>
              <w:t>防火</w:t>
            </w:r>
          </w:p>
        </w:tc>
        <w:tc>
          <w:tcPr>
            <w:tcW w:w="5859" w:type="dxa"/>
            <w:tcMar>
              <w:top w:w="60" w:type="dxa"/>
              <w:left w:w="105" w:type="dxa"/>
              <w:bottom w:w="60" w:type="dxa"/>
              <w:right w:w="105" w:type="dxa"/>
            </w:tcMar>
            <w:vAlign w:val="center"/>
            <w:hideMark/>
          </w:tcPr>
          <w:p w14:paraId="014190E8"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通过访谈、检查机房的设计</w:t>
            </w:r>
            <w:r w:rsidRPr="00707923">
              <w:rPr>
                <w:rFonts w:cs="仿宋_GB2312" w:hint="eastAsia"/>
                <w:sz w:val="20"/>
              </w:rPr>
              <w:t>/</w:t>
            </w:r>
            <w:r w:rsidRPr="00707923">
              <w:rPr>
                <w:rFonts w:cs="仿宋_GB2312" w:hint="eastAsia"/>
                <w:sz w:val="20"/>
              </w:rPr>
              <w:t>验收文档，检查机房防火设备等过程，测评信息系统是否采取必要的措施防止火灾的发生。</w:t>
            </w:r>
          </w:p>
        </w:tc>
      </w:tr>
      <w:tr w:rsidR="00707923" w:rsidRPr="00707923" w14:paraId="5775CBCD" w14:textId="77777777" w:rsidTr="00570B8A">
        <w:trPr>
          <w:jc w:val="center"/>
        </w:trPr>
        <w:tc>
          <w:tcPr>
            <w:tcW w:w="953" w:type="dxa"/>
            <w:tcMar>
              <w:top w:w="60" w:type="dxa"/>
              <w:left w:w="105" w:type="dxa"/>
              <w:bottom w:w="60" w:type="dxa"/>
              <w:right w:w="105" w:type="dxa"/>
            </w:tcMar>
            <w:vAlign w:val="center"/>
            <w:hideMark/>
          </w:tcPr>
          <w:p w14:paraId="5B6BE8AF" w14:textId="77777777" w:rsidR="00707923" w:rsidRPr="00707923" w:rsidRDefault="00707923" w:rsidP="00707923">
            <w:pPr>
              <w:spacing w:line="240" w:lineRule="auto"/>
              <w:jc w:val="center"/>
              <w:rPr>
                <w:rFonts w:cs="仿宋_GB2312"/>
                <w:sz w:val="20"/>
              </w:rPr>
            </w:pPr>
            <w:r w:rsidRPr="00707923">
              <w:rPr>
                <w:rFonts w:cs="仿宋_GB2312" w:hint="eastAsia"/>
                <w:sz w:val="20"/>
              </w:rPr>
              <w:t>6</w:t>
            </w:r>
          </w:p>
        </w:tc>
        <w:tc>
          <w:tcPr>
            <w:tcW w:w="1701" w:type="dxa"/>
            <w:tcMar>
              <w:top w:w="60" w:type="dxa"/>
              <w:left w:w="105" w:type="dxa"/>
              <w:bottom w:w="60" w:type="dxa"/>
              <w:right w:w="105" w:type="dxa"/>
            </w:tcMar>
            <w:vAlign w:val="center"/>
            <w:hideMark/>
          </w:tcPr>
          <w:p w14:paraId="55CA5831" w14:textId="77777777" w:rsidR="00707923" w:rsidRPr="00707923" w:rsidRDefault="00707923" w:rsidP="00707923">
            <w:pPr>
              <w:spacing w:line="240" w:lineRule="auto"/>
              <w:jc w:val="center"/>
              <w:rPr>
                <w:rFonts w:cs="仿宋_GB2312"/>
                <w:sz w:val="20"/>
              </w:rPr>
            </w:pPr>
            <w:r w:rsidRPr="00707923">
              <w:rPr>
                <w:rFonts w:cs="仿宋_GB2312" w:hint="eastAsia"/>
                <w:sz w:val="20"/>
              </w:rPr>
              <w:t>防水和防潮</w:t>
            </w:r>
          </w:p>
        </w:tc>
        <w:tc>
          <w:tcPr>
            <w:tcW w:w="5859" w:type="dxa"/>
            <w:tcMar>
              <w:top w:w="60" w:type="dxa"/>
              <w:left w:w="105" w:type="dxa"/>
              <w:bottom w:w="60" w:type="dxa"/>
              <w:right w:w="105" w:type="dxa"/>
            </w:tcMar>
            <w:vAlign w:val="center"/>
            <w:hideMark/>
          </w:tcPr>
          <w:p w14:paraId="4EA628BD"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通过访谈、检查机房的除潮设备等过程，测评信息系统是否采取必要措施来防止水灾和机房潮湿。</w:t>
            </w:r>
          </w:p>
        </w:tc>
      </w:tr>
      <w:tr w:rsidR="00707923" w:rsidRPr="00707923" w14:paraId="4071CEF5" w14:textId="77777777" w:rsidTr="00570B8A">
        <w:trPr>
          <w:jc w:val="center"/>
        </w:trPr>
        <w:tc>
          <w:tcPr>
            <w:tcW w:w="953" w:type="dxa"/>
            <w:tcMar>
              <w:top w:w="60" w:type="dxa"/>
              <w:left w:w="105" w:type="dxa"/>
              <w:bottom w:w="60" w:type="dxa"/>
              <w:right w:w="105" w:type="dxa"/>
            </w:tcMar>
            <w:vAlign w:val="center"/>
            <w:hideMark/>
          </w:tcPr>
          <w:p w14:paraId="5D185BF3" w14:textId="77777777" w:rsidR="00707923" w:rsidRPr="00707923" w:rsidRDefault="00707923" w:rsidP="00707923">
            <w:pPr>
              <w:spacing w:line="240" w:lineRule="auto"/>
              <w:jc w:val="center"/>
              <w:rPr>
                <w:rFonts w:cs="仿宋_GB2312"/>
                <w:sz w:val="20"/>
              </w:rPr>
            </w:pPr>
            <w:r w:rsidRPr="00707923">
              <w:rPr>
                <w:rFonts w:cs="仿宋_GB2312" w:hint="eastAsia"/>
                <w:sz w:val="20"/>
              </w:rPr>
              <w:t>7</w:t>
            </w:r>
          </w:p>
        </w:tc>
        <w:tc>
          <w:tcPr>
            <w:tcW w:w="1701" w:type="dxa"/>
            <w:tcMar>
              <w:top w:w="60" w:type="dxa"/>
              <w:left w:w="105" w:type="dxa"/>
              <w:bottom w:w="60" w:type="dxa"/>
              <w:right w:w="105" w:type="dxa"/>
            </w:tcMar>
            <w:vAlign w:val="center"/>
            <w:hideMark/>
          </w:tcPr>
          <w:p w14:paraId="0A8C6960" w14:textId="77777777" w:rsidR="00707923" w:rsidRPr="00707923" w:rsidRDefault="00707923" w:rsidP="00707923">
            <w:pPr>
              <w:spacing w:line="240" w:lineRule="auto"/>
              <w:jc w:val="center"/>
              <w:rPr>
                <w:rFonts w:cs="仿宋_GB2312"/>
                <w:sz w:val="20"/>
              </w:rPr>
            </w:pPr>
            <w:r w:rsidRPr="00707923">
              <w:rPr>
                <w:rFonts w:cs="仿宋_GB2312" w:hint="eastAsia"/>
                <w:sz w:val="20"/>
              </w:rPr>
              <w:t>防静电</w:t>
            </w:r>
          </w:p>
        </w:tc>
        <w:tc>
          <w:tcPr>
            <w:tcW w:w="5859" w:type="dxa"/>
            <w:tcMar>
              <w:top w:w="60" w:type="dxa"/>
              <w:left w:w="105" w:type="dxa"/>
              <w:bottom w:w="60" w:type="dxa"/>
              <w:right w:w="105" w:type="dxa"/>
            </w:tcMar>
            <w:vAlign w:val="center"/>
            <w:hideMark/>
          </w:tcPr>
          <w:p w14:paraId="47B33129"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通过访谈、检查机房是否采取必要措施防止静电的产生。</w:t>
            </w:r>
          </w:p>
        </w:tc>
      </w:tr>
      <w:tr w:rsidR="00707923" w:rsidRPr="00707923" w14:paraId="18B8740D" w14:textId="77777777" w:rsidTr="00570B8A">
        <w:trPr>
          <w:jc w:val="center"/>
        </w:trPr>
        <w:tc>
          <w:tcPr>
            <w:tcW w:w="953" w:type="dxa"/>
            <w:tcMar>
              <w:top w:w="60" w:type="dxa"/>
              <w:left w:w="105" w:type="dxa"/>
              <w:bottom w:w="60" w:type="dxa"/>
              <w:right w:w="105" w:type="dxa"/>
            </w:tcMar>
            <w:vAlign w:val="center"/>
            <w:hideMark/>
          </w:tcPr>
          <w:p w14:paraId="691D5768" w14:textId="77777777" w:rsidR="00707923" w:rsidRPr="00707923" w:rsidRDefault="00707923" w:rsidP="00707923">
            <w:pPr>
              <w:spacing w:line="240" w:lineRule="auto"/>
              <w:jc w:val="center"/>
              <w:rPr>
                <w:rFonts w:cs="仿宋_GB2312"/>
                <w:sz w:val="20"/>
              </w:rPr>
            </w:pPr>
            <w:r w:rsidRPr="00707923">
              <w:rPr>
                <w:rFonts w:cs="仿宋_GB2312" w:hint="eastAsia"/>
                <w:sz w:val="20"/>
              </w:rPr>
              <w:lastRenderedPageBreak/>
              <w:t>8</w:t>
            </w:r>
          </w:p>
        </w:tc>
        <w:tc>
          <w:tcPr>
            <w:tcW w:w="1701" w:type="dxa"/>
            <w:tcMar>
              <w:top w:w="60" w:type="dxa"/>
              <w:left w:w="105" w:type="dxa"/>
              <w:bottom w:w="60" w:type="dxa"/>
              <w:right w:w="105" w:type="dxa"/>
            </w:tcMar>
            <w:vAlign w:val="center"/>
            <w:hideMark/>
          </w:tcPr>
          <w:p w14:paraId="25AF18C9" w14:textId="77777777" w:rsidR="00707923" w:rsidRPr="00707923" w:rsidRDefault="00707923" w:rsidP="00707923">
            <w:pPr>
              <w:spacing w:line="240" w:lineRule="auto"/>
              <w:jc w:val="center"/>
              <w:rPr>
                <w:rFonts w:cs="仿宋_GB2312"/>
                <w:sz w:val="20"/>
              </w:rPr>
            </w:pPr>
            <w:r w:rsidRPr="00707923">
              <w:rPr>
                <w:rFonts w:cs="仿宋_GB2312" w:hint="eastAsia"/>
                <w:sz w:val="20"/>
              </w:rPr>
              <w:t>温湿度控制</w:t>
            </w:r>
          </w:p>
        </w:tc>
        <w:tc>
          <w:tcPr>
            <w:tcW w:w="5859" w:type="dxa"/>
            <w:tcMar>
              <w:top w:w="60" w:type="dxa"/>
              <w:left w:w="105" w:type="dxa"/>
              <w:bottom w:w="60" w:type="dxa"/>
              <w:right w:w="105" w:type="dxa"/>
            </w:tcMar>
            <w:vAlign w:val="center"/>
            <w:hideMark/>
          </w:tcPr>
          <w:p w14:paraId="49568EFE"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通过访谈、检查机房温、湿度情况，是否采取必要措施对机房内的温湿度进行控制。</w:t>
            </w:r>
          </w:p>
        </w:tc>
      </w:tr>
      <w:tr w:rsidR="00707923" w:rsidRPr="00707923" w14:paraId="29791EF8" w14:textId="77777777" w:rsidTr="00570B8A">
        <w:trPr>
          <w:jc w:val="center"/>
        </w:trPr>
        <w:tc>
          <w:tcPr>
            <w:tcW w:w="953" w:type="dxa"/>
            <w:tcMar>
              <w:top w:w="60" w:type="dxa"/>
              <w:left w:w="105" w:type="dxa"/>
              <w:bottom w:w="60" w:type="dxa"/>
              <w:right w:w="105" w:type="dxa"/>
            </w:tcMar>
            <w:vAlign w:val="center"/>
            <w:hideMark/>
          </w:tcPr>
          <w:p w14:paraId="7748DF07" w14:textId="77777777" w:rsidR="00707923" w:rsidRPr="00707923" w:rsidRDefault="00707923" w:rsidP="00707923">
            <w:pPr>
              <w:spacing w:line="240" w:lineRule="auto"/>
              <w:jc w:val="center"/>
              <w:rPr>
                <w:rFonts w:cs="仿宋_GB2312"/>
                <w:sz w:val="20"/>
              </w:rPr>
            </w:pPr>
            <w:r w:rsidRPr="00707923">
              <w:rPr>
                <w:rFonts w:cs="仿宋_GB2312" w:hint="eastAsia"/>
                <w:sz w:val="20"/>
              </w:rPr>
              <w:t>9</w:t>
            </w:r>
          </w:p>
        </w:tc>
        <w:tc>
          <w:tcPr>
            <w:tcW w:w="1701" w:type="dxa"/>
            <w:tcMar>
              <w:top w:w="60" w:type="dxa"/>
              <w:left w:w="105" w:type="dxa"/>
              <w:bottom w:w="60" w:type="dxa"/>
              <w:right w:w="105" w:type="dxa"/>
            </w:tcMar>
            <w:vAlign w:val="center"/>
            <w:hideMark/>
          </w:tcPr>
          <w:p w14:paraId="41A0F43F" w14:textId="77777777" w:rsidR="00707923" w:rsidRPr="00707923" w:rsidRDefault="00707923" w:rsidP="00707923">
            <w:pPr>
              <w:spacing w:line="240" w:lineRule="auto"/>
              <w:jc w:val="center"/>
              <w:rPr>
                <w:rFonts w:cs="仿宋_GB2312"/>
                <w:sz w:val="20"/>
              </w:rPr>
            </w:pPr>
            <w:r w:rsidRPr="00707923">
              <w:rPr>
                <w:rFonts w:cs="仿宋_GB2312" w:hint="eastAsia"/>
                <w:sz w:val="20"/>
              </w:rPr>
              <w:t>电力供应</w:t>
            </w:r>
          </w:p>
        </w:tc>
        <w:tc>
          <w:tcPr>
            <w:tcW w:w="5859" w:type="dxa"/>
            <w:tcMar>
              <w:top w:w="60" w:type="dxa"/>
              <w:left w:w="105" w:type="dxa"/>
              <w:bottom w:w="60" w:type="dxa"/>
              <w:right w:w="105" w:type="dxa"/>
            </w:tcMar>
            <w:vAlign w:val="center"/>
            <w:hideMark/>
          </w:tcPr>
          <w:p w14:paraId="56C6F385" w14:textId="77777777" w:rsidR="00707923" w:rsidRPr="00707923" w:rsidRDefault="00707923" w:rsidP="00707923">
            <w:pPr>
              <w:spacing w:line="240" w:lineRule="auto"/>
              <w:rPr>
                <w:rFonts w:cs="仿宋_GB2312"/>
                <w:sz w:val="20"/>
              </w:rPr>
            </w:pPr>
            <w:r w:rsidRPr="00707923">
              <w:rPr>
                <w:rFonts w:cs="仿宋_GB2312" w:hint="eastAsia"/>
                <w:sz w:val="20"/>
              </w:rPr>
              <w:t>通过访谈、检查机房供电线路、设备等过程，是否具备提供一定的电力供应的能力。</w:t>
            </w:r>
          </w:p>
        </w:tc>
      </w:tr>
      <w:tr w:rsidR="00707923" w:rsidRPr="00707923" w14:paraId="60D44936" w14:textId="77777777" w:rsidTr="00570B8A">
        <w:trPr>
          <w:jc w:val="center"/>
        </w:trPr>
        <w:tc>
          <w:tcPr>
            <w:tcW w:w="953" w:type="dxa"/>
            <w:tcMar>
              <w:top w:w="60" w:type="dxa"/>
              <w:left w:w="105" w:type="dxa"/>
              <w:bottom w:w="60" w:type="dxa"/>
              <w:right w:w="105" w:type="dxa"/>
            </w:tcMar>
            <w:vAlign w:val="center"/>
            <w:hideMark/>
          </w:tcPr>
          <w:p w14:paraId="26A5C7EB" w14:textId="77777777" w:rsidR="00707923" w:rsidRPr="00707923" w:rsidRDefault="00707923" w:rsidP="00707923">
            <w:pPr>
              <w:spacing w:line="240" w:lineRule="auto"/>
              <w:jc w:val="center"/>
              <w:rPr>
                <w:rFonts w:cs="仿宋_GB2312"/>
                <w:sz w:val="20"/>
              </w:rPr>
            </w:pPr>
            <w:r w:rsidRPr="00707923">
              <w:rPr>
                <w:rFonts w:cs="仿宋_GB2312" w:hint="eastAsia"/>
                <w:sz w:val="20"/>
              </w:rPr>
              <w:t>10</w:t>
            </w:r>
          </w:p>
        </w:tc>
        <w:tc>
          <w:tcPr>
            <w:tcW w:w="1701" w:type="dxa"/>
            <w:tcMar>
              <w:top w:w="60" w:type="dxa"/>
              <w:left w:w="105" w:type="dxa"/>
              <w:bottom w:w="60" w:type="dxa"/>
              <w:right w:w="105" w:type="dxa"/>
            </w:tcMar>
            <w:vAlign w:val="center"/>
            <w:hideMark/>
          </w:tcPr>
          <w:p w14:paraId="40F34236" w14:textId="77777777" w:rsidR="00707923" w:rsidRPr="00707923" w:rsidRDefault="00707923" w:rsidP="00707923">
            <w:pPr>
              <w:spacing w:line="240" w:lineRule="auto"/>
              <w:jc w:val="center"/>
              <w:rPr>
                <w:rFonts w:cs="仿宋_GB2312"/>
                <w:sz w:val="20"/>
              </w:rPr>
            </w:pPr>
            <w:r w:rsidRPr="00707923">
              <w:rPr>
                <w:rFonts w:cs="仿宋_GB2312" w:hint="eastAsia"/>
                <w:sz w:val="20"/>
              </w:rPr>
              <w:t>电磁防护</w:t>
            </w:r>
          </w:p>
        </w:tc>
        <w:tc>
          <w:tcPr>
            <w:tcW w:w="5859" w:type="dxa"/>
            <w:tcMar>
              <w:top w:w="60" w:type="dxa"/>
              <w:left w:w="105" w:type="dxa"/>
              <w:bottom w:w="60" w:type="dxa"/>
              <w:right w:w="105" w:type="dxa"/>
            </w:tcMar>
            <w:vAlign w:val="center"/>
            <w:hideMark/>
          </w:tcPr>
          <w:p w14:paraId="4F3FE22A" w14:textId="77777777" w:rsidR="00707923" w:rsidRPr="00707923" w:rsidRDefault="00707923" w:rsidP="00707923">
            <w:pPr>
              <w:spacing w:line="240" w:lineRule="auto"/>
              <w:rPr>
                <w:rFonts w:cs="仿宋_GB2312"/>
                <w:sz w:val="20"/>
              </w:rPr>
            </w:pPr>
            <w:r w:rsidRPr="00707923">
              <w:rPr>
                <w:rFonts w:cs="仿宋_GB2312" w:hint="eastAsia"/>
                <w:sz w:val="20"/>
              </w:rPr>
              <w:t>通过访谈、检查是否具备一定的电磁防护能力。</w:t>
            </w:r>
          </w:p>
        </w:tc>
      </w:tr>
    </w:tbl>
    <w:p w14:paraId="174C52E9" w14:textId="2908B706" w:rsidR="00707923" w:rsidRDefault="00707923" w:rsidP="00707923">
      <w:pPr>
        <w:spacing w:line="240" w:lineRule="auto"/>
        <w:ind w:firstLineChars="200" w:firstLine="400"/>
        <w:rPr>
          <w:rFonts w:cs="仿宋_GB2312"/>
          <w:sz w:val="20"/>
        </w:rPr>
      </w:pPr>
      <w:r w:rsidRPr="00707923">
        <w:rPr>
          <w:rFonts w:cs="仿宋_GB2312" w:hint="eastAsia"/>
          <w:sz w:val="20"/>
        </w:rPr>
        <w:t>（二）安全通信网络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276"/>
        <w:gridCol w:w="6424"/>
      </w:tblGrid>
      <w:tr w:rsidR="00707923" w:rsidRPr="00707923" w14:paraId="27ADFDB9" w14:textId="77777777" w:rsidTr="00707923">
        <w:trPr>
          <w:jc w:val="center"/>
        </w:trPr>
        <w:tc>
          <w:tcPr>
            <w:tcW w:w="813" w:type="dxa"/>
            <w:shd w:val="clear" w:color="auto" w:fill="FFFFFF"/>
            <w:tcMar>
              <w:top w:w="60" w:type="dxa"/>
              <w:left w:w="105" w:type="dxa"/>
              <w:bottom w:w="60" w:type="dxa"/>
              <w:right w:w="105" w:type="dxa"/>
            </w:tcMar>
            <w:vAlign w:val="center"/>
            <w:hideMark/>
          </w:tcPr>
          <w:p w14:paraId="6DF39E0D" w14:textId="77777777" w:rsidR="00707923" w:rsidRPr="00707923" w:rsidRDefault="00707923" w:rsidP="00707923">
            <w:pPr>
              <w:spacing w:line="240" w:lineRule="auto"/>
              <w:jc w:val="center"/>
              <w:rPr>
                <w:rFonts w:cs="仿宋_GB2312"/>
                <w:sz w:val="20"/>
              </w:rPr>
            </w:pPr>
            <w:r w:rsidRPr="00707923">
              <w:rPr>
                <w:rFonts w:cs="仿宋_GB2312" w:hint="eastAsia"/>
                <w:sz w:val="20"/>
              </w:rPr>
              <w:t>序号</w:t>
            </w:r>
          </w:p>
        </w:tc>
        <w:tc>
          <w:tcPr>
            <w:tcW w:w="1276" w:type="dxa"/>
            <w:shd w:val="clear" w:color="auto" w:fill="FFFFFF"/>
            <w:tcMar>
              <w:top w:w="60" w:type="dxa"/>
              <w:left w:w="105" w:type="dxa"/>
              <w:bottom w:w="60" w:type="dxa"/>
              <w:right w:w="105" w:type="dxa"/>
            </w:tcMar>
            <w:vAlign w:val="center"/>
            <w:hideMark/>
          </w:tcPr>
          <w:p w14:paraId="360341B3" w14:textId="77777777" w:rsidR="00707923" w:rsidRPr="00707923" w:rsidRDefault="00707923" w:rsidP="00707923">
            <w:pPr>
              <w:spacing w:line="240" w:lineRule="auto"/>
              <w:jc w:val="center"/>
              <w:rPr>
                <w:rFonts w:cs="仿宋_GB2312"/>
                <w:sz w:val="20"/>
              </w:rPr>
            </w:pPr>
            <w:r w:rsidRPr="00707923">
              <w:rPr>
                <w:rFonts w:cs="仿宋_GB2312" w:hint="eastAsia"/>
                <w:sz w:val="20"/>
              </w:rPr>
              <w:t>工作单元名称</w:t>
            </w:r>
          </w:p>
        </w:tc>
        <w:tc>
          <w:tcPr>
            <w:tcW w:w="6424" w:type="dxa"/>
            <w:shd w:val="clear" w:color="auto" w:fill="FFFFFF"/>
            <w:tcMar>
              <w:top w:w="60" w:type="dxa"/>
              <w:left w:w="105" w:type="dxa"/>
              <w:bottom w:w="60" w:type="dxa"/>
              <w:right w:w="105" w:type="dxa"/>
            </w:tcMar>
            <w:vAlign w:val="center"/>
            <w:hideMark/>
          </w:tcPr>
          <w:p w14:paraId="35FC35F0" w14:textId="77777777" w:rsidR="00707923" w:rsidRPr="00707923" w:rsidRDefault="00707923" w:rsidP="00707923">
            <w:pPr>
              <w:spacing w:line="240" w:lineRule="auto"/>
              <w:jc w:val="center"/>
              <w:rPr>
                <w:rFonts w:cs="仿宋_GB2312"/>
                <w:sz w:val="20"/>
              </w:rPr>
            </w:pPr>
            <w:r w:rsidRPr="00707923">
              <w:rPr>
                <w:rFonts w:cs="仿宋_GB2312" w:hint="eastAsia"/>
                <w:sz w:val="20"/>
              </w:rPr>
              <w:t>工作单元描述</w:t>
            </w:r>
          </w:p>
        </w:tc>
      </w:tr>
      <w:tr w:rsidR="00707923" w:rsidRPr="00707923" w14:paraId="76CDDA69" w14:textId="77777777" w:rsidTr="00707923">
        <w:trPr>
          <w:jc w:val="center"/>
        </w:trPr>
        <w:tc>
          <w:tcPr>
            <w:tcW w:w="813" w:type="dxa"/>
            <w:tcMar>
              <w:top w:w="60" w:type="dxa"/>
              <w:left w:w="105" w:type="dxa"/>
              <w:bottom w:w="60" w:type="dxa"/>
              <w:right w:w="105" w:type="dxa"/>
            </w:tcMar>
            <w:vAlign w:val="center"/>
            <w:hideMark/>
          </w:tcPr>
          <w:p w14:paraId="58EB6B43" w14:textId="77777777" w:rsidR="00707923" w:rsidRPr="00707923" w:rsidRDefault="00707923" w:rsidP="00707923">
            <w:pPr>
              <w:spacing w:line="240" w:lineRule="auto"/>
              <w:jc w:val="center"/>
              <w:rPr>
                <w:rFonts w:cs="仿宋_GB2312"/>
                <w:sz w:val="20"/>
              </w:rPr>
            </w:pPr>
            <w:r w:rsidRPr="00707923">
              <w:rPr>
                <w:rFonts w:cs="仿宋_GB2312" w:hint="eastAsia"/>
                <w:sz w:val="20"/>
              </w:rPr>
              <w:t>1</w:t>
            </w:r>
          </w:p>
        </w:tc>
        <w:tc>
          <w:tcPr>
            <w:tcW w:w="1276" w:type="dxa"/>
            <w:tcMar>
              <w:top w:w="60" w:type="dxa"/>
              <w:left w:w="105" w:type="dxa"/>
              <w:bottom w:w="60" w:type="dxa"/>
              <w:right w:w="105" w:type="dxa"/>
            </w:tcMar>
            <w:vAlign w:val="center"/>
            <w:hideMark/>
          </w:tcPr>
          <w:p w14:paraId="5A7EC700" w14:textId="77777777" w:rsidR="00707923" w:rsidRPr="00707923" w:rsidRDefault="00707923" w:rsidP="00707923">
            <w:pPr>
              <w:spacing w:line="240" w:lineRule="auto"/>
              <w:jc w:val="center"/>
              <w:rPr>
                <w:rFonts w:cs="仿宋_GB2312"/>
                <w:sz w:val="20"/>
              </w:rPr>
            </w:pPr>
            <w:r w:rsidRPr="00707923">
              <w:rPr>
                <w:rFonts w:cs="仿宋_GB2312" w:hint="eastAsia"/>
                <w:sz w:val="20"/>
              </w:rPr>
              <w:t>网络架构</w:t>
            </w:r>
          </w:p>
        </w:tc>
        <w:tc>
          <w:tcPr>
            <w:tcW w:w="6424" w:type="dxa"/>
            <w:tcMar>
              <w:top w:w="60" w:type="dxa"/>
              <w:left w:w="105" w:type="dxa"/>
              <w:bottom w:w="60" w:type="dxa"/>
              <w:right w:w="105" w:type="dxa"/>
            </w:tcMar>
            <w:vAlign w:val="center"/>
            <w:hideMark/>
          </w:tcPr>
          <w:p w14:paraId="4CA526C9" w14:textId="77777777" w:rsidR="00707923" w:rsidRPr="00707923" w:rsidRDefault="00707923" w:rsidP="00707923">
            <w:pPr>
              <w:spacing w:line="240" w:lineRule="auto"/>
              <w:rPr>
                <w:rFonts w:cs="仿宋_GB2312"/>
                <w:sz w:val="20"/>
              </w:rPr>
            </w:pPr>
            <w:r w:rsidRPr="00707923">
              <w:rPr>
                <w:rFonts w:cs="仿宋_GB2312" w:hint="eastAsia"/>
                <w:sz w:val="20"/>
              </w:rPr>
              <w:t>通过访谈、检查、测试网络拓扑情况、抽查核心交换机、接入交换机和接入路由器等网络互联设备，测试系统访问路径和网络宽带分配情况等过程，测评分析网络架构与网段划分、隔离等情况的合理性和有效性，以及通信线路、关键设备硬件冗余，系统可用性保证情况。</w:t>
            </w:r>
          </w:p>
        </w:tc>
      </w:tr>
      <w:tr w:rsidR="00707923" w:rsidRPr="00707923" w14:paraId="03182983" w14:textId="77777777" w:rsidTr="00707923">
        <w:trPr>
          <w:jc w:val="center"/>
        </w:trPr>
        <w:tc>
          <w:tcPr>
            <w:tcW w:w="813" w:type="dxa"/>
            <w:tcMar>
              <w:top w:w="60" w:type="dxa"/>
              <w:left w:w="105" w:type="dxa"/>
              <w:bottom w:w="60" w:type="dxa"/>
              <w:right w:w="105" w:type="dxa"/>
            </w:tcMar>
            <w:vAlign w:val="center"/>
            <w:hideMark/>
          </w:tcPr>
          <w:p w14:paraId="5240F5D7" w14:textId="77777777" w:rsidR="00707923" w:rsidRPr="00707923" w:rsidRDefault="00707923" w:rsidP="00707923">
            <w:pPr>
              <w:spacing w:line="240" w:lineRule="auto"/>
              <w:jc w:val="center"/>
              <w:rPr>
                <w:rFonts w:cs="仿宋_GB2312"/>
                <w:sz w:val="20"/>
              </w:rPr>
            </w:pPr>
            <w:r w:rsidRPr="00707923">
              <w:rPr>
                <w:rFonts w:cs="仿宋_GB2312" w:hint="eastAsia"/>
                <w:sz w:val="20"/>
              </w:rPr>
              <w:t>2</w:t>
            </w:r>
          </w:p>
        </w:tc>
        <w:tc>
          <w:tcPr>
            <w:tcW w:w="1276" w:type="dxa"/>
            <w:tcMar>
              <w:top w:w="60" w:type="dxa"/>
              <w:left w:w="105" w:type="dxa"/>
              <w:bottom w:w="60" w:type="dxa"/>
              <w:right w:w="105" w:type="dxa"/>
            </w:tcMar>
            <w:vAlign w:val="center"/>
            <w:hideMark/>
          </w:tcPr>
          <w:p w14:paraId="21241126" w14:textId="77777777" w:rsidR="00707923" w:rsidRPr="00707923" w:rsidRDefault="00707923" w:rsidP="00707923">
            <w:pPr>
              <w:spacing w:line="240" w:lineRule="auto"/>
              <w:jc w:val="center"/>
              <w:rPr>
                <w:rFonts w:cs="仿宋_GB2312"/>
                <w:sz w:val="20"/>
              </w:rPr>
            </w:pPr>
            <w:r w:rsidRPr="00707923">
              <w:rPr>
                <w:rFonts w:cs="仿宋_GB2312" w:hint="eastAsia"/>
                <w:sz w:val="20"/>
              </w:rPr>
              <w:t>通信传输</w:t>
            </w:r>
          </w:p>
        </w:tc>
        <w:tc>
          <w:tcPr>
            <w:tcW w:w="6424" w:type="dxa"/>
            <w:tcMar>
              <w:top w:w="60" w:type="dxa"/>
              <w:left w:w="105" w:type="dxa"/>
              <w:bottom w:w="60" w:type="dxa"/>
              <w:right w:w="105" w:type="dxa"/>
            </w:tcMar>
            <w:vAlign w:val="center"/>
            <w:hideMark/>
          </w:tcPr>
          <w:p w14:paraId="7FB2A2B0" w14:textId="77777777" w:rsidR="00707923" w:rsidRPr="00707923" w:rsidRDefault="00707923" w:rsidP="00707923">
            <w:pPr>
              <w:spacing w:line="240" w:lineRule="auto"/>
              <w:rPr>
                <w:rFonts w:cs="仿宋_GB2312"/>
                <w:sz w:val="20"/>
              </w:rPr>
            </w:pPr>
            <w:r w:rsidRPr="00707923">
              <w:rPr>
                <w:rFonts w:cs="仿宋_GB2312" w:hint="eastAsia"/>
                <w:sz w:val="20"/>
              </w:rPr>
              <w:t>通过访谈、检查、测试通信传输过程的数据完整性和保密性保护情况。</w:t>
            </w:r>
          </w:p>
        </w:tc>
      </w:tr>
      <w:tr w:rsidR="00707923" w:rsidRPr="00707923" w14:paraId="644446AB" w14:textId="77777777" w:rsidTr="00707923">
        <w:trPr>
          <w:jc w:val="center"/>
        </w:trPr>
        <w:tc>
          <w:tcPr>
            <w:tcW w:w="813" w:type="dxa"/>
            <w:tcMar>
              <w:top w:w="60" w:type="dxa"/>
              <w:left w:w="105" w:type="dxa"/>
              <w:bottom w:w="60" w:type="dxa"/>
              <w:right w:w="105" w:type="dxa"/>
            </w:tcMar>
            <w:vAlign w:val="center"/>
            <w:hideMark/>
          </w:tcPr>
          <w:p w14:paraId="50FD2589" w14:textId="77777777" w:rsidR="00707923" w:rsidRPr="00707923" w:rsidRDefault="00707923" w:rsidP="00707923">
            <w:pPr>
              <w:spacing w:line="240" w:lineRule="auto"/>
              <w:jc w:val="center"/>
              <w:rPr>
                <w:rFonts w:cs="仿宋_GB2312"/>
                <w:sz w:val="20"/>
              </w:rPr>
            </w:pPr>
            <w:r w:rsidRPr="00707923">
              <w:rPr>
                <w:rFonts w:cs="仿宋_GB2312" w:hint="eastAsia"/>
                <w:sz w:val="20"/>
              </w:rPr>
              <w:t>3</w:t>
            </w:r>
          </w:p>
        </w:tc>
        <w:tc>
          <w:tcPr>
            <w:tcW w:w="1276" w:type="dxa"/>
            <w:tcMar>
              <w:top w:w="60" w:type="dxa"/>
              <w:left w:w="105" w:type="dxa"/>
              <w:bottom w:w="60" w:type="dxa"/>
              <w:right w:w="105" w:type="dxa"/>
            </w:tcMar>
            <w:vAlign w:val="center"/>
            <w:hideMark/>
          </w:tcPr>
          <w:p w14:paraId="1A95D34A" w14:textId="77777777" w:rsidR="00707923" w:rsidRPr="00707923" w:rsidRDefault="00707923" w:rsidP="00707923">
            <w:pPr>
              <w:spacing w:line="240" w:lineRule="auto"/>
              <w:jc w:val="center"/>
              <w:rPr>
                <w:rFonts w:cs="仿宋_GB2312"/>
                <w:sz w:val="20"/>
              </w:rPr>
            </w:pPr>
            <w:r w:rsidRPr="00707923">
              <w:rPr>
                <w:rFonts w:cs="仿宋_GB2312" w:hint="eastAsia"/>
                <w:sz w:val="20"/>
              </w:rPr>
              <w:t>可信验证</w:t>
            </w:r>
          </w:p>
        </w:tc>
        <w:tc>
          <w:tcPr>
            <w:tcW w:w="6424" w:type="dxa"/>
            <w:tcMar>
              <w:top w:w="60" w:type="dxa"/>
              <w:left w:w="105" w:type="dxa"/>
              <w:bottom w:w="60" w:type="dxa"/>
              <w:right w:w="105" w:type="dxa"/>
            </w:tcMar>
            <w:vAlign w:val="center"/>
            <w:hideMark/>
          </w:tcPr>
          <w:p w14:paraId="00D77230" w14:textId="77777777" w:rsidR="00707923" w:rsidRPr="00707923" w:rsidRDefault="00707923" w:rsidP="00707923">
            <w:pPr>
              <w:spacing w:line="240" w:lineRule="auto"/>
              <w:rPr>
                <w:rFonts w:cs="仿宋_GB2312"/>
                <w:sz w:val="20"/>
              </w:rPr>
            </w:pPr>
            <w:r w:rsidRPr="00707923">
              <w:rPr>
                <w:rFonts w:cs="仿宋_GB2312" w:hint="eastAsia"/>
                <w:sz w:val="20"/>
              </w:rPr>
              <w:t>通过访谈、检查通信设备的系统引导、系统程序、重要配置参数和通信应用程序等进行可信验证及应用程序的关键执行环节进行动态可信验证的保护情况。</w:t>
            </w:r>
          </w:p>
        </w:tc>
      </w:tr>
    </w:tbl>
    <w:p w14:paraId="27F81214" w14:textId="6FEDC142" w:rsidR="00707923" w:rsidRDefault="00445D7E" w:rsidP="00445D7E">
      <w:pPr>
        <w:spacing w:line="240" w:lineRule="auto"/>
        <w:ind w:firstLineChars="200" w:firstLine="400"/>
        <w:rPr>
          <w:rFonts w:cs="仿宋_GB2312"/>
          <w:sz w:val="20"/>
        </w:rPr>
      </w:pPr>
      <w:r w:rsidRPr="00445D7E">
        <w:rPr>
          <w:rFonts w:cs="仿宋_GB2312" w:hint="eastAsia"/>
          <w:sz w:val="20"/>
        </w:rPr>
        <w:t>（三）安全区域边界</w:t>
      </w:r>
    </w:p>
    <w:tbl>
      <w:tblPr>
        <w:tblW w:w="0" w:type="auto"/>
        <w:jc w:val="center"/>
        <w:tblLook w:val="04A0" w:firstRow="1" w:lastRow="0" w:firstColumn="1" w:lastColumn="0" w:noHBand="0" w:noVBand="1"/>
      </w:tblPr>
      <w:tblGrid>
        <w:gridCol w:w="813"/>
        <w:gridCol w:w="1134"/>
        <w:gridCol w:w="6566"/>
      </w:tblGrid>
      <w:tr w:rsidR="00445D7E" w:rsidRPr="00445D7E" w14:paraId="0217C0F6" w14:textId="77777777" w:rsidTr="00445D7E">
        <w:trPr>
          <w:jc w:val="center"/>
        </w:trPr>
        <w:tc>
          <w:tcPr>
            <w:tcW w:w="8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55C0B9BB" w14:textId="77777777" w:rsidR="00445D7E" w:rsidRPr="00445D7E" w:rsidRDefault="00445D7E" w:rsidP="00445D7E">
            <w:pPr>
              <w:spacing w:line="240" w:lineRule="auto"/>
              <w:jc w:val="center"/>
              <w:rPr>
                <w:rFonts w:cs="仿宋_GB2312"/>
                <w:sz w:val="20"/>
              </w:rPr>
            </w:pPr>
            <w:r w:rsidRPr="00445D7E">
              <w:rPr>
                <w:rFonts w:cs="仿宋_GB2312" w:hint="eastAsia"/>
                <w:sz w:val="20"/>
              </w:rPr>
              <w:t>序号</w:t>
            </w:r>
          </w:p>
        </w:tc>
        <w:tc>
          <w:tcPr>
            <w:tcW w:w="1134"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5DA22A47" w14:textId="77777777" w:rsidR="00445D7E" w:rsidRPr="00445D7E" w:rsidRDefault="00445D7E" w:rsidP="00445D7E">
            <w:pPr>
              <w:spacing w:line="240" w:lineRule="auto"/>
              <w:jc w:val="center"/>
              <w:rPr>
                <w:rFonts w:cs="仿宋_GB2312"/>
                <w:sz w:val="20"/>
              </w:rPr>
            </w:pPr>
            <w:r w:rsidRPr="00445D7E">
              <w:rPr>
                <w:rFonts w:cs="仿宋_GB2312" w:hint="eastAsia"/>
                <w:sz w:val="20"/>
              </w:rPr>
              <w:t>工作单元名称</w:t>
            </w:r>
          </w:p>
        </w:tc>
        <w:tc>
          <w:tcPr>
            <w:tcW w:w="6566"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313CBC7C" w14:textId="77777777" w:rsidR="00445D7E" w:rsidRPr="00445D7E" w:rsidRDefault="00445D7E" w:rsidP="00445D7E">
            <w:pPr>
              <w:spacing w:line="240" w:lineRule="auto"/>
              <w:jc w:val="center"/>
              <w:rPr>
                <w:rFonts w:cs="仿宋_GB2312"/>
                <w:sz w:val="20"/>
              </w:rPr>
            </w:pPr>
            <w:r w:rsidRPr="00445D7E">
              <w:rPr>
                <w:rFonts w:cs="仿宋_GB2312" w:hint="eastAsia"/>
                <w:sz w:val="20"/>
              </w:rPr>
              <w:t>工作单元描述</w:t>
            </w:r>
          </w:p>
        </w:tc>
      </w:tr>
      <w:tr w:rsidR="00445D7E" w:rsidRPr="00445D7E" w14:paraId="141BD436"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64523DA9" w14:textId="77777777" w:rsidR="00445D7E" w:rsidRPr="00445D7E" w:rsidRDefault="00445D7E" w:rsidP="00445D7E">
            <w:pPr>
              <w:spacing w:line="240" w:lineRule="auto"/>
              <w:jc w:val="center"/>
              <w:rPr>
                <w:rFonts w:cs="仿宋_GB2312"/>
                <w:sz w:val="20"/>
              </w:rPr>
            </w:pPr>
            <w:r w:rsidRPr="00445D7E">
              <w:rPr>
                <w:rFonts w:cs="仿宋_GB2312" w:hint="eastAsia"/>
                <w:sz w:val="20"/>
              </w:rPr>
              <w:t>1</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42146140" w14:textId="77777777" w:rsidR="00445D7E" w:rsidRPr="00445D7E" w:rsidRDefault="00445D7E" w:rsidP="00445D7E">
            <w:pPr>
              <w:spacing w:line="240" w:lineRule="auto"/>
              <w:jc w:val="center"/>
              <w:rPr>
                <w:rFonts w:cs="仿宋_GB2312"/>
                <w:sz w:val="20"/>
              </w:rPr>
            </w:pPr>
            <w:r w:rsidRPr="00445D7E">
              <w:rPr>
                <w:rFonts w:cs="仿宋_GB2312" w:hint="eastAsia"/>
                <w:sz w:val="20"/>
              </w:rPr>
              <w:t>边界防护</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22E3B177" w14:textId="77777777" w:rsidR="00445D7E" w:rsidRPr="00445D7E" w:rsidRDefault="00445D7E" w:rsidP="00445D7E">
            <w:pPr>
              <w:spacing w:line="240" w:lineRule="auto"/>
              <w:rPr>
                <w:rFonts w:cs="仿宋_GB2312"/>
                <w:sz w:val="20"/>
              </w:rPr>
            </w:pPr>
            <w:r w:rsidRPr="00445D7E">
              <w:rPr>
                <w:rFonts w:cs="仿宋_GB2312" w:hint="eastAsia"/>
                <w:sz w:val="20"/>
              </w:rPr>
              <w:t>通过访谈、检查、测试边界完整性检查设备，测评分析跨域边界的访问控制和数据流通过边界设备的控制措施，非法内联、外联、无线准入控制的监测、阻断等能力。</w:t>
            </w:r>
          </w:p>
        </w:tc>
      </w:tr>
      <w:tr w:rsidR="00445D7E" w:rsidRPr="00445D7E" w14:paraId="4298C716"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0AA8D504" w14:textId="77777777" w:rsidR="00445D7E" w:rsidRPr="00445D7E" w:rsidRDefault="00445D7E" w:rsidP="00445D7E">
            <w:pPr>
              <w:spacing w:line="240" w:lineRule="auto"/>
              <w:jc w:val="center"/>
              <w:rPr>
                <w:rFonts w:cs="仿宋_GB2312"/>
                <w:sz w:val="20"/>
              </w:rPr>
            </w:pPr>
            <w:r w:rsidRPr="00445D7E">
              <w:rPr>
                <w:rFonts w:cs="仿宋_GB2312" w:hint="eastAsia"/>
                <w:sz w:val="20"/>
              </w:rPr>
              <w:t>2</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0A00B32D" w14:textId="77777777" w:rsidR="00445D7E" w:rsidRPr="00445D7E" w:rsidRDefault="00445D7E" w:rsidP="00445D7E">
            <w:pPr>
              <w:spacing w:line="240" w:lineRule="auto"/>
              <w:jc w:val="center"/>
              <w:rPr>
                <w:rFonts w:cs="仿宋_GB2312"/>
                <w:sz w:val="20"/>
              </w:rPr>
            </w:pPr>
            <w:r w:rsidRPr="00445D7E">
              <w:rPr>
                <w:rFonts w:cs="仿宋_GB2312" w:hint="eastAsia"/>
                <w:sz w:val="20"/>
              </w:rPr>
              <w:t>访问控制</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57E68C14" w14:textId="77777777" w:rsidR="00445D7E" w:rsidRPr="00445D7E" w:rsidRDefault="00445D7E" w:rsidP="00445D7E">
            <w:pPr>
              <w:spacing w:line="240" w:lineRule="auto"/>
              <w:rPr>
                <w:rFonts w:cs="仿宋_GB2312"/>
                <w:sz w:val="20"/>
              </w:rPr>
            </w:pPr>
            <w:r w:rsidRPr="00445D7E">
              <w:rPr>
                <w:rFonts w:cs="仿宋_GB2312" w:hint="eastAsia"/>
                <w:sz w:val="20"/>
              </w:rPr>
              <w:t>通过访谈、检查、测试网络访问控制设备策略部署，测试系统对外暴露安全漏洞情况等过程，测评分析对进出网络的数据流量控制以及基于应用协议和应用内容的访问控制能力。</w:t>
            </w:r>
          </w:p>
        </w:tc>
      </w:tr>
      <w:tr w:rsidR="00445D7E" w:rsidRPr="00445D7E" w14:paraId="5F8ACF2B"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7A1A7F70" w14:textId="77777777" w:rsidR="00445D7E" w:rsidRPr="00445D7E" w:rsidRDefault="00445D7E" w:rsidP="00445D7E">
            <w:pPr>
              <w:spacing w:line="240" w:lineRule="auto"/>
              <w:jc w:val="center"/>
              <w:rPr>
                <w:rFonts w:cs="仿宋_GB2312"/>
                <w:sz w:val="20"/>
              </w:rPr>
            </w:pPr>
            <w:r w:rsidRPr="00445D7E">
              <w:rPr>
                <w:rFonts w:cs="仿宋_GB2312" w:hint="eastAsia"/>
                <w:sz w:val="20"/>
              </w:rPr>
              <w:t>3</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6597F3D5" w14:textId="77777777" w:rsidR="00445D7E" w:rsidRPr="00445D7E" w:rsidRDefault="00445D7E" w:rsidP="00445D7E">
            <w:pPr>
              <w:spacing w:line="240" w:lineRule="auto"/>
              <w:jc w:val="center"/>
              <w:rPr>
                <w:rFonts w:cs="仿宋_GB2312"/>
                <w:sz w:val="20"/>
              </w:rPr>
            </w:pPr>
            <w:r w:rsidRPr="00445D7E">
              <w:rPr>
                <w:rFonts w:cs="仿宋_GB2312" w:hint="eastAsia"/>
                <w:sz w:val="20"/>
              </w:rPr>
              <w:t>入侵防范</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11720DDF" w14:textId="77777777" w:rsidR="00445D7E" w:rsidRPr="00445D7E" w:rsidRDefault="00445D7E" w:rsidP="00445D7E">
            <w:pPr>
              <w:spacing w:line="240" w:lineRule="auto"/>
              <w:rPr>
                <w:rFonts w:cs="仿宋_GB2312"/>
                <w:sz w:val="20"/>
              </w:rPr>
            </w:pPr>
            <w:r w:rsidRPr="00445D7E">
              <w:rPr>
                <w:rFonts w:cs="仿宋_GB2312" w:hint="eastAsia"/>
                <w:sz w:val="20"/>
              </w:rPr>
              <w:t>通过访谈、检查、测试网络边界处、关键网络节点检测、防止或限制从内部和外部发起网络攻击行为的防护能力，以及网络行为分析、监测、报警能力，特别是新型网络攻击行为的分析，对攻击行为的检测是否涉及攻击源、攻击类型、攻击目标、攻击事件、入侵报警等方面的防范能力。</w:t>
            </w:r>
          </w:p>
        </w:tc>
      </w:tr>
      <w:tr w:rsidR="00445D7E" w:rsidRPr="00445D7E" w14:paraId="03C9E489"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6B3A966F" w14:textId="77777777" w:rsidR="00445D7E" w:rsidRPr="00445D7E" w:rsidRDefault="00445D7E" w:rsidP="00445D7E">
            <w:pPr>
              <w:spacing w:line="240" w:lineRule="auto"/>
              <w:jc w:val="center"/>
              <w:rPr>
                <w:rFonts w:cs="仿宋_GB2312"/>
                <w:sz w:val="20"/>
              </w:rPr>
            </w:pPr>
            <w:r w:rsidRPr="00445D7E">
              <w:rPr>
                <w:rFonts w:cs="仿宋_GB2312" w:hint="eastAsia"/>
                <w:sz w:val="20"/>
              </w:rPr>
              <w:t>4</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41AA1D28" w14:textId="77777777" w:rsidR="00445D7E" w:rsidRPr="00445D7E" w:rsidRDefault="00445D7E" w:rsidP="00445D7E">
            <w:pPr>
              <w:spacing w:line="240" w:lineRule="auto"/>
              <w:jc w:val="center"/>
              <w:rPr>
                <w:rFonts w:cs="仿宋_GB2312"/>
                <w:sz w:val="20"/>
              </w:rPr>
            </w:pPr>
            <w:r w:rsidRPr="00445D7E">
              <w:rPr>
                <w:rFonts w:cs="仿宋_GB2312" w:hint="eastAsia"/>
                <w:sz w:val="20"/>
              </w:rPr>
              <w:t>恶意代码和防垃圾邮件</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362D52AF" w14:textId="77777777" w:rsidR="00445D7E" w:rsidRPr="00445D7E" w:rsidRDefault="00445D7E" w:rsidP="00445D7E">
            <w:pPr>
              <w:spacing w:line="240" w:lineRule="auto"/>
              <w:rPr>
                <w:rFonts w:cs="仿宋_GB2312"/>
                <w:sz w:val="20"/>
              </w:rPr>
            </w:pPr>
            <w:r w:rsidRPr="00445D7E">
              <w:rPr>
                <w:rFonts w:cs="仿宋_GB2312" w:hint="eastAsia"/>
                <w:sz w:val="20"/>
              </w:rPr>
              <w:t>通过访谈、检查、测试关键网络节点处对恶意代码、垃圾邮件进行检测、防护和清除、恶意代码防护机制的升级和更新维护等情况，</w:t>
            </w:r>
          </w:p>
        </w:tc>
      </w:tr>
      <w:tr w:rsidR="00445D7E" w:rsidRPr="00445D7E" w14:paraId="3827A44B"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735110E4" w14:textId="77777777" w:rsidR="00445D7E" w:rsidRPr="00445D7E" w:rsidRDefault="00445D7E" w:rsidP="00445D7E">
            <w:pPr>
              <w:spacing w:line="240" w:lineRule="auto"/>
              <w:jc w:val="center"/>
              <w:rPr>
                <w:rFonts w:cs="仿宋_GB2312"/>
                <w:sz w:val="20"/>
              </w:rPr>
            </w:pPr>
            <w:r w:rsidRPr="00445D7E">
              <w:rPr>
                <w:rFonts w:cs="仿宋_GB2312" w:hint="eastAsia"/>
                <w:sz w:val="20"/>
              </w:rPr>
              <w:t>5</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0801F2B8" w14:textId="77777777" w:rsidR="00445D7E" w:rsidRPr="00445D7E" w:rsidRDefault="00445D7E" w:rsidP="00445D7E">
            <w:pPr>
              <w:spacing w:line="240" w:lineRule="auto"/>
              <w:jc w:val="center"/>
              <w:rPr>
                <w:rFonts w:cs="仿宋_GB2312"/>
                <w:sz w:val="20"/>
              </w:rPr>
            </w:pPr>
            <w:r w:rsidRPr="00445D7E">
              <w:rPr>
                <w:rFonts w:cs="仿宋_GB2312" w:hint="eastAsia"/>
                <w:sz w:val="20"/>
              </w:rPr>
              <w:t>安全审计</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4DC921EF" w14:textId="77777777" w:rsidR="00445D7E" w:rsidRPr="00445D7E" w:rsidRDefault="00445D7E" w:rsidP="00445D7E">
            <w:pPr>
              <w:spacing w:line="240" w:lineRule="auto"/>
              <w:rPr>
                <w:rFonts w:cs="仿宋_GB2312"/>
                <w:sz w:val="20"/>
              </w:rPr>
            </w:pPr>
            <w:r w:rsidRPr="00445D7E">
              <w:rPr>
                <w:rFonts w:cs="仿宋_GB2312" w:hint="eastAsia"/>
                <w:sz w:val="20"/>
              </w:rPr>
              <w:t>通过访谈、检查网络边界、重要网络节点安全审计情况等，测评分析信息系统审计配置和审计记录保护，审计内容等情况。</w:t>
            </w:r>
          </w:p>
        </w:tc>
      </w:tr>
      <w:tr w:rsidR="00445D7E" w:rsidRPr="00445D7E" w14:paraId="7D23BAE1" w14:textId="77777777" w:rsidTr="00445D7E">
        <w:trPr>
          <w:jc w:val="center"/>
        </w:trPr>
        <w:tc>
          <w:tcPr>
            <w:tcW w:w="813"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63D69C3F" w14:textId="77777777" w:rsidR="00445D7E" w:rsidRPr="00445D7E" w:rsidRDefault="00445D7E" w:rsidP="00445D7E">
            <w:pPr>
              <w:spacing w:line="240" w:lineRule="auto"/>
              <w:jc w:val="center"/>
              <w:rPr>
                <w:rFonts w:cs="仿宋_GB2312"/>
                <w:sz w:val="20"/>
              </w:rPr>
            </w:pPr>
            <w:r w:rsidRPr="00445D7E">
              <w:rPr>
                <w:rFonts w:cs="仿宋_GB2312" w:hint="eastAsia"/>
                <w:sz w:val="20"/>
              </w:rPr>
              <w:t>6</w:t>
            </w:r>
          </w:p>
        </w:tc>
        <w:tc>
          <w:tcPr>
            <w:tcW w:w="113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3B351645" w14:textId="77777777" w:rsidR="00445D7E" w:rsidRPr="00445D7E" w:rsidRDefault="00445D7E" w:rsidP="00445D7E">
            <w:pPr>
              <w:spacing w:line="240" w:lineRule="auto"/>
              <w:jc w:val="center"/>
              <w:rPr>
                <w:rFonts w:cs="仿宋_GB2312"/>
                <w:sz w:val="20"/>
              </w:rPr>
            </w:pPr>
            <w:r w:rsidRPr="00445D7E">
              <w:rPr>
                <w:rFonts w:cs="仿宋_GB2312" w:hint="eastAsia"/>
                <w:sz w:val="20"/>
              </w:rPr>
              <w:t>可信验证</w:t>
            </w:r>
          </w:p>
        </w:tc>
        <w:tc>
          <w:tcPr>
            <w:tcW w:w="6566"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7EA438CB" w14:textId="77777777" w:rsidR="00445D7E" w:rsidRPr="00445D7E" w:rsidRDefault="00445D7E" w:rsidP="00445D7E">
            <w:pPr>
              <w:spacing w:line="240" w:lineRule="auto"/>
              <w:rPr>
                <w:rFonts w:cs="仿宋_GB2312"/>
                <w:sz w:val="20"/>
              </w:rPr>
            </w:pPr>
            <w:r w:rsidRPr="00445D7E">
              <w:rPr>
                <w:rFonts w:cs="仿宋_GB2312" w:hint="eastAsia"/>
                <w:sz w:val="20"/>
              </w:rPr>
              <w:t>通过访谈、检查边界设备的系统引导、系统程序、重要配置参数和边界防护应用程序等进行可信验证及应用程序的关键执行环节进行动态可信验证的保护情况。</w:t>
            </w:r>
          </w:p>
        </w:tc>
      </w:tr>
    </w:tbl>
    <w:p w14:paraId="18D108E8" w14:textId="705741A6" w:rsidR="00445D7E" w:rsidRDefault="00BC57B8" w:rsidP="00BC57B8">
      <w:pPr>
        <w:spacing w:line="240" w:lineRule="auto"/>
        <w:ind w:firstLineChars="200" w:firstLine="400"/>
        <w:rPr>
          <w:rFonts w:cs="仿宋_GB2312"/>
          <w:sz w:val="20"/>
        </w:rPr>
      </w:pPr>
      <w:r>
        <w:rPr>
          <w:rFonts w:cs="仿宋_GB2312" w:hint="eastAsia"/>
          <w:sz w:val="20"/>
        </w:rPr>
        <w:t>（四）安全计算环境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134"/>
        <w:gridCol w:w="6566"/>
      </w:tblGrid>
      <w:tr w:rsidR="00BC57B8" w:rsidRPr="00BC57B8" w14:paraId="0CCC172B" w14:textId="77777777" w:rsidTr="00BC57B8">
        <w:trPr>
          <w:jc w:val="center"/>
        </w:trPr>
        <w:tc>
          <w:tcPr>
            <w:tcW w:w="813" w:type="dxa"/>
            <w:shd w:val="clear" w:color="auto" w:fill="FFFFFF"/>
            <w:tcMar>
              <w:top w:w="60" w:type="dxa"/>
              <w:left w:w="105" w:type="dxa"/>
              <w:bottom w:w="60" w:type="dxa"/>
              <w:right w:w="105" w:type="dxa"/>
            </w:tcMar>
            <w:vAlign w:val="center"/>
            <w:hideMark/>
          </w:tcPr>
          <w:p w14:paraId="0BECB3BE" w14:textId="77777777" w:rsidR="00BC57B8" w:rsidRPr="00BC57B8" w:rsidRDefault="00BC57B8" w:rsidP="00BC57B8">
            <w:pPr>
              <w:spacing w:line="240" w:lineRule="auto"/>
              <w:jc w:val="center"/>
              <w:rPr>
                <w:rFonts w:cs="仿宋_GB2312"/>
                <w:sz w:val="20"/>
              </w:rPr>
            </w:pPr>
            <w:r w:rsidRPr="00BC57B8">
              <w:rPr>
                <w:rFonts w:cs="仿宋_GB2312" w:hint="eastAsia"/>
                <w:sz w:val="20"/>
              </w:rPr>
              <w:lastRenderedPageBreak/>
              <w:t>序号</w:t>
            </w:r>
          </w:p>
        </w:tc>
        <w:tc>
          <w:tcPr>
            <w:tcW w:w="1134" w:type="dxa"/>
            <w:shd w:val="clear" w:color="auto" w:fill="FFFFFF"/>
            <w:tcMar>
              <w:top w:w="60" w:type="dxa"/>
              <w:left w:w="105" w:type="dxa"/>
              <w:bottom w:w="60" w:type="dxa"/>
              <w:right w:w="105" w:type="dxa"/>
            </w:tcMar>
            <w:vAlign w:val="center"/>
            <w:hideMark/>
          </w:tcPr>
          <w:p w14:paraId="12B82ABC"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6566" w:type="dxa"/>
            <w:shd w:val="clear" w:color="auto" w:fill="FFFFFF"/>
            <w:tcMar>
              <w:top w:w="60" w:type="dxa"/>
              <w:left w:w="105" w:type="dxa"/>
              <w:bottom w:w="60" w:type="dxa"/>
              <w:right w:w="105" w:type="dxa"/>
            </w:tcMar>
            <w:vAlign w:val="center"/>
            <w:hideMark/>
          </w:tcPr>
          <w:p w14:paraId="3E4C364E"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2AAC3DAD" w14:textId="77777777" w:rsidTr="00BC57B8">
        <w:trPr>
          <w:jc w:val="center"/>
        </w:trPr>
        <w:tc>
          <w:tcPr>
            <w:tcW w:w="813" w:type="dxa"/>
            <w:tcMar>
              <w:top w:w="60" w:type="dxa"/>
              <w:left w:w="105" w:type="dxa"/>
              <w:bottom w:w="60" w:type="dxa"/>
              <w:right w:w="105" w:type="dxa"/>
            </w:tcMar>
            <w:vAlign w:val="center"/>
            <w:hideMark/>
          </w:tcPr>
          <w:p w14:paraId="0CA19561"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1134" w:type="dxa"/>
            <w:tcMar>
              <w:top w:w="60" w:type="dxa"/>
              <w:left w:w="105" w:type="dxa"/>
              <w:bottom w:w="60" w:type="dxa"/>
              <w:right w:w="105" w:type="dxa"/>
            </w:tcMar>
            <w:vAlign w:val="center"/>
            <w:hideMark/>
          </w:tcPr>
          <w:p w14:paraId="2DEC6C07" w14:textId="77777777" w:rsidR="00BC57B8" w:rsidRPr="00BC57B8" w:rsidRDefault="00BC57B8" w:rsidP="00BC57B8">
            <w:pPr>
              <w:spacing w:line="240" w:lineRule="auto"/>
              <w:jc w:val="center"/>
              <w:rPr>
                <w:rFonts w:cs="仿宋_GB2312"/>
                <w:sz w:val="20"/>
              </w:rPr>
            </w:pPr>
            <w:r w:rsidRPr="00BC57B8">
              <w:rPr>
                <w:rFonts w:cs="仿宋_GB2312" w:hint="eastAsia"/>
                <w:sz w:val="20"/>
              </w:rPr>
              <w:t>身份鉴别</w:t>
            </w:r>
          </w:p>
        </w:tc>
        <w:tc>
          <w:tcPr>
            <w:tcW w:w="6566" w:type="dxa"/>
            <w:tcMar>
              <w:top w:w="60" w:type="dxa"/>
              <w:left w:w="105" w:type="dxa"/>
              <w:bottom w:w="60" w:type="dxa"/>
              <w:right w:w="105" w:type="dxa"/>
            </w:tcMar>
            <w:vAlign w:val="center"/>
            <w:hideMark/>
          </w:tcPr>
          <w:p w14:paraId="61F90E73"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通过访谈、检查、测试对登录的用户进行身份标识和鉴别，是否具有不易被冒用的特点，口令应有复杂度要求并定期更换，以及远程管理安全、双因素鉴别等内容。</w:t>
            </w:r>
          </w:p>
        </w:tc>
      </w:tr>
      <w:tr w:rsidR="00BC57B8" w:rsidRPr="00BC57B8" w14:paraId="0C9B3C9F" w14:textId="77777777" w:rsidTr="00BC57B8">
        <w:trPr>
          <w:jc w:val="center"/>
        </w:trPr>
        <w:tc>
          <w:tcPr>
            <w:tcW w:w="813" w:type="dxa"/>
            <w:tcMar>
              <w:top w:w="60" w:type="dxa"/>
              <w:left w:w="105" w:type="dxa"/>
              <w:bottom w:w="60" w:type="dxa"/>
              <w:right w:w="105" w:type="dxa"/>
            </w:tcMar>
            <w:vAlign w:val="center"/>
            <w:hideMark/>
          </w:tcPr>
          <w:p w14:paraId="2CC6DEE7"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1134" w:type="dxa"/>
            <w:tcMar>
              <w:top w:w="60" w:type="dxa"/>
              <w:left w:w="105" w:type="dxa"/>
              <w:bottom w:w="60" w:type="dxa"/>
              <w:right w:w="105" w:type="dxa"/>
            </w:tcMar>
            <w:vAlign w:val="center"/>
            <w:hideMark/>
          </w:tcPr>
          <w:p w14:paraId="64622194" w14:textId="77777777" w:rsidR="00BC57B8" w:rsidRPr="00BC57B8" w:rsidRDefault="00BC57B8" w:rsidP="00BC57B8">
            <w:pPr>
              <w:spacing w:line="240" w:lineRule="auto"/>
              <w:jc w:val="center"/>
              <w:rPr>
                <w:rFonts w:cs="仿宋_GB2312"/>
                <w:sz w:val="20"/>
              </w:rPr>
            </w:pPr>
            <w:r w:rsidRPr="00BC57B8">
              <w:rPr>
                <w:rFonts w:cs="仿宋_GB2312" w:hint="eastAsia"/>
                <w:sz w:val="20"/>
              </w:rPr>
              <w:t>访问控制</w:t>
            </w:r>
          </w:p>
        </w:tc>
        <w:tc>
          <w:tcPr>
            <w:tcW w:w="6566" w:type="dxa"/>
            <w:tcMar>
              <w:top w:w="60" w:type="dxa"/>
              <w:left w:w="105" w:type="dxa"/>
              <w:bottom w:w="60" w:type="dxa"/>
              <w:right w:w="105" w:type="dxa"/>
            </w:tcMar>
            <w:vAlign w:val="center"/>
            <w:hideMark/>
          </w:tcPr>
          <w:p w14:paraId="23AF068E"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通过访谈、检查、测试是否启用访问控制功能，依据安全策略控制用户对资源的访问；是否根据管理用户的角色分配权限，实现管理用户的权限分离，仅授予管理用户所需的最小权限等内容。</w:t>
            </w:r>
          </w:p>
        </w:tc>
      </w:tr>
      <w:tr w:rsidR="00BC57B8" w:rsidRPr="00BC57B8" w14:paraId="4481D811" w14:textId="77777777" w:rsidTr="00BC57B8">
        <w:trPr>
          <w:jc w:val="center"/>
        </w:trPr>
        <w:tc>
          <w:tcPr>
            <w:tcW w:w="813" w:type="dxa"/>
            <w:tcMar>
              <w:top w:w="60" w:type="dxa"/>
              <w:left w:w="105" w:type="dxa"/>
              <w:bottom w:w="60" w:type="dxa"/>
              <w:right w:w="105" w:type="dxa"/>
            </w:tcMar>
            <w:vAlign w:val="center"/>
            <w:hideMark/>
          </w:tcPr>
          <w:p w14:paraId="3A715ABB"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1134" w:type="dxa"/>
            <w:tcMar>
              <w:top w:w="60" w:type="dxa"/>
              <w:left w:w="105" w:type="dxa"/>
              <w:bottom w:w="60" w:type="dxa"/>
              <w:right w:w="105" w:type="dxa"/>
            </w:tcMar>
            <w:vAlign w:val="center"/>
            <w:hideMark/>
          </w:tcPr>
          <w:p w14:paraId="29B28FE7" w14:textId="77777777" w:rsidR="00BC57B8" w:rsidRPr="00BC57B8" w:rsidRDefault="00BC57B8" w:rsidP="00BC57B8">
            <w:pPr>
              <w:spacing w:line="240" w:lineRule="auto"/>
              <w:jc w:val="center"/>
              <w:rPr>
                <w:rFonts w:cs="仿宋_GB2312"/>
                <w:sz w:val="20"/>
              </w:rPr>
            </w:pPr>
            <w:r w:rsidRPr="00BC57B8">
              <w:rPr>
                <w:rFonts w:cs="仿宋_GB2312" w:hint="eastAsia"/>
                <w:sz w:val="20"/>
              </w:rPr>
              <w:t>安全审计</w:t>
            </w:r>
          </w:p>
        </w:tc>
        <w:tc>
          <w:tcPr>
            <w:tcW w:w="6566" w:type="dxa"/>
            <w:tcMar>
              <w:top w:w="60" w:type="dxa"/>
              <w:left w:w="105" w:type="dxa"/>
              <w:bottom w:w="60" w:type="dxa"/>
              <w:right w:w="105" w:type="dxa"/>
            </w:tcMar>
            <w:vAlign w:val="center"/>
            <w:hideMark/>
          </w:tcPr>
          <w:p w14:paraId="42474DD6" w14:textId="77777777" w:rsidR="00BC57B8" w:rsidRPr="00BC57B8" w:rsidRDefault="00BC57B8" w:rsidP="00BC57B8">
            <w:pPr>
              <w:spacing w:line="240" w:lineRule="auto"/>
              <w:rPr>
                <w:rFonts w:cs="仿宋_GB2312"/>
                <w:sz w:val="20"/>
              </w:rPr>
            </w:pPr>
            <w:r w:rsidRPr="00BC57B8">
              <w:rPr>
                <w:rFonts w:cs="仿宋_GB2312" w:hint="eastAsia"/>
                <w:sz w:val="20"/>
              </w:rPr>
              <w:t>通过访谈、检查安全审计范围及内容。</w:t>
            </w:r>
          </w:p>
        </w:tc>
      </w:tr>
      <w:tr w:rsidR="00BC57B8" w:rsidRPr="00BC57B8" w14:paraId="538B60B8" w14:textId="77777777" w:rsidTr="00BC57B8">
        <w:trPr>
          <w:jc w:val="center"/>
        </w:trPr>
        <w:tc>
          <w:tcPr>
            <w:tcW w:w="813" w:type="dxa"/>
            <w:tcMar>
              <w:top w:w="60" w:type="dxa"/>
              <w:left w:w="105" w:type="dxa"/>
              <w:bottom w:w="60" w:type="dxa"/>
              <w:right w:w="105" w:type="dxa"/>
            </w:tcMar>
            <w:vAlign w:val="center"/>
            <w:hideMark/>
          </w:tcPr>
          <w:p w14:paraId="444AEF66" w14:textId="77777777" w:rsidR="00BC57B8" w:rsidRPr="00BC57B8" w:rsidRDefault="00BC57B8" w:rsidP="00BC57B8">
            <w:pPr>
              <w:spacing w:line="240" w:lineRule="auto"/>
              <w:jc w:val="center"/>
              <w:rPr>
                <w:rFonts w:cs="仿宋_GB2312"/>
                <w:sz w:val="20"/>
              </w:rPr>
            </w:pPr>
            <w:r w:rsidRPr="00BC57B8">
              <w:rPr>
                <w:rFonts w:cs="仿宋_GB2312" w:hint="eastAsia"/>
                <w:sz w:val="20"/>
              </w:rPr>
              <w:t>4</w:t>
            </w:r>
          </w:p>
        </w:tc>
        <w:tc>
          <w:tcPr>
            <w:tcW w:w="1134" w:type="dxa"/>
            <w:tcMar>
              <w:top w:w="60" w:type="dxa"/>
              <w:left w:w="105" w:type="dxa"/>
              <w:bottom w:w="60" w:type="dxa"/>
              <w:right w:w="105" w:type="dxa"/>
            </w:tcMar>
            <w:vAlign w:val="center"/>
            <w:hideMark/>
          </w:tcPr>
          <w:p w14:paraId="09CEF320" w14:textId="77777777" w:rsidR="00BC57B8" w:rsidRPr="00BC57B8" w:rsidRDefault="00BC57B8" w:rsidP="00BC57B8">
            <w:pPr>
              <w:spacing w:line="240" w:lineRule="auto"/>
              <w:jc w:val="center"/>
              <w:rPr>
                <w:rFonts w:cs="仿宋_GB2312"/>
                <w:sz w:val="20"/>
              </w:rPr>
            </w:pPr>
            <w:r w:rsidRPr="00BC57B8">
              <w:rPr>
                <w:rFonts w:cs="仿宋_GB2312" w:hint="eastAsia"/>
                <w:sz w:val="20"/>
              </w:rPr>
              <w:t>入侵防范</w:t>
            </w:r>
          </w:p>
        </w:tc>
        <w:tc>
          <w:tcPr>
            <w:tcW w:w="6566" w:type="dxa"/>
            <w:tcMar>
              <w:top w:w="60" w:type="dxa"/>
              <w:left w:w="105" w:type="dxa"/>
              <w:bottom w:w="60" w:type="dxa"/>
              <w:right w:w="105" w:type="dxa"/>
            </w:tcMar>
            <w:vAlign w:val="center"/>
            <w:hideMark/>
          </w:tcPr>
          <w:p w14:paraId="6351C8A5"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通过访谈、检查、测试是否能够检测到对重要节点进行入侵的行为，能够记录入侵的源</w:t>
            </w:r>
            <w:r w:rsidRPr="00BC57B8">
              <w:rPr>
                <w:rFonts w:cs="仿宋_GB2312" w:hint="eastAsia"/>
                <w:sz w:val="20"/>
              </w:rPr>
              <w:t>IP</w:t>
            </w:r>
            <w:r w:rsidRPr="00BC57B8">
              <w:rPr>
                <w:rFonts w:cs="仿宋_GB2312" w:hint="eastAsia"/>
                <w:sz w:val="20"/>
              </w:rPr>
              <w:t>、攻击的类型、攻击的目的、攻击的时间，并在发生严重入侵事件时提供报警，是否遵循最小化安全装原则、系统服务、默认共享和高危端口、终端接入限制、数据有效性检验、已知漏洞防护等内容。</w:t>
            </w:r>
          </w:p>
        </w:tc>
      </w:tr>
      <w:tr w:rsidR="00BC57B8" w:rsidRPr="00BC57B8" w14:paraId="3ACC55E5" w14:textId="77777777" w:rsidTr="00BC57B8">
        <w:trPr>
          <w:jc w:val="center"/>
        </w:trPr>
        <w:tc>
          <w:tcPr>
            <w:tcW w:w="813" w:type="dxa"/>
            <w:tcMar>
              <w:top w:w="60" w:type="dxa"/>
              <w:left w:w="105" w:type="dxa"/>
              <w:bottom w:w="60" w:type="dxa"/>
              <w:right w:w="105" w:type="dxa"/>
            </w:tcMar>
            <w:vAlign w:val="center"/>
            <w:hideMark/>
          </w:tcPr>
          <w:p w14:paraId="250A5993" w14:textId="77777777" w:rsidR="00BC57B8" w:rsidRPr="00BC57B8" w:rsidRDefault="00BC57B8" w:rsidP="00BC57B8">
            <w:pPr>
              <w:spacing w:line="240" w:lineRule="auto"/>
              <w:jc w:val="center"/>
              <w:rPr>
                <w:rFonts w:cs="仿宋_GB2312"/>
                <w:sz w:val="20"/>
              </w:rPr>
            </w:pPr>
            <w:r w:rsidRPr="00BC57B8">
              <w:rPr>
                <w:rFonts w:cs="仿宋_GB2312" w:hint="eastAsia"/>
                <w:sz w:val="20"/>
              </w:rPr>
              <w:t>5</w:t>
            </w:r>
          </w:p>
        </w:tc>
        <w:tc>
          <w:tcPr>
            <w:tcW w:w="1134" w:type="dxa"/>
            <w:tcMar>
              <w:top w:w="60" w:type="dxa"/>
              <w:left w:w="105" w:type="dxa"/>
              <w:bottom w:w="60" w:type="dxa"/>
              <w:right w:w="105" w:type="dxa"/>
            </w:tcMar>
            <w:vAlign w:val="center"/>
            <w:hideMark/>
          </w:tcPr>
          <w:p w14:paraId="191B1101" w14:textId="77777777" w:rsidR="00BC57B8" w:rsidRPr="00BC57B8" w:rsidRDefault="00BC57B8" w:rsidP="00BC57B8">
            <w:pPr>
              <w:spacing w:line="240" w:lineRule="auto"/>
              <w:jc w:val="center"/>
              <w:rPr>
                <w:rFonts w:cs="仿宋_GB2312"/>
                <w:sz w:val="20"/>
              </w:rPr>
            </w:pPr>
            <w:r w:rsidRPr="00BC57B8">
              <w:rPr>
                <w:rFonts w:cs="仿宋_GB2312" w:hint="eastAsia"/>
                <w:sz w:val="20"/>
              </w:rPr>
              <w:t>恶意代码防范</w:t>
            </w:r>
          </w:p>
        </w:tc>
        <w:tc>
          <w:tcPr>
            <w:tcW w:w="6566" w:type="dxa"/>
            <w:tcMar>
              <w:top w:w="60" w:type="dxa"/>
              <w:left w:w="105" w:type="dxa"/>
              <w:bottom w:w="60" w:type="dxa"/>
              <w:right w:w="105" w:type="dxa"/>
            </w:tcMar>
            <w:vAlign w:val="center"/>
            <w:hideMark/>
          </w:tcPr>
          <w:p w14:paraId="3E681A78"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通过访谈、检查、测试是否具有防恶意代码攻击的技术措施或主动免疫可信验证机制，能否及时识别入侵和病毒行为并将其有效阻断等内容。</w:t>
            </w:r>
          </w:p>
        </w:tc>
      </w:tr>
      <w:tr w:rsidR="00BC57B8" w:rsidRPr="00BC57B8" w14:paraId="5E7AA79C" w14:textId="77777777" w:rsidTr="00BC57B8">
        <w:trPr>
          <w:jc w:val="center"/>
        </w:trPr>
        <w:tc>
          <w:tcPr>
            <w:tcW w:w="813" w:type="dxa"/>
            <w:tcMar>
              <w:top w:w="60" w:type="dxa"/>
              <w:left w:w="105" w:type="dxa"/>
              <w:bottom w:w="60" w:type="dxa"/>
              <w:right w:w="105" w:type="dxa"/>
            </w:tcMar>
            <w:vAlign w:val="center"/>
            <w:hideMark/>
          </w:tcPr>
          <w:p w14:paraId="4C080609" w14:textId="77777777" w:rsidR="00BC57B8" w:rsidRPr="00BC57B8" w:rsidRDefault="00BC57B8" w:rsidP="00BC57B8">
            <w:pPr>
              <w:spacing w:line="240" w:lineRule="auto"/>
              <w:jc w:val="center"/>
              <w:rPr>
                <w:rFonts w:cs="仿宋_GB2312"/>
                <w:sz w:val="20"/>
              </w:rPr>
            </w:pPr>
            <w:r w:rsidRPr="00BC57B8">
              <w:rPr>
                <w:rFonts w:cs="仿宋_GB2312" w:hint="eastAsia"/>
                <w:sz w:val="20"/>
              </w:rPr>
              <w:t>6</w:t>
            </w:r>
          </w:p>
        </w:tc>
        <w:tc>
          <w:tcPr>
            <w:tcW w:w="1134" w:type="dxa"/>
            <w:tcMar>
              <w:top w:w="60" w:type="dxa"/>
              <w:left w:w="105" w:type="dxa"/>
              <w:bottom w:w="60" w:type="dxa"/>
              <w:right w:w="105" w:type="dxa"/>
            </w:tcMar>
            <w:vAlign w:val="center"/>
            <w:hideMark/>
          </w:tcPr>
          <w:p w14:paraId="6ADC6AEC" w14:textId="77777777" w:rsidR="00BC57B8" w:rsidRPr="00BC57B8" w:rsidRDefault="00BC57B8" w:rsidP="00BC57B8">
            <w:pPr>
              <w:spacing w:line="240" w:lineRule="auto"/>
              <w:jc w:val="center"/>
              <w:rPr>
                <w:rFonts w:cs="仿宋_GB2312"/>
                <w:sz w:val="20"/>
              </w:rPr>
            </w:pPr>
            <w:r w:rsidRPr="00BC57B8">
              <w:rPr>
                <w:rFonts w:cs="仿宋_GB2312" w:hint="eastAsia"/>
                <w:sz w:val="20"/>
              </w:rPr>
              <w:t>可信验证</w:t>
            </w:r>
          </w:p>
        </w:tc>
        <w:tc>
          <w:tcPr>
            <w:tcW w:w="6566" w:type="dxa"/>
            <w:tcMar>
              <w:top w:w="60" w:type="dxa"/>
              <w:left w:w="105" w:type="dxa"/>
              <w:bottom w:w="60" w:type="dxa"/>
              <w:right w:w="105" w:type="dxa"/>
            </w:tcMar>
            <w:vAlign w:val="center"/>
            <w:hideMark/>
          </w:tcPr>
          <w:p w14:paraId="24FECFE7" w14:textId="77777777" w:rsidR="00BC57B8" w:rsidRPr="00BC57B8" w:rsidRDefault="00BC57B8" w:rsidP="00BC57B8">
            <w:pPr>
              <w:spacing w:line="240" w:lineRule="auto"/>
              <w:rPr>
                <w:rFonts w:cs="仿宋_GB2312"/>
                <w:sz w:val="20"/>
              </w:rPr>
            </w:pPr>
            <w:r w:rsidRPr="00BC57B8">
              <w:rPr>
                <w:rFonts w:cs="仿宋_GB2312" w:hint="eastAsia"/>
                <w:sz w:val="20"/>
              </w:rPr>
              <w:t>通过访谈、通过访谈安全员，检查计算设备的系统引导、系统程序、重要配置参数和应用程序等进行可信验证及应用程序的关键执行环节进行动态可信验证的保护情况。</w:t>
            </w:r>
          </w:p>
        </w:tc>
      </w:tr>
      <w:tr w:rsidR="00BC57B8" w:rsidRPr="00BC57B8" w14:paraId="700A6F95" w14:textId="77777777" w:rsidTr="00BC57B8">
        <w:trPr>
          <w:jc w:val="center"/>
        </w:trPr>
        <w:tc>
          <w:tcPr>
            <w:tcW w:w="813" w:type="dxa"/>
            <w:tcMar>
              <w:top w:w="60" w:type="dxa"/>
              <w:left w:w="105" w:type="dxa"/>
              <w:bottom w:w="60" w:type="dxa"/>
              <w:right w:w="105" w:type="dxa"/>
            </w:tcMar>
            <w:vAlign w:val="center"/>
            <w:hideMark/>
          </w:tcPr>
          <w:p w14:paraId="227CEB95" w14:textId="77777777" w:rsidR="00BC57B8" w:rsidRPr="00BC57B8" w:rsidRDefault="00BC57B8" w:rsidP="00BC57B8">
            <w:pPr>
              <w:spacing w:line="240" w:lineRule="auto"/>
              <w:jc w:val="center"/>
              <w:rPr>
                <w:rFonts w:cs="仿宋_GB2312"/>
                <w:sz w:val="20"/>
              </w:rPr>
            </w:pPr>
            <w:r w:rsidRPr="00BC57B8">
              <w:rPr>
                <w:rFonts w:cs="仿宋_GB2312" w:hint="eastAsia"/>
                <w:sz w:val="20"/>
              </w:rPr>
              <w:t>7</w:t>
            </w:r>
          </w:p>
        </w:tc>
        <w:tc>
          <w:tcPr>
            <w:tcW w:w="1134" w:type="dxa"/>
            <w:tcMar>
              <w:top w:w="60" w:type="dxa"/>
              <w:left w:w="105" w:type="dxa"/>
              <w:bottom w:w="60" w:type="dxa"/>
              <w:right w:w="105" w:type="dxa"/>
            </w:tcMar>
            <w:vAlign w:val="center"/>
            <w:hideMark/>
          </w:tcPr>
          <w:p w14:paraId="2D6679CA" w14:textId="77777777" w:rsidR="00BC57B8" w:rsidRPr="00BC57B8" w:rsidRDefault="00BC57B8" w:rsidP="00BC57B8">
            <w:pPr>
              <w:spacing w:line="240" w:lineRule="auto"/>
              <w:jc w:val="center"/>
              <w:rPr>
                <w:rFonts w:cs="仿宋_GB2312"/>
                <w:sz w:val="20"/>
              </w:rPr>
            </w:pPr>
            <w:r w:rsidRPr="00BC57B8">
              <w:rPr>
                <w:rFonts w:cs="仿宋_GB2312" w:hint="eastAsia"/>
                <w:sz w:val="20"/>
              </w:rPr>
              <w:t>数据完整性</w:t>
            </w:r>
          </w:p>
        </w:tc>
        <w:tc>
          <w:tcPr>
            <w:tcW w:w="6566" w:type="dxa"/>
            <w:tcMar>
              <w:top w:w="60" w:type="dxa"/>
              <w:left w:w="105" w:type="dxa"/>
              <w:bottom w:w="60" w:type="dxa"/>
              <w:right w:w="105" w:type="dxa"/>
            </w:tcMar>
            <w:vAlign w:val="center"/>
            <w:hideMark/>
          </w:tcPr>
          <w:p w14:paraId="4F5AF8DF"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通过访谈、检查、测试重要数据在传输和存储过程中的完整性保护情况，包括鉴别数据、重要业务数据、重要审计数据、重要配置数据、重要视频数据和重要个人信息等。</w:t>
            </w:r>
          </w:p>
        </w:tc>
      </w:tr>
      <w:tr w:rsidR="00BC57B8" w:rsidRPr="00BC57B8" w14:paraId="357824ED" w14:textId="77777777" w:rsidTr="00BC57B8">
        <w:trPr>
          <w:jc w:val="center"/>
        </w:trPr>
        <w:tc>
          <w:tcPr>
            <w:tcW w:w="813" w:type="dxa"/>
            <w:tcMar>
              <w:top w:w="60" w:type="dxa"/>
              <w:left w:w="105" w:type="dxa"/>
              <w:bottom w:w="60" w:type="dxa"/>
              <w:right w:w="105" w:type="dxa"/>
            </w:tcMar>
            <w:vAlign w:val="center"/>
            <w:hideMark/>
          </w:tcPr>
          <w:p w14:paraId="5B678889" w14:textId="77777777" w:rsidR="00BC57B8" w:rsidRPr="00BC57B8" w:rsidRDefault="00BC57B8" w:rsidP="00BC57B8">
            <w:pPr>
              <w:spacing w:line="240" w:lineRule="auto"/>
              <w:jc w:val="center"/>
              <w:rPr>
                <w:rFonts w:cs="仿宋_GB2312"/>
                <w:sz w:val="20"/>
              </w:rPr>
            </w:pPr>
            <w:r w:rsidRPr="00BC57B8">
              <w:rPr>
                <w:rFonts w:cs="仿宋_GB2312" w:hint="eastAsia"/>
                <w:sz w:val="20"/>
              </w:rPr>
              <w:t>8</w:t>
            </w:r>
          </w:p>
        </w:tc>
        <w:tc>
          <w:tcPr>
            <w:tcW w:w="1134" w:type="dxa"/>
            <w:tcMar>
              <w:top w:w="60" w:type="dxa"/>
              <w:left w:w="105" w:type="dxa"/>
              <w:bottom w:w="60" w:type="dxa"/>
              <w:right w:w="105" w:type="dxa"/>
            </w:tcMar>
            <w:vAlign w:val="center"/>
            <w:hideMark/>
          </w:tcPr>
          <w:p w14:paraId="2DEDCEB5" w14:textId="77777777" w:rsidR="00BC57B8" w:rsidRPr="00BC57B8" w:rsidRDefault="00BC57B8" w:rsidP="00BC57B8">
            <w:pPr>
              <w:spacing w:line="240" w:lineRule="auto"/>
              <w:jc w:val="center"/>
              <w:rPr>
                <w:rFonts w:cs="仿宋_GB2312"/>
                <w:sz w:val="20"/>
              </w:rPr>
            </w:pPr>
            <w:r w:rsidRPr="00BC57B8">
              <w:rPr>
                <w:rFonts w:cs="仿宋_GB2312" w:hint="eastAsia"/>
                <w:sz w:val="20"/>
              </w:rPr>
              <w:t>数据保密性</w:t>
            </w:r>
          </w:p>
        </w:tc>
        <w:tc>
          <w:tcPr>
            <w:tcW w:w="6566" w:type="dxa"/>
            <w:tcMar>
              <w:top w:w="60" w:type="dxa"/>
              <w:left w:w="105" w:type="dxa"/>
              <w:bottom w:w="60" w:type="dxa"/>
              <w:right w:w="105" w:type="dxa"/>
            </w:tcMar>
            <w:vAlign w:val="center"/>
            <w:hideMark/>
          </w:tcPr>
          <w:p w14:paraId="171FAE8D"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通过访谈、检查、测试重要数据在传输和存储过程中的保密性保护情况，包括鉴别数据、重要业务数据、重要审计数据、重要配置数据、重要视频数据和重要个人信息等。</w:t>
            </w:r>
          </w:p>
        </w:tc>
      </w:tr>
      <w:tr w:rsidR="00BC57B8" w:rsidRPr="00BC57B8" w14:paraId="1B6982FC" w14:textId="77777777" w:rsidTr="00BC57B8">
        <w:trPr>
          <w:jc w:val="center"/>
        </w:trPr>
        <w:tc>
          <w:tcPr>
            <w:tcW w:w="813" w:type="dxa"/>
            <w:tcMar>
              <w:top w:w="60" w:type="dxa"/>
              <w:left w:w="105" w:type="dxa"/>
              <w:bottom w:w="60" w:type="dxa"/>
              <w:right w:w="105" w:type="dxa"/>
            </w:tcMar>
            <w:vAlign w:val="center"/>
            <w:hideMark/>
          </w:tcPr>
          <w:p w14:paraId="5D2D596F" w14:textId="77777777" w:rsidR="00BC57B8" w:rsidRPr="00BC57B8" w:rsidRDefault="00BC57B8" w:rsidP="00BC57B8">
            <w:pPr>
              <w:spacing w:line="240" w:lineRule="auto"/>
              <w:jc w:val="center"/>
              <w:rPr>
                <w:rFonts w:cs="仿宋_GB2312"/>
                <w:sz w:val="20"/>
              </w:rPr>
            </w:pPr>
            <w:r w:rsidRPr="00BC57B8">
              <w:rPr>
                <w:rFonts w:cs="仿宋_GB2312" w:hint="eastAsia"/>
                <w:sz w:val="20"/>
              </w:rPr>
              <w:t>9</w:t>
            </w:r>
          </w:p>
        </w:tc>
        <w:tc>
          <w:tcPr>
            <w:tcW w:w="1134" w:type="dxa"/>
            <w:tcMar>
              <w:top w:w="60" w:type="dxa"/>
              <w:left w:w="105" w:type="dxa"/>
              <w:bottom w:w="60" w:type="dxa"/>
              <w:right w:w="105" w:type="dxa"/>
            </w:tcMar>
            <w:vAlign w:val="center"/>
            <w:hideMark/>
          </w:tcPr>
          <w:p w14:paraId="2FCCE026" w14:textId="77777777" w:rsidR="00BC57B8" w:rsidRPr="00BC57B8" w:rsidRDefault="00BC57B8" w:rsidP="00BC57B8">
            <w:pPr>
              <w:spacing w:line="240" w:lineRule="auto"/>
              <w:jc w:val="center"/>
              <w:rPr>
                <w:rFonts w:cs="仿宋_GB2312"/>
                <w:sz w:val="20"/>
              </w:rPr>
            </w:pPr>
            <w:r w:rsidRPr="00BC57B8">
              <w:rPr>
                <w:rFonts w:cs="仿宋_GB2312" w:hint="eastAsia"/>
                <w:sz w:val="20"/>
              </w:rPr>
              <w:t>数据备份恢复</w:t>
            </w:r>
          </w:p>
        </w:tc>
        <w:tc>
          <w:tcPr>
            <w:tcW w:w="6566" w:type="dxa"/>
            <w:tcMar>
              <w:top w:w="60" w:type="dxa"/>
              <w:left w:w="105" w:type="dxa"/>
              <w:bottom w:w="60" w:type="dxa"/>
              <w:right w:w="105" w:type="dxa"/>
            </w:tcMar>
            <w:vAlign w:val="center"/>
            <w:hideMark/>
          </w:tcPr>
          <w:p w14:paraId="61BFF010"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通过访谈、检查、测试重要数据本地备份与恢复功能，异地实时备份功能，以及重要数据处理系统的热冗余和高可用性保证等。</w:t>
            </w:r>
          </w:p>
        </w:tc>
      </w:tr>
      <w:tr w:rsidR="00BC57B8" w:rsidRPr="00BC57B8" w14:paraId="0BCDB43E" w14:textId="77777777" w:rsidTr="00BC57B8">
        <w:trPr>
          <w:jc w:val="center"/>
        </w:trPr>
        <w:tc>
          <w:tcPr>
            <w:tcW w:w="813" w:type="dxa"/>
            <w:tcMar>
              <w:top w:w="60" w:type="dxa"/>
              <w:left w:w="105" w:type="dxa"/>
              <w:bottom w:w="60" w:type="dxa"/>
              <w:right w:w="105" w:type="dxa"/>
            </w:tcMar>
            <w:vAlign w:val="center"/>
            <w:hideMark/>
          </w:tcPr>
          <w:p w14:paraId="39D2C9F9" w14:textId="77777777" w:rsidR="00BC57B8" w:rsidRPr="00BC57B8" w:rsidRDefault="00BC57B8" w:rsidP="00BC57B8">
            <w:pPr>
              <w:spacing w:line="240" w:lineRule="auto"/>
              <w:jc w:val="center"/>
              <w:rPr>
                <w:rFonts w:cs="仿宋_GB2312"/>
                <w:sz w:val="20"/>
              </w:rPr>
            </w:pPr>
            <w:r w:rsidRPr="00BC57B8">
              <w:rPr>
                <w:rFonts w:cs="仿宋_GB2312" w:hint="eastAsia"/>
                <w:sz w:val="20"/>
              </w:rPr>
              <w:t>10</w:t>
            </w:r>
          </w:p>
        </w:tc>
        <w:tc>
          <w:tcPr>
            <w:tcW w:w="1134" w:type="dxa"/>
            <w:tcMar>
              <w:top w:w="60" w:type="dxa"/>
              <w:left w:w="105" w:type="dxa"/>
              <w:bottom w:w="60" w:type="dxa"/>
              <w:right w:w="105" w:type="dxa"/>
            </w:tcMar>
            <w:vAlign w:val="center"/>
            <w:hideMark/>
          </w:tcPr>
          <w:p w14:paraId="669B39C9" w14:textId="77777777" w:rsidR="00BC57B8" w:rsidRPr="00BC57B8" w:rsidRDefault="00BC57B8" w:rsidP="00BC57B8">
            <w:pPr>
              <w:spacing w:line="240" w:lineRule="auto"/>
              <w:jc w:val="center"/>
              <w:rPr>
                <w:rFonts w:cs="仿宋_GB2312"/>
                <w:sz w:val="20"/>
              </w:rPr>
            </w:pPr>
            <w:r w:rsidRPr="00BC57B8">
              <w:rPr>
                <w:rFonts w:cs="仿宋_GB2312" w:hint="eastAsia"/>
                <w:sz w:val="20"/>
              </w:rPr>
              <w:t>剩余信息保护</w:t>
            </w:r>
          </w:p>
        </w:tc>
        <w:tc>
          <w:tcPr>
            <w:tcW w:w="6566" w:type="dxa"/>
            <w:tcMar>
              <w:top w:w="60" w:type="dxa"/>
              <w:left w:w="105" w:type="dxa"/>
              <w:bottom w:w="60" w:type="dxa"/>
              <w:right w:w="105" w:type="dxa"/>
            </w:tcMar>
            <w:vAlign w:val="center"/>
            <w:hideMark/>
          </w:tcPr>
          <w:p w14:paraId="6C04B62C"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通过访谈、检查、测试边界信息在存储空间被释放或重新分配前是否有效清除，存有敏感数据的存储空间被释放或重新分配前是否有效清除等。</w:t>
            </w:r>
          </w:p>
        </w:tc>
      </w:tr>
      <w:tr w:rsidR="00BC57B8" w:rsidRPr="00BC57B8" w14:paraId="3C89CC7F" w14:textId="77777777" w:rsidTr="00BC57B8">
        <w:trPr>
          <w:jc w:val="center"/>
        </w:trPr>
        <w:tc>
          <w:tcPr>
            <w:tcW w:w="813" w:type="dxa"/>
            <w:tcMar>
              <w:top w:w="60" w:type="dxa"/>
              <w:left w:w="105" w:type="dxa"/>
              <w:bottom w:w="60" w:type="dxa"/>
              <w:right w:w="105" w:type="dxa"/>
            </w:tcMar>
            <w:vAlign w:val="center"/>
            <w:hideMark/>
          </w:tcPr>
          <w:p w14:paraId="6D88648B" w14:textId="77777777" w:rsidR="00BC57B8" w:rsidRPr="00BC57B8" w:rsidRDefault="00BC57B8" w:rsidP="00BC57B8">
            <w:pPr>
              <w:spacing w:line="240" w:lineRule="auto"/>
              <w:jc w:val="center"/>
              <w:rPr>
                <w:rFonts w:cs="仿宋_GB2312"/>
                <w:sz w:val="20"/>
              </w:rPr>
            </w:pPr>
            <w:r w:rsidRPr="00BC57B8">
              <w:rPr>
                <w:rFonts w:cs="仿宋_GB2312" w:hint="eastAsia"/>
                <w:sz w:val="20"/>
              </w:rPr>
              <w:t>11</w:t>
            </w:r>
          </w:p>
        </w:tc>
        <w:tc>
          <w:tcPr>
            <w:tcW w:w="1134" w:type="dxa"/>
            <w:tcMar>
              <w:top w:w="60" w:type="dxa"/>
              <w:left w:w="105" w:type="dxa"/>
              <w:bottom w:w="60" w:type="dxa"/>
              <w:right w:w="105" w:type="dxa"/>
            </w:tcMar>
            <w:vAlign w:val="center"/>
            <w:hideMark/>
          </w:tcPr>
          <w:p w14:paraId="24862747" w14:textId="77777777" w:rsidR="00BC57B8" w:rsidRPr="00BC57B8" w:rsidRDefault="00BC57B8" w:rsidP="00BC57B8">
            <w:pPr>
              <w:spacing w:line="240" w:lineRule="auto"/>
              <w:jc w:val="center"/>
              <w:rPr>
                <w:rFonts w:cs="仿宋_GB2312"/>
                <w:sz w:val="20"/>
              </w:rPr>
            </w:pPr>
            <w:r w:rsidRPr="00BC57B8">
              <w:rPr>
                <w:rFonts w:cs="仿宋_GB2312" w:hint="eastAsia"/>
                <w:sz w:val="20"/>
              </w:rPr>
              <w:t>个人信息保护</w:t>
            </w:r>
          </w:p>
        </w:tc>
        <w:tc>
          <w:tcPr>
            <w:tcW w:w="6566" w:type="dxa"/>
            <w:tcMar>
              <w:top w:w="60" w:type="dxa"/>
              <w:left w:w="105" w:type="dxa"/>
              <w:bottom w:w="60" w:type="dxa"/>
              <w:right w:w="105" w:type="dxa"/>
            </w:tcMar>
            <w:vAlign w:val="center"/>
            <w:hideMark/>
          </w:tcPr>
          <w:p w14:paraId="499D8F28"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通过访谈、检查、测试是否仅采集和保存业务必须的用户个人信息，对用户个人信息的访问和使用等。</w:t>
            </w:r>
          </w:p>
        </w:tc>
      </w:tr>
    </w:tbl>
    <w:p w14:paraId="0BA272BE" w14:textId="7433418C" w:rsidR="00BC57B8" w:rsidRDefault="00BC57B8" w:rsidP="00BC57B8">
      <w:pPr>
        <w:spacing w:line="240" w:lineRule="auto"/>
        <w:ind w:firstLineChars="200" w:firstLine="400"/>
        <w:rPr>
          <w:rFonts w:cs="仿宋_GB2312"/>
          <w:sz w:val="20"/>
        </w:rPr>
      </w:pPr>
      <w:r>
        <w:rPr>
          <w:rFonts w:cs="仿宋_GB2312" w:hint="eastAsia"/>
          <w:sz w:val="20"/>
        </w:rPr>
        <w:t>（五）安全管理中心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134"/>
        <w:gridCol w:w="6566"/>
      </w:tblGrid>
      <w:tr w:rsidR="00BC57B8" w:rsidRPr="00BC57B8" w14:paraId="191D831E" w14:textId="77777777" w:rsidTr="00570B8A">
        <w:trPr>
          <w:jc w:val="center"/>
        </w:trPr>
        <w:tc>
          <w:tcPr>
            <w:tcW w:w="813" w:type="dxa"/>
            <w:shd w:val="clear" w:color="auto" w:fill="FFFFFF"/>
            <w:tcMar>
              <w:top w:w="60" w:type="dxa"/>
              <w:left w:w="105" w:type="dxa"/>
              <w:bottom w:w="60" w:type="dxa"/>
              <w:right w:w="105" w:type="dxa"/>
            </w:tcMar>
            <w:vAlign w:val="center"/>
            <w:hideMark/>
          </w:tcPr>
          <w:p w14:paraId="122803FE"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1134" w:type="dxa"/>
            <w:shd w:val="clear" w:color="auto" w:fill="FFFFFF"/>
            <w:tcMar>
              <w:top w:w="60" w:type="dxa"/>
              <w:left w:w="105" w:type="dxa"/>
              <w:bottom w:w="60" w:type="dxa"/>
              <w:right w:w="105" w:type="dxa"/>
            </w:tcMar>
            <w:vAlign w:val="center"/>
            <w:hideMark/>
          </w:tcPr>
          <w:p w14:paraId="242DE611"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6566" w:type="dxa"/>
            <w:shd w:val="clear" w:color="auto" w:fill="FFFFFF"/>
            <w:tcMar>
              <w:top w:w="60" w:type="dxa"/>
              <w:left w:w="105" w:type="dxa"/>
              <w:bottom w:w="60" w:type="dxa"/>
              <w:right w:w="105" w:type="dxa"/>
            </w:tcMar>
            <w:vAlign w:val="center"/>
            <w:hideMark/>
          </w:tcPr>
          <w:p w14:paraId="0FDFD5E6"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3506BC52" w14:textId="77777777" w:rsidTr="00570B8A">
        <w:trPr>
          <w:jc w:val="center"/>
        </w:trPr>
        <w:tc>
          <w:tcPr>
            <w:tcW w:w="813" w:type="dxa"/>
            <w:tcMar>
              <w:top w:w="60" w:type="dxa"/>
              <w:left w:w="105" w:type="dxa"/>
              <w:bottom w:w="60" w:type="dxa"/>
              <w:right w:w="105" w:type="dxa"/>
            </w:tcMar>
            <w:vAlign w:val="center"/>
            <w:hideMark/>
          </w:tcPr>
          <w:p w14:paraId="1C3BCFF8"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1134" w:type="dxa"/>
            <w:tcMar>
              <w:top w:w="60" w:type="dxa"/>
              <w:left w:w="105" w:type="dxa"/>
              <w:bottom w:w="60" w:type="dxa"/>
              <w:right w:w="105" w:type="dxa"/>
            </w:tcMar>
            <w:vAlign w:val="center"/>
            <w:hideMark/>
          </w:tcPr>
          <w:p w14:paraId="3DA62E2B" w14:textId="77777777" w:rsidR="00BC57B8" w:rsidRPr="00BC57B8" w:rsidRDefault="00BC57B8" w:rsidP="00BC57B8">
            <w:pPr>
              <w:spacing w:line="240" w:lineRule="auto"/>
              <w:jc w:val="center"/>
              <w:rPr>
                <w:rFonts w:cs="仿宋_GB2312"/>
                <w:sz w:val="20"/>
              </w:rPr>
            </w:pPr>
            <w:r w:rsidRPr="00BC57B8">
              <w:rPr>
                <w:rFonts w:cs="仿宋_GB2312" w:hint="eastAsia"/>
                <w:sz w:val="20"/>
              </w:rPr>
              <w:t>系统管理</w:t>
            </w:r>
          </w:p>
        </w:tc>
        <w:tc>
          <w:tcPr>
            <w:tcW w:w="6566" w:type="dxa"/>
            <w:tcMar>
              <w:top w:w="60" w:type="dxa"/>
              <w:left w:w="105" w:type="dxa"/>
              <w:bottom w:w="60" w:type="dxa"/>
              <w:right w:w="105" w:type="dxa"/>
            </w:tcMar>
            <w:vAlign w:val="center"/>
            <w:hideMark/>
          </w:tcPr>
          <w:p w14:paraId="2B45EFA1"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通过访谈、检查、测试对系统管理员身份鉴别、命令或操作管理、操作审计，以及是否通过系统管理对系统资源和运行进行配置、控制和管理等。</w:t>
            </w:r>
          </w:p>
        </w:tc>
      </w:tr>
      <w:tr w:rsidR="00BC57B8" w:rsidRPr="00BC57B8" w14:paraId="7B5FC383" w14:textId="77777777" w:rsidTr="00570B8A">
        <w:trPr>
          <w:jc w:val="center"/>
        </w:trPr>
        <w:tc>
          <w:tcPr>
            <w:tcW w:w="813" w:type="dxa"/>
            <w:tcMar>
              <w:top w:w="60" w:type="dxa"/>
              <w:left w:w="105" w:type="dxa"/>
              <w:bottom w:w="60" w:type="dxa"/>
              <w:right w:w="105" w:type="dxa"/>
            </w:tcMar>
            <w:vAlign w:val="center"/>
            <w:hideMark/>
          </w:tcPr>
          <w:p w14:paraId="5E735E8B"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1134" w:type="dxa"/>
            <w:tcMar>
              <w:top w:w="60" w:type="dxa"/>
              <w:left w:w="105" w:type="dxa"/>
              <w:bottom w:w="60" w:type="dxa"/>
              <w:right w:w="105" w:type="dxa"/>
            </w:tcMar>
            <w:vAlign w:val="center"/>
            <w:hideMark/>
          </w:tcPr>
          <w:p w14:paraId="0AFEE2A6" w14:textId="77777777" w:rsidR="00BC57B8" w:rsidRPr="00BC57B8" w:rsidRDefault="00BC57B8" w:rsidP="00BC57B8">
            <w:pPr>
              <w:spacing w:line="240" w:lineRule="auto"/>
              <w:jc w:val="center"/>
              <w:rPr>
                <w:rFonts w:cs="仿宋_GB2312"/>
                <w:sz w:val="20"/>
              </w:rPr>
            </w:pPr>
            <w:r w:rsidRPr="00BC57B8">
              <w:rPr>
                <w:rFonts w:cs="仿宋_GB2312" w:hint="eastAsia"/>
                <w:sz w:val="20"/>
              </w:rPr>
              <w:t>审计管理</w:t>
            </w:r>
          </w:p>
        </w:tc>
        <w:tc>
          <w:tcPr>
            <w:tcW w:w="6566" w:type="dxa"/>
            <w:tcMar>
              <w:top w:w="60" w:type="dxa"/>
              <w:left w:w="105" w:type="dxa"/>
              <w:bottom w:w="60" w:type="dxa"/>
              <w:right w:w="105" w:type="dxa"/>
            </w:tcMar>
            <w:vAlign w:val="center"/>
            <w:hideMark/>
          </w:tcPr>
          <w:p w14:paraId="6F49C036"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通过访谈、检查、测试对审计管理员身份鉴别、命令或操作管理、操作审计，以及是否通过审计管理员对审计策略、审计记录进行分析、处理等。</w:t>
            </w:r>
          </w:p>
        </w:tc>
      </w:tr>
      <w:tr w:rsidR="00BC57B8" w:rsidRPr="00BC57B8" w14:paraId="66AB6C09" w14:textId="77777777" w:rsidTr="00570B8A">
        <w:trPr>
          <w:jc w:val="center"/>
        </w:trPr>
        <w:tc>
          <w:tcPr>
            <w:tcW w:w="813" w:type="dxa"/>
            <w:tcMar>
              <w:top w:w="60" w:type="dxa"/>
              <w:left w:w="105" w:type="dxa"/>
              <w:bottom w:w="60" w:type="dxa"/>
              <w:right w:w="105" w:type="dxa"/>
            </w:tcMar>
            <w:vAlign w:val="center"/>
            <w:hideMark/>
          </w:tcPr>
          <w:p w14:paraId="23DC6803"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1134" w:type="dxa"/>
            <w:tcMar>
              <w:top w:w="60" w:type="dxa"/>
              <w:left w:w="105" w:type="dxa"/>
              <w:bottom w:w="60" w:type="dxa"/>
              <w:right w:w="105" w:type="dxa"/>
            </w:tcMar>
            <w:vAlign w:val="center"/>
            <w:hideMark/>
          </w:tcPr>
          <w:p w14:paraId="598EF276" w14:textId="77777777" w:rsidR="00BC57B8" w:rsidRPr="00BC57B8" w:rsidRDefault="00BC57B8" w:rsidP="00BC57B8">
            <w:pPr>
              <w:spacing w:line="240" w:lineRule="auto"/>
              <w:jc w:val="center"/>
              <w:rPr>
                <w:rFonts w:cs="仿宋_GB2312"/>
                <w:sz w:val="20"/>
              </w:rPr>
            </w:pPr>
            <w:r w:rsidRPr="00BC57B8">
              <w:rPr>
                <w:rFonts w:cs="仿宋_GB2312" w:hint="eastAsia"/>
                <w:sz w:val="20"/>
              </w:rPr>
              <w:t>安全管理</w:t>
            </w:r>
          </w:p>
        </w:tc>
        <w:tc>
          <w:tcPr>
            <w:tcW w:w="6566" w:type="dxa"/>
            <w:tcMar>
              <w:top w:w="60" w:type="dxa"/>
              <w:left w:w="105" w:type="dxa"/>
              <w:bottom w:w="60" w:type="dxa"/>
              <w:right w:w="105" w:type="dxa"/>
            </w:tcMar>
            <w:vAlign w:val="center"/>
            <w:hideMark/>
          </w:tcPr>
          <w:p w14:paraId="5BF87B9F"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通过访谈、检查、测试对安全管理员身份鉴别、命令或操作管理、操作审</w:t>
            </w:r>
            <w:r w:rsidRPr="00BC57B8">
              <w:rPr>
                <w:rFonts w:cs="仿宋_GB2312" w:hint="eastAsia"/>
                <w:sz w:val="20"/>
              </w:rPr>
              <w:lastRenderedPageBreak/>
              <w:t>计，以及是否通过安全管理员对安全策略、参数进行配置等。</w:t>
            </w:r>
          </w:p>
        </w:tc>
      </w:tr>
      <w:tr w:rsidR="00BC57B8" w:rsidRPr="00BC57B8" w14:paraId="0A2A2C71" w14:textId="77777777" w:rsidTr="00570B8A">
        <w:trPr>
          <w:jc w:val="center"/>
        </w:trPr>
        <w:tc>
          <w:tcPr>
            <w:tcW w:w="813" w:type="dxa"/>
            <w:tcMar>
              <w:top w:w="60" w:type="dxa"/>
              <w:left w:w="105" w:type="dxa"/>
              <w:bottom w:w="60" w:type="dxa"/>
              <w:right w:w="105" w:type="dxa"/>
            </w:tcMar>
            <w:vAlign w:val="center"/>
            <w:hideMark/>
          </w:tcPr>
          <w:p w14:paraId="595C76FA" w14:textId="77777777" w:rsidR="00BC57B8" w:rsidRPr="00BC57B8" w:rsidRDefault="00BC57B8" w:rsidP="00BC57B8">
            <w:pPr>
              <w:spacing w:line="240" w:lineRule="auto"/>
              <w:jc w:val="center"/>
              <w:rPr>
                <w:rFonts w:cs="仿宋_GB2312"/>
                <w:sz w:val="20"/>
              </w:rPr>
            </w:pPr>
            <w:r w:rsidRPr="00BC57B8">
              <w:rPr>
                <w:rFonts w:cs="仿宋_GB2312" w:hint="eastAsia"/>
                <w:sz w:val="20"/>
              </w:rPr>
              <w:lastRenderedPageBreak/>
              <w:t>4</w:t>
            </w:r>
          </w:p>
        </w:tc>
        <w:tc>
          <w:tcPr>
            <w:tcW w:w="1134" w:type="dxa"/>
            <w:tcMar>
              <w:top w:w="60" w:type="dxa"/>
              <w:left w:w="105" w:type="dxa"/>
              <w:bottom w:w="60" w:type="dxa"/>
              <w:right w:w="105" w:type="dxa"/>
            </w:tcMar>
            <w:vAlign w:val="center"/>
            <w:hideMark/>
          </w:tcPr>
          <w:p w14:paraId="4B4D2944" w14:textId="77777777" w:rsidR="00BC57B8" w:rsidRPr="00BC57B8" w:rsidRDefault="00BC57B8" w:rsidP="00BC57B8">
            <w:pPr>
              <w:spacing w:line="240" w:lineRule="auto"/>
              <w:jc w:val="center"/>
              <w:rPr>
                <w:rFonts w:cs="仿宋_GB2312"/>
                <w:sz w:val="20"/>
              </w:rPr>
            </w:pPr>
            <w:r w:rsidRPr="00BC57B8">
              <w:rPr>
                <w:rFonts w:cs="仿宋_GB2312" w:hint="eastAsia"/>
                <w:sz w:val="20"/>
              </w:rPr>
              <w:t>集中管控</w:t>
            </w:r>
          </w:p>
        </w:tc>
        <w:tc>
          <w:tcPr>
            <w:tcW w:w="6566" w:type="dxa"/>
            <w:tcMar>
              <w:top w:w="60" w:type="dxa"/>
              <w:left w:w="105" w:type="dxa"/>
              <w:bottom w:w="60" w:type="dxa"/>
              <w:right w:w="105" w:type="dxa"/>
            </w:tcMar>
            <w:vAlign w:val="center"/>
            <w:hideMark/>
          </w:tcPr>
          <w:p w14:paraId="6A34E460" w14:textId="77777777" w:rsidR="00BC57B8" w:rsidRPr="00BC57B8" w:rsidRDefault="00BC57B8" w:rsidP="00BC57B8">
            <w:pPr>
              <w:spacing w:line="240" w:lineRule="auto"/>
              <w:rPr>
                <w:rFonts w:cs="仿宋_GB2312"/>
                <w:sz w:val="20"/>
              </w:rPr>
            </w:pPr>
            <w:r w:rsidRPr="00BC57B8">
              <w:rPr>
                <w:rFonts w:cs="仿宋_GB2312" w:hint="eastAsia"/>
                <w:sz w:val="20"/>
              </w:rPr>
              <w:t>通过访谈、检查、测试是否具有特定的管理区域，对分布在网络中的安全设备或安全组件进行集中管控，对网络链路、安全设备、网络设备和服务的运行进行集中监测，对分散在各设备上的审计数据进行收集汇总和集中分析，并确保记录留存符合法律法规要求，对安全策略、恶意代码、升级补丁等安全相关事项进行集中管理，对网络中发生的各类安全事件进行识别、报警和分析等。</w:t>
            </w:r>
          </w:p>
        </w:tc>
      </w:tr>
    </w:tbl>
    <w:p w14:paraId="4942AE7B" w14:textId="6AD8E127" w:rsidR="00BC57B8" w:rsidRDefault="00BC57B8" w:rsidP="00ED769D">
      <w:pPr>
        <w:spacing w:line="240" w:lineRule="auto"/>
        <w:ind w:firstLineChars="200" w:firstLine="400"/>
        <w:rPr>
          <w:rFonts w:cs="仿宋_GB2312"/>
          <w:sz w:val="20"/>
        </w:rPr>
      </w:pPr>
      <w:r>
        <w:rPr>
          <w:rFonts w:cs="仿宋_GB2312" w:hint="eastAsia"/>
          <w:sz w:val="20"/>
        </w:rPr>
        <w:t>（六）安全管理制度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418"/>
        <w:gridCol w:w="6282"/>
      </w:tblGrid>
      <w:tr w:rsidR="00BC57B8" w:rsidRPr="00BC57B8" w14:paraId="6BCE4FA0" w14:textId="77777777" w:rsidTr="00ED769D">
        <w:trPr>
          <w:jc w:val="center"/>
        </w:trPr>
        <w:tc>
          <w:tcPr>
            <w:tcW w:w="813" w:type="dxa"/>
            <w:shd w:val="clear" w:color="auto" w:fill="FFFFFF"/>
            <w:tcMar>
              <w:top w:w="60" w:type="dxa"/>
              <w:left w:w="105" w:type="dxa"/>
              <w:bottom w:w="60" w:type="dxa"/>
              <w:right w:w="105" w:type="dxa"/>
            </w:tcMar>
            <w:vAlign w:val="center"/>
            <w:hideMark/>
          </w:tcPr>
          <w:p w14:paraId="0CAAC064"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1418" w:type="dxa"/>
            <w:shd w:val="clear" w:color="auto" w:fill="FFFFFF"/>
            <w:tcMar>
              <w:top w:w="60" w:type="dxa"/>
              <w:left w:w="105" w:type="dxa"/>
              <w:bottom w:w="60" w:type="dxa"/>
              <w:right w:w="105" w:type="dxa"/>
            </w:tcMar>
            <w:vAlign w:val="center"/>
            <w:hideMark/>
          </w:tcPr>
          <w:p w14:paraId="0DA382FD"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6282" w:type="dxa"/>
            <w:shd w:val="clear" w:color="auto" w:fill="FFFFFF"/>
            <w:tcMar>
              <w:top w:w="60" w:type="dxa"/>
              <w:left w:w="105" w:type="dxa"/>
              <w:bottom w:w="60" w:type="dxa"/>
              <w:right w:w="105" w:type="dxa"/>
            </w:tcMar>
            <w:vAlign w:val="center"/>
            <w:hideMark/>
          </w:tcPr>
          <w:p w14:paraId="54E4E266"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1E667AE8" w14:textId="77777777" w:rsidTr="00ED769D">
        <w:trPr>
          <w:jc w:val="center"/>
        </w:trPr>
        <w:tc>
          <w:tcPr>
            <w:tcW w:w="813" w:type="dxa"/>
            <w:tcMar>
              <w:top w:w="60" w:type="dxa"/>
              <w:left w:w="105" w:type="dxa"/>
              <w:bottom w:w="60" w:type="dxa"/>
              <w:right w:w="105" w:type="dxa"/>
            </w:tcMar>
            <w:vAlign w:val="center"/>
            <w:hideMark/>
          </w:tcPr>
          <w:p w14:paraId="64D18E88"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1418" w:type="dxa"/>
            <w:tcMar>
              <w:top w:w="60" w:type="dxa"/>
              <w:left w:w="105" w:type="dxa"/>
              <w:bottom w:w="60" w:type="dxa"/>
              <w:right w:w="105" w:type="dxa"/>
            </w:tcMar>
            <w:vAlign w:val="center"/>
            <w:hideMark/>
          </w:tcPr>
          <w:p w14:paraId="5655D657" w14:textId="77777777" w:rsidR="00BC57B8" w:rsidRPr="00BC57B8" w:rsidRDefault="00BC57B8" w:rsidP="00BC57B8">
            <w:pPr>
              <w:spacing w:line="240" w:lineRule="auto"/>
              <w:jc w:val="center"/>
              <w:rPr>
                <w:rFonts w:cs="仿宋_GB2312"/>
                <w:sz w:val="20"/>
              </w:rPr>
            </w:pPr>
            <w:r w:rsidRPr="00BC57B8">
              <w:rPr>
                <w:rFonts w:cs="仿宋_GB2312" w:hint="eastAsia"/>
                <w:sz w:val="20"/>
              </w:rPr>
              <w:t>安全策略</w:t>
            </w:r>
          </w:p>
        </w:tc>
        <w:tc>
          <w:tcPr>
            <w:tcW w:w="6282" w:type="dxa"/>
            <w:tcMar>
              <w:top w:w="60" w:type="dxa"/>
              <w:left w:w="105" w:type="dxa"/>
              <w:bottom w:w="60" w:type="dxa"/>
              <w:right w:w="105" w:type="dxa"/>
            </w:tcMar>
            <w:vAlign w:val="center"/>
            <w:hideMark/>
          </w:tcPr>
          <w:p w14:paraId="360CA6C4" w14:textId="77777777" w:rsidR="00BC57B8" w:rsidRPr="00BC57B8" w:rsidRDefault="00BC57B8" w:rsidP="00BC57B8">
            <w:pPr>
              <w:spacing w:line="240" w:lineRule="auto"/>
              <w:rPr>
                <w:rFonts w:cs="仿宋_GB2312"/>
                <w:sz w:val="20"/>
              </w:rPr>
            </w:pPr>
            <w:r w:rsidRPr="00BC57B8">
              <w:rPr>
                <w:rFonts w:cs="仿宋_GB2312" w:hint="eastAsia"/>
                <w:sz w:val="20"/>
              </w:rPr>
              <w:t>通过访谈、检查网络安全工作的总体方针和安全策略是否全面、完善。</w:t>
            </w:r>
          </w:p>
        </w:tc>
      </w:tr>
      <w:tr w:rsidR="00BC57B8" w:rsidRPr="00BC57B8" w14:paraId="6F75B1E6" w14:textId="77777777" w:rsidTr="00ED769D">
        <w:trPr>
          <w:jc w:val="center"/>
        </w:trPr>
        <w:tc>
          <w:tcPr>
            <w:tcW w:w="813" w:type="dxa"/>
            <w:tcMar>
              <w:top w:w="60" w:type="dxa"/>
              <w:left w:w="105" w:type="dxa"/>
              <w:bottom w:w="60" w:type="dxa"/>
              <w:right w:w="105" w:type="dxa"/>
            </w:tcMar>
            <w:vAlign w:val="center"/>
            <w:hideMark/>
          </w:tcPr>
          <w:p w14:paraId="5C85D79E"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1418" w:type="dxa"/>
            <w:tcMar>
              <w:top w:w="60" w:type="dxa"/>
              <w:left w:w="105" w:type="dxa"/>
              <w:bottom w:w="60" w:type="dxa"/>
              <w:right w:w="105" w:type="dxa"/>
            </w:tcMar>
            <w:vAlign w:val="center"/>
            <w:hideMark/>
          </w:tcPr>
          <w:p w14:paraId="15ADB13A" w14:textId="77777777" w:rsidR="00BC57B8" w:rsidRPr="00BC57B8" w:rsidRDefault="00BC57B8" w:rsidP="00BC57B8">
            <w:pPr>
              <w:spacing w:line="240" w:lineRule="auto"/>
              <w:jc w:val="center"/>
              <w:rPr>
                <w:rFonts w:cs="仿宋_GB2312"/>
                <w:sz w:val="20"/>
              </w:rPr>
            </w:pPr>
            <w:r w:rsidRPr="00BC57B8">
              <w:rPr>
                <w:rFonts w:cs="仿宋_GB2312" w:hint="eastAsia"/>
                <w:sz w:val="20"/>
              </w:rPr>
              <w:t>管理制度</w:t>
            </w:r>
          </w:p>
        </w:tc>
        <w:tc>
          <w:tcPr>
            <w:tcW w:w="6282" w:type="dxa"/>
            <w:tcMar>
              <w:top w:w="60" w:type="dxa"/>
              <w:left w:w="105" w:type="dxa"/>
              <w:bottom w:w="60" w:type="dxa"/>
              <w:right w:w="105" w:type="dxa"/>
            </w:tcMar>
            <w:vAlign w:val="center"/>
            <w:hideMark/>
          </w:tcPr>
          <w:p w14:paraId="4374B5F8" w14:textId="77777777" w:rsidR="00BC57B8" w:rsidRPr="00BC57B8" w:rsidRDefault="00BC57B8" w:rsidP="00BC57B8">
            <w:pPr>
              <w:spacing w:line="240" w:lineRule="auto"/>
              <w:rPr>
                <w:rFonts w:cs="仿宋_GB2312"/>
                <w:sz w:val="20"/>
              </w:rPr>
            </w:pPr>
            <w:r w:rsidRPr="00BC57B8">
              <w:rPr>
                <w:rFonts w:cs="仿宋_GB2312" w:hint="eastAsia"/>
                <w:sz w:val="20"/>
              </w:rPr>
              <w:t>通过访谈、检查管理制度的制定和发布过程是否遵循一定的流程。</w:t>
            </w:r>
          </w:p>
        </w:tc>
      </w:tr>
      <w:tr w:rsidR="00BC57B8" w:rsidRPr="00BC57B8" w14:paraId="6B808F3E" w14:textId="77777777" w:rsidTr="00ED769D">
        <w:trPr>
          <w:jc w:val="center"/>
        </w:trPr>
        <w:tc>
          <w:tcPr>
            <w:tcW w:w="813" w:type="dxa"/>
            <w:tcMar>
              <w:top w:w="60" w:type="dxa"/>
              <w:left w:w="105" w:type="dxa"/>
              <w:bottom w:w="60" w:type="dxa"/>
              <w:right w:w="105" w:type="dxa"/>
            </w:tcMar>
            <w:vAlign w:val="center"/>
            <w:hideMark/>
          </w:tcPr>
          <w:p w14:paraId="1136B759"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1418" w:type="dxa"/>
            <w:tcMar>
              <w:top w:w="60" w:type="dxa"/>
              <w:left w:w="105" w:type="dxa"/>
              <w:bottom w:w="60" w:type="dxa"/>
              <w:right w:w="105" w:type="dxa"/>
            </w:tcMar>
            <w:vAlign w:val="center"/>
            <w:hideMark/>
          </w:tcPr>
          <w:p w14:paraId="7B248F4B" w14:textId="77777777" w:rsidR="00BC57B8" w:rsidRPr="00BC57B8" w:rsidRDefault="00BC57B8" w:rsidP="00BC57B8">
            <w:pPr>
              <w:spacing w:line="240" w:lineRule="auto"/>
              <w:jc w:val="center"/>
              <w:rPr>
                <w:rFonts w:cs="仿宋_GB2312"/>
                <w:sz w:val="20"/>
              </w:rPr>
            </w:pPr>
            <w:r w:rsidRPr="00BC57B8">
              <w:rPr>
                <w:rFonts w:cs="仿宋_GB2312" w:hint="eastAsia"/>
                <w:sz w:val="20"/>
              </w:rPr>
              <w:t>制度和发布</w:t>
            </w:r>
          </w:p>
        </w:tc>
        <w:tc>
          <w:tcPr>
            <w:tcW w:w="6282" w:type="dxa"/>
            <w:tcMar>
              <w:top w:w="60" w:type="dxa"/>
              <w:left w:w="105" w:type="dxa"/>
              <w:bottom w:w="60" w:type="dxa"/>
              <w:right w:w="105" w:type="dxa"/>
            </w:tcMar>
            <w:vAlign w:val="center"/>
            <w:hideMark/>
          </w:tcPr>
          <w:p w14:paraId="449A38C4" w14:textId="77777777" w:rsidR="00BC57B8" w:rsidRPr="00BC57B8" w:rsidRDefault="00BC57B8" w:rsidP="00BC57B8">
            <w:pPr>
              <w:spacing w:line="240" w:lineRule="auto"/>
              <w:rPr>
                <w:rFonts w:cs="仿宋_GB2312"/>
                <w:sz w:val="20"/>
              </w:rPr>
            </w:pPr>
            <w:r w:rsidRPr="00BC57B8">
              <w:rPr>
                <w:rFonts w:cs="仿宋_GB2312" w:hint="eastAsia"/>
                <w:sz w:val="20"/>
              </w:rPr>
              <w:t>通过访谈、检查管理制度定期评审和修订情况。</w:t>
            </w:r>
          </w:p>
        </w:tc>
      </w:tr>
      <w:tr w:rsidR="00BC57B8" w:rsidRPr="00BC57B8" w14:paraId="0AFEC89B" w14:textId="77777777" w:rsidTr="00ED769D">
        <w:trPr>
          <w:jc w:val="center"/>
        </w:trPr>
        <w:tc>
          <w:tcPr>
            <w:tcW w:w="813" w:type="dxa"/>
            <w:tcMar>
              <w:top w:w="60" w:type="dxa"/>
              <w:left w:w="105" w:type="dxa"/>
              <w:bottom w:w="60" w:type="dxa"/>
              <w:right w:w="105" w:type="dxa"/>
            </w:tcMar>
            <w:vAlign w:val="center"/>
            <w:hideMark/>
          </w:tcPr>
          <w:p w14:paraId="3E0427C6" w14:textId="77777777" w:rsidR="00BC57B8" w:rsidRPr="00BC57B8" w:rsidRDefault="00BC57B8" w:rsidP="00BC57B8">
            <w:pPr>
              <w:spacing w:line="240" w:lineRule="auto"/>
              <w:jc w:val="center"/>
              <w:rPr>
                <w:rFonts w:cs="仿宋_GB2312"/>
                <w:sz w:val="20"/>
              </w:rPr>
            </w:pPr>
            <w:r w:rsidRPr="00BC57B8">
              <w:rPr>
                <w:rFonts w:cs="仿宋_GB2312" w:hint="eastAsia"/>
                <w:sz w:val="20"/>
              </w:rPr>
              <w:t>4</w:t>
            </w:r>
          </w:p>
        </w:tc>
        <w:tc>
          <w:tcPr>
            <w:tcW w:w="1418" w:type="dxa"/>
            <w:tcMar>
              <w:top w:w="60" w:type="dxa"/>
              <w:left w:w="105" w:type="dxa"/>
              <w:bottom w:w="60" w:type="dxa"/>
              <w:right w:w="105" w:type="dxa"/>
            </w:tcMar>
            <w:vAlign w:val="center"/>
            <w:hideMark/>
          </w:tcPr>
          <w:p w14:paraId="4076A049" w14:textId="77777777" w:rsidR="00BC57B8" w:rsidRPr="00BC57B8" w:rsidRDefault="00BC57B8" w:rsidP="00BC57B8">
            <w:pPr>
              <w:spacing w:line="240" w:lineRule="auto"/>
              <w:jc w:val="center"/>
              <w:rPr>
                <w:rFonts w:cs="仿宋_GB2312"/>
                <w:sz w:val="20"/>
              </w:rPr>
            </w:pPr>
            <w:r w:rsidRPr="00BC57B8">
              <w:rPr>
                <w:rFonts w:cs="仿宋_GB2312" w:hint="eastAsia"/>
                <w:sz w:val="20"/>
              </w:rPr>
              <w:t>评审和修订</w:t>
            </w:r>
          </w:p>
        </w:tc>
        <w:tc>
          <w:tcPr>
            <w:tcW w:w="6282" w:type="dxa"/>
            <w:tcMar>
              <w:top w:w="60" w:type="dxa"/>
              <w:left w:w="105" w:type="dxa"/>
              <w:bottom w:w="60" w:type="dxa"/>
              <w:right w:w="105" w:type="dxa"/>
            </w:tcMar>
            <w:vAlign w:val="center"/>
            <w:hideMark/>
          </w:tcPr>
          <w:p w14:paraId="21EFE3B1" w14:textId="77777777" w:rsidR="00BC57B8" w:rsidRPr="00BC57B8" w:rsidRDefault="00BC57B8" w:rsidP="00BC57B8">
            <w:pPr>
              <w:spacing w:line="240" w:lineRule="auto"/>
              <w:rPr>
                <w:rFonts w:cs="仿宋_GB2312"/>
                <w:sz w:val="20"/>
              </w:rPr>
            </w:pPr>
            <w:r w:rsidRPr="00BC57B8">
              <w:rPr>
                <w:rFonts w:cs="仿宋_GB2312" w:hint="eastAsia"/>
                <w:sz w:val="20"/>
              </w:rPr>
              <w:t>通过访谈、检查管理制度在内容覆盖上是否全面、完善。</w:t>
            </w:r>
          </w:p>
        </w:tc>
      </w:tr>
    </w:tbl>
    <w:p w14:paraId="76C324E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（七）安全管理机构</w:t>
      </w:r>
    </w:p>
    <w:tbl>
      <w:tblPr>
        <w:tblW w:w="0" w:type="auto"/>
        <w:jc w:val="center"/>
        <w:tblLook w:val="04A0" w:firstRow="1" w:lastRow="0" w:firstColumn="1" w:lastColumn="0" w:noHBand="0" w:noVBand="1"/>
      </w:tblPr>
      <w:tblGrid>
        <w:gridCol w:w="1093"/>
        <w:gridCol w:w="1768"/>
        <w:gridCol w:w="5655"/>
      </w:tblGrid>
      <w:tr w:rsidR="00BC57B8" w:rsidRPr="00BC57B8" w14:paraId="792BF926" w14:textId="77777777" w:rsidTr="00BC57B8">
        <w:trPr>
          <w:jc w:val="center"/>
        </w:trPr>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376AC845"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2279"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1691D4B6"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7554"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739A1531"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75DE6858"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27022CDA"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197F7F63" w14:textId="77777777" w:rsidR="00BC57B8" w:rsidRPr="00BC57B8" w:rsidRDefault="00BC57B8" w:rsidP="00BC57B8">
            <w:pPr>
              <w:spacing w:line="240" w:lineRule="auto"/>
              <w:jc w:val="center"/>
              <w:rPr>
                <w:rFonts w:cs="仿宋_GB2312"/>
                <w:sz w:val="20"/>
              </w:rPr>
            </w:pPr>
            <w:r w:rsidRPr="00BC57B8">
              <w:rPr>
                <w:rFonts w:cs="仿宋_GB2312" w:hint="eastAsia"/>
                <w:sz w:val="20"/>
              </w:rPr>
              <w:t>岗位设置</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4B46CAC9" w14:textId="77777777" w:rsidR="00BC57B8" w:rsidRPr="00BC57B8" w:rsidRDefault="00BC57B8" w:rsidP="00BC57B8">
            <w:pPr>
              <w:spacing w:line="240" w:lineRule="auto"/>
              <w:rPr>
                <w:rFonts w:cs="仿宋_GB2312"/>
                <w:sz w:val="20"/>
              </w:rPr>
            </w:pPr>
            <w:r w:rsidRPr="00BC57B8">
              <w:rPr>
                <w:rFonts w:cs="仿宋_GB2312" w:hint="eastAsia"/>
                <w:sz w:val="20"/>
              </w:rPr>
              <w:t>通过访谈、检查安全主管部门设置情况以及各岗位设置和岗位职责情况。</w:t>
            </w:r>
          </w:p>
        </w:tc>
      </w:tr>
      <w:tr w:rsidR="00BC57B8" w:rsidRPr="00BC57B8" w14:paraId="40922261"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7055E450"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2A24C414" w14:textId="77777777" w:rsidR="00BC57B8" w:rsidRPr="00BC57B8" w:rsidRDefault="00BC57B8" w:rsidP="00BC57B8">
            <w:pPr>
              <w:spacing w:line="240" w:lineRule="auto"/>
              <w:jc w:val="center"/>
              <w:rPr>
                <w:rFonts w:cs="仿宋_GB2312"/>
                <w:sz w:val="20"/>
              </w:rPr>
            </w:pPr>
            <w:r w:rsidRPr="00BC57B8">
              <w:rPr>
                <w:rFonts w:cs="仿宋_GB2312" w:hint="eastAsia"/>
                <w:sz w:val="20"/>
              </w:rPr>
              <w:t>人员配备</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5F830636" w14:textId="77777777" w:rsidR="00BC57B8" w:rsidRPr="00BC57B8" w:rsidRDefault="00BC57B8" w:rsidP="00BC57B8">
            <w:pPr>
              <w:spacing w:line="240" w:lineRule="auto"/>
              <w:rPr>
                <w:rFonts w:cs="仿宋_GB2312"/>
                <w:sz w:val="20"/>
              </w:rPr>
            </w:pPr>
            <w:r w:rsidRPr="00BC57B8">
              <w:rPr>
                <w:rFonts w:cs="仿宋_GB2312" w:hint="eastAsia"/>
                <w:sz w:val="20"/>
              </w:rPr>
              <w:t>通过访谈、检查各个岗位人员配备情况。</w:t>
            </w:r>
          </w:p>
        </w:tc>
      </w:tr>
      <w:tr w:rsidR="00BC57B8" w:rsidRPr="00BC57B8" w14:paraId="45E8DFAF"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413DB822"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77CDC278" w14:textId="77777777" w:rsidR="00BC57B8" w:rsidRPr="00BC57B8" w:rsidRDefault="00BC57B8" w:rsidP="00BC57B8">
            <w:pPr>
              <w:spacing w:line="240" w:lineRule="auto"/>
              <w:jc w:val="center"/>
              <w:rPr>
                <w:rFonts w:cs="仿宋_GB2312"/>
                <w:sz w:val="20"/>
              </w:rPr>
            </w:pPr>
            <w:r w:rsidRPr="00BC57B8">
              <w:rPr>
                <w:rFonts w:cs="仿宋_GB2312" w:hint="eastAsia"/>
                <w:sz w:val="20"/>
              </w:rPr>
              <w:t>授权和审批</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2BAA78CB" w14:textId="77777777" w:rsidR="00BC57B8" w:rsidRPr="00BC57B8" w:rsidRDefault="00BC57B8" w:rsidP="00BC57B8">
            <w:pPr>
              <w:spacing w:line="240" w:lineRule="auto"/>
              <w:rPr>
                <w:rFonts w:cs="仿宋_GB2312"/>
                <w:sz w:val="20"/>
              </w:rPr>
            </w:pPr>
            <w:r w:rsidRPr="00BC57B8">
              <w:rPr>
                <w:rFonts w:cs="仿宋_GB2312" w:hint="eastAsia"/>
                <w:sz w:val="20"/>
              </w:rPr>
              <w:t>通过访谈、检查对关键活动的授权和审批情况。</w:t>
            </w:r>
          </w:p>
        </w:tc>
      </w:tr>
      <w:tr w:rsidR="00BC57B8" w:rsidRPr="00BC57B8" w14:paraId="2BF01E7E"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11DA118C" w14:textId="77777777" w:rsidR="00BC57B8" w:rsidRPr="00BC57B8" w:rsidRDefault="00BC57B8" w:rsidP="00BC57B8">
            <w:pPr>
              <w:spacing w:line="240" w:lineRule="auto"/>
              <w:jc w:val="center"/>
              <w:rPr>
                <w:rFonts w:cs="仿宋_GB2312"/>
                <w:sz w:val="20"/>
              </w:rPr>
            </w:pPr>
            <w:r w:rsidRPr="00BC57B8">
              <w:rPr>
                <w:rFonts w:cs="仿宋_GB2312" w:hint="eastAsia"/>
                <w:sz w:val="20"/>
              </w:rPr>
              <w:t>4</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75DFDA95" w14:textId="77777777" w:rsidR="00BC57B8" w:rsidRPr="00BC57B8" w:rsidRDefault="00BC57B8" w:rsidP="00BC57B8">
            <w:pPr>
              <w:spacing w:line="240" w:lineRule="auto"/>
              <w:jc w:val="center"/>
              <w:rPr>
                <w:rFonts w:cs="仿宋_GB2312"/>
                <w:sz w:val="20"/>
              </w:rPr>
            </w:pPr>
            <w:r w:rsidRPr="00BC57B8">
              <w:rPr>
                <w:rFonts w:cs="仿宋_GB2312" w:hint="eastAsia"/>
                <w:sz w:val="20"/>
              </w:rPr>
              <w:t>沟通和合作</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27D18536" w14:textId="77777777" w:rsidR="00BC57B8" w:rsidRPr="00BC57B8" w:rsidRDefault="00BC57B8" w:rsidP="00BC57B8">
            <w:pPr>
              <w:spacing w:line="240" w:lineRule="auto"/>
              <w:rPr>
                <w:rFonts w:cs="仿宋_GB2312"/>
                <w:sz w:val="20"/>
              </w:rPr>
            </w:pPr>
            <w:r w:rsidRPr="00BC57B8">
              <w:rPr>
                <w:rFonts w:cs="仿宋_GB2312" w:hint="eastAsia"/>
                <w:sz w:val="20"/>
              </w:rPr>
              <w:t>通过访谈、检查内部部门间、与外部单位间的沟通与合作情况。</w:t>
            </w:r>
          </w:p>
        </w:tc>
      </w:tr>
      <w:tr w:rsidR="00BC57B8" w:rsidRPr="00BC57B8" w14:paraId="3DC3D21A"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35CE9241" w14:textId="77777777" w:rsidR="00BC57B8" w:rsidRPr="00BC57B8" w:rsidRDefault="00BC57B8" w:rsidP="00BC57B8">
            <w:pPr>
              <w:spacing w:line="240" w:lineRule="auto"/>
              <w:jc w:val="center"/>
              <w:rPr>
                <w:rFonts w:cs="仿宋_GB2312"/>
                <w:sz w:val="20"/>
              </w:rPr>
            </w:pPr>
            <w:r w:rsidRPr="00BC57B8">
              <w:rPr>
                <w:rFonts w:cs="仿宋_GB2312" w:hint="eastAsia"/>
                <w:sz w:val="20"/>
              </w:rPr>
              <w:t>5</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50CD9038" w14:textId="77777777" w:rsidR="00BC57B8" w:rsidRPr="00BC57B8" w:rsidRDefault="00BC57B8" w:rsidP="00BC57B8">
            <w:pPr>
              <w:spacing w:line="240" w:lineRule="auto"/>
              <w:jc w:val="center"/>
              <w:rPr>
                <w:rFonts w:cs="仿宋_GB2312"/>
                <w:sz w:val="20"/>
              </w:rPr>
            </w:pPr>
            <w:r w:rsidRPr="00BC57B8">
              <w:rPr>
                <w:rFonts w:cs="仿宋_GB2312" w:hint="eastAsia"/>
                <w:sz w:val="20"/>
              </w:rPr>
              <w:t>审核和检查</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79228E8E" w14:textId="77777777" w:rsidR="00BC57B8" w:rsidRPr="00BC57B8" w:rsidRDefault="00BC57B8" w:rsidP="00BC57B8">
            <w:pPr>
              <w:spacing w:line="240" w:lineRule="auto"/>
              <w:rPr>
                <w:rFonts w:cs="仿宋_GB2312"/>
                <w:sz w:val="20"/>
              </w:rPr>
            </w:pPr>
            <w:r w:rsidRPr="00BC57B8">
              <w:rPr>
                <w:rFonts w:cs="仿宋_GB2312" w:hint="eastAsia"/>
                <w:sz w:val="20"/>
              </w:rPr>
              <w:t>通过访谈、检查安全工作的审核和检查情况。</w:t>
            </w:r>
          </w:p>
        </w:tc>
      </w:tr>
    </w:tbl>
    <w:p w14:paraId="1C5FF44F"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（八）安全管理人员</w:t>
      </w:r>
    </w:p>
    <w:tbl>
      <w:tblPr>
        <w:tblW w:w="0" w:type="auto"/>
        <w:jc w:val="center"/>
        <w:tblLook w:val="04A0" w:firstRow="1" w:lastRow="0" w:firstColumn="1" w:lastColumn="0" w:noHBand="0" w:noVBand="1"/>
      </w:tblPr>
      <w:tblGrid>
        <w:gridCol w:w="1093"/>
        <w:gridCol w:w="1768"/>
        <w:gridCol w:w="5655"/>
      </w:tblGrid>
      <w:tr w:rsidR="00BC57B8" w:rsidRPr="00BC57B8" w14:paraId="542CB2FA" w14:textId="77777777" w:rsidTr="00BC57B8">
        <w:trPr>
          <w:jc w:val="center"/>
        </w:trPr>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282C2B68"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2279"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4189EACE"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7554" w:type="dxa"/>
            <w:tcBorders>
              <w:top w:val="single" w:sz="4" w:space="0" w:color="000000"/>
              <w:left w:val="nil"/>
              <w:bottom w:val="single" w:sz="4" w:space="0" w:color="000000"/>
              <w:right w:val="single" w:sz="4" w:space="0" w:color="000000"/>
            </w:tcBorders>
            <w:shd w:val="clear" w:color="auto" w:fill="FFFFFF"/>
            <w:tcMar>
              <w:top w:w="60" w:type="dxa"/>
              <w:left w:w="105" w:type="dxa"/>
              <w:bottom w:w="60" w:type="dxa"/>
              <w:right w:w="105" w:type="dxa"/>
            </w:tcMar>
            <w:vAlign w:val="center"/>
            <w:hideMark/>
          </w:tcPr>
          <w:p w14:paraId="6301B940"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3A0BDBF1"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51DAFBC8"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58FA1520" w14:textId="77777777" w:rsidR="00BC57B8" w:rsidRPr="00BC57B8" w:rsidRDefault="00BC57B8" w:rsidP="00BC57B8">
            <w:pPr>
              <w:spacing w:line="240" w:lineRule="auto"/>
              <w:jc w:val="center"/>
              <w:rPr>
                <w:rFonts w:cs="仿宋_GB2312"/>
                <w:sz w:val="20"/>
              </w:rPr>
            </w:pPr>
            <w:r w:rsidRPr="00BC57B8">
              <w:rPr>
                <w:rFonts w:cs="仿宋_GB2312" w:hint="eastAsia"/>
                <w:sz w:val="20"/>
              </w:rPr>
              <w:t>人员录用</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0D0954EE" w14:textId="77777777" w:rsidR="00BC57B8" w:rsidRPr="00BC57B8" w:rsidRDefault="00BC57B8" w:rsidP="00BC57B8">
            <w:pPr>
              <w:spacing w:line="240" w:lineRule="auto"/>
              <w:rPr>
                <w:rFonts w:cs="仿宋_GB2312"/>
                <w:sz w:val="20"/>
              </w:rPr>
            </w:pPr>
            <w:r w:rsidRPr="00BC57B8">
              <w:rPr>
                <w:rFonts w:cs="仿宋_GB2312" w:hint="eastAsia"/>
                <w:sz w:val="20"/>
              </w:rPr>
              <w:t>通过访谈、检查录用人员时是否对人员提出要求以及是否对其进行各种审查和考核。</w:t>
            </w:r>
          </w:p>
        </w:tc>
      </w:tr>
      <w:tr w:rsidR="00BC57B8" w:rsidRPr="00BC57B8" w14:paraId="6FAEE60F"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74019034"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7B060B0E" w14:textId="77777777" w:rsidR="00BC57B8" w:rsidRPr="00BC57B8" w:rsidRDefault="00BC57B8" w:rsidP="00BC57B8">
            <w:pPr>
              <w:spacing w:line="240" w:lineRule="auto"/>
              <w:jc w:val="center"/>
              <w:rPr>
                <w:rFonts w:cs="仿宋_GB2312"/>
                <w:sz w:val="20"/>
              </w:rPr>
            </w:pPr>
            <w:r w:rsidRPr="00BC57B8">
              <w:rPr>
                <w:rFonts w:cs="仿宋_GB2312" w:hint="eastAsia"/>
                <w:sz w:val="20"/>
              </w:rPr>
              <w:t>人员离岗</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31E31524" w14:textId="77777777" w:rsidR="00BC57B8" w:rsidRPr="00BC57B8" w:rsidRDefault="00BC57B8" w:rsidP="00BC57B8">
            <w:pPr>
              <w:spacing w:line="240" w:lineRule="auto"/>
              <w:rPr>
                <w:rFonts w:cs="仿宋_GB2312"/>
                <w:sz w:val="20"/>
              </w:rPr>
            </w:pPr>
            <w:r w:rsidRPr="00BC57B8">
              <w:rPr>
                <w:rFonts w:cs="仿宋_GB2312" w:hint="eastAsia"/>
                <w:sz w:val="20"/>
              </w:rPr>
              <w:t>通过访谈、检查人员离岗时是否按照一定的手续办理。</w:t>
            </w:r>
          </w:p>
        </w:tc>
      </w:tr>
      <w:tr w:rsidR="00BC57B8" w:rsidRPr="00BC57B8" w14:paraId="4495A6D0"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23BCC171"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1B55C66C" w14:textId="77777777" w:rsidR="00BC57B8" w:rsidRPr="00BC57B8" w:rsidRDefault="00BC57B8" w:rsidP="00BC57B8">
            <w:pPr>
              <w:spacing w:line="240" w:lineRule="auto"/>
              <w:jc w:val="center"/>
              <w:rPr>
                <w:rFonts w:cs="仿宋_GB2312"/>
                <w:sz w:val="20"/>
              </w:rPr>
            </w:pPr>
            <w:r w:rsidRPr="00BC57B8">
              <w:rPr>
                <w:rFonts w:cs="仿宋_GB2312" w:hint="eastAsia"/>
                <w:sz w:val="20"/>
              </w:rPr>
              <w:t>安全意识教育和培训</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44A9E3D1"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通过访谈、检查是否对人员进行安全方面的教育和培训。</w:t>
            </w:r>
          </w:p>
        </w:tc>
      </w:tr>
      <w:tr w:rsidR="00BC57B8" w:rsidRPr="00BC57B8" w14:paraId="53687AA3" w14:textId="77777777" w:rsidTr="00BC57B8">
        <w:trPr>
          <w:jc w:val="center"/>
        </w:trPr>
        <w:tc>
          <w:tcPr>
            <w:tcW w:w="1351" w:type="dxa"/>
            <w:tcBorders>
              <w:top w:val="nil"/>
              <w:left w:val="single" w:sz="4" w:space="0" w:color="000000"/>
              <w:bottom w:val="single" w:sz="4" w:space="0" w:color="000000"/>
              <w:right w:val="single" w:sz="4" w:space="0" w:color="000000"/>
            </w:tcBorders>
            <w:tcMar>
              <w:top w:w="60" w:type="dxa"/>
              <w:left w:w="105" w:type="dxa"/>
              <w:bottom w:w="60" w:type="dxa"/>
              <w:right w:w="105" w:type="dxa"/>
            </w:tcMar>
            <w:vAlign w:val="center"/>
            <w:hideMark/>
          </w:tcPr>
          <w:p w14:paraId="3C2D43E4" w14:textId="77777777" w:rsidR="00BC57B8" w:rsidRPr="00BC57B8" w:rsidRDefault="00BC57B8" w:rsidP="00BC57B8">
            <w:pPr>
              <w:spacing w:line="240" w:lineRule="auto"/>
              <w:jc w:val="center"/>
              <w:rPr>
                <w:rFonts w:cs="仿宋_GB2312"/>
                <w:sz w:val="20"/>
              </w:rPr>
            </w:pPr>
            <w:r w:rsidRPr="00BC57B8">
              <w:rPr>
                <w:rFonts w:cs="仿宋_GB2312" w:hint="eastAsia"/>
                <w:sz w:val="20"/>
              </w:rPr>
              <w:t>4</w:t>
            </w:r>
          </w:p>
        </w:tc>
        <w:tc>
          <w:tcPr>
            <w:tcW w:w="2279"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2F9262DD" w14:textId="77777777" w:rsidR="00BC57B8" w:rsidRPr="00BC57B8" w:rsidRDefault="00BC57B8" w:rsidP="00BC57B8">
            <w:pPr>
              <w:spacing w:line="240" w:lineRule="auto"/>
              <w:jc w:val="center"/>
              <w:rPr>
                <w:rFonts w:cs="仿宋_GB2312"/>
                <w:sz w:val="20"/>
              </w:rPr>
            </w:pPr>
            <w:r w:rsidRPr="00BC57B8">
              <w:rPr>
                <w:rFonts w:cs="仿宋_GB2312" w:hint="eastAsia"/>
                <w:sz w:val="20"/>
              </w:rPr>
              <w:t>外部人员访问管理</w:t>
            </w:r>
          </w:p>
        </w:tc>
        <w:tc>
          <w:tcPr>
            <w:tcW w:w="7554" w:type="dxa"/>
            <w:tcBorders>
              <w:top w:val="nil"/>
              <w:left w:val="nil"/>
              <w:bottom w:val="single" w:sz="4" w:space="0" w:color="000000"/>
              <w:right w:val="single" w:sz="4" w:space="0" w:color="000000"/>
            </w:tcBorders>
            <w:tcMar>
              <w:top w:w="60" w:type="dxa"/>
              <w:left w:w="105" w:type="dxa"/>
              <w:bottom w:w="60" w:type="dxa"/>
              <w:right w:w="105" w:type="dxa"/>
            </w:tcMar>
            <w:vAlign w:val="center"/>
            <w:hideMark/>
          </w:tcPr>
          <w:p w14:paraId="1DE77461" w14:textId="77777777" w:rsidR="00BC57B8" w:rsidRPr="00BC57B8" w:rsidRDefault="00BC57B8" w:rsidP="00BC57B8">
            <w:pPr>
              <w:spacing w:line="240" w:lineRule="auto"/>
              <w:rPr>
                <w:rFonts w:cs="仿宋_GB2312"/>
                <w:sz w:val="20"/>
              </w:rPr>
            </w:pPr>
            <w:r w:rsidRPr="00BC57B8">
              <w:rPr>
                <w:rFonts w:cs="仿宋_GB2312" w:hint="eastAsia"/>
                <w:sz w:val="20"/>
              </w:rPr>
              <w:t>通过访谈、检查对第三方人员访问（物理、逻辑）系统是否采取必要控制措施。</w:t>
            </w:r>
          </w:p>
        </w:tc>
      </w:tr>
    </w:tbl>
    <w:p w14:paraId="6A35B16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（九）安全建设管理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1768"/>
        <w:gridCol w:w="5655"/>
      </w:tblGrid>
      <w:tr w:rsidR="00BC57B8" w:rsidRPr="00BC57B8" w14:paraId="499C500D" w14:textId="77777777" w:rsidTr="00570B8A">
        <w:trPr>
          <w:jc w:val="center"/>
        </w:trPr>
        <w:tc>
          <w:tcPr>
            <w:tcW w:w="1351" w:type="dxa"/>
            <w:shd w:val="clear" w:color="auto" w:fill="FFFFFF"/>
            <w:tcMar>
              <w:top w:w="60" w:type="dxa"/>
              <w:left w:w="105" w:type="dxa"/>
              <w:bottom w:w="60" w:type="dxa"/>
              <w:right w:w="105" w:type="dxa"/>
            </w:tcMar>
            <w:vAlign w:val="center"/>
            <w:hideMark/>
          </w:tcPr>
          <w:p w14:paraId="28E3B5BB"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2279" w:type="dxa"/>
            <w:shd w:val="clear" w:color="auto" w:fill="FFFFFF"/>
            <w:tcMar>
              <w:top w:w="60" w:type="dxa"/>
              <w:left w:w="105" w:type="dxa"/>
              <w:bottom w:w="60" w:type="dxa"/>
              <w:right w:w="105" w:type="dxa"/>
            </w:tcMar>
            <w:vAlign w:val="center"/>
            <w:hideMark/>
          </w:tcPr>
          <w:p w14:paraId="42BF7D55"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7554" w:type="dxa"/>
            <w:shd w:val="clear" w:color="auto" w:fill="FFFFFF"/>
            <w:tcMar>
              <w:top w:w="60" w:type="dxa"/>
              <w:left w:w="105" w:type="dxa"/>
              <w:bottom w:w="60" w:type="dxa"/>
              <w:right w:w="105" w:type="dxa"/>
            </w:tcMar>
            <w:vAlign w:val="center"/>
            <w:hideMark/>
          </w:tcPr>
          <w:p w14:paraId="4737FAC6"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48B19286" w14:textId="77777777" w:rsidTr="00570B8A">
        <w:trPr>
          <w:jc w:val="center"/>
        </w:trPr>
        <w:tc>
          <w:tcPr>
            <w:tcW w:w="1351" w:type="dxa"/>
            <w:tcMar>
              <w:top w:w="60" w:type="dxa"/>
              <w:left w:w="105" w:type="dxa"/>
              <w:bottom w:w="60" w:type="dxa"/>
              <w:right w:w="105" w:type="dxa"/>
            </w:tcMar>
            <w:vAlign w:val="center"/>
            <w:hideMark/>
          </w:tcPr>
          <w:p w14:paraId="0CB7DF90"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2279" w:type="dxa"/>
            <w:tcMar>
              <w:top w:w="60" w:type="dxa"/>
              <w:left w:w="105" w:type="dxa"/>
              <w:bottom w:w="60" w:type="dxa"/>
              <w:right w:w="105" w:type="dxa"/>
            </w:tcMar>
            <w:vAlign w:val="center"/>
            <w:hideMark/>
          </w:tcPr>
          <w:p w14:paraId="05084CD1" w14:textId="77777777" w:rsidR="00BC57B8" w:rsidRPr="00BC57B8" w:rsidRDefault="00BC57B8" w:rsidP="00BC57B8">
            <w:pPr>
              <w:spacing w:line="240" w:lineRule="auto"/>
              <w:jc w:val="center"/>
              <w:rPr>
                <w:rFonts w:cs="仿宋_GB2312"/>
                <w:sz w:val="20"/>
              </w:rPr>
            </w:pPr>
            <w:r w:rsidRPr="00BC57B8">
              <w:rPr>
                <w:rFonts w:cs="仿宋_GB2312" w:hint="eastAsia"/>
                <w:sz w:val="20"/>
              </w:rPr>
              <w:t>定级和备案</w:t>
            </w:r>
          </w:p>
        </w:tc>
        <w:tc>
          <w:tcPr>
            <w:tcW w:w="7554" w:type="dxa"/>
            <w:tcMar>
              <w:top w:w="60" w:type="dxa"/>
              <w:left w:w="105" w:type="dxa"/>
              <w:bottom w:w="60" w:type="dxa"/>
              <w:right w:w="105" w:type="dxa"/>
            </w:tcMar>
            <w:vAlign w:val="center"/>
            <w:hideMark/>
          </w:tcPr>
          <w:p w14:paraId="2A779591"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通过访谈、检查是否按照一定要求确定系统的安全等级。</w:t>
            </w:r>
          </w:p>
        </w:tc>
      </w:tr>
      <w:tr w:rsidR="00BC57B8" w:rsidRPr="00BC57B8" w14:paraId="3488BA38" w14:textId="77777777" w:rsidTr="00570B8A">
        <w:trPr>
          <w:jc w:val="center"/>
        </w:trPr>
        <w:tc>
          <w:tcPr>
            <w:tcW w:w="1351" w:type="dxa"/>
            <w:tcMar>
              <w:top w:w="60" w:type="dxa"/>
              <w:left w:w="105" w:type="dxa"/>
              <w:bottom w:w="60" w:type="dxa"/>
              <w:right w:w="105" w:type="dxa"/>
            </w:tcMar>
            <w:vAlign w:val="center"/>
            <w:hideMark/>
          </w:tcPr>
          <w:p w14:paraId="5F4EF705"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2279" w:type="dxa"/>
            <w:tcMar>
              <w:top w:w="60" w:type="dxa"/>
              <w:left w:w="105" w:type="dxa"/>
              <w:bottom w:w="60" w:type="dxa"/>
              <w:right w:w="105" w:type="dxa"/>
            </w:tcMar>
            <w:vAlign w:val="center"/>
            <w:hideMark/>
          </w:tcPr>
          <w:p w14:paraId="73675A92" w14:textId="77777777" w:rsidR="00BC57B8" w:rsidRPr="00BC57B8" w:rsidRDefault="00BC57B8" w:rsidP="00BC57B8">
            <w:pPr>
              <w:spacing w:line="240" w:lineRule="auto"/>
              <w:jc w:val="center"/>
              <w:rPr>
                <w:rFonts w:cs="仿宋_GB2312"/>
                <w:sz w:val="20"/>
              </w:rPr>
            </w:pPr>
            <w:r w:rsidRPr="00BC57B8">
              <w:rPr>
                <w:rFonts w:cs="仿宋_GB2312" w:hint="eastAsia"/>
                <w:sz w:val="20"/>
              </w:rPr>
              <w:t>安全方案设计</w:t>
            </w:r>
          </w:p>
        </w:tc>
        <w:tc>
          <w:tcPr>
            <w:tcW w:w="7554" w:type="dxa"/>
            <w:tcMar>
              <w:top w:w="60" w:type="dxa"/>
              <w:left w:w="105" w:type="dxa"/>
              <w:bottom w:w="60" w:type="dxa"/>
              <w:right w:w="105" w:type="dxa"/>
            </w:tcMar>
            <w:vAlign w:val="center"/>
            <w:hideMark/>
          </w:tcPr>
          <w:p w14:paraId="5F0A987C" w14:textId="77777777" w:rsidR="00BC57B8" w:rsidRPr="00BC57B8" w:rsidRDefault="00BC57B8" w:rsidP="00BC57B8">
            <w:pPr>
              <w:spacing w:line="240" w:lineRule="auto"/>
              <w:rPr>
                <w:rFonts w:cs="仿宋_GB2312"/>
                <w:sz w:val="20"/>
              </w:rPr>
            </w:pPr>
            <w:r w:rsidRPr="00BC57B8">
              <w:rPr>
                <w:rFonts w:cs="仿宋_GB2312" w:hint="eastAsia"/>
                <w:sz w:val="20"/>
              </w:rPr>
              <w:t>通过访谈、检查整体的安全规划设计是否按照一定流程进行。</w:t>
            </w:r>
          </w:p>
        </w:tc>
      </w:tr>
      <w:tr w:rsidR="00BC57B8" w:rsidRPr="00BC57B8" w14:paraId="4305D018" w14:textId="77777777" w:rsidTr="00570B8A">
        <w:trPr>
          <w:jc w:val="center"/>
        </w:trPr>
        <w:tc>
          <w:tcPr>
            <w:tcW w:w="1351" w:type="dxa"/>
            <w:tcMar>
              <w:top w:w="60" w:type="dxa"/>
              <w:left w:w="105" w:type="dxa"/>
              <w:bottom w:w="60" w:type="dxa"/>
              <w:right w:w="105" w:type="dxa"/>
            </w:tcMar>
            <w:vAlign w:val="center"/>
            <w:hideMark/>
          </w:tcPr>
          <w:p w14:paraId="7C5CC2C4"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2279" w:type="dxa"/>
            <w:tcMar>
              <w:top w:w="60" w:type="dxa"/>
              <w:left w:w="105" w:type="dxa"/>
              <w:bottom w:w="60" w:type="dxa"/>
              <w:right w:w="105" w:type="dxa"/>
            </w:tcMar>
            <w:vAlign w:val="center"/>
            <w:hideMark/>
          </w:tcPr>
          <w:p w14:paraId="0DA8E3E6" w14:textId="77777777" w:rsidR="00BC57B8" w:rsidRPr="00BC57B8" w:rsidRDefault="00BC57B8" w:rsidP="00BC57B8">
            <w:pPr>
              <w:spacing w:line="240" w:lineRule="auto"/>
              <w:jc w:val="center"/>
              <w:rPr>
                <w:rFonts w:cs="仿宋_GB2312"/>
                <w:sz w:val="20"/>
              </w:rPr>
            </w:pPr>
            <w:r w:rsidRPr="00BC57B8">
              <w:rPr>
                <w:rFonts w:cs="仿宋_GB2312" w:hint="eastAsia"/>
                <w:sz w:val="20"/>
              </w:rPr>
              <w:t>产品采购和使用</w:t>
            </w:r>
          </w:p>
        </w:tc>
        <w:tc>
          <w:tcPr>
            <w:tcW w:w="7554" w:type="dxa"/>
            <w:tcMar>
              <w:top w:w="60" w:type="dxa"/>
              <w:left w:w="105" w:type="dxa"/>
              <w:bottom w:w="60" w:type="dxa"/>
              <w:right w:w="105" w:type="dxa"/>
            </w:tcMar>
            <w:vAlign w:val="center"/>
            <w:hideMark/>
          </w:tcPr>
          <w:p w14:paraId="233BAA6D"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通过访谈、检查是否按照一定的要求进行系统的产品采购。</w:t>
            </w:r>
          </w:p>
        </w:tc>
      </w:tr>
      <w:tr w:rsidR="00BC57B8" w:rsidRPr="00BC57B8" w14:paraId="1CBC1C02" w14:textId="77777777" w:rsidTr="00570B8A">
        <w:trPr>
          <w:jc w:val="center"/>
        </w:trPr>
        <w:tc>
          <w:tcPr>
            <w:tcW w:w="1351" w:type="dxa"/>
            <w:tcMar>
              <w:top w:w="60" w:type="dxa"/>
              <w:left w:w="105" w:type="dxa"/>
              <w:bottom w:w="60" w:type="dxa"/>
              <w:right w:w="105" w:type="dxa"/>
            </w:tcMar>
            <w:vAlign w:val="center"/>
            <w:hideMark/>
          </w:tcPr>
          <w:p w14:paraId="510D00E9" w14:textId="77777777" w:rsidR="00BC57B8" w:rsidRPr="00BC57B8" w:rsidRDefault="00BC57B8" w:rsidP="00BC57B8">
            <w:pPr>
              <w:spacing w:line="240" w:lineRule="auto"/>
              <w:jc w:val="center"/>
              <w:rPr>
                <w:rFonts w:cs="仿宋_GB2312"/>
                <w:sz w:val="20"/>
              </w:rPr>
            </w:pPr>
            <w:r w:rsidRPr="00BC57B8">
              <w:rPr>
                <w:rFonts w:cs="仿宋_GB2312" w:hint="eastAsia"/>
                <w:sz w:val="20"/>
              </w:rPr>
              <w:lastRenderedPageBreak/>
              <w:t>4</w:t>
            </w:r>
          </w:p>
        </w:tc>
        <w:tc>
          <w:tcPr>
            <w:tcW w:w="2279" w:type="dxa"/>
            <w:tcMar>
              <w:top w:w="60" w:type="dxa"/>
              <w:left w:w="105" w:type="dxa"/>
              <w:bottom w:w="60" w:type="dxa"/>
              <w:right w:w="105" w:type="dxa"/>
            </w:tcMar>
            <w:vAlign w:val="center"/>
            <w:hideMark/>
          </w:tcPr>
          <w:p w14:paraId="7AE8BC77" w14:textId="77777777" w:rsidR="00BC57B8" w:rsidRPr="00BC57B8" w:rsidRDefault="00BC57B8" w:rsidP="00BC57B8">
            <w:pPr>
              <w:spacing w:line="240" w:lineRule="auto"/>
              <w:jc w:val="center"/>
              <w:rPr>
                <w:rFonts w:cs="仿宋_GB2312"/>
                <w:sz w:val="20"/>
              </w:rPr>
            </w:pPr>
            <w:r w:rsidRPr="00BC57B8">
              <w:rPr>
                <w:rFonts w:cs="仿宋_GB2312" w:hint="eastAsia"/>
                <w:sz w:val="20"/>
              </w:rPr>
              <w:t>自行软件开发</w:t>
            </w:r>
          </w:p>
        </w:tc>
        <w:tc>
          <w:tcPr>
            <w:tcW w:w="7554" w:type="dxa"/>
            <w:tcMar>
              <w:top w:w="60" w:type="dxa"/>
              <w:left w:w="105" w:type="dxa"/>
              <w:bottom w:w="60" w:type="dxa"/>
              <w:right w:w="105" w:type="dxa"/>
            </w:tcMar>
            <w:vAlign w:val="center"/>
            <w:hideMark/>
          </w:tcPr>
          <w:p w14:paraId="4D93088E" w14:textId="77777777" w:rsidR="00BC57B8" w:rsidRPr="00BC57B8" w:rsidRDefault="00BC57B8" w:rsidP="00BC57B8">
            <w:pPr>
              <w:spacing w:line="240" w:lineRule="auto"/>
              <w:rPr>
                <w:rFonts w:cs="仿宋_GB2312"/>
                <w:sz w:val="20"/>
              </w:rPr>
            </w:pPr>
            <w:r w:rsidRPr="00BC57B8">
              <w:rPr>
                <w:rFonts w:cs="仿宋_GB2312" w:hint="eastAsia"/>
                <w:sz w:val="20"/>
              </w:rPr>
              <w:t>通过访谈、检查自行开发的软件是否采取必要的措施保证开发过程的安全性。</w:t>
            </w:r>
          </w:p>
        </w:tc>
      </w:tr>
      <w:tr w:rsidR="00BC57B8" w:rsidRPr="00BC57B8" w14:paraId="45965F11" w14:textId="77777777" w:rsidTr="00570B8A">
        <w:trPr>
          <w:jc w:val="center"/>
        </w:trPr>
        <w:tc>
          <w:tcPr>
            <w:tcW w:w="1351" w:type="dxa"/>
            <w:tcMar>
              <w:top w:w="60" w:type="dxa"/>
              <w:left w:w="105" w:type="dxa"/>
              <w:bottom w:w="60" w:type="dxa"/>
              <w:right w:w="105" w:type="dxa"/>
            </w:tcMar>
            <w:vAlign w:val="center"/>
            <w:hideMark/>
          </w:tcPr>
          <w:p w14:paraId="778B4C32" w14:textId="77777777" w:rsidR="00BC57B8" w:rsidRPr="00BC57B8" w:rsidRDefault="00BC57B8" w:rsidP="00BC57B8">
            <w:pPr>
              <w:spacing w:line="240" w:lineRule="auto"/>
              <w:jc w:val="center"/>
              <w:rPr>
                <w:rFonts w:cs="仿宋_GB2312"/>
                <w:sz w:val="20"/>
              </w:rPr>
            </w:pPr>
            <w:r w:rsidRPr="00BC57B8">
              <w:rPr>
                <w:rFonts w:cs="仿宋_GB2312" w:hint="eastAsia"/>
                <w:sz w:val="20"/>
              </w:rPr>
              <w:t>5</w:t>
            </w:r>
          </w:p>
        </w:tc>
        <w:tc>
          <w:tcPr>
            <w:tcW w:w="2279" w:type="dxa"/>
            <w:tcMar>
              <w:top w:w="60" w:type="dxa"/>
              <w:left w:w="105" w:type="dxa"/>
              <w:bottom w:w="60" w:type="dxa"/>
              <w:right w:w="105" w:type="dxa"/>
            </w:tcMar>
            <w:vAlign w:val="center"/>
            <w:hideMark/>
          </w:tcPr>
          <w:p w14:paraId="35F70157" w14:textId="77777777" w:rsidR="00BC57B8" w:rsidRPr="00BC57B8" w:rsidRDefault="00BC57B8" w:rsidP="00BC57B8">
            <w:pPr>
              <w:spacing w:line="240" w:lineRule="auto"/>
              <w:jc w:val="center"/>
              <w:rPr>
                <w:rFonts w:cs="仿宋_GB2312"/>
                <w:sz w:val="20"/>
              </w:rPr>
            </w:pPr>
            <w:r w:rsidRPr="00BC57B8">
              <w:rPr>
                <w:rFonts w:cs="仿宋_GB2312" w:hint="eastAsia"/>
                <w:sz w:val="20"/>
              </w:rPr>
              <w:t>外包软件开发</w:t>
            </w:r>
          </w:p>
        </w:tc>
        <w:tc>
          <w:tcPr>
            <w:tcW w:w="7554" w:type="dxa"/>
            <w:tcMar>
              <w:top w:w="60" w:type="dxa"/>
              <w:left w:w="105" w:type="dxa"/>
              <w:bottom w:w="60" w:type="dxa"/>
              <w:right w:w="105" w:type="dxa"/>
            </w:tcMar>
            <w:vAlign w:val="center"/>
            <w:hideMark/>
          </w:tcPr>
          <w:p w14:paraId="5FFB4517" w14:textId="77777777" w:rsidR="00BC57B8" w:rsidRPr="00BC57B8" w:rsidRDefault="00BC57B8" w:rsidP="00BC57B8">
            <w:pPr>
              <w:spacing w:line="240" w:lineRule="auto"/>
              <w:rPr>
                <w:rFonts w:cs="仿宋_GB2312"/>
                <w:sz w:val="20"/>
              </w:rPr>
            </w:pPr>
            <w:r w:rsidRPr="00BC57B8">
              <w:rPr>
                <w:rFonts w:cs="仿宋_GB2312" w:hint="eastAsia"/>
                <w:sz w:val="20"/>
              </w:rPr>
              <w:t>通过访谈、检查外包开发的软件是否采取必要的措施保证开发过程的安全性和日后的维护工作能够正常开展。</w:t>
            </w:r>
          </w:p>
        </w:tc>
      </w:tr>
      <w:tr w:rsidR="00BC57B8" w:rsidRPr="00BC57B8" w14:paraId="048A8ABF" w14:textId="77777777" w:rsidTr="00570B8A">
        <w:trPr>
          <w:jc w:val="center"/>
        </w:trPr>
        <w:tc>
          <w:tcPr>
            <w:tcW w:w="1351" w:type="dxa"/>
            <w:tcMar>
              <w:top w:w="60" w:type="dxa"/>
              <w:left w:w="105" w:type="dxa"/>
              <w:bottom w:w="60" w:type="dxa"/>
              <w:right w:w="105" w:type="dxa"/>
            </w:tcMar>
            <w:vAlign w:val="center"/>
            <w:hideMark/>
          </w:tcPr>
          <w:p w14:paraId="34C9F59B" w14:textId="77777777" w:rsidR="00BC57B8" w:rsidRPr="00BC57B8" w:rsidRDefault="00BC57B8" w:rsidP="00BC57B8">
            <w:pPr>
              <w:spacing w:line="240" w:lineRule="auto"/>
              <w:jc w:val="center"/>
              <w:rPr>
                <w:rFonts w:cs="仿宋_GB2312"/>
                <w:sz w:val="20"/>
              </w:rPr>
            </w:pPr>
            <w:r w:rsidRPr="00BC57B8">
              <w:rPr>
                <w:rFonts w:cs="仿宋_GB2312" w:hint="eastAsia"/>
                <w:sz w:val="20"/>
              </w:rPr>
              <w:t>6</w:t>
            </w:r>
          </w:p>
        </w:tc>
        <w:tc>
          <w:tcPr>
            <w:tcW w:w="2279" w:type="dxa"/>
            <w:tcMar>
              <w:top w:w="60" w:type="dxa"/>
              <w:left w:w="105" w:type="dxa"/>
              <w:bottom w:w="60" w:type="dxa"/>
              <w:right w:w="105" w:type="dxa"/>
            </w:tcMar>
            <w:vAlign w:val="center"/>
            <w:hideMark/>
          </w:tcPr>
          <w:p w14:paraId="42DFFA66" w14:textId="77777777" w:rsidR="00BC57B8" w:rsidRPr="00BC57B8" w:rsidRDefault="00BC57B8" w:rsidP="00BC57B8">
            <w:pPr>
              <w:spacing w:line="240" w:lineRule="auto"/>
              <w:jc w:val="center"/>
              <w:rPr>
                <w:rFonts w:cs="仿宋_GB2312"/>
                <w:sz w:val="20"/>
              </w:rPr>
            </w:pPr>
            <w:r w:rsidRPr="00BC57B8">
              <w:rPr>
                <w:rFonts w:cs="仿宋_GB2312" w:hint="eastAsia"/>
                <w:sz w:val="20"/>
              </w:rPr>
              <w:t>工程实施</w:t>
            </w:r>
          </w:p>
        </w:tc>
        <w:tc>
          <w:tcPr>
            <w:tcW w:w="7554" w:type="dxa"/>
            <w:tcMar>
              <w:top w:w="60" w:type="dxa"/>
              <w:left w:w="105" w:type="dxa"/>
              <w:bottom w:w="60" w:type="dxa"/>
              <w:right w:w="105" w:type="dxa"/>
            </w:tcMar>
            <w:vAlign w:val="center"/>
            <w:hideMark/>
          </w:tcPr>
          <w:p w14:paraId="2595F2A6" w14:textId="77777777" w:rsidR="00BC57B8" w:rsidRPr="00BC57B8" w:rsidRDefault="00BC57B8" w:rsidP="00BC57B8">
            <w:pPr>
              <w:spacing w:line="240" w:lineRule="auto"/>
              <w:rPr>
                <w:rFonts w:cs="仿宋_GB2312"/>
                <w:sz w:val="20"/>
              </w:rPr>
            </w:pPr>
            <w:r w:rsidRPr="00BC57B8">
              <w:rPr>
                <w:rFonts w:cs="仿宋_GB2312" w:hint="eastAsia"/>
                <w:sz w:val="20"/>
              </w:rPr>
              <w:t>通过访谈、检查建设的实施过程是否采取必要的措施使其在机构可控的范围内进行。</w:t>
            </w:r>
          </w:p>
        </w:tc>
      </w:tr>
      <w:tr w:rsidR="00BC57B8" w:rsidRPr="00BC57B8" w14:paraId="65B201E3" w14:textId="77777777" w:rsidTr="00570B8A">
        <w:trPr>
          <w:jc w:val="center"/>
        </w:trPr>
        <w:tc>
          <w:tcPr>
            <w:tcW w:w="1351" w:type="dxa"/>
            <w:tcMar>
              <w:top w:w="60" w:type="dxa"/>
              <w:left w:w="105" w:type="dxa"/>
              <w:bottom w:w="60" w:type="dxa"/>
              <w:right w:w="105" w:type="dxa"/>
            </w:tcMar>
            <w:vAlign w:val="center"/>
            <w:hideMark/>
          </w:tcPr>
          <w:p w14:paraId="51F97CF4" w14:textId="77777777" w:rsidR="00BC57B8" w:rsidRPr="00BC57B8" w:rsidRDefault="00BC57B8" w:rsidP="00BC57B8">
            <w:pPr>
              <w:spacing w:line="240" w:lineRule="auto"/>
              <w:jc w:val="center"/>
              <w:rPr>
                <w:rFonts w:cs="仿宋_GB2312"/>
                <w:sz w:val="20"/>
              </w:rPr>
            </w:pPr>
            <w:r w:rsidRPr="00BC57B8">
              <w:rPr>
                <w:rFonts w:cs="仿宋_GB2312" w:hint="eastAsia"/>
                <w:sz w:val="20"/>
              </w:rPr>
              <w:t>7</w:t>
            </w:r>
          </w:p>
        </w:tc>
        <w:tc>
          <w:tcPr>
            <w:tcW w:w="2279" w:type="dxa"/>
            <w:tcMar>
              <w:top w:w="60" w:type="dxa"/>
              <w:left w:w="105" w:type="dxa"/>
              <w:bottom w:w="60" w:type="dxa"/>
              <w:right w:w="105" w:type="dxa"/>
            </w:tcMar>
            <w:vAlign w:val="center"/>
            <w:hideMark/>
          </w:tcPr>
          <w:p w14:paraId="6B3B85FD" w14:textId="77777777" w:rsidR="00BC57B8" w:rsidRPr="00BC57B8" w:rsidRDefault="00BC57B8" w:rsidP="00BC57B8">
            <w:pPr>
              <w:spacing w:line="240" w:lineRule="auto"/>
              <w:jc w:val="center"/>
              <w:rPr>
                <w:rFonts w:cs="仿宋_GB2312"/>
                <w:sz w:val="20"/>
              </w:rPr>
            </w:pPr>
            <w:r w:rsidRPr="00BC57B8">
              <w:rPr>
                <w:rFonts w:cs="仿宋_GB2312" w:hint="eastAsia"/>
                <w:sz w:val="20"/>
              </w:rPr>
              <w:t>测试验收</w:t>
            </w:r>
          </w:p>
        </w:tc>
        <w:tc>
          <w:tcPr>
            <w:tcW w:w="7554" w:type="dxa"/>
            <w:tcMar>
              <w:top w:w="60" w:type="dxa"/>
              <w:left w:w="105" w:type="dxa"/>
              <w:bottom w:w="60" w:type="dxa"/>
              <w:right w:w="105" w:type="dxa"/>
            </w:tcMar>
            <w:vAlign w:val="center"/>
            <w:hideMark/>
          </w:tcPr>
          <w:p w14:paraId="65902395" w14:textId="77777777" w:rsidR="00BC57B8" w:rsidRPr="00BC57B8" w:rsidRDefault="00BC57B8" w:rsidP="00BC57B8">
            <w:pPr>
              <w:spacing w:line="240" w:lineRule="auto"/>
              <w:rPr>
                <w:rFonts w:cs="仿宋_GB2312"/>
                <w:sz w:val="20"/>
              </w:rPr>
            </w:pPr>
            <w:r w:rsidRPr="00BC57B8">
              <w:rPr>
                <w:rFonts w:cs="仿宋_GB2312" w:hint="eastAsia"/>
                <w:sz w:val="20"/>
              </w:rPr>
              <w:t>通过访谈、检查系统运行前是否对其进行测试验收工作。</w:t>
            </w:r>
          </w:p>
        </w:tc>
      </w:tr>
      <w:tr w:rsidR="00BC57B8" w:rsidRPr="00BC57B8" w14:paraId="1337A18C" w14:textId="77777777" w:rsidTr="00570B8A">
        <w:trPr>
          <w:jc w:val="center"/>
        </w:trPr>
        <w:tc>
          <w:tcPr>
            <w:tcW w:w="1351" w:type="dxa"/>
            <w:tcMar>
              <w:top w:w="60" w:type="dxa"/>
              <w:left w:w="105" w:type="dxa"/>
              <w:bottom w:w="60" w:type="dxa"/>
              <w:right w:w="105" w:type="dxa"/>
            </w:tcMar>
            <w:vAlign w:val="center"/>
            <w:hideMark/>
          </w:tcPr>
          <w:p w14:paraId="78FF5DD8" w14:textId="77777777" w:rsidR="00BC57B8" w:rsidRPr="00BC57B8" w:rsidRDefault="00BC57B8" w:rsidP="00BC57B8">
            <w:pPr>
              <w:spacing w:line="240" w:lineRule="auto"/>
              <w:jc w:val="center"/>
              <w:rPr>
                <w:rFonts w:cs="仿宋_GB2312"/>
                <w:sz w:val="20"/>
              </w:rPr>
            </w:pPr>
            <w:r w:rsidRPr="00BC57B8">
              <w:rPr>
                <w:rFonts w:cs="仿宋_GB2312" w:hint="eastAsia"/>
                <w:sz w:val="20"/>
              </w:rPr>
              <w:t>8</w:t>
            </w:r>
          </w:p>
        </w:tc>
        <w:tc>
          <w:tcPr>
            <w:tcW w:w="2279" w:type="dxa"/>
            <w:tcMar>
              <w:top w:w="60" w:type="dxa"/>
              <w:left w:w="105" w:type="dxa"/>
              <w:bottom w:w="60" w:type="dxa"/>
              <w:right w:w="105" w:type="dxa"/>
            </w:tcMar>
            <w:vAlign w:val="center"/>
            <w:hideMark/>
          </w:tcPr>
          <w:p w14:paraId="77C01563" w14:textId="77777777" w:rsidR="00BC57B8" w:rsidRPr="00BC57B8" w:rsidRDefault="00BC57B8" w:rsidP="00BC57B8">
            <w:pPr>
              <w:spacing w:line="240" w:lineRule="auto"/>
              <w:jc w:val="center"/>
              <w:rPr>
                <w:rFonts w:cs="仿宋_GB2312"/>
                <w:sz w:val="20"/>
              </w:rPr>
            </w:pPr>
            <w:r w:rsidRPr="00BC57B8">
              <w:rPr>
                <w:rFonts w:cs="仿宋_GB2312" w:hint="eastAsia"/>
                <w:sz w:val="20"/>
              </w:rPr>
              <w:t>系统交付</w:t>
            </w:r>
          </w:p>
        </w:tc>
        <w:tc>
          <w:tcPr>
            <w:tcW w:w="7554" w:type="dxa"/>
            <w:tcMar>
              <w:top w:w="60" w:type="dxa"/>
              <w:left w:w="105" w:type="dxa"/>
              <w:bottom w:w="60" w:type="dxa"/>
              <w:right w:w="105" w:type="dxa"/>
            </w:tcMar>
            <w:vAlign w:val="center"/>
            <w:hideMark/>
          </w:tcPr>
          <w:p w14:paraId="1F0162CA"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通过访谈、检查是否采取必要的措施对系统交付过程进行有效控制。</w:t>
            </w:r>
          </w:p>
        </w:tc>
      </w:tr>
      <w:tr w:rsidR="00BC57B8" w:rsidRPr="00BC57B8" w14:paraId="296E9CA2" w14:textId="77777777" w:rsidTr="00570B8A">
        <w:trPr>
          <w:jc w:val="center"/>
        </w:trPr>
        <w:tc>
          <w:tcPr>
            <w:tcW w:w="1351" w:type="dxa"/>
            <w:tcMar>
              <w:top w:w="60" w:type="dxa"/>
              <w:left w:w="105" w:type="dxa"/>
              <w:bottom w:w="60" w:type="dxa"/>
              <w:right w:w="105" w:type="dxa"/>
            </w:tcMar>
            <w:vAlign w:val="center"/>
            <w:hideMark/>
          </w:tcPr>
          <w:p w14:paraId="583D3A3F" w14:textId="77777777" w:rsidR="00BC57B8" w:rsidRPr="00BC57B8" w:rsidRDefault="00BC57B8" w:rsidP="00BC57B8">
            <w:pPr>
              <w:spacing w:line="240" w:lineRule="auto"/>
              <w:jc w:val="center"/>
              <w:rPr>
                <w:rFonts w:cs="仿宋_GB2312"/>
                <w:sz w:val="20"/>
              </w:rPr>
            </w:pPr>
            <w:r w:rsidRPr="00BC57B8">
              <w:rPr>
                <w:rFonts w:cs="仿宋_GB2312" w:hint="eastAsia"/>
                <w:sz w:val="20"/>
              </w:rPr>
              <w:t>9</w:t>
            </w:r>
          </w:p>
        </w:tc>
        <w:tc>
          <w:tcPr>
            <w:tcW w:w="2279" w:type="dxa"/>
            <w:tcMar>
              <w:top w:w="60" w:type="dxa"/>
              <w:left w:w="105" w:type="dxa"/>
              <w:bottom w:w="60" w:type="dxa"/>
              <w:right w:w="105" w:type="dxa"/>
            </w:tcMar>
            <w:vAlign w:val="center"/>
            <w:hideMark/>
          </w:tcPr>
          <w:p w14:paraId="3FF05A2E" w14:textId="77777777" w:rsidR="00BC57B8" w:rsidRPr="00BC57B8" w:rsidRDefault="00BC57B8" w:rsidP="00BC57B8">
            <w:pPr>
              <w:spacing w:line="240" w:lineRule="auto"/>
              <w:jc w:val="center"/>
              <w:rPr>
                <w:rFonts w:cs="仿宋_GB2312"/>
                <w:sz w:val="20"/>
              </w:rPr>
            </w:pPr>
            <w:r w:rsidRPr="00BC57B8">
              <w:rPr>
                <w:rFonts w:cs="仿宋_GB2312" w:hint="eastAsia"/>
                <w:sz w:val="20"/>
              </w:rPr>
              <w:t>等级测评</w:t>
            </w:r>
          </w:p>
        </w:tc>
        <w:tc>
          <w:tcPr>
            <w:tcW w:w="7554" w:type="dxa"/>
            <w:tcMar>
              <w:top w:w="60" w:type="dxa"/>
              <w:left w:w="105" w:type="dxa"/>
              <w:bottom w:w="60" w:type="dxa"/>
              <w:right w:w="105" w:type="dxa"/>
            </w:tcMar>
            <w:vAlign w:val="center"/>
            <w:hideMark/>
          </w:tcPr>
          <w:p w14:paraId="02C061A5" w14:textId="77777777" w:rsidR="00BC57B8" w:rsidRPr="00BC57B8" w:rsidRDefault="00BC57B8" w:rsidP="00BC57B8">
            <w:pPr>
              <w:spacing w:line="240" w:lineRule="auto"/>
              <w:rPr>
                <w:rFonts w:cs="仿宋_GB2312"/>
                <w:sz w:val="20"/>
              </w:rPr>
            </w:pPr>
            <w:r w:rsidRPr="00BC57B8">
              <w:rPr>
                <w:rFonts w:cs="仿宋_GB2312" w:hint="eastAsia"/>
                <w:sz w:val="20"/>
              </w:rPr>
              <w:t>通过访谈、检查等级测评、整改情况。</w:t>
            </w:r>
          </w:p>
        </w:tc>
      </w:tr>
      <w:tr w:rsidR="00BC57B8" w:rsidRPr="00BC57B8" w14:paraId="7FF4AD97" w14:textId="77777777" w:rsidTr="00570B8A">
        <w:trPr>
          <w:jc w:val="center"/>
        </w:trPr>
        <w:tc>
          <w:tcPr>
            <w:tcW w:w="1351" w:type="dxa"/>
            <w:tcMar>
              <w:top w:w="60" w:type="dxa"/>
              <w:left w:w="105" w:type="dxa"/>
              <w:bottom w:w="60" w:type="dxa"/>
              <w:right w:w="105" w:type="dxa"/>
            </w:tcMar>
            <w:vAlign w:val="center"/>
            <w:hideMark/>
          </w:tcPr>
          <w:p w14:paraId="137BB458" w14:textId="77777777" w:rsidR="00BC57B8" w:rsidRPr="00BC57B8" w:rsidRDefault="00BC57B8" w:rsidP="00BC57B8">
            <w:pPr>
              <w:spacing w:line="240" w:lineRule="auto"/>
              <w:jc w:val="center"/>
              <w:rPr>
                <w:rFonts w:cs="仿宋_GB2312"/>
                <w:sz w:val="20"/>
              </w:rPr>
            </w:pPr>
            <w:r w:rsidRPr="00BC57B8">
              <w:rPr>
                <w:rFonts w:cs="仿宋_GB2312" w:hint="eastAsia"/>
                <w:sz w:val="20"/>
              </w:rPr>
              <w:t>10</w:t>
            </w:r>
          </w:p>
        </w:tc>
        <w:tc>
          <w:tcPr>
            <w:tcW w:w="2279" w:type="dxa"/>
            <w:tcMar>
              <w:top w:w="60" w:type="dxa"/>
              <w:left w:w="105" w:type="dxa"/>
              <w:bottom w:w="60" w:type="dxa"/>
              <w:right w:w="105" w:type="dxa"/>
            </w:tcMar>
            <w:vAlign w:val="center"/>
            <w:hideMark/>
          </w:tcPr>
          <w:p w14:paraId="0BC25503" w14:textId="77777777" w:rsidR="00BC57B8" w:rsidRPr="00BC57B8" w:rsidRDefault="00BC57B8" w:rsidP="00BC57B8">
            <w:pPr>
              <w:spacing w:line="240" w:lineRule="auto"/>
              <w:jc w:val="center"/>
              <w:rPr>
                <w:rFonts w:cs="仿宋_GB2312"/>
                <w:sz w:val="20"/>
              </w:rPr>
            </w:pPr>
            <w:r w:rsidRPr="00BC57B8">
              <w:rPr>
                <w:rFonts w:cs="仿宋_GB2312" w:hint="eastAsia"/>
                <w:sz w:val="20"/>
              </w:rPr>
              <w:t>服务商选择</w:t>
            </w:r>
          </w:p>
        </w:tc>
        <w:tc>
          <w:tcPr>
            <w:tcW w:w="7554" w:type="dxa"/>
            <w:tcMar>
              <w:top w:w="60" w:type="dxa"/>
              <w:left w:w="105" w:type="dxa"/>
              <w:bottom w:w="60" w:type="dxa"/>
              <w:right w:w="105" w:type="dxa"/>
            </w:tcMar>
            <w:vAlign w:val="center"/>
            <w:hideMark/>
          </w:tcPr>
          <w:p w14:paraId="3943FAAE"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通过访谈、检查是否选择符合国家有关规定的安全服务单位进行相关的安全服务工作。</w:t>
            </w:r>
          </w:p>
        </w:tc>
      </w:tr>
    </w:tbl>
    <w:p w14:paraId="68B46586"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（十）安全运维管理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1768"/>
        <w:gridCol w:w="5655"/>
      </w:tblGrid>
      <w:tr w:rsidR="00BC57B8" w:rsidRPr="00BC57B8" w14:paraId="554DCB0A" w14:textId="77777777" w:rsidTr="00BC57B8">
        <w:trPr>
          <w:jc w:val="center"/>
        </w:trPr>
        <w:tc>
          <w:tcPr>
            <w:tcW w:w="1351" w:type="dxa"/>
            <w:shd w:val="clear" w:color="auto" w:fill="FFFFFF"/>
            <w:tcMar>
              <w:top w:w="60" w:type="dxa"/>
              <w:left w:w="105" w:type="dxa"/>
              <w:bottom w:w="60" w:type="dxa"/>
              <w:right w:w="105" w:type="dxa"/>
            </w:tcMar>
            <w:vAlign w:val="center"/>
            <w:hideMark/>
          </w:tcPr>
          <w:p w14:paraId="6BA7C6A1"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2279" w:type="dxa"/>
            <w:shd w:val="clear" w:color="auto" w:fill="FFFFFF"/>
            <w:tcMar>
              <w:top w:w="60" w:type="dxa"/>
              <w:left w:w="105" w:type="dxa"/>
              <w:bottom w:w="60" w:type="dxa"/>
              <w:right w:w="105" w:type="dxa"/>
            </w:tcMar>
            <w:vAlign w:val="center"/>
            <w:hideMark/>
          </w:tcPr>
          <w:p w14:paraId="1E7BFF7C"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工作单元名称</w:t>
            </w:r>
          </w:p>
        </w:tc>
        <w:tc>
          <w:tcPr>
            <w:tcW w:w="7554" w:type="dxa"/>
            <w:shd w:val="clear" w:color="auto" w:fill="FFFFFF"/>
            <w:tcMar>
              <w:top w:w="60" w:type="dxa"/>
              <w:left w:w="105" w:type="dxa"/>
              <w:bottom w:w="60" w:type="dxa"/>
              <w:right w:w="105" w:type="dxa"/>
            </w:tcMar>
            <w:vAlign w:val="center"/>
            <w:hideMark/>
          </w:tcPr>
          <w:p w14:paraId="1604E83B" w14:textId="77777777" w:rsidR="00BC57B8" w:rsidRPr="00BC57B8" w:rsidRDefault="00BC57B8" w:rsidP="00BC57B8">
            <w:pPr>
              <w:spacing w:line="240" w:lineRule="auto"/>
              <w:jc w:val="center"/>
              <w:rPr>
                <w:rFonts w:cs="仿宋_GB2312"/>
                <w:sz w:val="20"/>
              </w:rPr>
            </w:pPr>
            <w:r w:rsidRPr="00BC57B8">
              <w:rPr>
                <w:rFonts w:cs="仿宋_GB2312" w:hint="eastAsia"/>
                <w:sz w:val="20"/>
              </w:rPr>
              <w:t>工作单元描述</w:t>
            </w:r>
          </w:p>
        </w:tc>
      </w:tr>
      <w:tr w:rsidR="00BC57B8" w:rsidRPr="00BC57B8" w14:paraId="0660E841" w14:textId="77777777" w:rsidTr="00BC57B8">
        <w:trPr>
          <w:jc w:val="center"/>
        </w:trPr>
        <w:tc>
          <w:tcPr>
            <w:tcW w:w="1351" w:type="dxa"/>
            <w:tcMar>
              <w:top w:w="60" w:type="dxa"/>
              <w:left w:w="105" w:type="dxa"/>
              <w:bottom w:w="60" w:type="dxa"/>
              <w:right w:w="105" w:type="dxa"/>
            </w:tcMar>
            <w:vAlign w:val="center"/>
            <w:hideMark/>
          </w:tcPr>
          <w:p w14:paraId="247333E6"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2279" w:type="dxa"/>
            <w:tcMar>
              <w:top w:w="60" w:type="dxa"/>
              <w:left w:w="105" w:type="dxa"/>
              <w:bottom w:w="60" w:type="dxa"/>
              <w:right w:w="105" w:type="dxa"/>
            </w:tcMar>
            <w:vAlign w:val="center"/>
            <w:hideMark/>
          </w:tcPr>
          <w:p w14:paraId="729ABC4B" w14:textId="77777777" w:rsidR="00BC57B8" w:rsidRPr="00BC57B8" w:rsidRDefault="00BC57B8" w:rsidP="00BC57B8">
            <w:pPr>
              <w:spacing w:line="240" w:lineRule="auto"/>
              <w:jc w:val="center"/>
              <w:rPr>
                <w:rFonts w:cs="仿宋_GB2312"/>
                <w:sz w:val="20"/>
              </w:rPr>
            </w:pPr>
            <w:r w:rsidRPr="00BC57B8">
              <w:rPr>
                <w:rFonts w:cs="仿宋_GB2312" w:hint="eastAsia"/>
                <w:sz w:val="20"/>
              </w:rPr>
              <w:t>环境管理</w:t>
            </w:r>
          </w:p>
        </w:tc>
        <w:tc>
          <w:tcPr>
            <w:tcW w:w="7554" w:type="dxa"/>
            <w:tcMar>
              <w:top w:w="60" w:type="dxa"/>
              <w:left w:w="105" w:type="dxa"/>
              <w:bottom w:w="60" w:type="dxa"/>
              <w:right w:w="105" w:type="dxa"/>
            </w:tcMar>
            <w:vAlign w:val="center"/>
            <w:hideMark/>
          </w:tcPr>
          <w:p w14:paraId="35367CDD"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通过访谈、检查是否采取必要的措施对机房的出入控制以及办公环境的人员行为等方面进行安全管理。</w:t>
            </w:r>
          </w:p>
        </w:tc>
      </w:tr>
      <w:tr w:rsidR="00BC57B8" w:rsidRPr="00BC57B8" w14:paraId="5078978E" w14:textId="77777777" w:rsidTr="00BC57B8">
        <w:trPr>
          <w:jc w:val="center"/>
        </w:trPr>
        <w:tc>
          <w:tcPr>
            <w:tcW w:w="1351" w:type="dxa"/>
            <w:tcMar>
              <w:top w:w="60" w:type="dxa"/>
              <w:left w:w="105" w:type="dxa"/>
              <w:bottom w:w="60" w:type="dxa"/>
              <w:right w:w="105" w:type="dxa"/>
            </w:tcMar>
            <w:vAlign w:val="center"/>
            <w:hideMark/>
          </w:tcPr>
          <w:p w14:paraId="4EBAC168" w14:textId="77777777" w:rsidR="00BC57B8" w:rsidRPr="00BC57B8" w:rsidRDefault="00BC57B8" w:rsidP="00BC57B8">
            <w:pPr>
              <w:spacing w:line="240" w:lineRule="auto"/>
              <w:jc w:val="center"/>
              <w:rPr>
                <w:rFonts w:cs="仿宋_GB2312"/>
                <w:sz w:val="20"/>
              </w:rPr>
            </w:pPr>
            <w:r w:rsidRPr="00BC57B8">
              <w:rPr>
                <w:rFonts w:cs="仿宋_GB2312" w:hint="eastAsia"/>
                <w:sz w:val="20"/>
              </w:rPr>
              <w:t>2</w:t>
            </w:r>
          </w:p>
        </w:tc>
        <w:tc>
          <w:tcPr>
            <w:tcW w:w="2279" w:type="dxa"/>
            <w:tcMar>
              <w:top w:w="60" w:type="dxa"/>
              <w:left w:w="105" w:type="dxa"/>
              <w:bottom w:w="60" w:type="dxa"/>
              <w:right w:w="105" w:type="dxa"/>
            </w:tcMar>
            <w:vAlign w:val="center"/>
            <w:hideMark/>
          </w:tcPr>
          <w:p w14:paraId="6D9A8AAB" w14:textId="77777777" w:rsidR="00BC57B8" w:rsidRPr="00BC57B8" w:rsidRDefault="00BC57B8" w:rsidP="00BC57B8">
            <w:pPr>
              <w:spacing w:line="240" w:lineRule="auto"/>
              <w:jc w:val="center"/>
              <w:rPr>
                <w:rFonts w:cs="仿宋_GB2312"/>
                <w:sz w:val="20"/>
              </w:rPr>
            </w:pPr>
            <w:r w:rsidRPr="00BC57B8">
              <w:rPr>
                <w:rFonts w:cs="仿宋_GB2312" w:hint="eastAsia"/>
                <w:sz w:val="20"/>
              </w:rPr>
              <w:t>资产管理</w:t>
            </w:r>
          </w:p>
        </w:tc>
        <w:tc>
          <w:tcPr>
            <w:tcW w:w="7554" w:type="dxa"/>
            <w:tcMar>
              <w:top w:w="60" w:type="dxa"/>
              <w:left w:w="105" w:type="dxa"/>
              <w:bottom w:w="60" w:type="dxa"/>
              <w:right w:w="105" w:type="dxa"/>
            </w:tcMar>
            <w:vAlign w:val="center"/>
            <w:hideMark/>
          </w:tcPr>
          <w:p w14:paraId="5CC6C4CB"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通过访谈、检查是否采取必要的措施对系统的资产进行分类标识管理。</w:t>
            </w:r>
          </w:p>
        </w:tc>
      </w:tr>
      <w:tr w:rsidR="00BC57B8" w:rsidRPr="00BC57B8" w14:paraId="34AB6FC2" w14:textId="77777777" w:rsidTr="00BC57B8">
        <w:trPr>
          <w:jc w:val="center"/>
        </w:trPr>
        <w:tc>
          <w:tcPr>
            <w:tcW w:w="1351" w:type="dxa"/>
            <w:tcMar>
              <w:top w:w="60" w:type="dxa"/>
              <w:left w:w="105" w:type="dxa"/>
              <w:bottom w:w="60" w:type="dxa"/>
              <w:right w:w="105" w:type="dxa"/>
            </w:tcMar>
            <w:vAlign w:val="center"/>
            <w:hideMark/>
          </w:tcPr>
          <w:p w14:paraId="3D5B0D6F" w14:textId="77777777" w:rsidR="00BC57B8" w:rsidRPr="00BC57B8" w:rsidRDefault="00BC57B8" w:rsidP="00BC57B8">
            <w:pPr>
              <w:spacing w:line="240" w:lineRule="auto"/>
              <w:jc w:val="center"/>
              <w:rPr>
                <w:rFonts w:cs="仿宋_GB2312"/>
                <w:sz w:val="20"/>
              </w:rPr>
            </w:pPr>
            <w:r w:rsidRPr="00BC57B8">
              <w:rPr>
                <w:rFonts w:cs="仿宋_GB2312" w:hint="eastAsia"/>
                <w:sz w:val="20"/>
              </w:rPr>
              <w:t>3</w:t>
            </w:r>
          </w:p>
        </w:tc>
        <w:tc>
          <w:tcPr>
            <w:tcW w:w="2279" w:type="dxa"/>
            <w:tcMar>
              <w:top w:w="60" w:type="dxa"/>
              <w:left w:w="105" w:type="dxa"/>
              <w:bottom w:w="60" w:type="dxa"/>
              <w:right w:w="105" w:type="dxa"/>
            </w:tcMar>
            <w:vAlign w:val="center"/>
            <w:hideMark/>
          </w:tcPr>
          <w:p w14:paraId="691F35E9" w14:textId="77777777" w:rsidR="00BC57B8" w:rsidRPr="00BC57B8" w:rsidRDefault="00BC57B8" w:rsidP="00BC57B8">
            <w:pPr>
              <w:spacing w:line="240" w:lineRule="auto"/>
              <w:jc w:val="center"/>
              <w:rPr>
                <w:rFonts w:cs="仿宋_GB2312"/>
                <w:sz w:val="20"/>
              </w:rPr>
            </w:pPr>
            <w:r w:rsidRPr="00BC57B8">
              <w:rPr>
                <w:rFonts w:cs="仿宋_GB2312" w:hint="eastAsia"/>
                <w:sz w:val="20"/>
              </w:rPr>
              <w:t>介质管理</w:t>
            </w:r>
          </w:p>
        </w:tc>
        <w:tc>
          <w:tcPr>
            <w:tcW w:w="7554" w:type="dxa"/>
            <w:tcMar>
              <w:top w:w="60" w:type="dxa"/>
              <w:left w:w="105" w:type="dxa"/>
              <w:bottom w:w="60" w:type="dxa"/>
              <w:right w:w="105" w:type="dxa"/>
            </w:tcMar>
            <w:vAlign w:val="center"/>
            <w:hideMark/>
          </w:tcPr>
          <w:p w14:paraId="6D641CA2"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通过访谈、检查是否采取必要的措施对介质存放环境、使用、维护和销毁等方面进行管理。</w:t>
            </w:r>
          </w:p>
        </w:tc>
      </w:tr>
      <w:tr w:rsidR="00BC57B8" w:rsidRPr="00BC57B8" w14:paraId="33FF2B2C" w14:textId="77777777" w:rsidTr="00BC57B8">
        <w:trPr>
          <w:jc w:val="center"/>
        </w:trPr>
        <w:tc>
          <w:tcPr>
            <w:tcW w:w="1351" w:type="dxa"/>
            <w:tcMar>
              <w:top w:w="60" w:type="dxa"/>
              <w:left w:w="105" w:type="dxa"/>
              <w:bottom w:w="60" w:type="dxa"/>
              <w:right w:w="105" w:type="dxa"/>
            </w:tcMar>
            <w:vAlign w:val="center"/>
            <w:hideMark/>
          </w:tcPr>
          <w:p w14:paraId="2FEB3786" w14:textId="77777777" w:rsidR="00BC57B8" w:rsidRPr="00BC57B8" w:rsidRDefault="00BC57B8" w:rsidP="00BC57B8">
            <w:pPr>
              <w:spacing w:line="240" w:lineRule="auto"/>
              <w:jc w:val="center"/>
              <w:rPr>
                <w:rFonts w:cs="仿宋_GB2312"/>
                <w:sz w:val="20"/>
              </w:rPr>
            </w:pPr>
            <w:r w:rsidRPr="00BC57B8">
              <w:rPr>
                <w:rFonts w:cs="仿宋_GB2312" w:hint="eastAsia"/>
                <w:sz w:val="20"/>
              </w:rPr>
              <w:t>4</w:t>
            </w:r>
          </w:p>
        </w:tc>
        <w:tc>
          <w:tcPr>
            <w:tcW w:w="2279" w:type="dxa"/>
            <w:tcMar>
              <w:top w:w="60" w:type="dxa"/>
              <w:left w:w="105" w:type="dxa"/>
              <w:bottom w:w="60" w:type="dxa"/>
              <w:right w:w="105" w:type="dxa"/>
            </w:tcMar>
            <w:vAlign w:val="center"/>
            <w:hideMark/>
          </w:tcPr>
          <w:p w14:paraId="6DBDE58C" w14:textId="77777777" w:rsidR="00BC57B8" w:rsidRPr="00BC57B8" w:rsidRDefault="00BC57B8" w:rsidP="00BC57B8">
            <w:pPr>
              <w:spacing w:line="240" w:lineRule="auto"/>
              <w:jc w:val="center"/>
              <w:rPr>
                <w:rFonts w:cs="仿宋_GB2312"/>
                <w:sz w:val="20"/>
              </w:rPr>
            </w:pPr>
            <w:r w:rsidRPr="00BC57B8">
              <w:rPr>
                <w:rFonts w:cs="仿宋_GB2312" w:hint="eastAsia"/>
                <w:sz w:val="20"/>
              </w:rPr>
              <w:t>设备维护管理</w:t>
            </w:r>
          </w:p>
        </w:tc>
        <w:tc>
          <w:tcPr>
            <w:tcW w:w="7554" w:type="dxa"/>
            <w:tcMar>
              <w:top w:w="60" w:type="dxa"/>
              <w:left w:w="105" w:type="dxa"/>
              <w:bottom w:w="60" w:type="dxa"/>
              <w:right w:w="105" w:type="dxa"/>
            </w:tcMar>
            <w:vAlign w:val="center"/>
            <w:hideMark/>
          </w:tcPr>
          <w:p w14:paraId="291C0BD8"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通过访谈、检查是否采取必要的措施确保设备在使用、维护和销毁等过程安全。</w:t>
            </w:r>
          </w:p>
        </w:tc>
      </w:tr>
      <w:tr w:rsidR="00BC57B8" w:rsidRPr="00BC57B8" w14:paraId="0A88F56C" w14:textId="77777777" w:rsidTr="00BC57B8">
        <w:trPr>
          <w:jc w:val="center"/>
        </w:trPr>
        <w:tc>
          <w:tcPr>
            <w:tcW w:w="1351" w:type="dxa"/>
            <w:tcMar>
              <w:top w:w="60" w:type="dxa"/>
              <w:left w:w="105" w:type="dxa"/>
              <w:bottom w:w="60" w:type="dxa"/>
              <w:right w:w="105" w:type="dxa"/>
            </w:tcMar>
            <w:vAlign w:val="center"/>
            <w:hideMark/>
          </w:tcPr>
          <w:p w14:paraId="5F27F852" w14:textId="77777777" w:rsidR="00BC57B8" w:rsidRPr="00BC57B8" w:rsidRDefault="00BC57B8" w:rsidP="00BC57B8">
            <w:pPr>
              <w:spacing w:line="240" w:lineRule="auto"/>
              <w:jc w:val="center"/>
              <w:rPr>
                <w:rFonts w:cs="仿宋_GB2312"/>
                <w:sz w:val="20"/>
              </w:rPr>
            </w:pPr>
            <w:r w:rsidRPr="00BC57B8">
              <w:rPr>
                <w:rFonts w:cs="仿宋_GB2312" w:hint="eastAsia"/>
                <w:sz w:val="20"/>
              </w:rPr>
              <w:t>5</w:t>
            </w:r>
          </w:p>
        </w:tc>
        <w:tc>
          <w:tcPr>
            <w:tcW w:w="2279" w:type="dxa"/>
            <w:tcMar>
              <w:top w:w="60" w:type="dxa"/>
              <w:left w:w="105" w:type="dxa"/>
              <w:bottom w:w="60" w:type="dxa"/>
              <w:right w:w="105" w:type="dxa"/>
            </w:tcMar>
            <w:vAlign w:val="center"/>
            <w:hideMark/>
          </w:tcPr>
          <w:p w14:paraId="1B6E4A9E" w14:textId="77777777" w:rsidR="00BC57B8" w:rsidRPr="00BC57B8" w:rsidRDefault="00BC57B8" w:rsidP="00BC57B8">
            <w:pPr>
              <w:spacing w:line="240" w:lineRule="auto"/>
              <w:jc w:val="center"/>
              <w:rPr>
                <w:rFonts w:cs="仿宋_GB2312"/>
                <w:sz w:val="20"/>
              </w:rPr>
            </w:pPr>
            <w:r w:rsidRPr="00BC57B8">
              <w:rPr>
                <w:rFonts w:cs="仿宋_GB2312" w:hint="eastAsia"/>
                <w:sz w:val="20"/>
              </w:rPr>
              <w:t>漏洞和风险管理</w:t>
            </w:r>
          </w:p>
        </w:tc>
        <w:tc>
          <w:tcPr>
            <w:tcW w:w="7554" w:type="dxa"/>
            <w:tcMar>
              <w:top w:w="60" w:type="dxa"/>
              <w:left w:w="105" w:type="dxa"/>
              <w:bottom w:w="60" w:type="dxa"/>
              <w:right w:w="105" w:type="dxa"/>
            </w:tcMar>
            <w:vAlign w:val="center"/>
            <w:hideMark/>
          </w:tcPr>
          <w:p w14:paraId="7131474B" w14:textId="77777777" w:rsidR="00BC57B8" w:rsidRPr="00BC57B8" w:rsidRDefault="00BC57B8" w:rsidP="00BC57B8">
            <w:pPr>
              <w:spacing w:line="240" w:lineRule="auto"/>
              <w:rPr>
                <w:rFonts w:cs="仿宋_GB2312"/>
                <w:sz w:val="20"/>
              </w:rPr>
            </w:pPr>
            <w:r w:rsidRPr="00BC57B8">
              <w:rPr>
                <w:rFonts w:cs="仿宋_GB2312" w:hint="eastAsia"/>
                <w:sz w:val="20"/>
              </w:rPr>
              <w:t>通过访谈、检查安全漏洞和隐患识别、处理情况，以及是否定期开展安全测评以及安全问题的应对措施。</w:t>
            </w:r>
          </w:p>
        </w:tc>
      </w:tr>
      <w:tr w:rsidR="00BC57B8" w:rsidRPr="00BC57B8" w14:paraId="5C311A10" w14:textId="77777777" w:rsidTr="00BC57B8">
        <w:trPr>
          <w:jc w:val="center"/>
        </w:trPr>
        <w:tc>
          <w:tcPr>
            <w:tcW w:w="1351" w:type="dxa"/>
            <w:tcMar>
              <w:top w:w="60" w:type="dxa"/>
              <w:left w:w="105" w:type="dxa"/>
              <w:bottom w:w="60" w:type="dxa"/>
              <w:right w:w="105" w:type="dxa"/>
            </w:tcMar>
            <w:vAlign w:val="center"/>
            <w:hideMark/>
          </w:tcPr>
          <w:p w14:paraId="433BD65F" w14:textId="77777777" w:rsidR="00BC57B8" w:rsidRPr="00BC57B8" w:rsidRDefault="00BC57B8" w:rsidP="00BC57B8">
            <w:pPr>
              <w:spacing w:line="240" w:lineRule="auto"/>
              <w:jc w:val="center"/>
              <w:rPr>
                <w:rFonts w:cs="仿宋_GB2312"/>
                <w:sz w:val="20"/>
              </w:rPr>
            </w:pPr>
            <w:r w:rsidRPr="00BC57B8">
              <w:rPr>
                <w:rFonts w:cs="仿宋_GB2312" w:hint="eastAsia"/>
                <w:sz w:val="20"/>
              </w:rPr>
              <w:t>6</w:t>
            </w:r>
          </w:p>
        </w:tc>
        <w:tc>
          <w:tcPr>
            <w:tcW w:w="2279" w:type="dxa"/>
            <w:tcMar>
              <w:top w:w="60" w:type="dxa"/>
              <w:left w:w="105" w:type="dxa"/>
              <w:bottom w:w="60" w:type="dxa"/>
              <w:right w:w="105" w:type="dxa"/>
            </w:tcMar>
            <w:vAlign w:val="center"/>
            <w:hideMark/>
          </w:tcPr>
          <w:p w14:paraId="699BE5CF" w14:textId="77777777" w:rsidR="00BC57B8" w:rsidRPr="00BC57B8" w:rsidRDefault="00BC57B8" w:rsidP="00BC57B8">
            <w:pPr>
              <w:spacing w:line="240" w:lineRule="auto"/>
              <w:jc w:val="center"/>
              <w:rPr>
                <w:rFonts w:cs="仿宋_GB2312"/>
                <w:sz w:val="20"/>
              </w:rPr>
            </w:pPr>
            <w:r w:rsidRPr="00BC57B8">
              <w:rPr>
                <w:rFonts w:cs="仿宋_GB2312" w:hint="eastAsia"/>
                <w:sz w:val="20"/>
              </w:rPr>
              <w:t>网络和系统安全管理</w:t>
            </w:r>
          </w:p>
        </w:tc>
        <w:tc>
          <w:tcPr>
            <w:tcW w:w="7554" w:type="dxa"/>
            <w:tcMar>
              <w:top w:w="60" w:type="dxa"/>
              <w:left w:w="105" w:type="dxa"/>
              <w:bottom w:w="60" w:type="dxa"/>
              <w:right w:w="105" w:type="dxa"/>
            </w:tcMar>
            <w:vAlign w:val="center"/>
            <w:hideMark/>
          </w:tcPr>
          <w:p w14:paraId="1CCC143D"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系统的安全配置、系统账户、漏洞扫描和审计日志等方面进行有效的管理。是否采取必要的措施对网络的安全配置、网络用户权限和审计日志等方面进行有效的管理，确保网络安全运行。</w:t>
            </w:r>
          </w:p>
        </w:tc>
      </w:tr>
      <w:tr w:rsidR="00BC57B8" w:rsidRPr="00BC57B8" w14:paraId="2938C906" w14:textId="77777777" w:rsidTr="00BC57B8">
        <w:trPr>
          <w:jc w:val="center"/>
        </w:trPr>
        <w:tc>
          <w:tcPr>
            <w:tcW w:w="1351" w:type="dxa"/>
            <w:tcMar>
              <w:top w:w="60" w:type="dxa"/>
              <w:left w:w="105" w:type="dxa"/>
              <w:bottom w:w="60" w:type="dxa"/>
              <w:right w:w="105" w:type="dxa"/>
            </w:tcMar>
            <w:vAlign w:val="center"/>
            <w:hideMark/>
          </w:tcPr>
          <w:p w14:paraId="62C1B09A" w14:textId="77777777" w:rsidR="00BC57B8" w:rsidRPr="00BC57B8" w:rsidRDefault="00BC57B8" w:rsidP="00BC57B8">
            <w:pPr>
              <w:spacing w:line="240" w:lineRule="auto"/>
              <w:jc w:val="center"/>
              <w:rPr>
                <w:rFonts w:cs="仿宋_GB2312"/>
                <w:sz w:val="20"/>
              </w:rPr>
            </w:pPr>
            <w:r w:rsidRPr="00BC57B8">
              <w:rPr>
                <w:rFonts w:cs="仿宋_GB2312" w:hint="eastAsia"/>
                <w:sz w:val="20"/>
              </w:rPr>
              <w:t>7</w:t>
            </w:r>
          </w:p>
        </w:tc>
        <w:tc>
          <w:tcPr>
            <w:tcW w:w="2279" w:type="dxa"/>
            <w:tcMar>
              <w:top w:w="60" w:type="dxa"/>
              <w:left w:w="105" w:type="dxa"/>
              <w:bottom w:w="60" w:type="dxa"/>
              <w:right w:w="105" w:type="dxa"/>
            </w:tcMar>
            <w:vAlign w:val="center"/>
            <w:hideMark/>
          </w:tcPr>
          <w:p w14:paraId="3BA0E727" w14:textId="77777777" w:rsidR="00BC57B8" w:rsidRPr="00BC57B8" w:rsidRDefault="00BC57B8" w:rsidP="00BC57B8">
            <w:pPr>
              <w:spacing w:line="240" w:lineRule="auto"/>
              <w:jc w:val="center"/>
              <w:rPr>
                <w:rFonts w:cs="仿宋_GB2312"/>
                <w:sz w:val="20"/>
              </w:rPr>
            </w:pPr>
            <w:r w:rsidRPr="00BC57B8">
              <w:rPr>
                <w:rFonts w:cs="仿宋_GB2312" w:hint="eastAsia"/>
                <w:sz w:val="20"/>
              </w:rPr>
              <w:t>恶意代码防范管理</w:t>
            </w:r>
          </w:p>
        </w:tc>
        <w:tc>
          <w:tcPr>
            <w:tcW w:w="7554" w:type="dxa"/>
            <w:tcMar>
              <w:top w:w="60" w:type="dxa"/>
              <w:left w:w="105" w:type="dxa"/>
              <w:bottom w:w="60" w:type="dxa"/>
              <w:right w:w="105" w:type="dxa"/>
            </w:tcMar>
            <w:vAlign w:val="center"/>
            <w:hideMark/>
          </w:tcPr>
          <w:p w14:paraId="26D08987"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通过访谈、检查是否采取必要的措施对恶意代码进行有效管理，确保系统具有恶意代码防范能力。</w:t>
            </w:r>
          </w:p>
        </w:tc>
      </w:tr>
      <w:tr w:rsidR="00BC57B8" w:rsidRPr="00BC57B8" w14:paraId="314AEB30" w14:textId="77777777" w:rsidTr="00BC57B8">
        <w:trPr>
          <w:jc w:val="center"/>
        </w:trPr>
        <w:tc>
          <w:tcPr>
            <w:tcW w:w="1351" w:type="dxa"/>
            <w:tcMar>
              <w:top w:w="60" w:type="dxa"/>
              <w:left w:w="105" w:type="dxa"/>
              <w:bottom w:w="60" w:type="dxa"/>
              <w:right w:w="105" w:type="dxa"/>
            </w:tcMar>
            <w:vAlign w:val="center"/>
            <w:hideMark/>
          </w:tcPr>
          <w:p w14:paraId="0284C1E0" w14:textId="77777777" w:rsidR="00BC57B8" w:rsidRPr="00BC57B8" w:rsidRDefault="00BC57B8" w:rsidP="00BC57B8">
            <w:pPr>
              <w:spacing w:line="240" w:lineRule="auto"/>
              <w:jc w:val="center"/>
              <w:rPr>
                <w:rFonts w:cs="仿宋_GB2312"/>
                <w:sz w:val="20"/>
              </w:rPr>
            </w:pPr>
            <w:r w:rsidRPr="00BC57B8">
              <w:rPr>
                <w:rFonts w:cs="仿宋_GB2312" w:hint="eastAsia"/>
                <w:sz w:val="20"/>
              </w:rPr>
              <w:t>8</w:t>
            </w:r>
          </w:p>
        </w:tc>
        <w:tc>
          <w:tcPr>
            <w:tcW w:w="2279" w:type="dxa"/>
            <w:tcMar>
              <w:top w:w="60" w:type="dxa"/>
              <w:left w:w="105" w:type="dxa"/>
              <w:bottom w:w="60" w:type="dxa"/>
              <w:right w:w="105" w:type="dxa"/>
            </w:tcMar>
            <w:vAlign w:val="center"/>
            <w:hideMark/>
          </w:tcPr>
          <w:p w14:paraId="3A0E67EC" w14:textId="77777777" w:rsidR="00BC57B8" w:rsidRPr="00BC57B8" w:rsidRDefault="00BC57B8" w:rsidP="00BC57B8">
            <w:pPr>
              <w:spacing w:line="240" w:lineRule="auto"/>
              <w:jc w:val="center"/>
              <w:rPr>
                <w:rFonts w:cs="仿宋_GB2312"/>
                <w:sz w:val="20"/>
              </w:rPr>
            </w:pPr>
            <w:r w:rsidRPr="00BC57B8">
              <w:rPr>
                <w:rFonts w:cs="仿宋_GB2312" w:hint="eastAsia"/>
                <w:sz w:val="20"/>
              </w:rPr>
              <w:t>配置管理</w:t>
            </w:r>
          </w:p>
        </w:tc>
        <w:tc>
          <w:tcPr>
            <w:tcW w:w="7554" w:type="dxa"/>
            <w:tcMar>
              <w:top w:w="60" w:type="dxa"/>
              <w:left w:w="105" w:type="dxa"/>
              <w:bottom w:w="60" w:type="dxa"/>
              <w:right w:w="105" w:type="dxa"/>
            </w:tcMar>
            <w:vAlign w:val="center"/>
            <w:hideMark/>
          </w:tcPr>
          <w:p w14:paraId="55B58F65" w14:textId="77777777" w:rsidR="00BC57B8" w:rsidRPr="00BC57B8" w:rsidRDefault="00BC57B8" w:rsidP="00BC57B8">
            <w:pPr>
              <w:spacing w:line="240" w:lineRule="auto"/>
              <w:rPr>
                <w:rFonts w:cs="仿宋_GB2312"/>
                <w:sz w:val="20"/>
              </w:rPr>
            </w:pPr>
            <w:r w:rsidRPr="00BC57B8">
              <w:rPr>
                <w:rFonts w:cs="仿宋_GB2312" w:hint="eastAsia"/>
                <w:sz w:val="20"/>
              </w:rPr>
              <w:t>通过访谈、检查基本配置信息管理情况</w:t>
            </w:r>
          </w:p>
        </w:tc>
      </w:tr>
      <w:tr w:rsidR="00BC57B8" w:rsidRPr="00BC57B8" w14:paraId="7970C953" w14:textId="77777777" w:rsidTr="00BC57B8">
        <w:trPr>
          <w:jc w:val="center"/>
        </w:trPr>
        <w:tc>
          <w:tcPr>
            <w:tcW w:w="1351" w:type="dxa"/>
            <w:tcMar>
              <w:top w:w="60" w:type="dxa"/>
              <w:left w:w="105" w:type="dxa"/>
              <w:bottom w:w="60" w:type="dxa"/>
              <w:right w:w="105" w:type="dxa"/>
            </w:tcMar>
            <w:vAlign w:val="center"/>
            <w:hideMark/>
          </w:tcPr>
          <w:p w14:paraId="222D4D95" w14:textId="77777777" w:rsidR="00BC57B8" w:rsidRPr="00BC57B8" w:rsidRDefault="00BC57B8" w:rsidP="00BC57B8">
            <w:pPr>
              <w:spacing w:line="240" w:lineRule="auto"/>
              <w:jc w:val="center"/>
              <w:rPr>
                <w:rFonts w:cs="仿宋_GB2312"/>
                <w:sz w:val="20"/>
              </w:rPr>
            </w:pPr>
            <w:r w:rsidRPr="00BC57B8">
              <w:rPr>
                <w:rFonts w:cs="仿宋_GB2312" w:hint="eastAsia"/>
                <w:sz w:val="20"/>
              </w:rPr>
              <w:t>9</w:t>
            </w:r>
          </w:p>
        </w:tc>
        <w:tc>
          <w:tcPr>
            <w:tcW w:w="2279" w:type="dxa"/>
            <w:tcMar>
              <w:top w:w="60" w:type="dxa"/>
              <w:left w:w="105" w:type="dxa"/>
              <w:bottom w:w="60" w:type="dxa"/>
              <w:right w:w="105" w:type="dxa"/>
            </w:tcMar>
            <w:vAlign w:val="center"/>
            <w:hideMark/>
          </w:tcPr>
          <w:p w14:paraId="3F0608FF" w14:textId="77777777" w:rsidR="00BC57B8" w:rsidRPr="00BC57B8" w:rsidRDefault="00BC57B8" w:rsidP="00BC57B8">
            <w:pPr>
              <w:spacing w:line="240" w:lineRule="auto"/>
              <w:jc w:val="center"/>
              <w:rPr>
                <w:rFonts w:cs="仿宋_GB2312"/>
                <w:sz w:val="20"/>
              </w:rPr>
            </w:pPr>
            <w:r w:rsidRPr="00BC57B8">
              <w:rPr>
                <w:rFonts w:cs="仿宋_GB2312" w:hint="eastAsia"/>
                <w:sz w:val="20"/>
              </w:rPr>
              <w:t>密码管理</w:t>
            </w:r>
          </w:p>
        </w:tc>
        <w:tc>
          <w:tcPr>
            <w:tcW w:w="7554" w:type="dxa"/>
            <w:tcMar>
              <w:top w:w="60" w:type="dxa"/>
              <w:left w:w="105" w:type="dxa"/>
              <w:bottom w:w="60" w:type="dxa"/>
              <w:right w:w="105" w:type="dxa"/>
            </w:tcMar>
            <w:vAlign w:val="center"/>
            <w:hideMark/>
          </w:tcPr>
          <w:p w14:paraId="6593FD7E"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通过访谈、检查是否能够确保信息系统中密码算法和密钥的使用符合国家密码管理规定。</w:t>
            </w:r>
          </w:p>
        </w:tc>
      </w:tr>
      <w:tr w:rsidR="00BC57B8" w:rsidRPr="00BC57B8" w14:paraId="6184F88D" w14:textId="77777777" w:rsidTr="00BC57B8">
        <w:trPr>
          <w:jc w:val="center"/>
        </w:trPr>
        <w:tc>
          <w:tcPr>
            <w:tcW w:w="1351" w:type="dxa"/>
            <w:tcMar>
              <w:top w:w="60" w:type="dxa"/>
              <w:left w:w="105" w:type="dxa"/>
              <w:bottom w:w="60" w:type="dxa"/>
              <w:right w:w="105" w:type="dxa"/>
            </w:tcMar>
            <w:vAlign w:val="center"/>
            <w:hideMark/>
          </w:tcPr>
          <w:p w14:paraId="76E86D56" w14:textId="77777777" w:rsidR="00BC57B8" w:rsidRPr="00BC57B8" w:rsidRDefault="00BC57B8" w:rsidP="00BC57B8">
            <w:pPr>
              <w:spacing w:line="240" w:lineRule="auto"/>
              <w:jc w:val="center"/>
              <w:rPr>
                <w:rFonts w:cs="仿宋_GB2312"/>
                <w:sz w:val="20"/>
              </w:rPr>
            </w:pPr>
            <w:r w:rsidRPr="00BC57B8">
              <w:rPr>
                <w:rFonts w:cs="仿宋_GB2312" w:hint="eastAsia"/>
                <w:sz w:val="20"/>
              </w:rPr>
              <w:t>10</w:t>
            </w:r>
          </w:p>
        </w:tc>
        <w:tc>
          <w:tcPr>
            <w:tcW w:w="2279" w:type="dxa"/>
            <w:tcMar>
              <w:top w:w="60" w:type="dxa"/>
              <w:left w:w="105" w:type="dxa"/>
              <w:bottom w:w="60" w:type="dxa"/>
              <w:right w:w="105" w:type="dxa"/>
            </w:tcMar>
            <w:vAlign w:val="center"/>
            <w:hideMark/>
          </w:tcPr>
          <w:p w14:paraId="4DB76391" w14:textId="77777777" w:rsidR="00BC57B8" w:rsidRPr="00BC57B8" w:rsidRDefault="00BC57B8" w:rsidP="00BC57B8">
            <w:pPr>
              <w:spacing w:line="240" w:lineRule="auto"/>
              <w:jc w:val="center"/>
              <w:rPr>
                <w:rFonts w:cs="仿宋_GB2312"/>
                <w:sz w:val="20"/>
              </w:rPr>
            </w:pPr>
            <w:r w:rsidRPr="00BC57B8">
              <w:rPr>
                <w:rFonts w:cs="仿宋_GB2312" w:hint="eastAsia"/>
                <w:sz w:val="20"/>
              </w:rPr>
              <w:t>变更管理</w:t>
            </w:r>
          </w:p>
        </w:tc>
        <w:tc>
          <w:tcPr>
            <w:tcW w:w="7554" w:type="dxa"/>
            <w:tcMar>
              <w:top w:w="60" w:type="dxa"/>
              <w:left w:w="105" w:type="dxa"/>
              <w:bottom w:w="60" w:type="dxa"/>
              <w:right w:w="105" w:type="dxa"/>
            </w:tcMar>
            <w:vAlign w:val="center"/>
            <w:hideMark/>
          </w:tcPr>
          <w:p w14:paraId="0F739E1A"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通过访谈、检查是否采取必要的措施对系统发生的变更进行有效管理。</w:t>
            </w:r>
          </w:p>
        </w:tc>
      </w:tr>
      <w:tr w:rsidR="00BC57B8" w:rsidRPr="00BC57B8" w14:paraId="0091DF02" w14:textId="77777777" w:rsidTr="00BC57B8">
        <w:trPr>
          <w:jc w:val="center"/>
        </w:trPr>
        <w:tc>
          <w:tcPr>
            <w:tcW w:w="1351" w:type="dxa"/>
            <w:tcMar>
              <w:top w:w="60" w:type="dxa"/>
              <w:left w:w="105" w:type="dxa"/>
              <w:bottom w:w="60" w:type="dxa"/>
              <w:right w:w="105" w:type="dxa"/>
            </w:tcMar>
            <w:vAlign w:val="center"/>
            <w:hideMark/>
          </w:tcPr>
          <w:p w14:paraId="45402066" w14:textId="77777777" w:rsidR="00BC57B8" w:rsidRPr="00BC57B8" w:rsidRDefault="00BC57B8" w:rsidP="00BC57B8">
            <w:pPr>
              <w:spacing w:line="240" w:lineRule="auto"/>
              <w:jc w:val="center"/>
              <w:rPr>
                <w:rFonts w:cs="仿宋_GB2312"/>
                <w:sz w:val="20"/>
              </w:rPr>
            </w:pPr>
            <w:r w:rsidRPr="00BC57B8">
              <w:rPr>
                <w:rFonts w:cs="仿宋_GB2312" w:hint="eastAsia"/>
                <w:sz w:val="20"/>
              </w:rPr>
              <w:t>11</w:t>
            </w:r>
          </w:p>
        </w:tc>
        <w:tc>
          <w:tcPr>
            <w:tcW w:w="2279" w:type="dxa"/>
            <w:tcMar>
              <w:top w:w="60" w:type="dxa"/>
              <w:left w:w="105" w:type="dxa"/>
              <w:bottom w:w="60" w:type="dxa"/>
              <w:right w:w="105" w:type="dxa"/>
            </w:tcMar>
            <w:vAlign w:val="center"/>
            <w:hideMark/>
          </w:tcPr>
          <w:p w14:paraId="4827C777" w14:textId="77777777" w:rsidR="00BC57B8" w:rsidRPr="00BC57B8" w:rsidRDefault="00BC57B8" w:rsidP="00BC57B8">
            <w:pPr>
              <w:spacing w:line="240" w:lineRule="auto"/>
              <w:jc w:val="center"/>
              <w:rPr>
                <w:rFonts w:cs="仿宋_GB2312"/>
                <w:sz w:val="20"/>
              </w:rPr>
            </w:pPr>
            <w:r w:rsidRPr="00BC57B8">
              <w:rPr>
                <w:rFonts w:cs="仿宋_GB2312" w:hint="eastAsia"/>
                <w:sz w:val="20"/>
              </w:rPr>
              <w:t>备份与恢复管理</w:t>
            </w:r>
          </w:p>
        </w:tc>
        <w:tc>
          <w:tcPr>
            <w:tcW w:w="7554" w:type="dxa"/>
            <w:tcMar>
              <w:top w:w="60" w:type="dxa"/>
              <w:left w:w="105" w:type="dxa"/>
              <w:bottom w:w="60" w:type="dxa"/>
              <w:right w:w="105" w:type="dxa"/>
            </w:tcMar>
            <w:vAlign w:val="center"/>
            <w:hideMark/>
          </w:tcPr>
          <w:p w14:paraId="391BF4FA"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通过访谈、检查是否采取必要的措施对重要业务信息，系统数</w:t>
            </w:r>
            <w:r w:rsidRPr="00BC57B8">
              <w:rPr>
                <w:rFonts w:cs="仿宋_GB2312" w:hint="eastAsia"/>
                <w:sz w:val="20"/>
              </w:rPr>
              <w:lastRenderedPageBreak/>
              <w:t>据和系统软件进行备份，并确保必要时能够对这些数据有效地恢复。</w:t>
            </w:r>
          </w:p>
        </w:tc>
      </w:tr>
      <w:tr w:rsidR="00BC57B8" w:rsidRPr="00BC57B8" w14:paraId="18B4961E" w14:textId="77777777" w:rsidTr="00BC57B8">
        <w:trPr>
          <w:jc w:val="center"/>
        </w:trPr>
        <w:tc>
          <w:tcPr>
            <w:tcW w:w="1351" w:type="dxa"/>
            <w:tcMar>
              <w:top w:w="60" w:type="dxa"/>
              <w:left w:w="105" w:type="dxa"/>
              <w:bottom w:w="60" w:type="dxa"/>
              <w:right w:w="105" w:type="dxa"/>
            </w:tcMar>
            <w:vAlign w:val="center"/>
            <w:hideMark/>
          </w:tcPr>
          <w:p w14:paraId="77250E70" w14:textId="77777777" w:rsidR="00BC57B8" w:rsidRPr="00BC57B8" w:rsidRDefault="00BC57B8" w:rsidP="00BC57B8">
            <w:pPr>
              <w:spacing w:line="240" w:lineRule="auto"/>
              <w:jc w:val="center"/>
              <w:rPr>
                <w:rFonts w:cs="仿宋_GB2312"/>
                <w:sz w:val="20"/>
              </w:rPr>
            </w:pPr>
            <w:r w:rsidRPr="00BC57B8">
              <w:rPr>
                <w:rFonts w:cs="仿宋_GB2312" w:hint="eastAsia"/>
                <w:sz w:val="20"/>
              </w:rPr>
              <w:lastRenderedPageBreak/>
              <w:t>12</w:t>
            </w:r>
          </w:p>
        </w:tc>
        <w:tc>
          <w:tcPr>
            <w:tcW w:w="2279" w:type="dxa"/>
            <w:tcMar>
              <w:top w:w="60" w:type="dxa"/>
              <w:left w:w="105" w:type="dxa"/>
              <w:bottom w:w="60" w:type="dxa"/>
              <w:right w:w="105" w:type="dxa"/>
            </w:tcMar>
            <w:vAlign w:val="center"/>
            <w:hideMark/>
          </w:tcPr>
          <w:p w14:paraId="63A7E02A" w14:textId="77777777" w:rsidR="00BC57B8" w:rsidRPr="00BC57B8" w:rsidRDefault="00BC57B8" w:rsidP="00BC57B8">
            <w:pPr>
              <w:spacing w:line="240" w:lineRule="auto"/>
              <w:jc w:val="center"/>
              <w:rPr>
                <w:rFonts w:cs="仿宋_GB2312"/>
                <w:sz w:val="20"/>
              </w:rPr>
            </w:pPr>
            <w:r w:rsidRPr="00BC57B8">
              <w:rPr>
                <w:rFonts w:cs="仿宋_GB2312" w:hint="eastAsia"/>
                <w:sz w:val="20"/>
              </w:rPr>
              <w:t>安全事件处置</w:t>
            </w:r>
          </w:p>
        </w:tc>
        <w:tc>
          <w:tcPr>
            <w:tcW w:w="7554" w:type="dxa"/>
            <w:tcMar>
              <w:top w:w="60" w:type="dxa"/>
              <w:left w:w="105" w:type="dxa"/>
              <w:bottom w:w="60" w:type="dxa"/>
              <w:right w:w="105" w:type="dxa"/>
            </w:tcMar>
            <w:vAlign w:val="center"/>
            <w:hideMark/>
          </w:tcPr>
          <w:p w14:paraId="3A4F8BD7"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通过访谈、检查是否采取必要的措施对安全事件进行等级划分和对安全事件的报告、处理过程进行有效的管理。</w:t>
            </w:r>
          </w:p>
        </w:tc>
      </w:tr>
      <w:tr w:rsidR="00BC57B8" w:rsidRPr="00BC57B8" w14:paraId="02AA0EBC" w14:textId="77777777" w:rsidTr="00BC57B8">
        <w:trPr>
          <w:jc w:val="center"/>
        </w:trPr>
        <w:tc>
          <w:tcPr>
            <w:tcW w:w="1351" w:type="dxa"/>
            <w:tcMar>
              <w:top w:w="60" w:type="dxa"/>
              <w:left w:w="105" w:type="dxa"/>
              <w:bottom w:w="60" w:type="dxa"/>
              <w:right w:w="105" w:type="dxa"/>
            </w:tcMar>
            <w:vAlign w:val="center"/>
            <w:hideMark/>
          </w:tcPr>
          <w:p w14:paraId="62EFBCA9" w14:textId="77777777" w:rsidR="00BC57B8" w:rsidRPr="00BC57B8" w:rsidRDefault="00BC57B8" w:rsidP="00BC57B8">
            <w:pPr>
              <w:spacing w:line="240" w:lineRule="auto"/>
              <w:jc w:val="center"/>
              <w:rPr>
                <w:rFonts w:cs="仿宋_GB2312"/>
                <w:sz w:val="20"/>
              </w:rPr>
            </w:pPr>
            <w:r w:rsidRPr="00BC57B8">
              <w:rPr>
                <w:rFonts w:cs="仿宋_GB2312" w:hint="eastAsia"/>
                <w:sz w:val="20"/>
              </w:rPr>
              <w:t>13</w:t>
            </w:r>
          </w:p>
        </w:tc>
        <w:tc>
          <w:tcPr>
            <w:tcW w:w="2279" w:type="dxa"/>
            <w:tcMar>
              <w:top w:w="60" w:type="dxa"/>
              <w:left w:w="105" w:type="dxa"/>
              <w:bottom w:w="60" w:type="dxa"/>
              <w:right w:w="105" w:type="dxa"/>
            </w:tcMar>
            <w:vAlign w:val="center"/>
            <w:hideMark/>
          </w:tcPr>
          <w:p w14:paraId="22258F57" w14:textId="77777777" w:rsidR="00BC57B8" w:rsidRPr="00BC57B8" w:rsidRDefault="00BC57B8" w:rsidP="00BC57B8">
            <w:pPr>
              <w:spacing w:line="240" w:lineRule="auto"/>
              <w:jc w:val="center"/>
              <w:rPr>
                <w:rFonts w:cs="仿宋_GB2312"/>
                <w:sz w:val="20"/>
              </w:rPr>
            </w:pPr>
            <w:r w:rsidRPr="00BC57B8">
              <w:rPr>
                <w:rFonts w:cs="仿宋_GB2312" w:hint="eastAsia"/>
                <w:sz w:val="20"/>
              </w:rPr>
              <w:t>应急预案管理</w:t>
            </w:r>
          </w:p>
        </w:tc>
        <w:tc>
          <w:tcPr>
            <w:tcW w:w="7554" w:type="dxa"/>
            <w:tcMar>
              <w:top w:w="60" w:type="dxa"/>
              <w:left w:w="105" w:type="dxa"/>
              <w:bottom w:w="60" w:type="dxa"/>
              <w:right w:w="105" w:type="dxa"/>
            </w:tcMar>
            <w:vAlign w:val="center"/>
            <w:hideMark/>
          </w:tcPr>
          <w:p w14:paraId="15F8BE52" w14:textId="77777777" w:rsidR="00BC57B8" w:rsidRPr="00BC57B8" w:rsidRDefault="00BC57B8" w:rsidP="00BC57B8">
            <w:pPr>
              <w:spacing w:line="240" w:lineRule="auto"/>
              <w:rPr>
                <w:rFonts w:cs="仿宋_GB2312"/>
                <w:sz w:val="20"/>
              </w:rPr>
            </w:pPr>
            <w:r w:rsidRPr="00BC57B8">
              <w:rPr>
                <w:rFonts w:cs="仿宋_GB2312" w:hint="eastAsia"/>
                <w:sz w:val="20"/>
              </w:rPr>
              <w:t>通过访谈、检查是否针对不同安全事件制定相应的应急预案，是否对应急预案展开培训、演练和审查等。</w:t>
            </w:r>
          </w:p>
        </w:tc>
      </w:tr>
      <w:tr w:rsidR="00BC57B8" w:rsidRPr="00BC57B8" w14:paraId="188484F8" w14:textId="77777777" w:rsidTr="00BC57B8">
        <w:trPr>
          <w:jc w:val="center"/>
        </w:trPr>
        <w:tc>
          <w:tcPr>
            <w:tcW w:w="1351" w:type="dxa"/>
            <w:tcMar>
              <w:top w:w="60" w:type="dxa"/>
              <w:left w:w="105" w:type="dxa"/>
              <w:bottom w:w="60" w:type="dxa"/>
              <w:right w:w="105" w:type="dxa"/>
            </w:tcMar>
            <w:vAlign w:val="center"/>
            <w:hideMark/>
          </w:tcPr>
          <w:p w14:paraId="5103E596" w14:textId="77777777" w:rsidR="00BC57B8" w:rsidRPr="00BC57B8" w:rsidRDefault="00BC57B8" w:rsidP="00BC57B8">
            <w:pPr>
              <w:spacing w:line="240" w:lineRule="auto"/>
              <w:jc w:val="center"/>
              <w:rPr>
                <w:rFonts w:cs="仿宋_GB2312"/>
                <w:sz w:val="20"/>
              </w:rPr>
            </w:pPr>
            <w:r w:rsidRPr="00BC57B8">
              <w:rPr>
                <w:rFonts w:cs="仿宋_GB2312" w:hint="eastAsia"/>
                <w:sz w:val="20"/>
              </w:rPr>
              <w:t>14</w:t>
            </w:r>
          </w:p>
        </w:tc>
        <w:tc>
          <w:tcPr>
            <w:tcW w:w="2279" w:type="dxa"/>
            <w:tcMar>
              <w:top w:w="60" w:type="dxa"/>
              <w:left w:w="105" w:type="dxa"/>
              <w:bottom w:w="60" w:type="dxa"/>
              <w:right w:w="105" w:type="dxa"/>
            </w:tcMar>
            <w:vAlign w:val="center"/>
            <w:hideMark/>
          </w:tcPr>
          <w:p w14:paraId="1D8B9A8A" w14:textId="77777777" w:rsidR="00BC57B8" w:rsidRPr="00BC57B8" w:rsidRDefault="00BC57B8" w:rsidP="00BC57B8">
            <w:pPr>
              <w:spacing w:line="240" w:lineRule="auto"/>
              <w:jc w:val="center"/>
              <w:rPr>
                <w:rFonts w:cs="仿宋_GB2312"/>
                <w:sz w:val="20"/>
              </w:rPr>
            </w:pPr>
            <w:r w:rsidRPr="00BC57B8">
              <w:rPr>
                <w:rFonts w:cs="仿宋_GB2312" w:hint="eastAsia"/>
                <w:sz w:val="20"/>
              </w:rPr>
              <w:t>外包运维管理</w:t>
            </w:r>
          </w:p>
        </w:tc>
        <w:tc>
          <w:tcPr>
            <w:tcW w:w="7554" w:type="dxa"/>
            <w:tcMar>
              <w:top w:w="60" w:type="dxa"/>
              <w:left w:w="105" w:type="dxa"/>
              <w:bottom w:w="60" w:type="dxa"/>
              <w:right w:w="105" w:type="dxa"/>
            </w:tcMar>
            <w:vAlign w:val="center"/>
            <w:hideMark/>
          </w:tcPr>
          <w:p w14:paraId="0FB471F5" w14:textId="77777777" w:rsidR="00BC57B8" w:rsidRPr="00BC57B8" w:rsidRDefault="00BC57B8" w:rsidP="00BC57B8">
            <w:pPr>
              <w:spacing w:line="240" w:lineRule="auto"/>
              <w:rPr>
                <w:rFonts w:cs="仿宋_GB2312"/>
                <w:sz w:val="20"/>
              </w:rPr>
            </w:pPr>
            <w:r w:rsidRPr="00BC57B8">
              <w:rPr>
                <w:rFonts w:cs="仿宋_GB2312" w:hint="eastAsia"/>
                <w:sz w:val="20"/>
              </w:rPr>
              <w:t>通过访谈、检查外包运维服务商选择是否符合国家要求，外包运维保密、服务内容管理等。</w:t>
            </w:r>
          </w:p>
        </w:tc>
      </w:tr>
    </w:tbl>
    <w:p w14:paraId="2EEDE414"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（十一）安全扩展要求</w:t>
      </w:r>
    </w:p>
    <w:p w14:paraId="77539FC4"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按照所测评系统的具体情况选用云计算安全扩展要求、移动互联安全扩展要求、物联网安全扩展要求、工业控制系统安全扩展要求。</w:t>
      </w:r>
    </w:p>
    <w:p w14:paraId="5E250D80"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（十二）验证测试相关要求</w:t>
      </w:r>
    </w:p>
    <w:p w14:paraId="4E83C589"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按照等级保护测评要求，测评过程中应配备必要的工具、仪器</w:t>
      </w:r>
      <w:r w:rsidRPr="00BC57B8">
        <w:rPr>
          <w:rFonts w:cs="仿宋_GB2312" w:hint="eastAsia"/>
          <w:sz w:val="20"/>
        </w:rPr>
        <w:t>/</w:t>
      </w:r>
      <w:r w:rsidRPr="00BC57B8">
        <w:rPr>
          <w:rFonts w:cs="仿宋_GB2312" w:hint="eastAsia"/>
          <w:sz w:val="20"/>
        </w:rPr>
        <w:t>设备对信息系统进行验证测试，投标人对产品进行持续更新并提供质量和安全保障。</w:t>
      </w:r>
    </w:p>
    <w:p w14:paraId="303DF109"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验证测试内容包括但不限于以下内容：</w:t>
      </w:r>
    </w:p>
    <w:p w14:paraId="5354BF0F"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1</w:t>
      </w:r>
      <w:r w:rsidRPr="00BC57B8">
        <w:rPr>
          <w:rFonts w:cs="仿宋_GB2312" w:hint="eastAsia"/>
          <w:sz w:val="20"/>
        </w:rPr>
        <w:t>、渗透测试</w:t>
      </w:r>
    </w:p>
    <w:p w14:paraId="753285A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验证安全策略正确性；保证用户登录窗体身份验证的安全性；非授权用户不能浏览到未授权内容；不存在跨站点脚本攻击漏洞；脚本不存在</w:t>
      </w:r>
      <w:r w:rsidRPr="00BC57B8">
        <w:rPr>
          <w:rFonts w:cs="仿宋_GB2312" w:hint="eastAsia"/>
          <w:sz w:val="20"/>
        </w:rPr>
        <w:t>SQL</w:t>
      </w:r>
      <w:r w:rsidRPr="00BC57B8">
        <w:rPr>
          <w:rFonts w:cs="仿宋_GB2312" w:hint="eastAsia"/>
          <w:sz w:val="20"/>
        </w:rPr>
        <w:t>、</w:t>
      </w:r>
      <w:r w:rsidRPr="00BC57B8">
        <w:rPr>
          <w:rFonts w:cs="仿宋_GB2312" w:hint="eastAsia"/>
          <w:sz w:val="20"/>
        </w:rPr>
        <w:t>Cookie</w:t>
      </w:r>
      <w:r w:rsidRPr="00BC57B8">
        <w:rPr>
          <w:rFonts w:cs="仿宋_GB2312" w:hint="eastAsia"/>
          <w:sz w:val="20"/>
        </w:rPr>
        <w:t>注入漏洞；安全的处理异常，没有出错页面泄露系统信息；应用和系统漏洞及其他，并提出整改建议。验证内容包括（但不限于）以下几个方面：</w:t>
      </w:r>
    </w:p>
    <w:tbl>
      <w:tblPr>
        <w:tblW w:w="0" w:type="auto"/>
        <w:tblInd w:w="233" w:type="dxa"/>
        <w:tblLook w:val="04A0" w:firstRow="1" w:lastRow="0" w:firstColumn="1" w:lastColumn="0" w:noHBand="0" w:noVBand="1"/>
      </w:tblPr>
      <w:tblGrid>
        <w:gridCol w:w="4134"/>
        <w:gridCol w:w="4149"/>
      </w:tblGrid>
      <w:tr w:rsidR="00BC57B8" w:rsidRPr="00BC57B8" w14:paraId="16878244" w14:textId="77777777">
        <w:tc>
          <w:tcPr>
            <w:tcW w:w="5598"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hideMark/>
          </w:tcPr>
          <w:p w14:paraId="2E3E4464" w14:textId="77777777" w:rsidR="00BC57B8" w:rsidRPr="00BC57B8" w:rsidRDefault="00BC57B8" w:rsidP="00BC57B8">
            <w:pPr>
              <w:spacing w:line="240" w:lineRule="auto"/>
              <w:rPr>
                <w:rFonts w:cs="仿宋_GB2312"/>
                <w:sz w:val="20"/>
              </w:rPr>
            </w:pPr>
            <w:r w:rsidRPr="00BC57B8">
              <w:rPr>
                <w:rFonts w:cs="仿宋_GB2312" w:hint="eastAsia"/>
                <w:sz w:val="20"/>
              </w:rPr>
              <w:t>注入</w:t>
            </w:r>
          </w:p>
        </w:tc>
        <w:tc>
          <w:tcPr>
            <w:tcW w:w="5598"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25D27963" w14:textId="77777777" w:rsidR="00BC57B8" w:rsidRPr="00BC57B8" w:rsidRDefault="00BC57B8" w:rsidP="00BC57B8">
            <w:pPr>
              <w:spacing w:line="240" w:lineRule="auto"/>
              <w:rPr>
                <w:rFonts w:cs="仿宋_GB2312"/>
                <w:sz w:val="20"/>
              </w:rPr>
            </w:pPr>
            <w:r w:rsidRPr="00BC57B8">
              <w:rPr>
                <w:rFonts w:cs="仿宋_GB2312" w:hint="eastAsia"/>
                <w:sz w:val="20"/>
              </w:rPr>
              <w:t>失效的身份认证</w:t>
            </w:r>
          </w:p>
        </w:tc>
      </w:tr>
      <w:tr w:rsidR="00BC57B8" w:rsidRPr="00BC57B8" w14:paraId="4CF1F626" w14:textId="77777777">
        <w:tc>
          <w:tcPr>
            <w:tcW w:w="5598"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679D2020" w14:textId="77777777" w:rsidR="00BC57B8" w:rsidRPr="00BC57B8" w:rsidRDefault="00BC57B8" w:rsidP="00BC57B8">
            <w:pPr>
              <w:spacing w:line="240" w:lineRule="auto"/>
              <w:rPr>
                <w:rFonts w:cs="仿宋_GB2312"/>
                <w:sz w:val="20"/>
              </w:rPr>
            </w:pPr>
            <w:r w:rsidRPr="00BC57B8">
              <w:rPr>
                <w:rFonts w:cs="仿宋_GB2312" w:hint="eastAsia"/>
                <w:sz w:val="20"/>
              </w:rPr>
              <w:t>敏感信息泄露</w:t>
            </w:r>
          </w:p>
        </w:tc>
        <w:tc>
          <w:tcPr>
            <w:tcW w:w="5598" w:type="dxa"/>
            <w:tcBorders>
              <w:top w:val="nil"/>
              <w:left w:val="nil"/>
              <w:bottom w:val="single" w:sz="4" w:space="0" w:color="000000"/>
              <w:right w:val="single" w:sz="4" w:space="0" w:color="000000"/>
            </w:tcBorders>
            <w:tcMar>
              <w:top w:w="0" w:type="dxa"/>
              <w:left w:w="105" w:type="dxa"/>
              <w:bottom w:w="0" w:type="dxa"/>
              <w:right w:w="105" w:type="dxa"/>
            </w:tcMar>
            <w:hideMark/>
          </w:tcPr>
          <w:p w14:paraId="11E65906" w14:textId="77777777" w:rsidR="00BC57B8" w:rsidRPr="00BC57B8" w:rsidRDefault="00BC57B8" w:rsidP="00BC57B8">
            <w:pPr>
              <w:spacing w:line="240" w:lineRule="auto"/>
              <w:rPr>
                <w:rFonts w:cs="仿宋_GB2312"/>
                <w:sz w:val="20"/>
              </w:rPr>
            </w:pPr>
            <w:r w:rsidRPr="00BC57B8">
              <w:rPr>
                <w:rFonts w:cs="仿宋_GB2312" w:hint="eastAsia"/>
                <w:sz w:val="20"/>
              </w:rPr>
              <w:t>XML</w:t>
            </w:r>
            <w:r w:rsidRPr="00BC57B8">
              <w:rPr>
                <w:rFonts w:cs="仿宋_GB2312" w:hint="eastAsia"/>
                <w:sz w:val="20"/>
              </w:rPr>
              <w:t>外部实体（</w:t>
            </w:r>
            <w:r w:rsidRPr="00BC57B8">
              <w:rPr>
                <w:rFonts w:cs="仿宋_GB2312" w:hint="eastAsia"/>
                <w:sz w:val="20"/>
              </w:rPr>
              <w:t>XXE</w:t>
            </w:r>
            <w:r w:rsidRPr="00BC57B8">
              <w:rPr>
                <w:rFonts w:cs="仿宋_GB2312" w:hint="eastAsia"/>
                <w:sz w:val="20"/>
              </w:rPr>
              <w:t>）</w:t>
            </w:r>
          </w:p>
        </w:tc>
      </w:tr>
      <w:tr w:rsidR="00BC57B8" w:rsidRPr="00BC57B8" w14:paraId="37A1793C" w14:textId="77777777">
        <w:tc>
          <w:tcPr>
            <w:tcW w:w="5598"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797CE7C4" w14:textId="77777777" w:rsidR="00BC57B8" w:rsidRPr="00BC57B8" w:rsidRDefault="00BC57B8" w:rsidP="00BC57B8">
            <w:pPr>
              <w:spacing w:line="240" w:lineRule="auto"/>
              <w:rPr>
                <w:rFonts w:cs="仿宋_GB2312"/>
                <w:sz w:val="20"/>
              </w:rPr>
            </w:pPr>
            <w:r w:rsidRPr="00BC57B8">
              <w:rPr>
                <w:rFonts w:cs="仿宋_GB2312" w:hint="eastAsia"/>
                <w:sz w:val="20"/>
              </w:rPr>
              <w:t>失效的访问控制</w:t>
            </w:r>
          </w:p>
        </w:tc>
        <w:tc>
          <w:tcPr>
            <w:tcW w:w="5598" w:type="dxa"/>
            <w:tcBorders>
              <w:top w:val="nil"/>
              <w:left w:val="nil"/>
              <w:bottom w:val="single" w:sz="4" w:space="0" w:color="000000"/>
              <w:right w:val="single" w:sz="4" w:space="0" w:color="000000"/>
            </w:tcBorders>
            <w:tcMar>
              <w:top w:w="0" w:type="dxa"/>
              <w:left w:w="105" w:type="dxa"/>
              <w:bottom w:w="0" w:type="dxa"/>
              <w:right w:w="105" w:type="dxa"/>
            </w:tcMar>
            <w:hideMark/>
          </w:tcPr>
          <w:p w14:paraId="47D453D9" w14:textId="77777777" w:rsidR="00BC57B8" w:rsidRPr="00BC57B8" w:rsidRDefault="00BC57B8" w:rsidP="00BC57B8">
            <w:pPr>
              <w:spacing w:line="240" w:lineRule="auto"/>
              <w:rPr>
                <w:rFonts w:cs="仿宋_GB2312"/>
                <w:sz w:val="20"/>
              </w:rPr>
            </w:pPr>
            <w:r w:rsidRPr="00BC57B8">
              <w:rPr>
                <w:rFonts w:cs="仿宋_GB2312" w:hint="eastAsia"/>
                <w:sz w:val="20"/>
              </w:rPr>
              <w:t>安全配置错误</w:t>
            </w:r>
          </w:p>
        </w:tc>
      </w:tr>
      <w:tr w:rsidR="00BC57B8" w:rsidRPr="00BC57B8" w14:paraId="360B364D" w14:textId="77777777">
        <w:tc>
          <w:tcPr>
            <w:tcW w:w="5598"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48B4BEA0" w14:textId="77777777" w:rsidR="00BC57B8" w:rsidRPr="00BC57B8" w:rsidRDefault="00BC57B8" w:rsidP="00BC57B8">
            <w:pPr>
              <w:spacing w:line="240" w:lineRule="auto"/>
              <w:rPr>
                <w:rFonts w:cs="仿宋_GB2312"/>
                <w:sz w:val="20"/>
              </w:rPr>
            </w:pPr>
            <w:r w:rsidRPr="00BC57B8">
              <w:rPr>
                <w:rFonts w:cs="仿宋_GB2312" w:hint="eastAsia"/>
                <w:sz w:val="20"/>
              </w:rPr>
              <w:t>跨站脚本（</w:t>
            </w:r>
            <w:r w:rsidRPr="00BC57B8">
              <w:rPr>
                <w:rFonts w:cs="仿宋_GB2312" w:hint="eastAsia"/>
                <w:sz w:val="20"/>
              </w:rPr>
              <w:t>XSS</w:t>
            </w:r>
            <w:r w:rsidRPr="00BC57B8">
              <w:rPr>
                <w:rFonts w:cs="仿宋_GB2312" w:hint="eastAsia"/>
                <w:sz w:val="20"/>
              </w:rPr>
              <w:t>）</w:t>
            </w:r>
          </w:p>
        </w:tc>
        <w:tc>
          <w:tcPr>
            <w:tcW w:w="5598" w:type="dxa"/>
            <w:tcBorders>
              <w:top w:val="nil"/>
              <w:left w:val="nil"/>
              <w:bottom w:val="single" w:sz="4" w:space="0" w:color="000000"/>
              <w:right w:val="single" w:sz="4" w:space="0" w:color="000000"/>
            </w:tcBorders>
            <w:tcMar>
              <w:top w:w="0" w:type="dxa"/>
              <w:left w:w="105" w:type="dxa"/>
              <w:bottom w:w="0" w:type="dxa"/>
              <w:right w:w="105" w:type="dxa"/>
            </w:tcMar>
            <w:hideMark/>
          </w:tcPr>
          <w:p w14:paraId="5901D312" w14:textId="77777777" w:rsidR="00BC57B8" w:rsidRPr="00BC57B8" w:rsidRDefault="00BC57B8" w:rsidP="00BC57B8">
            <w:pPr>
              <w:spacing w:line="240" w:lineRule="auto"/>
              <w:rPr>
                <w:rFonts w:cs="仿宋_GB2312"/>
                <w:sz w:val="20"/>
              </w:rPr>
            </w:pPr>
            <w:r w:rsidRPr="00BC57B8">
              <w:rPr>
                <w:rFonts w:cs="仿宋_GB2312" w:hint="eastAsia"/>
                <w:sz w:val="20"/>
              </w:rPr>
              <w:t>不安全的反序列化</w:t>
            </w:r>
          </w:p>
        </w:tc>
      </w:tr>
      <w:tr w:rsidR="00BC57B8" w:rsidRPr="00BC57B8" w14:paraId="0A1C3C68" w14:textId="77777777">
        <w:tc>
          <w:tcPr>
            <w:tcW w:w="5598"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672EFCDD" w14:textId="77777777" w:rsidR="00BC57B8" w:rsidRPr="00BC57B8" w:rsidRDefault="00BC57B8" w:rsidP="00BC57B8">
            <w:pPr>
              <w:spacing w:line="240" w:lineRule="auto"/>
              <w:rPr>
                <w:rFonts w:cs="仿宋_GB2312"/>
                <w:sz w:val="20"/>
              </w:rPr>
            </w:pPr>
            <w:r w:rsidRPr="00BC57B8">
              <w:rPr>
                <w:rFonts w:cs="仿宋_GB2312" w:hint="eastAsia"/>
                <w:sz w:val="20"/>
              </w:rPr>
              <w:t>使用含有已知漏洞的组件</w:t>
            </w:r>
          </w:p>
        </w:tc>
        <w:tc>
          <w:tcPr>
            <w:tcW w:w="5598" w:type="dxa"/>
            <w:tcBorders>
              <w:top w:val="nil"/>
              <w:left w:val="nil"/>
              <w:bottom w:val="single" w:sz="4" w:space="0" w:color="000000"/>
              <w:right w:val="single" w:sz="4" w:space="0" w:color="000000"/>
            </w:tcBorders>
            <w:tcMar>
              <w:top w:w="0" w:type="dxa"/>
              <w:left w:w="105" w:type="dxa"/>
              <w:bottom w:w="0" w:type="dxa"/>
              <w:right w:w="105" w:type="dxa"/>
            </w:tcMar>
            <w:hideMark/>
          </w:tcPr>
          <w:p w14:paraId="10A7A2C6" w14:textId="77777777" w:rsidR="00BC57B8" w:rsidRPr="00BC57B8" w:rsidRDefault="00BC57B8" w:rsidP="00BC57B8">
            <w:pPr>
              <w:spacing w:line="240" w:lineRule="auto"/>
              <w:rPr>
                <w:rFonts w:cs="仿宋_GB2312"/>
                <w:sz w:val="20"/>
              </w:rPr>
            </w:pPr>
            <w:r w:rsidRPr="00BC57B8">
              <w:rPr>
                <w:rFonts w:cs="仿宋_GB2312" w:hint="eastAsia"/>
                <w:sz w:val="20"/>
              </w:rPr>
              <w:t>不足的日志记录和监控</w:t>
            </w:r>
          </w:p>
        </w:tc>
      </w:tr>
    </w:tbl>
    <w:p w14:paraId="7846174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2</w:t>
      </w:r>
      <w:r w:rsidRPr="00BC57B8">
        <w:rPr>
          <w:rFonts w:cs="仿宋_GB2312" w:hint="eastAsia"/>
          <w:sz w:val="20"/>
        </w:rPr>
        <w:t>、性能测试</w:t>
      </w:r>
    </w:p>
    <w:p w14:paraId="33F7F328"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通过模拟手段对网络（包括丢包、时延、带宽等）、软件系统（包括负载、响应）、负载下硬件占用（包含</w:t>
      </w:r>
      <w:r w:rsidRPr="00BC57B8">
        <w:rPr>
          <w:rFonts w:cs="仿宋_GB2312" w:hint="eastAsia"/>
          <w:sz w:val="20"/>
        </w:rPr>
        <w:t>CPU</w:t>
      </w:r>
      <w:r w:rsidRPr="00BC57B8">
        <w:rPr>
          <w:rFonts w:cs="仿宋_GB2312" w:hint="eastAsia"/>
          <w:sz w:val="20"/>
        </w:rPr>
        <w:t>、内存）等进行全面的测评评估验证系统的可靠性、可用性，通过对测试结果的分析，给出相应的整改建议。</w:t>
      </w:r>
    </w:p>
    <w:p w14:paraId="4A3822D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3</w:t>
      </w:r>
      <w:r w:rsidRPr="00BC57B8">
        <w:rPr>
          <w:rFonts w:cs="仿宋_GB2312" w:hint="eastAsia"/>
          <w:sz w:val="20"/>
        </w:rPr>
        <w:t>、漏洞扫描</w:t>
      </w:r>
    </w:p>
    <w:p w14:paraId="669C8B3C"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据相关标准、规范要求对重要信息系统的安全漏洞进行测评。分析总结系统中存在的主要安全漏洞，指出系统中可能被利用的安全漏洞、系统配置错误等缺陷以及相应的安全加固意见、建议。</w:t>
      </w:r>
    </w:p>
    <w:p w14:paraId="1E965870"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六、测评工作步骤</w:t>
      </w:r>
    </w:p>
    <w:p w14:paraId="08CB79C9"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投标人应对等级保护测评各阶段具体工作内容进行描述。</w:t>
      </w:r>
    </w:p>
    <w:p w14:paraId="010BD73C"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（一）准备活动阶段：对被测系统进行调研分析，明确测评对象、测评方法等工作。</w:t>
      </w:r>
    </w:p>
    <w:p w14:paraId="3E4CC9A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（二）方案编制阶段：制定信息安全等级保护测评项目计划书、测评实施方案，并提交委托方确认。</w:t>
      </w:r>
    </w:p>
    <w:p w14:paraId="22E0CFA2"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（三）现场测评阶段：按照等级保护相关标准和规范要求从访谈、检查、测试几方面进行测试评估并出具《整改意见》，并在整改过程中提供技术咨询服务。</w:t>
      </w:r>
    </w:p>
    <w:p w14:paraId="258A2F2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（四）分析与报告编制：向委托方提交被测信息系统安全等级保护测评报告以及相应文档。</w:t>
      </w:r>
    </w:p>
    <w:p w14:paraId="413EBE15"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七、实施要求</w:t>
      </w:r>
    </w:p>
    <w:p w14:paraId="1F0F1535"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lastRenderedPageBreak/>
        <w:t>（一）系统梳理</w:t>
      </w:r>
    </w:p>
    <w:p w14:paraId="20AD431C"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协助完成待测信息系统梳理工作。</w:t>
      </w:r>
    </w:p>
    <w:p w14:paraId="31F44D22"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（二）初测</w:t>
      </w:r>
    </w:p>
    <w:p w14:paraId="043FE18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对本项目所涉及信息系统进行现场测评，初次测评完成后提交初评的整改意见报告。</w:t>
      </w:r>
    </w:p>
    <w:p w14:paraId="21BBB928"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（三）整改加固协助</w:t>
      </w:r>
    </w:p>
    <w:p w14:paraId="39BB0774"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协助对测评过程中发现的安全问题进行技术整改加固工作，并进行整改后的回归测评。</w:t>
      </w:r>
    </w:p>
    <w:p w14:paraId="5719B166"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（四）成果递交</w:t>
      </w:r>
    </w:p>
    <w:p w14:paraId="0FB7821B"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整理测评结果，提交被测信息系统安全等级保护测评报告以及相应文档。</w:t>
      </w:r>
    </w:p>
    <w:p w14:paraId="0E06F67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八、项目管理与实施保障</w:t>
      </w:r>
    </w:p>
    <w:p w14:paraId="3C28FC1B"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对项目进行严格的管理，通过系统计划、有序组织、科学指导和有效控制，促进项目全面顺利实施，投标人必须提供完整的项目管理方案，并符合以下要求：</w:t>
      </w:r>
    </w:p>
    <w:p w14:paraId="0B5C7459"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（一）投标人及其测评人员应当严格执行有关国家信息安全等级保护相关标准和有关规定，提供客观、公平、公正、有效的等级保护测评服务，并承担相应的法律责任。</w:t>
      </w:r>
    </w:p>
    <w:p w14:paraId="74E83A5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（二）应具备能够保证其公正性、独立性的质量体系，确保测评活动不受任何可能影响测评结果的商业、财务、健康、环境等方面的压力。</w:t>
      </w:r>
    </w:p>
    <w:p w14:paraId="0C123A47"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（三）投标人在对采购人开展等级保护测评服务之前需与采购人签订保密协议，测评过程中向采购人借阅的文档资料应在测评工作结束后全部归还采购人，未经采购人允许，不得擅自复制、保留。</w:t>
      </w:r>
    </w:p>
    <w:p w14:paraId="32526B38"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（四）投标人的岗位配置要至少配置总测评师、技术负责人、质量负责人、保密安全员和档案管理员，其中总测评师、技术负责人、质量负责人、保密安全员和档案管理员应独立配置，不能有兼任的情况。</w:t>
      </w:r>
    </w:p>
    <w:p w14:paraId="1EE80A6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（五）测评人员要求</w:t>
      </w:r>
    </w:p>
    <w:p w14:paraId="46E2E635"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参与此次等级保护测评的投标人其测评人员应具备并符合以下要求：</w:t>
      </w:r>
    </w:p>
    <w:p w14:paraId="09A65739"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1</w:t>
      </w:r>
      <w:r w:rsidRPr="00BC57B8">
        <w:rPr>
          <w:rFonts w:cs="仿宋_GB2312" w:hint="eastAsia"/>
          <w:sz w:val="20"/>
        </w:rPr>
        <w:t>、开展此次等级保护测评工作的人员仅限于中华人民共和国境内的中国公民，且无犯罪记录。</w:t>
      </w:r>
    </w:p>
    <w:p w14:paraId="4D6CE2A0"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2</w:t>
      </w:r>
      <w:r w:rsidRPr="00BC57B8">
        <w:rPr>
          <w:rFonts w:cs="仿宋_GB2312" w:hint="eastAsia"/>
          <w:sz w:val="20"/>
        </w:rPr>
        <w:t>、开展此次等级保护测评工作的人员应由取得等保相关证书的人员组成。</w:t>
      </w:r>
    </w:p>
    <w:p w14:paraId="653EE173"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3</w:t>
      </w:r>
      <w:r w:rsidRPr="00BC57B8">
        <w:rPr>
          <w:rFonts w:cs="仿宋_GB2312" w:hint="eastAsia"/>
          <w:sz w:val="20"/>
        </w:rPr>
        <w:t>、测评项目组人员在开展等级保护测评工作之前需签订保密协议。</w:t>
      </w:r>
    </w:p>
    <w:p w14:paraId="385BE400"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（六）测评工具要求</w:t>
      </w:r>
    </w:p>
    <w:p w14:paraId="3846AB1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1</w:t>
      </w:r>
      <w:r w:rsidRPr="00BC57B8">
        <w:rPr>
          <w:rFonts w:cs="仿宋_GB2312" w:hint="eastAsia"/>
          <w:sz w:val="20"/>
        </w:rPr>
        <w:t>、采用的测评工具必须获得正版授权，并在有效期内，不得使用盗版软件。</w:t>
      </w:r>
    </w:p>
    <w:p w14:paraId="0A1D8791"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2</w:t>
      </w:r>
      <w:r w:rsidRPr="00BC57B8">
        <w:rPr>
          <w:rFonts w:cs="仿宋_GB2312" w:hint="eastAsia"/>
          <w:sz w:val="20"/>
        </w:rPr>
        <w:t>、测评机构所使用的测评工具不会对系统产生破坏或负面影响。</w:t>
      </w:r>
    </w:p>
    <w:p w14:paraId="29E677BB"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七）由于测评工作存在一定的风险，包括但不限于：数据丢失、配置参数丢失、网络中断、服务中断等隐患，投标人应当充分识别测评工作可能带来的风险并告知采购人，采购人应当就测评工作存在潜在风险采取必要措施进行确认后方可开展测评。</w:t>
      </w:r>
    </w:p>
    <w:p w14:paraId="098C014D" w14:textId="77777777" w:rsidR="00BC57B8" w:rsidRPr="00BC57B8" w:rsidRDefault="00BC57B8" w:rsidP="00ED769D">
      <w:pPr>
        <w:spacing w:line="240" w:lineRule="auto"/>
        <w:ind w:firstLineChars="200" w:firstLine="400"/>
        <w:rPr>
          <w:rFonts w:cs="仿宋_GB2312"/>
          <w:sz w:val="20"/>
        </w:rPr>
      </w:pPr>
      <w:r w:rsidRPr="00BC57B8">
        <w:rPr>
          <w:rFonts w:cs="仿宋_GB2312" w:hint="eastAsia"/>
          <w:sz w:val="20"/>
        </w:rPr>
        <w:t>（八）后续服务</w:t>
      </w:r>
    </w:p>
    <w:p w14:paraId="1975885E" w14:textId="5B1A9B92" w:rsidR="00BC57B8" w:rsidRDefault="00BC57B8" w:rsidP="00ED769D">
      <w:pPr>
        <w:spacing w:line="240" w:lineRule="auto"/>
        <w:ind w:firstLineChars="200" w:firstLine="400"/>
        <w:rPr>
          <w:rFonts w:cs="仿宋_GB2312"/>
          <w:sz w:val="20"/>
        </w:rPr>
      </w:pPr>
      <w:r w:rsidRPr="00BC57B8">
        <w:rPr>
          <w:rFonts w:cs="仿宋_GB2312" w:hint="eastAsia"/>
          <w:sz w:val="20"/>
        </w:rPr>
        <w:t>信息系统安全咨询服务。提供</w:t>
      </w:r>
      <w:r w:rsidRPr="00BC57B8">
        <w:rPr>
          <w:rFonts w:cs="仿宋_GB2312" w:hint="eastAsia"/>
          <w:sz w:val="20"/>
        </w:rPr>
        <w:t>7</w:t>
      </w:r>
      <w:r w:rsidRPr="00BC57B8">
        <w:rPr>
          <w:rFonts w:cs="仿宋_GB2312" w:hint="eastAsia"/>
          <w:sz w:val="20"/>
        </w:rPr>
        <w:t>×</w:t>
      </w:r>
      <w:r w:rsidRPr="00BC57B8">
        <w:rPr>
          <w:rFonts w:cs="仿宋_GB2312" w:hint="eastAsia"/>
          <w:sz w:val="20"/>
        </w:rPr>
        <w:t>24</w:t>
      </w:r>
      <w:r w:rsidRPr="00BC57B8">
        <w:rPr>
          <w:rFonts w:cs="仿宋_GB2312" w:hint="eastAsia"/>
          <w:sz w:val="20"/>
        </w:rPr>
        <w:t>小时电话咨询服务；提供信息安全整改建议和措施，技术指导，协助项目使用单位完成系统整改工作；协助项目使用单位建立完整的技术体系、安全运行体系和安全管理体系</w:t>
      </w:r>
    </w:p>
    <w:p w14:paraId="3184B0B3" w14:textId="77777777" w:rsidR="00E53584" w:rsidRPr="00E53584" w:rsidRDefault="00E53584" w:rsidP="00E53584">
      <w:pPr>
        <w:spacing w:line="240" w:lineRule="auto"/>
        <w:ind w:firstLineChars="200" w:firstLine="400"/>
        <w:rPr>
          <w:rFonts w:cs="仿宋_GB2312"/>
          <w:sz w:val="20"/>
        </w:rPr>
      </w:pPr>
      <w:r>
        <w:rPr>
          <w:rFonts w:cs="仿宋_GB2312" w:hint="eastAsia"/>
          <w:sz w:val="20"/>
        </w:rPr>
        <w:t>九、</w:t>
      </w:r>
      <w:r w:rsidRPr="00E53584">
        <w:rPr>
          <w:rFonts w:cs="仿宋_GB2312" w:hint="eastAsia"/>
          <w:sz w:val="20"/>
        </w:rPr>
        <w:t>合同管理安排</w:t>
      </w:r>
    </w:p>
    <w:p w14:paraId="4A7B84AA"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w:t>
      </w:r>
      <w:r w:rsidRPr="00E53584">
        <w:rPr>
          <w:rFonts w:cs="仿宋_GB2312" w:hint="eastAsia"/>
          <w:sz w:val="20"/>
        </w:rPr>
        <w:t>）合同类型：委托合同（买卖合同、租赁合同、建设工程合同、技术合同、委托合同、物业管理合同、其他合同）（在以上合同类型内选择）</w:t>
      </w:r>
    </w:p>
    <w:p w14:paraId="7F9D4C17"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2</w:t>
      </w:r>
      <w:r w:rsidRPr="00E53584">
        <w:rPr>
          <w:rFonts w:cs="仿宋_GB2312" w:hint="eastAsia"/>
          <w:sz w:val="20"/>
        </w:rPr>
        <w:t>）合同定价方式：固定总价</w:t>
      </w:r>
    </w:p>
    <w:p w14:paraId="507D027E"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3</w:t>
      </w:r>
      <w:r w:rsidRPr="00E53584">
        <w:rPr>
          <w:rFonts w:cs="仿宋_GB2312" w:hint="eastAsia"/>
          <w:sz w:val="20"/>
        </w:rPr>
        <w:t>）合同履行期限：自合同签订之日起</w:t>
      </w:r>
      <w:r w:rsidRPr="00E53584">
        <w:rPr>
          <w:rFonts w:cs="仿宋_GB2312" w:hint="eastAsia"/>
          <w:sz w:val="20"/>
        </w:rPr>
        <w:t>730</w:t>
      </w:r>
      <w:r w:rsidRPr="00E53584">
        <w:rPr>
          <w:rFonts w:cs="仿宋_GB2312" w:hint="eastAsia"/>
          <w:sz w:val="20"/>
        </w:rPr>
        <w:t>日，在保障下一年度财政预算资金的情况下，中标人考核合格后可续签下一年度合同。</w:t>
      </w:r>
    </w:p>
    <w:p w14:paraId="66D58A97"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4</w:t>
      </w:r>
      <w:r w:rsidRPr="00E53584">
        <w:rPr>
          <w:rFonts w:cs="仿宋_GB2312" w:hint="eastAsia"/>
          <w:sz w:val="20"/>
        </w:rPr>
        <w:t>）合同履约地点：采购人指定地点</w:t>
      </w:r>
    </w:p>
    <w:p w14:paraId="2932B57F"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lastRenderedPageBreak/>
        <w:t>5</w:t>
      </w:r>
      <w:r w:rsidRPr="00E53584">
        <w:rPr>
          <w:rFonts w:cs="仿宋_GB2312" w:hint="eastAsia"/>
          <w:sz w:val="20"/>
        </w:rPr>
        <w:t>）支付方式：分期付款</w:t>
      </w:r>
    </w:p>
    <w:p w14:paraId="19699F88"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6</w:t>
      </w:r>
      <w:r w:rsidRPr="00E53584">
        <w:rPr>
          <w:rFonts w:cs="仿宋_GB2312" w:hint="eastAsia"/>
          <w:sz w:val="20"/>
        </w:rPr>
        <w:t>）履约保证金及缴纳形式：</w:t>
      </w:r>
    </w:p>
    <w:p w14:paraId="0419E872"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中标</w:t>
      </w:r>
      <w:r w:rsidRPr="00E53584">
        <w:rPr>
          <w:rFonts w:cs="仿宋_GB2312" w:hint="eastAsia"/>
          <w:sz w:val="20"/>
        </w:rPr>
        <w:t>/</w:t>
      </w:r>
      <w:r w:rsidRPr="00E53584">
        <w:rPr>
          <w:rFonts w:cs="仿宋_GB2312" w:hint="eastAsia"/>
          <w:sz w:val="20"/>
        </w:rPr>
        <w:t>成交供应商是否需要缴纳履约保证金：否</w:t>
      </w:r>
    </w:p>
    <w:p w14:paraId="70F70E31"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7</w:t>
      </w:r>
      <w:r w:rsidRPr="00E53584">
        <w:rPr>
          <w:rFonts w:cs="仿宋_GB2312" w:hint="eastAsia"/>
          <w:sz w:val="20"/>
        </w:rPr>
        <w:t>）质量保证金及缴纳形式：</w:t>
      </w:r>
    </w:p>
    <w:p w14:paraId="50E85128"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中标</w:t>
      </w:r>
      <w:r w:rsidRPr="00E53584">
        <w:rPr>
          <w:rFonts w:cs="仿宋_GB2312" w:hint="eastAsia"/>
          <w:sz w:val="20"/>
        </w:rPr>
        <w:t>/</w:t>
      </w:r>
      <w:r w:rsidRPr="00E53584">
        <w:rPr>
          <w:rFonts w:cs="仿宋_GB2312" w:hint="eastAsia"/>
          <w:sz w:val="20"/>
        </w:rPr>
        <w:t>成交供应商是否需要缴纳质量保证金：否</w:t>
      </w:r>
    </w:p>
    <w:p w14:paraId="7B7E3FF9"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8</w:t>
      </w:r>
      <w:r w:rsidRPr="00E53584">
        <w:rPr>
          <w:rFonts w:cs="仿宋_GB2312" w:hint="eastAsia"/>
          <w:sz w:val="20"/>
        </w:rPr>
        <w:t>）合同支付约定：</w:t>
      </w:r>
    </w:p>
    <w:p w14:paraId="3569287F"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w:t>
      </w:r>
      <w:r w:rsidRPr="00E53584">
        <w:rPr>
          <w:rFonts w:cs="仿宋_GB2312" w:hint="eastAsia"/>
          <w:sz w:val="20"/>
        </w:rPr>
        <w:t>、合同签订后，采购人收到中标人开具的增值税普通发票后</w:t>
      </w:r>
      <w:r w:rsidRPr="00E53584">
        <w:rPr>
          <w:rFonts w:cs="仿宋_GB2312" w:hint="eastAsia"/>
          <w:sz w:val="20"/>
        </w:rPr>
        <w:t>30</w:t>
      </w:r>
      <w:r w:rsidRPr="00E53584">
        <w:rPr>
          <w:rFonts w:cs="仿宋_GB2312" w:hint="eastAsia"/>
          <w:sz w:val="20"/>
        </w:rPr>
        <w:t>个工作日内，支付合同款的</w:t>
      </w:r>
      <w:r w:rsidRPr="00E53584">
        <w:rPr>
          <w:rFonts w:cs="仿宋_GB2312" w:hint="eastAsia"/>
          <w:sz w:val="20"/>
        </w:rPr>
        <w:t>40%</w:t>
      </w:r>
      <w:r w:rsidRPr="00E53584">
        <w:rPr>
          <w:rFonts w:cs="仿宋_GB2312" w:hint="eastAsia"/>
          <w:sz w:val="20"/>
        </w:rPr>
        <w:t>作为首付款；</w:t>
      </w:r>
    </w:p>
    <w:p w14:paraId="1E435F7D"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2</w:t>
      </w:r>
      <w:r w:rsidRPr="00E53584">
        <w:rPr>
          <w:rFonts w:cs="仿宋_GB2312" w:hint="eastAsia"/>
          <w:sz w:val="20"/>
        </w:rPr>
        <w:t>、中标人完成本服务年度内等保测评工作，出具《等级保护测评报告》且完成年度测评服务验收，采购人收到中标人开具的增值税</w:t>
      </w:r>
      <w:r w:rsidRPr="00E53584">
        <w:rPr>
          <w:rFonts w:cs="仿宋_GB2312" w:hint="eastAsia"/>
          <w:sz w:val="20"/>
        </w:rPr>
        <w:t>30</w:t>
      </w:r>
      <w:r w:rsidRPr="00E53584">
        <w:rPr>
          <w:rFonts w:cs="仿宋_GB2312" w:hint="eastAsia"/>
          <w:sz w:val="20"/>
        </w:rPr>
        <w:t>个工作日内，采购人支付合同款的</w:t>
      </w:r>
      <w:r w:rsidRPr="00E53584">
        <w:rPr>
          <w:rFonts w:cs="仿宋_GB2312" w:hint="eastAsia"/>
          <w:sz w:val="20"/>
        </w:rPr>
        <w:t>60%</w:t>
      </w:r>
      <w:r w:rsidRPr="00E53584">
        <w:rPr>
          <w:rFonts w:cs="仿宋_GB2312" w:hint="eastAsia"/>
          <w:sz w:val="20"/>
        </w:rPr>
        <w:t>作为尾款。</w:t>
      </w:r>
    </w:p>
    <w:p w14:paraId="19B2FF9A"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9</w:t>
      </w:r>
      <w:r w:rsidRPr="00E53584">
        <w:rPr>
          <w:rFonts w:cs="仿宋_GB2312" w:hint="eastAsia"/>
          <w:sz w:val="20"/>
        </w:rPr>
        <w:t>）验收支付标准和方法：</w:t>
      </w:r>
    </w:p>
    <w:p w14:paraId="03046B79"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采购人将严格按照《财政部关于进一步加强政府采购需求和履约验收管理的指导意见》</w:t>
      </w:r>
      <w:r w:rsidRPr="00E53584">
        <w:rPr>
          <w:rFonts w:cs="仿宋_GB2312" w:hint="eastAsia"/>
          <w:sz w:val="20"/>
        </w:rPr>
        <w:t>(</w:t>
      </w:r>
      <w:r w:rsidRPr="00E53584">
        <w:rPr>
          <w:rFonts w:cs="仿宋_GB2312" w:hint="eastAsia"/>
          <w:sz w:val="20"/>
        </w:rPr>
        <w:t>财库〔</w:t>
      </w:r>
      <w:r w:rsidRPr="00E53584">
        <w:rPr>
          <w:rFonts w:cs="仿宋_GB2312" w:hint="eastAsia"/>
          <w:sz w:val="20"/>
        </w:rPr>
        <w:t>2016</w:t>
      </w:r>
      <w:r w:rsidRPr="00E53584">
        <w:rPr>
          <w:rFonts w:cs="仿宋_GB2312" w:hint="eastAsia"/>
          <w:sz w:val="20"/>
        </w:rPr>
        <w:t>〕</w:t>
      </w:r>
      <w:r w:rsidRPr="00E53584">
        <w:rPr>
          <w:rFonts w:cs="仿宋_GB2312" w:hint="eastAsia"/>
          <w:sz w:val="20"/>
        </w:rPr>
        <w:t>205</w:t>
      </w:r>
      <w:r w:rsidRPr="00E53584">
        <w:rPr>
          <w:rFonts w:cs="仿宋_GB2312" w:hint="eastAsia"/>
          <w:sz w:val="20"/>
        </w:rPr>
        <w:t>号</w:t>
      </w:r>
      <w:r w:rsidRPr="00E53584">
        <w:rPr>
          <w:rFonts w:cs="仿宋_GB2312" w:hint="eastAsia"/>
          <w:sz w:val="20"/>
        </w:rPr>
        <w:t>)</w:t>
      </w:r>
      <w:r w:rsidRPr="00E53584">
        <w:rPr>
          <w:rFonts w:cs="仿宋_GB2312" w:hint="eastAsia"/>
          <w:sz w:val="20"/>
        </w:rPr>
        <w:t>及国家有关规定、本项目采购文件的要求、政府采购合同和中标人的投标文件及承诺进行履约验收。</w:t>
      </w:r>
    </w:p>
    <w:p w14:paraId="5B9BC118"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10</w:t>
      </w:r>
      <w:r w:rsidRPr="00E53584">
        <w:rPr>
          <w:rFonts w:cs="仿宋_GB2312" w:hint="eastAsia"/>
          <w:sz w:val="20"/>
        </w:rPr>
        <w:t>）质量保修范围和保修期：本项目不涉及</w:t>
      </w:r>
    </w:p>
    <w:p w14:paraId="014BA225"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11</w:t>
      </w:r>
      <w:r w:rsidRPr="00E53584">
        <w:rPr>
          <w:rFonts w:cs="仿宋_GB2312" w:hint="eastAsia"/>
          <w:sz w:val="20"/>
        </w:rPr>
        <w:t>）知识产权归属和处理方式：</w:t>
      </w:r>
    </w:p>
    <w:p w14:paraId="4D98298D"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w:t>
      </w:r>
      <w:r w:rsidRPr="00E53584">
        <w:rPr>
          <w:rFonts w:cs="仿宋_GB2312" w:hint="eastAsia"/>
          <w:sz w:val="20"/>
        </w:rPr>
        <w:t>采购人、服务使用单位与中标人均应保护对方的知识产权，未经对方同意，任何一方均不得对对方的资料及文件擅自修改、复制或向第三人转让或用于本合同项目外的项目。如发生以上情况，泄密方承担一切由此引起的后果并承担赔偿责任。</w:t>
      </w:r>
    </w:p>
    <w:p w14:paraId="617EE455"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12</w:t>
      </w:r>
      <w:r w:rsidRPr="00E53584">
        <w:rPr>
          <w:rFonts w:cs="仿宋_GB2312" w:hint="eastAsia"/>
          <w:sz w:val="20"/>
        </w:rPr>
        <w:t>）成本补偿和风险分担约定：本项目不涉及</w:t>
      </w:r>
    </w:p>
    <w:p w14:paraId="5C0A7B93"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13</w:t>
      </w:r>
      <w:r w:rsidRPr="00E53584">
        <w:rPr>
          <w:rFonts w:cs="仿宋_GB2312" w:hint="eastAsia"/>
          <w:sz w:val="20"/>
        </w:rPr>
        <w:t>）违约责任与解决争议的方法：</w:t>
      </w:r>
    </w:p>
    <w:p w14:paraId="1933A96C"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1</w:t>
      </w:r>
      <w:r w:rsidRPr="00E53584">
        <w:rPr>
          <w:rFonts w:cs="仿宋_GB2312" w:hint="eastAsia"/>
          <w:sz w:val="20"/>
        </w:rPr>
        <w:t>、违约责任</w:t>
      </w:r>
      <w:r w:rsidRPr="00E53584">
        <w:rPr>
          <w:rFonts w:cs="仿宋_GB2312" w:hint="eastAsia"/>
          <w:sz w:val="20"/>
        </w:rPr>
        <w:t xml:space="preserve"> </w:t>
      </w:r>
    </w:p>
    <w:p w14:paraId="6DF740BD"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w:t>
      </w:r>
      <w:r w:rsidRPr="00E53584">
        <w:rPr>
          <w:rFonts w:cs="仿宋_GB2312" w:hint="eastAsia"/>
          <w:sz w:val="20"/>
        </w:rPr>
        <w:t>1</w:t>
      </w:r>
      <w:r w:rsidRPr="00E53584">
        <w:rPr>
          <w:rFonts w:cs="仿宋_GB2312" w:hint="eastAsia"/>
          <w:sz w:val="20"/>
        </w:rPr>
        <w:t>）双方必须遵守合同并执行合同中的各项规定，保证合同的正常履行。</w:t>
      </w:r>
    </w:p>
    <w:p w14:paraId="417B8ED1"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w:t>
      </w:r>
      <w:r w:rsidRPr="00E53584">
        <w:rPr>
          <w:rFonts w:cs="仿宋_GB2312" w:hint="eastAsia"/>
          <w:sz w:val="20"/>
        </w:rPr>
        <w:t>2</w:t>
      </w:r>
      <w:r w:rsidRPr="00E53584">
        <w:rPr>
          <w:rFonts w:cs="仿宋_GB2312" w:hint="eastAsia"/>
          <w:sz w:val="20"/>
        </w:rPr>
        <w:t>）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担全部的赔偿责任。</w:t>
      </w:r>
    </w:p>
    <w:p w14:paraId="3C22C104"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2</w:t>
      </w:r>
      <w:r w:rsidRPr="00E53584">
        <w:rPr>
          <w:rFonts w:cs="仿宋_GB2312" w:hint="eastAsia"/>
          <w:sz w:val="20"/>
        </w:rPr>
        <w:t>、解决争议的方法：在执行合同中发生的或与合同有关的争端，双方应通过友好协商解决，经协商在</w:t>
      </w:r>
      <w:r w:rsidRPr="00E53584">
        <w:rPr>
          <w:rFonts w:cs="仿宋_GB2312" w:hint="eastAsia"/>
          <w:sz w:val="20"/>
        </w:rPr>
        <w:t>30</w:t>
      </w:r>
      <w:r w:rsidRPr="00E53584">
        <w:rPr>
          <w:rFonts w:cs="仿宋_GB2312" w:hint="eastAsia"/>
          <w:sz w:val="20"/>
        </w:rPr>
        <w:t>天内不能达成协议时，可向采购人所属地人民法院提起诉讼。诉讼裁决应为最终决定，并对双方具有约束力。除另有裁决外，诉讼费应由败诉方负担。在诉讼期间，除正在进行诉讼部分外，合同其他部分继续执行。</w:t>
      </w:r>
    </w:p>
    <w:p w14:paraId="1C538F2C" w14:textId="77777777" w:rsidR="00E53584" w:rsidRPr="00E53584" w:rsidRDefault="00E53584" w:rsidP="00E53584">
      <w:pPr>
        <w:spacing w:line="240" w:lineRule="auto"/>
        <w:ind w:firstLineChars="200" w:firstLine="400"/>
        <w:rPr>
          <w:rFonts w:cs="仿宋_GB2312"/>
          <w:sz w:val="20"/>
        </w:rPr>
      </w:pPr>
      <w:r w:rsidRPr="00E53584">
        <w:rPr>
          <w:rFonts w:cs="仿宋_GB2312" w:hint="eastAsia"/>
          <w:sz w:val="20"/>
        </w:rPr>
        <w:t>3</w:t>
      </w:r>
      <w:r w:rsidRPr="00E53584">
        <w:rPr>
          <w:rFonts w:cs="仿宋_GB2312" w:hint="eastAsia"/>
          <w:sz w:val="20"/>
        </w:rPr>
        <w:t>、不可抗力事件处理：</w:t>
      </w:r>
      <w:r w:rsidRPr="00E53584">
        <w:rPr>
          <w:rFonts w:cs="仿宋_GB2312" w:hint="eastAsia"/>
          <w:sz w:val="20"/>
        </w:rPr>
        <w:t xml:space="preserve"> </w:t>
      </w:r>
      <w:r w:rsidRPr="00E53584">
        <w:rPr>
          <w:rFonts w:cs="仿宋_GB2312" w:hint="eastAsia"/>
          <w:sz w:val="20"/>
        </w:rPr>
        <w:t>（</w:t>
      </w:r>
      <w:r w:rsidRPr="00E53584">
        <w:rPr>
          <w:rFonts w:cs="仿宋_GB2312" w:hint="eastAsia"/>
          <w:sz w:val="20"/>
        </w:rPr>
        <w:t>1</w:t>
      </w:r>
      <w:r w:rsidRPr="00E53584">
        <w:rPr>
          <w:rFonts w:cs="仿宋_GB2312" w:hint="eastAsia"/>
          <w:sz w:val="20"/>
        </w:rPr>
        <w:t>）在合同有效期内，任何一方因不可抗力事件导致不能履行合同，则合同履行期可延长，其延长期与不可抗力影响期相同。</w:t>
      </w:r>
      <w:r w:rsidRPr="00E53584">
        <w:rPr>
          <w:rFonts w:cs="仿宋_GB2312" w:hint="eastAsia"/>
          <w:sz w:val="20"/>
        </w:rPr>
        <w:t xml:space="preserve"> </w:t>
      </w:r>
      <w:r w:rsidRPr="00E53584">
        <w:rPr>
          <w:rFonts w:cs="仿宋_GB2312" w:hint="eastAsia"/>
          <w:sz w:val="20"/>
        </w:rPr>
        <w:t>（</w:t>
      </w:r>
      <w:r w:rsidRPr="00E53584">
        <w:rPr>
          <w:rFonts w:cs="仿宋_GB2312" w:hint="eastAsia"/>
          <w:sz w:val="20"/>
        </w:rPr>
        <w:t>2</w:t>
      </w:r>
      <w:r w:rsidRPr="00E53584">
        <w:rPr>
          <w:rFonts w:cs="仿宋_GB2312" w:hint="eastAsia"/>
          <w:sz w:val="20"/>
        </w:rPr>
        <w:t>）不可抗力事件发生后，应立即通知对方，并寄送有关权威机构出具的证明。</w:t>
      </w:r>
      <w:r w:rsidRPr="00E53584">
        <w:rPr>
          <w:rFonts w:cs="仿宋_GB2312" w:hint="eastAsia"/>
          <w:sz w:val="20"/>
        </w:rPr>
        <w:t xml:space="preserve"> </w:t>
      </w:r>
      <w:r w:rsidRPr="00E53584">
        <w:rPr>
          <w:rFonts w:cs="仿宋_GB2312" w:hint="eastAsia"/>
          <w:sz w:val="20"/>
        </w:rPr>
        <w:t>（</w:t>
      </w:r>
      <w:r w:rsidRPr="00E53584">
        <w:rPr>
          <w:rFonts w:cs="仿宋_GB2312" w:hint="eastAsia"/>
          <w:sz w:val="20"/>
        </w:rPr>
        <w:t>3</w:t>
      </w:r>
      <w:r w:rsidRPr="00E53584">
        <w:rPr>
          <w:rFonts w:cs="仿宋_GB2312" w:hint="eastAsia"/>
          <w:sz w:val="20"/>
        </w:rPr>
        <w:t>）不可抗力事件延续</w:t>
      </w:r>
      <w:r w:rsidRPr="00E53584">
        <w:rPr>
          <w:rFonts w:cs="仿宋_GB2312" w:hint="eastAsia"/>
          <w:sz w:val="20"/>
        </w:rPr>
        <w:t>30</w:t>
      </w:r>
      <w:r w:rsidRPr="00E53584">
        <w:rPr>
          <w:rFonts w:cs="仿宋_GB2312" w:hint="eastAsia"/>
          <w:sz w:val="20"/>
        </w:rPr>
        <w:t>天以上，双方应通过友好协商，确定是否继续履行合同。</w:t>
      </w:r>
    </w:p>
    <w:p w14:paraId="2192D137" w14:textId="4CA840DB" w:rsidR="00BC57B8" w:rsidRPr="00BC57B8" w:rsidRDefault="00E53584" w:rsidP="00E53584">
      <w:pPr>
        <w:spacing w:line="240" w:lineRule="auto"/>
        <w:ind w:firstLineChars="200" w:firstLine="400"/>
        <w:rPr>
          <w:rFonts w:cs="仿宋_GB2312"/>
          <w:sz w:val="20"/>
        </w:rPr>
      </w:pPr>
      <w:r w:rsidRPr="00E53584">
        <w:rPr>
          <w:rFonts w:cs="仿宋_GB2312" w:hint="eastAsia"/>
          <w:sz w:val="20"/>
        </w:rPr>
        <w:t>14</w:t>
      </w:r>
      <w:r w:rsidRPr="00E53584">
        <w:rPr>
          <w:rFonts w:cs="仿宋_GB2312" w:hint="eastAsia"/>
          <w:sz w:val="20"/>
        </w:rPr>
        <w:t>）合同其他条款：无</w:t>
      </w:r>
    </w:p>
    <w:p w14:paraId="5D3F1FCC" w14:textId="3E5B0C27" w:rsidR="004E5CA9" w:rsidRPr="008E2C19" w:rsidRDefault="008E2C19" w:rsidP="008E2C19">
      <w:pPr>
        <w:pStyle w:val="null3"/>
        <w:outlineLvl w:val="3"/>
        <w:rPr>
          <w:rFonts w:ascii="Times New Roman" w:eastAsia="仿宋_GB2312" w:hAnsi="Times New Roman" w:cs="仿宋_GB2312" w:hint="default"/>
          <w:lang w:eastAsia="zh-CN"/>
        </w:rPr>
      </w:pPr>
      <w:r>
        <w:rPr>
          <w:rFonts w:ascii="Times New Roman" w:eastAsia="仿宋_GB2312" w:hAnsi="Times New Roman" w:cs="仿宋_GB2312"/>
        </w:rPr>
        <w:t>（三）</w:t>
      </w:r>
      <w:r w:rsidR="004E5CA9" w:rsidRPr="008E2C19">
        <w:rPr>
          <w:rFonts w:ascii="Times New Roman" w:eastAsia="仿宋_GB2312" w:hAnsi="Times New Roman" w:cs="仿宋_GB2312"/>
        </w:rPr>
        <w:t>采购包</w:t>
      </w:r>
      <w:r w:rsidR="007231E9">
        <w:rPr>
          <w:rFonts w:ascii="Times New Roman" w:eastAsia="仿宋_GB2312" w:hAnsi="Times New Roman" w:cs="仿宋_GB2312"/>
          <w:lang w:eastAsia="zh-CN"/>
        </w:rPr>
        <w:t>三</w:t>
      </w:r>
    </w:p>
    <w:p w14:paraId="50217EEB" w14:textId="6AD03B6B" w:rsidR="004E5CA9" w:rsidRDefault="004E5CA9" w:rsidP="00707923">
      <w:pPr>
        <w:spacing w:line="240" w:lineRule="auto"/>
        <w:ind w:firstLineChars="200" w:firstLine="400"/>
        <w:rPr>
          <w:rFonts w:cs="仿宋_GB2312"/>
          <w:sz w:val="20"/>
        </w:rPr>
      </w:pPr>
      <w:r w:rsidRPr="004E5CA9">
        <w:rPr>
          <w:rFonts w:cs="仿宋_GB2312" w:hint="eastAsia"/>
          <w:sz w:val="20"/>
        </w:rPr>
        <w:t>标的名称：</w:t>
      </w:r>
      <w:r w:rsidRPr="004E5CA9">
        <w:rPr>
          <w:rFonts w:cs="仿宋_GB2312" w:hint="eastAsia"/>
          <w:sz w:val="20"/>
        </w:rPr>
        <w:t>2025</w:t>
      </w:r>
      <w:r w:rsidRPr="004E5CA9">
        <w:rPr>
          <w:rFonts w:cs="仿宋_GB2312" w:hint="eastAsia"/>
          <w:sz w:val="20"/>
        </w:rPr>
        <w:t>年德阳市城市治理数字化应用服务项目（德阳工业互联网综合服务平台）</w:t>
      </w:r>
      <w:r>
        <w:rPr>
          <w:rFonts w:cs="仿宋_GB2312" w:hint="eastAsia"/>
          <w:sz w:val="20"/>
        </w:rPr>
        <w:t>商用密码应用安全性评估服务</w:t>
      </w:r>
    </w:p>
    <w:p w14:paraId="724B013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一、服务目标及标准</w:t>
      </w:r>
    </w:p>
    <w:p w14:paraId="427BC433"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依据</w:t>
      </w:r>
      <w:r w:rsidRPr="00BB49D0">
        <w:rPr>
          <w:rFonts w:cs="仿宋_GB2312" w:hint="eastAsia"/>
          <w:sz w:val="20"/>
        </w:rPr>
        <w:t>GB/T39786</w:t>
      </w:r>
      <w:r w:rsidRPr="00BB49D0">
        <w:rPr>
          <w:rFonts w:cs="仿宋_GB2312" w:hint="eastAsia"/>
          <w:sz w:val="20"/>
        </w:rPr>
        <w:t>—</w:t>
      </w:r>
      <w:r w:rsidRPr="00BB49D0">
        <w:rPr>
          <w:rFonts w:cs="仿宋_GB2312" w:hint="eastAsia"/>
          <w:sz w:val="20"/>
        </w:rPr>
        <w:t>2021</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信息系统密码应用基本要求》、</w:t>
      </w:r>
      <w:r w:rsidRPr="00BB49D0">
        <w:rPr>
          <w:rFonts w:cs="仿宋_GB2312" w:hint="eastAsia"/>
          <w:sz w:val="20"/>
        </w:rPr>
        <w:t>GB/T43207</w:t>
      </w:r>
      <w:r w:rsidRPr="00BB49D0">
        <w:rPr>
          <w:rFonts w:cs="仿宋_GB2312" w:hint="eastAsia"/>
          <w:sz w:val="20"/>
        </w:rPr>
        <w:t>—</w:t>
      </w:r>
      <w:r w:rsidRPr="00BB49D0">
        <w:rPr>
          <w:rFonts w:cs="仿宋_GB2312" w:hint="eastAsia"/>
          <w:sz w:val="20"/>
        </w:rPr>
        <w:t>2023</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信息系统密码应用设计指南》、</w:t>
      </w:r>
      <w:r w:rsidRPr="00BB49D0">
        <w:rPr>
          <w:rFonts w:cs="仿宋_GB2312" w:hint="eastAsia"/>
          <w:sz w:val="20"/>
        </w:rPr>
        <w:t>GB/T43206</w:t>
      </w:r>
      <w:r w:rsidRPr="00BB49D0">
        <w:rPr>
          <w:rFonts w:cs="仿宋_GB2312" w:hint="eastAsia"/>
          <w:sz w:val="20"/>
        </w:rPr>
        <w:t>—</w:t>
      </w:r>
      <w:r w:rsidRPr="00BB49D0">
        <w:rPr>
          <w:rFonts w:cs="仿宋_GB2312" w:hint="eastAsia"/>
          <w:sz w:val="20"/>
        </w:rPr>
        <w:t>2023</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信息系统密码应用测评要求》、</w:t>
      </w:r>
      <w:r w:rsidRPr="00BB49D0">
        <w:rPr>
          <w:rFonts w:cs="仿宋_GB2312" w:hint="eastAsia"/>
          <w:sz w:val="20"/>
        </w:rPr>
        <w:t>GM/T0116</w:t>
      </w:r>
      <w:r w:rsidRPr="00BB49D0">
        <w:rPr>
          <w:rFonts w:cs="仿宋_GB2312" w:hint="eastAsia"/>
          <w:sz w:val="20"/>
        </w:rPr>
        <w:t>—</w:t>
      </w:r>
      <w:r w:rsidRPr="00BB49D0">
        <w:rPr>
          <w:rFonts w:cs="仿宋_GB2312" w:hint="eastAsia"/>
          <w:sz w:val="20"/>
        </w:rPr>
        <w:t>2021</w:t>
      </w:r>
      <w:r w:rsidRPr="00BB49D0">
        <w:rPr>
          <w:rFonts w:cs="仿宋_GB2312" w:hint="eastAsia"/>
          <w:sz w:val="20"/>
        </w:rPr>
        <w:t>《信息系统密码应用测评过程指南》等标准规范，对被测单位的信息系统从物理和环境安全、网络和通信安全、设备和计算安全、应用和数据安全、管理制度、人员管理、建设运行和应急处置等方面进行商用密码应用安全性评估，通过测评项目的实</w:t>
      </w:r>
      <w:r w:rsidRPr="00BB49D0">
        <w:rPr>
          <w:rFonts w:cs="仿宋_GB2312" w:hint="eastAsia"/>
          <w:sz w:val="20"/>
        </w:rPr>
        <w:lastRenderedPageBreak/>
        <w:t>施，根据被测信息系统当前的安全状况，给出测评结果并提出改进建议，以确保被测信息系统达到</w:t>
      </w:r>
      <w:r w:rsidRPr="00BB49D0">
        <w:rPr>
          <w:rFonts w:cs="仿宋_GB2312" w:hint="eastAsia"/>
          <w:sz w:val="20"/>
        </w:rPr>
        <w:t>GB/T39786</w:t>
      </w:r>
      <w:r w:rsidRPr="00BB49D0">
        <w:rPr>
          <w:rFonts w:cs="仿宋_GB2312" w:hint="eastAsia"/>
          <w:sz w:val="20"/>
        </w:rPr>
        <w:t>—</w:t>
      </w:r>
      <w:r w:rsidRPr="00BB49D0">
        <w:rPr>
          <w:rFonts w:cs="仿宋_GB2312" w:hint="eastAsia"/>
          <w:sz w:val="20"/>
        </w:rPr>
        <w:t>2021</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信息系统密码应用基本要求》相应等级的要求。</w:t>
      </w:r>
    </w:p>
    <w:p w14:paraId="2122AB2D"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二、评估服务期限及对象</w:t>
      </w:r>
    </w:p>
    <w:p w14:paraId="2DD8732D" w14:textId="77777777" w:rsidR="00BC57B8" w:rsidRPr="00BC57B8" w:rsidRDefault="00BB49D0" w:rsidP="00BC57B8">
      <w:pPr>
        <w:spacing w:line="240" w:lineRule="auto"/>
        <w:ind w:firstLineChars="200" w:firstLine="400"/>
        <w:rPr>
          <w:rFonts w:cs="仿宋_GB2312"/>
          <w:sz w:val="20"/>
        </w:rPr>
      </w:pPr>
      <w:r w:rsidRPr="00BB49D0">
        <w:rPr>
          <w:rFonts w:cs="仿宋_GB2312" w:hint="eastAsia"/>
          <w:sz w:val="20"/>
        </w:rPr>
        <w:t>本项目服务期为两年，合同一年一签，在保障下一年度财政预算资金的情况下，中标人经采购人考核合格后可续签下一年度合同（考核内容及方式由采购人制定，并作为合同条款或附件）。</w:t>
      </w:r>
      <w:r w:rsidR="00BC57B8" w:rsidRPr="00BC57B8">
        <w:rPr>
          <w:rFonts w:cs="仿宋_GB2312" w:hint="eastAsia"/>
          <w:sz w:val="20"/>
        </w:rPr>
        <w:t>具体每年度的被测系统清单如下：</w:t>
      </w:r>
    </w:p>
    <w:p w14:paraId="63C75020" w14:textId="77777777" w:rsidR="00BC57B8" w:rsidRPr="00BC57B8" w:rsidRDefault="00BC57B8" w:rsidP="00BC57B8">
      <w:pPr>
        <w:spacing w:line="240" w:lineRule="auto"/>
        <w:ind w:firstLineChars="200" w:firstLine="400"/>
        <w:rPr>
          <w:rFonts w:cs="仿宋_GB2312"/>
          <w:sz w:val="20"/>
        </w:rPr>
      </w:pPr>
      <w:r w:rsidRPr="00BC57B8">
        <w:rPr>
          <w:rFonts w:cs="仿宋_GB2312" w:hint="eastAsia"/>
          <w:sz w:val="20"/>
        </w:rPr>
        <w:t>（一）第一年度密码应用安全性评估系统清单：</w:t>
      </w:r>
    </w:p>
    <w:tbl>
      <w:tblPr>
        <w:tblW w:w="0" w:type="auto"/>
        <w:jc w:val="center"/>
        <w:tblLook w:val="04A0" w:firstRow="1" w:lastRow="0" w:firstColumn="1" w:lastColumn="0" w:noHBand="0" w:noVBand="1"/>
      </w:tblPr>
      <w:tblGrid>
        <w:gridCol w:w="1196"/>
        <w:gridCol w:w="3899"/>
        <w:gridCol w:w="2268"/>
      </w:tblGrid>
      <w:tr w:rsidR="00BC57B8" w:rsidRPr="00BC57B8" w14:paraId="171C3BB8" w14:textId="77777777" w:rsidTr="00BC57B8">
        <w:trPr>
          <w:jc w:val="center"/>
        </w:trPr>
        <w:tc>
          <w:tcPr>
            <w:tcW w:w="119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hideMark/>
          </w:tcPr>
          <w:p w14:paraId="7059C01A" w14:textId="77777777" w:rsidR="00BC57B8" w:rsidRPr="00BC57B8" w:rsidRDefault="00BC57B8" w:rsidP="00BC57B8">
            <w:pPr>
              <w:spacing w:line="240" w:lineRule="auto"/>
              <w:jc w:val="center"/>
              <w:rPr>
                <w:rFonts w:cs="仿宋_GB2312"/>
                <w:sz w:val="20"/>
              </w:rPr>
            </w:pPr>
            <w:r w:rsidRPr="00BC57B8">
              <w:rPr>
                <w:rFonts w:cs="仿宋_GB2312" w:hint="eastAsia"/>
                <w:sz w:val="20"/>
              </w:rPr>
              <w:t>序号</w:t>
            </w:r>
          </w:p>
        </w:tc>
        <w:tc>
          <w:tcPr>
            <w:tcW w:w="3899"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3E2B958A" w14:textId="77777777" w:rsidR="00BC57B8" w:rsidRPr="00BC57B8" w:rsidRDefault="00BC57B8" w:rsidP="00BC57B8">
            <w:pPr>
              <w:spacing w:line="240" w:lineRule="auto"/>
              <w:jc w:val="center"/>
              <w:rPr>
                <w:rFonts w:cs="仿宋_GB2312"/>
                <w:sz w:val="20"/>
              </w:rPr>
            </w:pPr>
            <w:r w:rsidRPr="00BC57B8">
              <w:rPr>
                <w:rFonts w:cs="仿宋_GB2312" w:hint="eastAsia"/>
                <w:sz w:val="20"/>
              </w:rPr>
              <w:t>系统名称</w:t>
            </w:r>
          </w:p>
        </w:tc>
        <w:tc>
          <w:tcPr>
            <w:tcW w:w="2268"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29149EC9" w14:textId="77777777" w:rsidR="00BC57B8" w:rsidRPr="00BC57B8" w:rsidRDefault="00BC57B8" w:rsidP="00BC57B8">
            <w:pPr>
              <w:spacing w:line="240" w:lineRule="auto"/>
              <w:jc w:val="center"/>
              <w:rPr>
                <w:rFonts w:cs="仿宋_GB2312"/>
                <w:sz w:val="20"/>
              </w:rPr>
            </w:pPr>
            <w:r w:rsidRPr="00BC57B8">
              <w:rPr>
                <w:rFonts w:cs="仿宋_GB2312" w:hint="eastAsia"/>
                <w:sz w:val="20"/>
              </w:rPr>
              <w:t>安全保护等级</w:t>
            </w:r>
          </w:p>
        </w:tc>
      </w:tr>
      <w:tr w:rsidR="00BC57B8" w:rsidRPr="00BC57B8" w14:paraId="2D7DB453" w14:textId="77777777" w:rsidTr="00BC57B8">
        <w:trPr>
          <w:jc w:val="center"/>
        </w:trPr>
        <w:tc>
          <w:tcPr>
            <w:tcW w:w="1196"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312BCC40" w14:textId="77777777" w:rsidR="00BC57B8" w:rsidRPr="00BC57B8" w:rsidRDefault="00BC57B8" w:rsidP="00BC57B8">
            <w:pPr>
              <w:spacing w:line="240" w:lineRule="auto"/>
              <w:jc w:val="center"/>
              <w:rPr>
                <w:rFonts w:cs="仿宋_GB2312"/>
                <w:sz w:val="20"/>
              </w:rPr>
            </w:pPr>
            <w:r w:rsidRPr="00BC57B8">
              <w:rPr>
                <w:rFonts w:cs="仿宋_GB2312" w:hint="eastAsia"/>
                <w:sz w:val="20"/>
              </w:rPr>
              <w:t>1</w:t>
            </w:r>
          </w:p>
        </w:tc>
        <w:tc>
          <w:tcPr>
            <w:tcW w:w="3899" w:type="dxa"/>
            <w:tcBorders>
              <w:top w:val="nil"/>
              <w:left w:val="nil"/>
              <w:bottom w:val="single" w:sz="4" w:space="0" w:color="000000"/>
              <w:right w:val="single" w:sz="4" w:space="0" w:color="000000"/>
            </w:tcBorders>
            <w:tcMar>
              <w:top w:w="0" w:type="dxa"/>
              <w:left w:w="105" w:type="dxa"/>
              <w:bottom w:w="0" w:type="dxa"/>
              <w:right w:w="105" w:type="dxa"/>
            </w:tcMar>
            <w:hideMark/>
          </w:tcPr>
          <w:p w14:paraId="784774E2" w14:textId="337E1136" w:rsidR="00BC57B8" w:rsidRPr="00BC57B8" w:rsidRDefault="00BC57B8" w:rsidP="00BC57B8">
            <w:pPr>
              <w:spacing w:line="240" w:lineRule="auto"/>
              <w:jc w:val="center"/>
              <w:rPr>
                <w:rFonts w:cs="仿宋_GB2312"/>
                <w:sz w:val="20"/>
              </w:rPr>
            </w:pPr>
            <w:r w:rsidRPr="00BC57B8">
              <w:rPr>
                <w:rFonts w:cs="仿宋_GB2312" w:hint="eastAsia"/>
                <w:sz w:val="20"/>
              </w:rPr>
              <w:t>德阳工业互联网综合服务平台</w:t>
            </w:r>
          </w:p>
        </w:tc>
        <w:tc>
          <w:tcPr>
            <w:tcW w:w="2268" w:type="dxa"/>
            <w:tcBorders>
              <w:top w:val="nil"/>
              <w:left w:val="nil"/>
              <w:bottom w:val="single" w:sz="4" w:space="0" w:color="000000"/>
              <w:right w:val="single" w:sz="4" w:space="0" w:color="000000"/>
            </w:tcBorders>
            <w:tcMar>
              <w:top w:w="0" w:type="dxa"/>
              <w:left w:w="105" w:type="dxa"/>
              <w:bottom w:w="0" w:type="dxa"/>
              <w:right w:w="105" w:type="dxa"/>
            </w:tcMar>
            <w:hideMark/>
          </w:tcPr>
          <w:p w14:paraId="685C06CC" w14:textId="77777777" w:rsidR="00BC57B8" w:rsidRPr="00BC57B8" w:rsidRDefault="00BC57B8" w:rsidP="00BC57B8">
            <w:pPr>
              <w:spacing w:line="240" w:lineRule="auto"/>
              <w:jc w:val="center"/>
              <w:rPr>
                <w:rFonts w:cs="仿宋_GB2312"/>
                <w:sz w:val="20"/>
              </w:rPr>
            </w:pPr>
            <w:r w:rsidRPr="00BC57B8">
              <w:rPr>
                <w:rFonts w:cs="仿宋_GB2312" w:hint="eastAsia"/>
                <w:sz w:val="20"/>
              </w:rPr>
              <w:t>第三级</w:t>
            </w:r>
          </w:p>
        </w:tc>
      </w:tr>
    </w:tbl>
    <w:p w14:paraId="3F18C5B4" w14:textId="77777777" w:rsidR="00BC57B8" w:rsidRPr="00BC57B8" w:rsidRDefault="00BC57B8" w:rsidP="00BC57B8">
      <w:pPr>
        <w:spacing w:line="240" w:lineRule="auto"/>
        <w:ind w:firstLineChars="200" w:firstLine="400"/>
        <w:rPr>
          <w:rFonts w:cs="仿宋_GB2312"/>
          <w:sz w:val="20"/>
        </w:rPr>
      </w:pPr>
      <w:r w:rsidRPr="00BC57B8">
        <w:rPr>
          <w:rFonts w:cs="仿宋_GB2312" w:hint="eastAsia"/>
          <w:sz w:val="20"/>
        </w:rPr>
        <w:t>（二）第二年度密码应用安全性评估系统清单：</w:t>
      </w:r>
    </w:p>
    <w:tbl>
      <w:tblPr>
        <w:tblW w:w="0" w:type="auto"/>
        <w:jc w:val="center"/>
        <w:tblLook w:val="04A0" w:firstRow="1" w:lastRow="0" w:firstColumn="1" w:lastColumn="0" w:noHBand="0" w:noVBand="1"/>
      </w:tblPr>
      <w:tblGrid>
        <w:gridCol w:w="1196"/>
        <w:gridCol w:w="3899"/>
        <w:gridCol w:w="2268"/>
      </w:tblGrid>
      <w:tr w:rsidR="00BC57B8" w:rsidRPr="00BC57B8" w14:paraId="716BD9F3" w14:textId="77777777" w:rsidTr="000D5DF1">
        <w:trPr>
          <w:jc w:val="center"/>
        </w:trPr>
        <w:tc>
          <w:tcPr>
            <w:tcW w:w="119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hideMark/>
          </w:tcPr>
          <w:p w14:paraId="16436A57" w14:textId="77777777" w:rsidR="00BC57B8" w:rsidRPr="00BC57B8" w:rsidRDefault="00BC57B8" w:rsidP="000D5DF1">
            <w:pPr>
              <w:spacing w:line="240" w:lineRule="auto"/>
              <w:jc w:val="center"/>
              <w:rPr>
                <w:rFonts w:cs="仿宋_GB2312"/>
                <w:sz w:val="20"/>
              </w:rPr>
            </w:pPr>
            <w:r w:rsidRPr="00BC57B8">
              <w:rPr>
                <w:rFonts w:cs="仿宋_GB2312" w:hint="eastAsia"/>
                <w:sz w:val="20"/>
              </w:rPr>
              <w:t>序号</w:t>
            </w:r>
          </w:p>
        </w:tc>
        <w:tc>
          <w:tcPr>
            <w:tcW w:w="3899"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3353533D" w14:textId="77777777" w:rsidR="00BC57B8" w:rsidRPr="00BC57B8" w:rsidRDefault="00BC57B8" w:rsidP="000D5DF1">
            <w:pPr>
              <w:spacing w:line="240" w:lineRule="auto"/>
              <w:jc w:val="center"/>
              <w:rPr>
                <w:rFonts w:cs="仿宋_GB2312"/>
                <w:sz w:val="20"/>
              </w:rPr>
            </w:pPr>
            <w:r w:rsidRPr="00BC57B8">
              <w:rPr>
                <w:rFonts w:cs="仿宋_GB2312" w:hint="eastAsia"/>
                <w:sz w:val="20"/>
              </w:rPr>
              <w:t>系统名称</w:t>
            </w:r>
          </w:p>
        </w:tc>
        <w:tc>
          <w:tcPr>
            <w:tcW w:w="2268" w:type="dxa"/>
            <w:tcBorders>
              <w:top w:val="single" w:sz="4" w:space="0" w:color="000000"/>
              <w:left w:val="nil"/>
              <w:bottom w:val="single" w:sz="4" w:space="0" w:color="000000"/>
              <w:right w:val="single" w:sz="4" w:space="0" w:color="000000"/>
            </w:tcBorders>
            <w:tcMar>
              <w:top w:w="0" w:type="dxa"/>
              <w:left w:w="105" w:type="dxa"/>
              <w:bottom w:w="0" w:type="dxa"/>
              <w:right w:w="105" w:type="dxa"/>
            </w:tcMar>
            <w:hideMark/>
          </w:tcPr>
          <w:p w14:paraId="1EAD1784" w14:textId="77777777" w:rsidR="00BC57B8" w:rsidRPr="00BC57B8" w:rsidRDefault="00BC57B8" w:rsidP="000D5DF1">
            <w:pPr>
              <w:spacing w:line="240" w:lineRule="auto"/>
              <w:jc w:val="center"/>
              <w:rPr>
                <w:rFonts w:cs="仿宋_GB2312"/>
                <w:sz w:val="20"/>
              </w:rPr>
            </w:pPr>
            <w:r w:rsidRPr="00BC57B8">
              <w:rPr>
                <w:rFonts w:cs="仿宋_GB2312" w:hint="eastAsia"/>
                <w:sz w:val="20"/>
              </w:rPr>
              <w:t>安全保护等级</w:t>
            </w:r>
          </w:p>
        </w:tc>
      </w:tr>
      <w:tr w:rsidR="00BC57B8" w:rsidRPr="00BC57B8" w14:paraId="173294BD" w14:textId="77777777" w:rsidTr="000D5DF1">
        <w:trPr>
          <w:jc w:val="center"/>
        </w:trPr>
        <w:tc>
          <w:tcPr>
            <w:tcW w:w="1196" w:type="dxa"/>
            <w:tcBorders>
              <w:top w:val="nil"/>
              <w:left w:val="single" w:sz="4" w:space="0" w:color="000000"/>
              <w:bottom w:val="single" w:sz="4" w:space="0" w:color="000000"/>
              <w:right w:val="single" w:sz="4" w:space="0" w:color="000000"/>
            </w:tcBorders>
            <w:tcMar>
              <w:top w:w="0" w:type="dxa"/>
              <w:left w:w="105" w:type="dxa"/>
              <w:bottom w:w="0" w:type="dxa"/>
              <w:right w:w="105" w:type="dxa"/>
            </w:tcMar>
            <w:hideMark/>
          </w:tcPr>
          <w:p w14:paraId="5195258E" w14:textId="77777777" w:rsidR="00BC57B8" w:rsidRPr="00BC57B8" w:rsidRDefault="00BC57B8" w:rsidP="000D5DF1">
            <w:pPr>
              <w:spacing w:line="240" w:lineRule="auto"/>
              <w:jc w:val="center"/>
              <w:rPr>
                <w:rFonts w:cs="仿宋_GB2312"/>
                <w:sz w:val="20"/>
              </w:rPr>
            </w:pPr>
            <w:r w:rsidRPr="00BC57B8">
              <w:rPr>
                <w:rFonts w:cs="仿宋_GB2312" w:hint="eastAsia"/>
                <w:sz w:val="20"/>
              </w:rPr>
              <w:t>1</w:t>
            </w:r>
          </w:p>
        </w:tc>
        <w:tc>
          <w:tcPr>
            <w:tcW w:w="3899" w:type="dxa"/>
            <w:tcBorders>
              <w:top w:val="nil"/>
              <w:left w:val="nil"/>
              <w:bottom w:val="single" w:sz="4" w:space="0" w:color="000000"/>
              <w:right w:val="single" w:sz="4" w:space="0" w:color="000000"/>
            </w:tcBorders>
            <w:tcMar>
              <w:top w:w="0" w:type="dxa"/>
              <w:left w:w="105" w:type="dxa"/>
              <w:bottom w:w="0" w:type="dxa"/>
              <w:right w:w="105" w:type="dxa"/>
            </w:tcMar>
            <w:hideMark/>
          </w:tcPr>
          <w:p w14:paraId="61CE902D" w14:textId="77777777" w:rsidR="00BC57B8" w:rsidRPr="00BC57B8" w:rsidRDefault="00BC57B8" w:rsidP="000D5DF1">
            <w:pPr>
              <w:spacing w:line="240" w:lineRule="auto"/>
              <w:jc w:val="center"/>
              <w:rPr>
                <w:rFonts w:cs="仿宋_GB2312"/>
                <w:sz w:val="20"/>
              </w:rPr>
            </w:pPr>
            <w:r w:rsidRPr="00BC57B8">
              <w:rPr>
                <w:rFonts w:cs="仿宋_GB2312" w:hint="eastAsia"/>
                <w:sz w:val="20"/>
              </w:rPr>
              <w:t>德阳工业互联网综合服务平台</w:t>
            </w:r>
          </w:p>
        </w:tc>
        <w:tc>
          <w:tcPr>
            <w:tcW w:w="2268" w:type="dxa"/>
            <w:tcBorders>
              <w:top w:val="nil"/>
              <w:left w:val="nil"/>
              <w:bottom w:val="single" w:sz="4" w:space="0" w:color="000000"/>
              <w:right w:val="single" w:sz="4" w:space="0" w:color="000000"/>
            </w:tcBorders>
            <w:tcMar>
              <w:top w:w="0" w:type="dxa"/>
              <w:left w:w="105" w:type="dxa"/>
              <w:bottom w:w="0" w:type="dxa"/>
              <w:right w:w="105" w:type="dxa"/>
            </w:tcMar>
            <w:hideMark/>
          </w:tcPr>
          <w:p w14:paraId="4C7DF526" w14:textId="77777777" w:rsidR="00BC57B8" w:rsidRPr="00BC57B8" w:rsidRDefault="00BC57B8" w:rsidP="000D5DF1">
            <w:pPr>
              <w:spacing w:line="240" w:lineRule="auto"/>
              <w:jc w:val="center"/>
              <w:rPr>
                <w:rFonts w:cs="仿宋_GB2312"/>
                <w:sz w:val="20"/>
              </w:rPr>
            </w:pPr>
            <w:r w:rsidRPr="00BC57B8">
              <w:rPr>
                <w:rFonts w:cs="仿宋_GB2312" w:hint="eastAsia"/>
                <w:sz w:val="20"/>
              </w:rPr>
              <w:t>第三级</w:t>
            </w:r>
          </w:p>
        </w:tc>
      </w:tr>
    </w:tbl>
    <w:p w14:paraId="400E30C3"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三、服务内容及要求</w:t>
      </w:r>
    </w:p>
    <w:p w14:paraId="7B71894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按照国家密码管理部门和行业主管部门对商用密码应用的相关标准和要求，对信息系统及其密码应用方案进行密码应用安全性评估，发现密码应用的薄弱环节和风险，提出切实可行的整改建议，出具商用密码应用安全性评估报告，并协议比选人完成密评结果备案工作。</w:t>
      </w:r>
    </w:p>
    <w:p w14:paraId="4DAC138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（一）方案密评（仅针对首次实施密评的系统）</w:t>
      </w:r>
    </w:p>
    <w:p w14:paraId="5D75040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依据</w:t>
      </w:r>
      <w:r w:rsidRPr="00BB49D0">
        <w:rPr>
          <w:rFonts w:cs="仿宋_GB2312" w:hint="eastAsia"/>
          <w:sz w:val="20"/>
        </w:rPr>
        <w:t>GB/T39786</w:t>
      </w:r>
      <w:r w:rsidRPr="00BB49D0">
        <w:rPr>
          <w:rFonts w:cs="仿宋_GB2312" w:hint="eastAsia"/>
          <w:sz w:val="20"/>
        </w:rPr>
        <w:t>—</w:t>
      </w:r>
      <w:r w:rsidRPr="00BB49D0">
        <w:rPr>
          <w:rFonts w:cs="仿宋_GB2312" w:hint="eastAsia"/>
          <w:sz w:val="20"/>
        </w:rPr>
        <w:t>2021</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信息系统密码应用基本要求》、</w:t>
      </w:r>
      <w:r w:rsidRPr="00BB49D0">
        <w:rPr>
          <w:rFonts w:cs="仿宋_GB2312" w:hint="eastAsia"/>
          <w:sz w:val="20"/>
        </w:rPr>
        <w:t>GB/T43207</w:t>
      </w:r>
      <w:r w:rsidRPr="00BB49D0">
        <w:rPr>
          <w:rFonts w:cs="仿宋_GB2312" w:hint="eastAsia"/>
          <w:sz w:val="20"/>
        </w:rPr>
        <w:t>—</w:t>
      </w:r>
      <w:r w:rsidRPr="00BB49D0">
        <w:rPr>
          <w:rFonts w:cs="仿宋_GB2312" w:hint="eastAsia"/>
          <w:sz w:val="20"/>
        </w:rPr>
        <w:t>2023</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信息系统密码应用设计指南》和信息系统自身安全需求等，对信息系统的密码应用方案进行密码应用安全性评估工作，深入查找密码应用的薄弱环节和安全隐患，分析面临的风险，形成科学准确的评估结果。</w:t>
      </w:r>
    </w:p>
    <w:p w14:paraId="6D280A9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对密码应用方案进行密码应用安全性评估，包括但不限于形式审核、实质审核、指标评估、评估结论和报告编制等。</w:t>
      </w:r>
    </w:p>
    <w:p w14:paraId="342ADD0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1</w:t>
      </w:r>
      <w:r w:rsidRPr="00BB49D0">
        <w:rPr>
          <w:rFonts w:cs="仿宋_GB2312" w:hint="eastAsia"/>
          <w:sz w:val="20"/>
        </w:rPr>
        <w:t>、形式审核要点</w:t>
      </w:r>
    </w:p>
    <w:p w14:paraId="6B6D5856"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形式审核要点包括文本内容的完整性和规范性等。</w:t>
      </w:r>
    </w:p>
    <w:p w14:paraId="5CE2C77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2</w:t>
      </w:r>
      <w:r w:rsidRPr="00BB49D0">
        <w:rPr>
          <w:rFonts w:cs="仿宋_GB2312" w:hint="eastAsia"/>
          <w:sz w:val="20"/>
        </w:rPr>
        <w:t>、实质审核要点</w:t>
      </w:r>
    </w:p>
    <w:p w14:paraId="0309F89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实质审核要点包括密码应用场景、密码应用保护对象、密码应用需求、密码应用部署场景、实施保障措施等。</w:t>
      </w:r>
    </w:p>
    <w:p w14:paraId="30939293"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3</w:t>
      </w:r>
      <w:r w:rsidRPr="00BB49D0">
        <w:rPr>
          <w:rFonts w:cs="仿宋_GB2312" w:hint="eastAsia"/>
          <w:sz w:val="20"/>
        </w:rPr>
        <w:t>、指标评估要点</w:t>
      </w:r>
    </w:p>
    <w:p w14:paraId="286AEEB1"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技术评估要点包括身份鉴别、机密性、完整性、不可否认性等。</w:t>
      </w:r>
    </w:p>
    <w:p w14:paraId="2953CC4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管理评估要点包括管理制度、人员管理、建设运行、应急处置等。</w:t>
      </w:r>
    </w:p>
    <w:p w14:paraId="0ECF85D3"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4</w:t>
      </w:r>
      <w:r w:rsidRPr="00BB49D0">
        <w:rPr>
          <w:rFonts w:cs="仿宋_GB2312" w:hint="eastAsia"/>
          <w:sz w:val="20"/>
        </w:rPr>
        <w:t>、评估结论</w:t>
      </w:r>
    </w:p>
    <w:p w14:paraId="4A4DA99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参照《商用密码应用安全性评估量化评估评估规则（</w:t>
      </w:r>
      <w:r w:rsidRPr="00BB49D0">
        <w:rPr>
          <w:rFonts w:cs="仿宋_GB2312" w:hint="eastAsia"/>
          <w:sz w:val="20"/>
        </w:rPr>
        <w:t>2023</w:t>
      </w:r>
      <w:r w:rsidRPr="00BB49D0">
        <w:rPr>
          <w:rFonts w:cs="仿宋_GB2312" w:hint="eastAsia"/>
          <w:sz w:val="20"/>
        </w:rPr>
        <w:t>版）》，对信息系统的密码应用情况进行初步量化评估，并对安全措施进行风险分析，得出评估结论。</w:t>
      </w:r>
    </w:p>
    <w:p w14:paraId="206F2F8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5</w:t>
      </w:r>
      <w:r w:rsidRPr="00BB49D0">
        <w:rPr>
          <w:rFonts w:cs="仿宋_GB2312" w:hint="eastAsia"/>
          <w:sz w:val="20"/>
        </w:rPr>
        <w:t>、报告编制</w:t>
      </w:r>
    </w:p>
    <w:p w14:paraId="647F9161"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根据评估结果，按照国家密码管理局要求，编制信息系统密码应用方案商用密码应用安全性评估报告。</w:t>
      </w:r>
    </w:p>
    <w:p w14:paraId="0CF924B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（二）系统密评</w:t>
      </w:r>
    </w:p>
    <w:p w14:paraId="4D011D5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依据</w:t>
      </w:r>
      <w:r w:rsidRPr="00BB49D0">
        <w:rPr>
          <w:rFonts w:cs="仿宋_GB2312" w:hint="eastAsia"/>
          <w:sz w:val="20"/>
        </w:rPr>
        <w:t>GB/T39786</w:t>
      </w:r>
      <w:r w:rsidRPr="00BB49D0">
        <w:rPr>
          <w:rFonts w:cs="仿宋_GB2312" w:hint="eastAsia"/>
          <w:sz w:val="20"/>
        </w:rPr>
        <w:t>—</w:t>
      </w:r>
      <w:r w:rsidRPr="00BB49D0">
        <w:rPr>
          <w:rFonts w:cs="仿宋_GB2312" w:hint="eastAsia"/>
          <w:sz w:val="20"/>
        </w:rPr>
        <w:t>2021</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信息系统密码应用基本要求》、</w:t>
      </w:r>
      <w:r w:rsidRPr="00BB49D0">
        <w:rPr>
          <w:rFonts w:cs="仿宋_GB2312" w:hint="eastAsia"/>
          <w:sz w:val="20"/>
        </w:rPr>
        <w:t>GB/T43206</w:t>
      </w:r>
      <w:r w:rsidRPr="00BB49D0">
        <w:rPr>
          <w:rFonts w:cs="仿宋_GB2312" w:hint="eastAsia"/>
          <w:sz w:val="20"/>
        </w:rPr>
        <w:t>—</w:t>
      </w:r>
      <w:r w:rsidRPr="00BB49D0">
        <w:rPr>
          <w:rFonts w:cs="仿宋_GB2312" w:hint="eastAsia"/>
          <w:sz w:val="20"/>
        </w:rPr>
        <w:t>2023</w:t>
      </w:r>
      <w:r w:rsidRPr="00BB49D0">
        <w:rPr>
          <w:rFonts w:cs="仿宋_GB2312" w:hint="eastAsia"/>
          <w:sz w:val="20"/>
        </w:rPr>
        <w:t>《信息安全技术</w:t>
      </w:r>
      <w:r w:rsidRPr="00BB49D0">
        <w:rPr>
          <w:rFonts w:cs="仿宋_GB2312" w:hint="eastAsia"/>
          <w:sz w:val="20"/>
        </w:rPr>
        <w:t xml:space="preserve"> </w:t>
      </w:r>
      <w:r w:rsidRPr="00BB49D0">
        <w:rPr>
          <w:rFonts w:cs="仿宋_GB2312" w:hint="eastAsia"/>
          <w:sz w:val="20"/>
        </w:rPr>
        <w:t>信息系统密码应用测评要求》和信息系统自身安全需求等，对信息系统进行密码应用安全性评估工作，深入查找密码应用的薄弱环节和安全隐患，分析面临的风险，形成科学准确的评估结果。</w:t>
      </w:r>
    </w:p>
    <w:p w14:paraId="3ED0B08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对系统进行密码应用安全性评估，包括但不限于通用要求测评、密码应用技术测评、密码应用管理测评、单元测评、整体测评、量化评估、风险分析和报告编制等。</w:t>
      </w:r>
    </w:p>
    <w:p w14:paraId="671053C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lastRenderedPageBreak/>
        <w:t>1</w:t>
      </w:r>
      <w:r w:rsidRPr="00BB49D0">
        <w:rPr>
          <w:rFonts w:cs="仿宋_GB2312" w:hint="eastAsia"/>
          <w:sz w:val="20"/>
        </w:rPr>
        <w:t>、通用要求测评</w:t>
      </w:r>
    </w:p>
    <w:p w14:paraId="7869D57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核查信息系统中使用的密码算法、密码技术、密码产品、密码服务和密钥管理是否满足国家密码管理的相关标准规范要求。</w:t>
      </w:r>
    </w:p>
    <w:p w14:paraId="0F3066CB"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2</w:t>
      </w:r>
      <w:r w:rsidRPr="00BB49D0">
        <w:rPr>
          <w:rFonts w:cs="仿宋_GB2312" w:hint="eastAsia"/>
          <w:sz w:val="20"/>
        </w:rPr>
        <w:t>、密码应用技术测评</w:t>
      </w:r>
    </w:p>
    <w:p w14:paraId="4EE444C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包括物理和环境安全测评、网络和通信安全测评、设备和计算安全测评、应用和数据安全测评，验证信息系统的密码应用是否达到相应安全等级的保护要求。</w:t>
      </w:r>
    </w:p>
    <w:p w14:paraId="262E4CC6"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1</w:t>
      </w:r>
      <w:r w:rsidRPr="00BB49D0">
        <w:rPr>
          <w:rFonts w:cs="仿宋_GB2312" w:hint="eastAsia"/>
          <w:sz w:val="20"/>
        </w:rPr>
        <w:t>）物理和环境安全测评</w:t>
      </w:r>
    </w:p>
    <w:p w14:paraId="5944054B"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身份鉴别”、“电子门禁记录数据存储完整性”、“视频监控记录数据存储完整性”等物理和环境安全方面采取的密码保障措施进行各项测评，详细记录现场测评情况（如访谈记录、配置截图、抓包分析截图、产品照片等），完成单项及单元测评结果判定。</w:t>
      </w:r>
    </w:p>
    <w:p w14:paraId="218C056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2</w:t>
      </w:r>
      <w:r w:rsidRPr="00BB49D0">
        <w:rPr>
          <w:rFonts w:cs="仿宋_GB2312" w:hint="eastAsia"/>
          <w:sz w:val="20"/>
        </w:rPr>
        <w:t>）网络和通信安全测评</w:t>
      </w:r>
    </w:p>
    <w:p w14:paraId="13B7531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身份鉴别”、“通信数据完整性”、“通信过程中重要数据的机密性”、“网络边界访问控制信息的完整性”、“安全接入认证”等网络和通信安全方面采取的密码保障措施进行各项测评，详细记录现场测评情况（如访谈记录、配置截图、抓包分析截图、产品照片等），完成单项及单元测评结果判定。</w:t>
      </w:r>
    </w:p>
    <w:p w14:paraId="7AFBBF6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3</w:t>
      </w:r>
      <w:r w:rsidRPr="00BB49D0">
        <w:rPr>
          <w:rFonts w:cs="仿宋_GB2312" w:hint="eastAsia"/>
          <w:sz w:val="20"/>
        </w:rPr>
        <w:t>）设备和计算安全测评</w:t>
      </w:r>
    </w:p>
    <w:p w14:paraId="26EA735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身份鉴别”、“远程管理通道安全”、“系统资源访问控制信息完整性”、“重要信息资源安全标记完整性”、“日志记录完整性”、“重要可执行程序完整性、重要可执行程序来源真实性”等设备和计算安全方面采取的密码保障措施进行各项测评，详细记录现场测评情况（如访谈记录、配置截图、抓包分析截图、产品照片等），完成单项及单元测评结果判定。</w:t>
      </w:r>
    </w:p>
    <w:p w14:paraId="0B569404"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4</w:t>
      </w:r>
      <w:r w:rsidRPr="00BB49D0">
        <w:rPr>
          <w:rFonts w:cs="仿宋_GB2312" w:hint="eastAsia"/>
          <w:sz w:val="20"/>
        </w:rPr>
        <w:t>）应用和数据安全测评</w:t>
      </w:r>
    </w:p>
    <w:p w14:paraId="137909A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身份鉴别”、“访问控制信息完整性”、“重要信息资源安全标记完整性”、“重要数据传输机密性”、“重要数据存储机密性”、“重要数据传输完整性”、“重要数据存储完整性”、“不可否认性”等应用和数据安全方面采取的密码保障措施进行各项测评，详细记录现场测评情况（如访谈记录、配置截图、抓包分析截图、产品照片等），完成单项及单元测评结果判定。</w:t>
      </w:r>
    </w:p>
    <w:p w14:paraId="257478AE"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3</w:t>
      </w:r>
      <w:r w:rsidRPr="00BB49D0">
        <w:rPr>
          <w:rFonts w:cs="仿宋_GB2312" w:hint="eastAsia"/>
          <w:sz w:val="20"/>
        </w:rPr>
        <w:t>、密码应用管理测评</w:t>
      </w:r>
    </w:p>
    <w:p w14:paraId="00466E5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从制度、人员、实施和应急四个方面进行安全管理测评，验证信息系统安全管理机制是否完善，是否能够确保密码技术被合规、正确、有效地实施。</w:t>
      </w:r>
    </w:p>
    <w:p w14:paraId="29041C9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1</w:t>
      </w:r>
      <w:r w:rsidRPr="00BB49D0">
        <w:rPr>
          <w:rFonts w:cs="仿宋_GB2312" w:hint="eastAsia"/>
          <w:sz w:val="20"/>
        </w:rPr>
        <w:t>）管理制度测评</w:t>
      </w:r>
    </w:p>
    <w:p w14:paraId="1DC94837"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具备密码应用安全管理制度”、“密钥管理规则”、“建立操作规程”、“定期修订安全管理制度”、“明确管理制度发布流程”“制度执行过程记录留存”等管理制度方面采取的管理措施进行各项测评，详细记录现场测评情况，完成单项及单元测评结果判定。</w:t>
      </w:r>
    </w:p>
    <w:p w14:paraId="4DE41DCD"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2</w:t>
      </w:r>
      <w:r w:rsidRPr="00BB49D0">
        <w:rPr>
          <w:rFonts w:cs="仿宋_GB2312" w:hint="eastAsia"/>
          <w:sz w:val="20"/>
        </w:rPr>
        <w:t>）人员管理测评</w:t>
      </w:r>
    </w:p>
    <w:p w14:paraId="435827AD"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了解并遵守密码相关法律法规和密码管理制度”、“建立密码应用岗位责任制度”、“建立上岗人员培训制度”、“定期进行安全岗位人员考核”、“建立关键岗位人员保密制度和调离制度”等人员管理方面采取的管理措施进行各项测评，详细记录现场测评情况，完成单项及单元测评结果判定。</w:t>
      </w:r>
    </w:p>
    <w:p w14:paraId="27F6E866"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3</w:t>
      </w:r>
      <w:r w:rsidRPr="00BB49D0">
        <w:rPr>
          <w:rFonts w:cs="仿宋_GB2312" w:hint="eastAsia"/>
          <w:sz w:val="20"/>
        </w:rPr>
        <w:t>）建设运行测评</w:t>
      </w:r>
    </w:p>
    <w:p w14:paraId="463E4EA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制定密码应用方案”、“制定密钥安全管理策略”、“制定实施方案”、“投入运行前进行密码应用安全性评估”、“定期开展密码应用安全性评估及攻防对抗演习”等建设运行方面采取的管理措施进行各项测评，详细记录现场测评情况，完成单项及单元测评结果判定。</w:t>
      </w:r>
    </w:p>
    <w:p w14:paraId="5F5BF59E"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w:t>
      </w:r>
      <w:r w:rsidRPr="00BB49D0">
        <w:rPr>
          <w:rFonts w:cs="仿宋_GB2312" w:hint="eastAsia"/>
          <w:sz w:val="20"/>
        </w:rPr>
        <w:t>4</w:t>
      </w:r>
      <w:r w:rsidRPr="00BB49D0">
        <w:rPr>
          <w:rFonts w:cs="仿宋_GB2312" w:hint="eastAsia"/>
          <w:sz w:val="20"/>
        </w:rPr>
        <w:t>）应急处置测评</w:t>
      </w:r>
    </w:p>
    <w:p w14:paraId="65EA9AE5"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lastRenderedPageBreak/>
        <w:t>针对“应急策略”、“事件处置”、“向有关主管部门上报处置情况”等应急处置方面采取的管理措施进行各项测评，详细记录现场测评情况，完成单项及单元测评结果判定。</w:t>
      </w:r>
    </w:p>
    <w:p w14:paraId="74451DA1"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4</w:t>
      </w:r>
      <w:r w:rsidRPr="00BB49D0">
        <w:rPr>
          <w:rFonts w:cs="仿宋_GB2312" w:hint="eastAsia"/>
          <w:sz w:val="20"/>
        </w:rPr>
        <w:t>、单元测评</w:t>
      </w:r>
    </w:p>
    <w:p w14:paraId="1A8E8C8C"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各测评指标中的各个测评对象，客观、准确地分析测评证据，对每个测评对象分别进行测评实施和结果判定。汇总各测评单元涉及的所有测评对象的测评实施结果，得出各测评单元的判定结果，并以表格的形式逐一列出。</w:t>
      </w:r>
    </w:p>
    <w:p w14:paraId="69B28F6E"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5</w:t>
      </w:r>
      <w:r w:rsidRPr="00BB49D0">
        <w:rPr>
          <w:rFonts w:cs="仿宋_GB2312" w:hint="eastAsia"/>
          <w:sz w:val="20"/>
        </w:rPr>
        <w:t>、整体测评</w:t>
      </w:r>
    </w:p>
    <w:p w14:paraId="02354E20"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5202C8F6"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6</w:t>
      </w:r>
      <w:r w:rsidRPr="00BB49D0">
        <w:rPr>
          <w:rFonts w:cs="仿宋_GB2312" w:hint="eastAsia"/>
          <w:sz w:val="20"/>
        </w:rPr>
        <w:t>、量化评估</w:t>
      </w:r>
    </w:p>
    <w:p w14:paraId="4FE46D1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综合单元测评结果和整体测评结果，计算修正后的各测评指标的各个测评对象的测评结果得分、各测评单元得分、各安全层面得分和整体得分，并对被测信息系统的密码应用情况安全性进行总体评价。</w:t>
      </w:r>
    </w:p>
    <w:p w14:paraId="09392502"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7</w:t>
      </w:r>
      <w:r w:rsidRPr="00BB49D0">
        <w:rPr>
          <w:rFonts w:cs="仿宋_GB2312" w:hint="eastAsia"/>
          <w:sz w:val="20"/>
        </w:rPr>
        <w:t>、风险分析</w:t>
      </w:r>
    </w:p>
    <w:p w14:paraId="704D6C8E"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依据相关规范和标准，采用风险分析的方法，分析测评结果中存在的安全问题以及可能对被测信息系统安全造成的影响。</w:t>
      </w:r>
    </w:p>
    <w:p w14:paraId="654A7194"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8</w:t>
      </w:r>
      <w:r w:rsidRPr="00BB49D0">
        <w:rPr>
          <w:rFonts w:cs="仿宋_GB2312" w:hint="eastAsia"/>
          <w:sz w:val="20"/>
        </w:rPr>
        <w:t>、报告编制</w:t>
      </w:r>
    </w:p>
    <w:p w14:paraId="73F42D7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根据评估结果，按照国家密码管理局要求，编制密码应用安全性评估报告。报告应对信息系统密码应用情况进行全面排查，查找风险漏洞，提出科学合规、具体实用、有针对性的密码应用安全整改方案，规范密码应用。</w:t>
      </w:r>
    </w:p>
    <w:p w14:paraId="7981A50B"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（三）交付成果</w:t>
      </w:r>
    </w:p>
    <w:p w14:paraId="7DA57D6B"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针对采购人的咨询进行及时反馈，方式不限于现场支撑、邮件、电话或报告。根据采购人需求以电子版或纸质版形式输出交付成果，包括但不限于：</w:t>
      </w:r>
    </w:p>
    <w:p w14:paraId="50C97DC3"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1</w:t>
      </w:r>
      <w:r w:rsidRPr="00BB49D0">
        <w:rPr>
          <w:rFonts w:cs="仿宋_GB2312" w:hint="eastAsia"/>
          <w:sz w:val="20"/>
        </w:rPr>
        <w:t>、《项目计划书》</w:t>
      </w:r>
    </w:p>
    <w:p w14:paraId="5CEA8079"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2</w:t>
      </w:r>
      <w:r w:rsidRPr="00BB49D0">
        <w:rPr>
          <w:rFonts w:cs="仿宋_GB2312" w:hint="eastAsia"/>
          <w:sz w:val="20"/>
        </w:rPr>
        <w:t>、《密评方案》</w:t>
      </w:r>
    </w:p>
    <w:p w14:paraId="2B4F8B9C"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3</w:t>
      </w:r>
      <w:r w:rsidRPr="00BB49D0">
        <w:rPr>
          <w:rFonts w:cs="仿宋_GB2312" w:hint="eastAsia"/>
          <w:sz w:val="20"/>
        </w:rPr>
        <w:t>、《信息系统密码应用方案商用密码应用安全性评估报告》</w:t>
      </w:r>
    </w:p>
    <w:p w14:paraId="25AB977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4</w:t>
      </w:r>
      <w:r w:rsidRPr="00BB49D0">
        <w:rPr>
          <w:rFonts w:cs="仿宋_GB2312" w:hint="eastAsia"/>
          <w:sz w:val="20"/>
        </w:rPr>
        <w:t>、《信息系统商用密码应用安全性评估报告》</w:t>
      </w:r>
    </w:p>
    <w:p w14:paraId="42DFA2FA"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（四）后续服务</w:t>
      </w:r>
    </w:p>
    <w:p w14:paraId="187C215F" w14:textId="77777777" w:rsidR="00BB49D0" w:rsidRPr="00BB49D0" w:rsidRDefault="00BB49D0" w:rsidP="00707923">
      <w:pPr>
        <w:spacing w:line="240" w:lineRule="auto"/>
        <w:ind w:firstLineChars="200" w:firstLine="400"/>
        <w:rPr>
          <w:rFonts w:cs="仿宋_GB2312"/>
          <w:sz w:val="20"/>
        </w:rPr>
      </w:pPr>
      <w:r w:rsidRPr="00BB49D0">
        <w:rPr>
          <w:rFonts w:cs="仿宋_GB2312" w:hint="eastAsia"/>
          <w:sz w:val="20"/>
        </w:rPr>
        <w:t>1.</w:t>
      </w:r>
      <w:r w:rsidRPr="00BB49D0">
        <w:rPr>
          <w:rFonts w:cs="仿宋_GB2312" w:hint="eastAsia"/>
          <w:sz w:val="20"/>
        </w:rPr>
        <w:t>信息系统安全咨询服务：提供</w:t>
      </w:r>
      <w:r w:rsidRPr="00BB49D0">
        <w:rPr>
          <w:rFonts w:cs="仿宋_GB2312" w:hint="eastAsia"/>
          <w:sz w:val="20"/>
        </w:rPr>
        <w:t>7</w:t>
      </w:r>
      <w:r w:rsidRPr="00BB49D0">
        <w:rPr>
          <w:rFonts w:cs="仿宋_GB2312" w:hint="eastAsia"/>
          <w:sz w:val="20"/>
        </w:rPr>
        <w:t>×</w:t>
      </w:r>
      <w:r w:rsidRPr="00BB49D0">
        <w:rPr>
          <w:rFonts w:cs="仿宋_GB2312" w:hint="eastAsia"/>
          <w:sz w:val="20"/>
        </w:rPr>
        <w:t>24</w:t>
      </w:r>
      <w:r w:rsidRPr="00BB49D0">
        <w:rPr>
          <w:rFonts w:cs="仿宋_GB2312" w:hint="eastAsia"/>
          <w:sz w:val="20"/>
        </w:rPr>
        <w:t>小时电话咨询服务；提供信息安全整改建议和措施，技术指导，协助项目使用单位完成系统整改工作；协助项目使用单位建立完整的技术体系、安全运行体系和安全管理体系。</w:t>
      </w:r>
    </w:p>
    <w:p w14:paraId="46F781F3" w14:textId="6D18F71A" w:rsidR="00BB49D0" w:rsidRDefault="00BB49D0" w:rsidP="00707923">
      <w:pPr>
        <w:spacing w:line="240" w:lineRule="auto"/>
        <w:ind w:firstLineChars="200" w:firstLine="400"/>
        <w:rPr>
          <w:rFonts w:cs="仿宋_GB2312"/>
          <w:sz w:val="20"/>
        </w:rPr>
      </w:pPr>
      <w:r w:rsidRPr="00BB49D0">
        <w:rPr>
          <w:rFonts w:cs="仿宋_GB2312" w:hint="eastAsia"/>
          <w:sz w:val="20"/>
        </w:rPr>
        <w:t>2.</w:t>
      </w:r>
      <w:r w:rsidRPr="00BB49D0">
        <w:rPr>
          <w:rFonts w:cs="仿宋_GB2312" w:hint="eastAsia"/>
          <w:sz w:val="20"/>
        </w:rPr>
        <w:t>安全培训服务：培训内容包括网络安全相关技术及国家信息安全密码安全的有关政策、推进密码安全建设工作的有关要求、实施过程与方法等，服务期内培训次数不少于</w:t>
      </w:r>
      <w:r w:rsidRPr="00BB49D0">
        <w:rPr>
          <w:rFonts w:cs="仿宋_GB2312" w:hint="eastAsia"/>
          <w:sz w:val="20"/>
        </w:rPr>
        <w:t>2</w:t>
      </w:r>
      <w:r w:rsidRPr="00BB49D0">
        <w:rPr>
          <w:rFonts w:cs="仿宋_GB2312" w:hint="eastAsia"/>
          <w:sz w:val="20"/>
        </w:rPr>
        <w:t>次。</w:t>
      </w:r>
    </w:p>
    <w:p w14:paraId="757EF6AA" w14:textId="639CE389" w:rsidR="007231E9" w:rsidRPr="007231E9" w:rsidRDefault="007231E9" w:rsidP="007231E9">
      <w:pPr>
        <w:spacing w:line="240" w:lineRule="auto"/>
        <w:ind w:firstLineChars="200" w:firstLine="400"/>
        <w:rPr>
          <w:rFonts w:cs="仿宋_GB2312"/>
          <w:sz w:val="20"/>
        </w:rPr>
      </w:pPr>
      <w:r>
        <w:rPr>
          <w:rFonts w:cs="仿宋_GB2312" w:hint="eastAsia"/>
          <w:sz w:val="20"/>
        </w:rPr>
        <w:t>四、</w:t>
      </w:r>
      <w:r w:rsidRPr="007231E9">
        <w:rPr>
          <w:rFonts w:cs="仿宋_GB2312" w:hint="eastAsia"/>
          <w:sz w:val="20"/>
        </w:rPr>
        <w:t>合同管理安排</w:t>
      </w:r>
    </w:p>
    <w:p w14:paraId="22C9C348"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w:t>
      </w:r>
      <w:r w:rsidRPr="007231E9">
        <w:rPr>
          <w:rFonts w:cs="仿宋_GB2312" w:hint="eastAsia"/>
          <w:sz w:val="20"/>
        </w:rPr>
        <w:t>）合同类型：委托合同（买卖合同、租赁合同、建设工程合同、技术合同、委托合同、物业管理合同、其他合同）（在以上合同类型内选择）</w:t>
      </w:r>
    </w:p>
    <w:p w14:paraId="31556DCF"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2</w:t>
      </w:r>
      <w:r w:rsidRPr="007231E9">
        <w:rPr>
          <w:rFonts w:cs="仿宋_GB2312" w:hint="eastAsia"/>
          <w:sz w:val="20"/>
        </w:rPr>
        <w:t>）合同定价方式：固定总价</w:t>
      </w:r>
    </w:p>
    <w:p w14:paraId="35627112"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3</w:t>
      </w:r>
      <w:r w:rsidRPr="007231E9">
        <w:rPr>
          <w:rFonts w:cs="仿宋_GB2312" w:hint="eastAsia"/>
          <w:sz w:val="20"/>
        </w:rPr>
        <w:t>）合同履行期限：自合同签订之日起</w:t>
      </w:r>
      <w:r w:rsidRPr="007231E9">
        <w:rPr>
          <w:rFonts w:cs="仿宋_GB2312" w:hint="eastAsia"/>
          <w:sz w:val="20"/>
        </w:rPr>
        <w:t>730</w:t>
      </w:r>
      <w:r w:rsidRPr="007231E9">
        <w:rPr>
          <w:rFonts w:cs="仿宋_GB2312" w:hint="eastAsia"/>
          <w:sz w:val="20"/>
        </w:rPr>
        <w:t>日，在保障下一年度财政预算资金的情况下，中标人考核合格后可续签下一年度合同。</w:t>
      </w:r>
    </w:p>
    <w:p w14:paraId="1C989556"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4</w:t>
      </w:r>
      <w:r w:rsidRPr="007231E9">
        <w:rPr>
          <w:rFonts w:cs="仿宋_GB2312" w:hint="eastAsia"/>
          <w:sz w:val="20"/>
        </w:rPr>
        <w:t>）合同履约地点：采购人指定地点</w:t>
      </w:r>
    </w:p>
    <w:p w14:paraId="24A5B6E5"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5</w:t>
      </w:r>
      <w:r w:rsidRPr="007231E9">
        <w:rPr>
          <w:rFonts w:cs="仿宋_GB2312" w:hint="eastAsia"/>
          <w:sz w:val="20"/>
        </w:rPr>
        <w:t>）支付方式：分期付款</w:t>
      </w:r>
    </w:p>
    <w:p w14:paraId="046640F1"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6</w:t>
      </w:r>
      <w:r w:rsidRPr="007231E9">
        <w:rPr>
          <w:rFonts w:cs="仿宋_GB2312" w:hint="eastAsia"/>
          <w:sz w:val="20"/>
        </w:rPr>
        <w:t>）履约保证金及缴纳形式：</w:t>
      </w:r>
    </w:p>
    <w:p w14:paraId="61D6178B"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lastRenderedPageBreak/>
        <w:t>中标</w:t>
      </w:r>
      <w:r w:rsidRPr="007231E9">
        <w:rPr>
          <w:rFonts w:cs="仿宋_GB2312" w:hint="eastAsia"/>
          <w:sz w:val="20"/>
        </w:rPr>
        <w:t>/</w:t>
      </w:r>
      <w:r w:rsidRPr="007231E9">
        <w:rPr>
          <w:rFonts w:cs="仿宋_GB2312" w:hint="eastAsia"/>
          <w:sz w:val="20"/>
        </w:rPr>
        <w:t>成交供应商是否需要缴纳履约保证金：否</w:t>
      </w:r>
    </w:p>
    <w:p w14:paraId="6D521FF6"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7</w:t>
      </w:r>
      <w:r w:rsidRPr="007231E9">
        <w:rPr>
          <w:rFonts w:cs="仿宋_GB2312" w:hint="eastAsia"/>
          <w:sz w:val="20"/>
        </w:rPr>
        <w:t>）质量保证金及缴纳形式：</w:t>
      </w:r>
    </w:p>
    <w:p w14:paraId="02A112DD"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中标</w:t>
      </w:r>
      <w:r w:rsidRPr="007231E9">
        <w:rPr>
          <w:rFonts w:cs="仿宋_GB2312" w:hint="eastAsia"/>
          <w:sz w:val="20"/>
        </w:rPr>
        <w:t>/</w:t>
      </w:r>
      <w:r w:rsidRPr="007231E9">
        <w:rPr>
          <w:rFonts w:cs="仿宋_GB2312" w:hint="eastAsia"/>
          <w:sz w:val="20"/>
        </w:rPr>
        <w:t>成交供应商是否需要缴纳质量保证金：否</w:t>
      </w:r>
    </w:p>
    <w:p w14:paraId="785D4A60"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8</w:t>
      </w:r>
      <w:r w:rsidRPr="007231E9">
        <w:rPr>
          <w:rFonts w:cs="仿宋_GB2312" w:hint="eastAsia"/>
          <w:sz w:val="20"/>
        </w:rPr>
        <w:t>）合同支付约定：</w:t>
      </w:r>
    </w:p>
    <w:p w14:paraId="2DFB3785"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w:t>
      </w:r>
      <w:r w:rsidRPr="007231E9">
        <w:rPr>
          <w:rFonts w:cs="仿宋_GB2312" w:hint="eastAsia"/>
          <w:sz w:val="20"/>
        </w:rPr>
        <w:t>、合同签订后，采购人收到中标人开具的增值税普通发票后</w:t>
      </w:r>
      <w:r w:rsidRPr="007231E9">
        <w:rPr>
          <w:rFonts w:cs="仿宋_GB2312" w:hint="eastAsia"/>
          <w:sz w:val="20"/>
        </w:rPr>
        <w:t>30</w:t>
      </w:r>
      <w:r w:rsidRPr="007231E9">
        <w:rPr>
          <w:rFonts w:cs="仿宋_GB2312" w:hint="eastAsia"/>
          <w:sz w:val="20"/>
        </w:rPr>
        <w:t>个工作日内，支付合同款的</w:t>
      </w:r>
      <w:r w:rsidRPr="007231E9">
        <w:rPr>
          <w:rFonts w:cs="仿宋_GB2312" w:hint="eastAsia"/>
          <w:sz w:val="20"/>
        </w:rPr>
        <w:t>40%</w:t>
      </w:r>
      <w:r w:rsidRPr="007231E9">
        <w:rPr>
          <w:rFonts w:cs="仿宋_GB2312" w:hint="eastAsia"/>
          <w:sz w:val="20"/>
        </w:rPr>
        <w:t>作为首付款；</w:t>
      </w:r>
    </w:p>
    <w:p w14:paraId="198DB06D"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2</w:t>
      </w:r>
      <w:r w:rsidRPr="007231E9">
        <w:rPr>
          <w:rFonts w:cs="仿宋_GB2312" w:hint="eastAsia"/>
          <w:sz w:val="20"/>
        </w:rPr>
        <w:t>、中标人完成本服务年度内的商用密码应用安全性评估工作，出具《商用密码应用安全性评估报告》且完成年度测评服务验收，采购人收到中标人开具的增值税</w:t>
      </w:r>
      <w:r w:rsidRPr="007231E9">
        <w:rPr>
          <w:rFonts w:cs="仿宋_GB2312" w:hint="eastAsia"/>
          <w:sz w:val="20"/>
        </w:rPr>
        <w:t>30</w:t>
      </w:r>
      <w:r w:rsidRPr="007231E9">
        <w:rPr>
          <w:rFonts w:cs="仿宋_GB2312" w:hint="eastAsia"/>
          <w:sz w:val="20"/>
        </w:rPr>
        <w:t>个工作日内，采购人支付合同款的</w:t>
      </w:r>
      <w:r w:rsidRPr="007231E9">
        <w:rPr>
          <w:rFonts w:cs="仿宋_GB2312" w:hint="eastAsia"/>
          <w:sz w:val="20"/>
        </w:rPr>
        <w:t>60%</w:t>
      </w:r>
      <w:r w:rsidRPr="007231E9">
        <w:rPr>
          <w:rFonts w:cs="仿宋_GB2312" w:hint="eastAsia"/>
          <w:sz w:val="20"/>
        </w:rPr>
        <w:t>作为尾款。</w:t>
      </w:r>
    </w:p>
    <w:p w14:paraId="6BB60788"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9</w:t>
      </w:r>
      <w:r w:rsidRPr="007231E9">
        <w:rPr>
          <w:rFonts w:cs="仿宋_GB2312" w:hint="eastAsia"/>
          <w:sz w:val="20"/>
        </w:rPr>
        <w:t>）验收支付标准和方法：</w:t>
      </w:r>
    </w:p>
    <w:p w14:paraId="414BE69D"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采购人将严格按照《财政部关于进一步加强政府采购需求和履约验收管理的指导意见》</w:t>
      </w:r>
      <w:r w:rsidRPr="007231E9">
        <w:rPr>
          <w:rFonts w:cs="仿宋_GB2312" w:hint="eastAsia"/>
          <w:sz w:val="20"/>
        </w:rPr>
        <w:t>(</w:t>
      </w:r>
      <w:r w:rsidRPr="007231E9">
        <w:rPr>
          <w:rFonts w:cs="仿宋_GB2312" w:hint="eastAsia"/>
          <w:sz w:val="20"/>
        </w:rPr>
        <w:t>财库〔</w:t>
      </w:r>
      <w:r w:rsidRPr="007231E9">
        <w:rPr>
          <w:rFonts w:cs="仿宋_GB2312" w:hint="eastAsia"/>
          <w:sz w:val="20"/>
        </w:rPr>
        <w:t>2016</w:t>
      </w:r>
      <w:r w:rsidRPr="007231E9">
        <w:rPr>
          <w:rFonts w:cs="仿宋_GB2312" w:hint="eastAsia"/>
          <w:sz w:val="20"/>
        </w:rPr>
        <w:t>〕</w:t>
      </w:r>
      <w:r w:rsidRPr="007231E9">
        <w:rPr>
          <w:rFonts w:cs="仿宋_GB2312" w:hint="eastAsia"/>
          <w:sz w:val="20"/>
        </w:rPr>
        <w:t>205</w:t>
      </w:r>
      <w:r w:rsidRPr="007231E9">
        <w:rPr>
          <w:rFonts w:cs="仿宋_GB2312" w:hint="eastAsia"/>
          <w:sz w:val="20"/>
        </w:rPr>
        <w:t>号</w:t>
      </w:r>
      <w:r w:rsidRPr="007231E9">
        <w:rPr>
          <w:rFonts w:cs="仿宋_GB2312" w:hint="eastAsia"/>
          <w:sz w:val="20"/>
        </w:rPr>
        <w:t>)</w:t>
      </w:r>
      <w:r w:rsidRPr="007231E9">
        <w:rPr>
          <w:rFonts w:cs="仿宋_GB2312" w:hint="eastAsia"/>
          <w:sz w:val="20"/>
        </w:rPr>
        <w:t>及国家有关规定、本项目采购文件的要求、政府采购合同和中标人的投标文件及承诺进行履约验收。</w:t>
      </w:r>
    </w:p>
    <w:p w14:paraId="17DAF8C4"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10</w:t>
      </w:r>
      <w:r w:rsidRPr="007231E9">
        <w:rPr>
          <w:rFonts w:cs="仿宋_GB2312" w:hint="eastAsia"/>
          <w:sz w:val="20"/>
        </w:rPr>
        <w:t>）质量保修范围和保修期：本项目不涉及</w:t>
      </w:r>
    </w:p>
    <w:p w14:paraId="468647FA"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11</w:t>
      </w:r>
      <w:r w:rsidRPr="007231E9">
        <w:rPr>
          <w:rFonts w:cs="仿宋_GB2312" w:hint="eastAsia"/>
          <w:sz w:val="20"/>
        </w:rPr>
        <w:t>）知识产权归属和处理方式：</w:t>
      </w:r>
    </w:p>
    <w:p w14:paraId="28841451"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w:t>
      </w:r>
      <w:r w:rsidRPr="007231E9">
        <w:rPr>
          <w:rFonts w:cs="仿宋_GB2312" w:hint="eastAsia"/>
          <w:sz w:val="20"/>
        </w:rPr>
        <w:t>采购人、服务使用单位与中标人均应保护对方的知识产权，未经对方同意，任何一方均不得对对方的资料及文件擅自修改、复制或向第三人转让或用于本合同项目外的项目。如发生以上情况，泄密方承担一切由此引起的后果并承担赔偿责任。</w:t>
      </w:r>
    </w:p>
    <w:p w14:paraId="6E0C40BD"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12</w:t>
      </w:r>
      <w:r w:rsidRPr="007231E9">
        <w:rPr>
          <w:rFonts w:cs="仿宋_GB2312" w:hint="eastAsia"/>
          <w:sz w:val="20"/>
        </w:rPr>
        <w:t>）成本补偿和风险分担约定：本项目不涉及</w:t>
      </w:r>
    </w:p>
    <w:p w14:paraId="671C8047"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13</w:t>
      </w:r>
      <w:r w:rsidRPr="007231E9">
        <w:rPr>
          <w:rFonts w:cs="仿宋_GB2312" w:hint="eastAsia"/>
          <w:sz w:val="20"/>
        </w:rPr>
        <w:t>）违约责任与解决争议的方法：</w:t>
      </w:r>
    </w:p>
    <w:p w14:paraId="4B721A1B"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1</w:t>
      </w:r>
      <w:r w:rsidRPr="007231E9">
        <w:rPr>
          <w:rFonts w:cs="仿宋_GB2312" w:hint="eastAsia"/>
          <w:sz w:val="20"/>
        </w:rPr>
        <w:t>、违约责任</w:t>
      </w:r>
      <w:r w:rsidRPr="007231E9">
        <w:rPr>
          <w:rFonts w:cs="仿宋_GB2312" w:hint="eastAsia"/>
          <w:sz w:val="20"/>
        </w:rPr>
        <w:t xml:space="preserve"> </w:t>
      </w:r>
    </w:p>
    <w:p w14:paraId="73605060"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w:t>
      </w:r>
      <w:r w:rsidRPr="007231E9">
        <w:rPr>
          <w:rFonts w:cs="仿宋_GB2312" w:hint="eastAsia"/>
          <w:sz w:val="20"/>
        </w:rPr>
        <w:t>1</w:t>
      </w:r>
      <w:r w:rsidRPr="007231E9">
        <w:rPr>
          <w:rFonts w:cs="仿宋_GB2312" w:hint="eastAsia"/>
          <w:sz w:val="20"/>
        </w:rPr>
        <w:t>）双方必须遵守合同并执行合同中的各项规定，保证合同的正常履行。</w:t>
      </w:r>
    </w:p>
    <w:p w14:paraId="50F87985"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w:t>
      </w:r>
      <w:r w:rsidRPr="007231E9">
        <w:rPr>
          <w:rFonts w:cs="仿宋_GB2312" w:hint="eastAsia"/>
          <w:sz w:val="20"/>
        </w:rPr>
        <w:t>2</w:t>
      </w:r>
      <w:r w:rsidRPr="007231E9">
        <w:rPr>
          <w:rFonts w:cs="仿宋_GB2312" w:hint="eastAsia"/>
          <w:sz w:val="20"/>
        </w:rPr>
        <w:t>）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担全部的赔偿责任。</w:t>
      </w:r>
    </w:p>
    <w:p w14:paraId="675ACCE3"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2</w:t>
      </w:r>
      <w:r w:rsidRPr="007231E9">
        <w:rPr>
          <w:rFonts w:cs="仿宋_GB2312" w:hint="eastAsia"/>
          <w:sz w:val="20"/>
        </w:rPr>
        <w:t>、解决争议的方法：在执行合同中发生的或与合同有关的争端，双方应通过友好协商解决，经协商在</w:t>
      </w:r>
      <w:r w:rsidRPr="007231E9">
        <w:rPr>
          <w:rFonts w:cs="仿宋_GB2312" w:hint="eastAsia"/>
          <w:sz w:val="20"/>
        </w:rPr>
        <w:t>30</w:t>
      </w:r>
      <w:r w:rsidRPr="007231E9">
        <w:rPr>
          <w:rFonts w:cs="仿宋_GB2312" w:hint="eastAsia"/>
          <w:sz w:val="20"/>
        </w:rPr>
        <w:t>天内不能达成协议时，可向采购人所属地人民法院提起诉讼。诉讼裁决应为最终决定，并对双方具有约束力。除另有裁决外，诉讼费应由败诉方负担。在诉讼期间，除正在进行诉讼部分外，合同其他部分继续执行。</w:t>
      </w:r>
    </w:p>
    <w:p w14:paraId="21731E0C" w14:textId="77777777" w:rsidR="007231E9" w:rsidRPr="007231E9" w:rsidRDefault="007231E9" w:rsidP="007231E9">
      <w:pPr>
        <w:spacing w:line="240" w:lineRule="auto"/>
        <w:ind w:firstLineChars="200" w:firstLine="400"/>
        <w:rPr>
          <w:rFonts w:cs="仿宋_GB2312"/>
          <w:sz w:val="20"/>
        </w:rPr>
      </w:pPr>
      <w:r w:rsidRPr="007231E9">
        <w:rPr>
          <w:rFonts w:cs="仿宋_GB2312" w:hint="eastAsia"/>
          <w:sz w:val="20"/>
        </w:rPr>
        <w:t>3</w:t>
      </w:r>
      <w:r w:rsidRPr="007231E9">
        <w:rPr>
          <w:rFonts w:cs="仿宋_GB2312" w:hint="eastAsia"/>
          <w:sz w:val="20"/>
        </w:rPr>
        <w:t>、不可抗力事件处理：</w:t>
      </w:r>
      <w:r w:rsidRPr="007231E9">
        <w:rPr>
          <w:rFonts w:cs="仿宋_GB2312" w:hint="eastAsia"/>
          <w:sz w:val="20"/>
        </w:rPr>
        <w:t xml:space="preserve"> </w:t>
      </w:r>
      <w:r w:rsidRPr="007231E9">
        <w:rPr>
          <w:rFonts w:cs="仿宋_GB2312" w:hint="eastAsia"/>
          <w:sz w:val="20"/>
        </w:rPr>
        <w:t>（</w:t>
      </w:r>
      <w:r w:rsidRPr="007231E9">
        <w:rPr>
          <w:rFonts w:cs="仿宋_GB2312" w:hint="eastAsia"/>
          <w:sz w:val="20"/>
        </w:rPr>
        <w:t>1</w:t>
      </w:r>
      <w:r w:rsidRPr="007231E9">
        <w:rPr>
          <w:rFonts w:cs="仿宋_GB2312" w:hint="eastAsia"/>
          <w:sz w:val="20"/>
        </w:rPr>
        <w:t>）在合同有效期内，任何一方因不可抗力事件导致不能履行合同，则合同履行期可延长，其延长期与不可抗力影响期相同。</w:t>
      </w:r>
      <w:r w:rsidRPr="007231E9">
        <w:rPr>
          <w:rFonts w:cs="仿宋_GB2312" w:hint="eastAsia"/>
          <w:sz w:val="20"/>
        </w:rPr>
        <w:t xml:space="preserve"> </w:t>
      </w:r>
      <w:r w:rsidRPr="007231E9">
        <w:rPr>
          <w:rFonts w:cs="仿宋_GB2312" w:hint="eastAsia"/>
          <w:sz w:val="20"/>
        </w:rPr>
        <w:t>（</w:t>
      </w:r>
      <w:r w:rsidRPr="007231E9">
        <w:rPr>
          <w:rFonts w:cs="仿宋_GB2312" w:hint="eastAsia"/>
          <w:sz w:val="20"/>
        </w:rPr>
        <w:t>2</w:t>
      </w:r>
      <w:r w:rsidRPr="007231E9">
        <w:rPr>
          <w:rFonts w:cs="仿宋_GB2312" w:hint="eastAsia"/>
          <w:sz w:val="20"/>
        </w:rPr>
        <w:t>）不可抗力事件发生后，应立即通知对方，并寄送有关权威机构出具的证明。</w:t>
      </w:r>
      <w:r w:rsidRPr="007231E9">
        <w:rPr>
          <w:rFonts w:cs="仿宋_GB2312" w:hint="eastAsia"/>
          <w:sz w:val="20"/>
        </w:rPr>
        <w:t xml:space="preserve"> </w:t>
      </w:r>
      <w:r w:rsidRPr="007231E9">
        <w:rPr>
          <w:rFonts w:cs="仿宋_GB2312" w:hint="eastAsia"/>
          <w:sz w:val="20"/>
        </w:rPr>
        <w:t>（</w:t>
      </w:r>
      <w:r w:rsidRPr="007231E9">
        <w:rPr>
          <w:rFonts w:cs="仿宋_GB2312" w:hint="eastAsia"/>
          <w:sz w:val="20"/>
        </w:rPr>
        <w:t>3</w:t>
      </w:r>
      <w:r w:rsidRPr="007231E9">
        <w:rPr>
          <w:rFonts w:cs="仿宋_GB2312" w:hint="eastAsia"/>
          <w:sz w:val="20"/>
        </w:rPr>
        <w:t>）不可抗力事件延续</w:t>
      </w:r>
      <w:r w:rsidRPr="007231E9">
        <w:rPr>
          <w:rFonts w:cs="仿宋_GB2312" w:hint="eastAsia"/>
          <w:sz w:val="20"/>
        </w:rPr>
        <w:t>30</w:t>
      </w:r>
      <w:r w:rsidRPr="007231E9">
        <w:rPr>
          <w:rFonts w:cs="仿宋_GB2312" w:hint="eastAsia"/>
          <w:sz w:val="20"/>
        </w:rPr>
        <w:t>天以上，双方应通过友好协商，确定是否继续履行合同。</w:t>
      </w:r>
    </w:p>
    <w:p w14:paraId="7D2A72DF" w14:textId="58547651" w:rsidR="00BB49D0" w:rsidRPr="004E5CA9" w:rsidRDefault="007231E9" w:rsidP="007231E9">
      <w:pPr>
        <w:spacing w:line="240" w:lineRule="auto"/>
        <w:ind w:firstLineChars="200" w:firstLine="400"/>
        <w:rPr>
          <w:rFonts w:cs="仿宋_GB2312"/>
          <w:sz w:val="20"/>
        </w:rPr>
      </w:pPr>
      <w:r w:rsidRPr="007231E9">
        <w:rPr>
          <w:rFonts w:cs="仿宋_GB2312" w:hint="eastAsia"/>
          <w:sz w:val="20"/>
        </w:rPr>
        <w:t>14</w:t>
      </w:r>
      <w:r w:rsidRPr="007231E9">
        <w:rPr>
          <w:rFonts w:cs="仿宋_GB2312" w:hint="eastAsia"/>
          <w:sz w:val="20"/>
        </w:rPr>
        <w:t>）合同其他条款：无</w:t>
      </w:r>
    </w:p>
    <w:p w14:paraId="5244679D" w14:textId="7F80CBC9" w:rsidR="004E5CA9" w:rsidRPr="008E2C19" w:rsidRDefault="008E2C19" w:rsidP="008E2C19">
      <w:pPr>
        <w:pStyle w:val="null3"/>
        <w:outlineLvl w:val="2"/>
        <w:rPr>
          <w:rFonts w:ascii="Times New Roman" w:eastAsia="仿宋_GB2312" w:hAnsi="Times New Roman" w:cs="仿宋_GB2312" w:hint="default"/>
          <w:sz w:val="28"/>
          <w:lang w:eastAsia="zh-CN"/>
        </w:rPr>
      </w:pPr>
      <w:r>
        <w:rPr>
          <w:rFonts w:ascii="Times New Roman" w:eastAsia="仿宋_GB2312" w:hAnsi="Times New Roman" w:cs="仿宋_GB2312"/>
          <w:sz w:val="28"/>
          <w:lang w:eastAsia="zh-CN"/>
        </w:rPr>
        <w:t>三、</w:t>
      </w:r>
      <w:r w:rsidR="004E5CA9" w:rsidRPr="008E2C19">
        <w:rPr>
          <w:rFonts w:ascii="Times New Roman" w:eastAsia="仿宋_GB2312" w:hAnsi="Times New Roman" w:cs="仿宋_GB2312"/>
          <w:sz w:val="28"/>
          <w:lang w:eastAsia="zh-CN"/>
        </w:rPr>
        <w:t>商务要求</w:t>
      </w:r>
    </w:p>
    <w:p w14:paraId="445BD588" w14:textId="1E9FA7AE" w:rsidR="00BB49D0" w:rsidRPr="008E2C19" w:rsidRDefault="008E2C19" w:rsidP="008E2C19">
      <w:pPr>
        <w:pStyle w:val="null3"/>
        <w:outlineLvl w:val="3"/>
        <w:rPr>
          <w:rFonts w:ascii="Times New Roman" w:eastAsia="仿宋_GB2312" w:hAnsi="Times New Roman" w:cs="仿宋_GB2312" w:hint="default"/>
        </w:rPr>
      </w:pPr>
      <w:r w:rsidRPr="008E2C19">
        <w:rPr>
          <w:rFonts w:ascii="Times New Roman" w:eastAsia="仿宋_GB2312" w:hAnsi="Times New Roman" w:cs="仿宋_GB2312"/>
        </w:rPr>
        <w:t>（一）</w:t>
      </w:r>
      <w:r w:rsidR="00ED769D" w:rsidRPr="008E2C19">
        <w:rPr>
          <w:rFonts w:ascii="Times New Roman" w:eastAsia="仿宋_GB2312" w:hAnsi="Times New Roman" w:cs="仿宋_GB2312"/>
        </w:rPr>
        <w:t>采购包一</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6"/>
        <w:gridCol w:w="581"/>
        <w:gridCol w:w="1495"/>
        <w:gridCol w:w="5814"/>
      </w:tblGrid>
      <w:tr w:rsidR="008E2C19" w:rsidRPr="008E2C19" w14:paraId="502775D2"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10D5D21B" w14:textId="77777777" w:rsidR="008E2C19" w:rsidRPr="008E2C19" w:rsidRDefault="008E2C19" w:rsidP="008E2C19">
            <w:pPr>
              <w:spacing w:line="240" w:lineRule="auto"/>
              <w:jc w:val="center"/>
              <w:rPr>
                <w:rFonts w:cs="仿宋_GB2312"/>
                <w:sz w:val="20"/>
              </w:rPr>
            </w:pPr>
            <w:r w:rsidRPr="008E2C19">
              <w:rPr>
                <w:rFonts w:cs="仿宋_GB2312" w:hint="eastAsia"/>
                <w:sz w:val="20"/>
              </w:rPr>
              <w:t>序号</w:t>
            </w:r>
          </w:p>
        </w:tc>
        <w:tc>
          <w:tcPr>
            <w:tcW w:w="581" w:type="dxa"/>
            <w:tcBorders>
              <w:top w:val="single" w:sz="2" w:space="0" w:color="auto"/>
              <w:left w:val="single" w:sz="2" w:space="0" w:color="auto"/>
              <w:bottom w:val="single" w:sz="2" w:space="0" w:color="auto"/>
              <w:right w:val="single" w:sz="2" w:space="0" w:color="auto"/>
            </w:tcBorders>
            <w:vAlign w:val="center"/>
            <w:hideMark/>
          </w:tcPr>
          <w:p w14:paraId="75EA0AC8" w14:textId="77777777" w:rsidR="008E2C19" w:rsidRPr="008E2C19" w:rsidRDefault="008E2C19" w:rsidP="008E2C19">
            <w:pPr>
              <w:spacing w:line="240" w:lineRule="auto"/>
              <w:jc w:val="center"/>
              <w:rPr>
                <w:rFonts w:cs="仿宋_GB2312"/>
                <w:sz w:val="20"/>
              </w:rPr>
            </w:pPr>
            <w:r w:rsidRPr="008E2C19">
              <w:rPr>
                <w:rFonts w:cs="仿宋_GB2312" w:hint="eastAsia"/>
                <w:sz w:val="20"/>
              </w:rPr>
              <w:t>符号标识</w:t>
            </w:r>
          </w:p>
        </w:tc>
        <w:tc>
          <w:tcPr>
            <w:tcW w:w="1495" w:type="dxa"/>
            <w:tcBorders>
              <w:top w:val="single" w:sz="2" w:space="0" w:color="auto"/>
              <w:left w:val="single" w:sz="2" w:space="0" w:color="auto"/>
              <w:bottom w:val="single" w:sz="2" w:space="0" w:color="auto"/>
              <w:right w:val="single" w:sz="2" w:space="0" w:color="auto"/>
            </w:tcBorders>
            <w:vAlign w:val="center"/>
            <w:hideMark/>
          </w:tcPr>
          <w:p w14:paraId="2EAC849B" w14:textId="77777777" w:rsidR="008E2C19" w:rsidRPr="008E2C19" w:rsidRDefault="008E2C19" w:rsidP="008E2C19">
            <w:pPr>
              <w:spacing w:line="240" w:lineRule="auto"/>
              <w:jc w:val="center"/>
              <w:rPr>
                <w:rFonts w:cs="仿宋_GB2312"/>
                <w:sz w:val="20"/>
              </w:rPr>
            </w:pPr>
            <w:r w:rsidRPr="008E2C19">
              <w:rPr>
                <w:rFonts w:cs="仿宋_GB2312" w:hint="eastAsia"/>
                <w:sz w:val="20"/>
              </w:rPr>
              <w:t>商务要求名称</w:t>
            </w:r>
          </w:p>
        </w:tc>
        <w:tc>
          <w:tcPr>
            <w:tcW w:w="5814" w:type="dxa"/>
            <w:tcBorders>
              <w:top w:val="single" w:sz="2" w:space="0" w:color="auto"/>
              <w:left w:val="single" w:sz="2" w:space="0" w:color="auto"/>
              <w:bottom w:val="single" w:sz="2" w:space="0" w:color="auto"/>
              <w:right w:val="single" w:sz="2" w:space="0" w:color="auto"/>
            </w:tcBorders>
            <w:vAlign w:val="center"/>
            <w:hideMark/>
          </w:tcPr>
          <w:p w14:paraId="2B680228" w14:textId="77777777" w:rsidR="008E2C19" w:rsidRPr="008E2C19" w:rsidRDefault="008E2C19" w:rsidP="008E2C19">
            <w:pPr>
              <w:spacing w:line="240" w:lineRule="auto"/>
              <w:jc w:val="center"/>
              <w:rPr>
                <w:rFonts w:cs="仿宋_GB2312"/>
                <w:sz w:val="20"/>
              </w:rPr>
            </w:pPr>
            <w:r w:rsidRPr="008E2C19">
              <w:rPr>
                <w:rFonts w:cs="仿宋_GB2312" w:hint="eastAsia"/>
                <w:sz w:val="20"/>
              </w:rPr>
              <w:t>商务要求内容</w:t>
            </w:r>
          </w:p>
        </w:tc>
      </w:tr>
      <w:tr w:rsidR="008E2C19" w:rsidRPr="008E2C19" w14:paraId="7CDF8778"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14DFE976" w14:textId="77777777" w:rsidR="008E2C19" w:rsidRPr="008E2C19" w:rsidRDefault="008E2C19" w:rsidP="008E2C19">
            <w:pPr>
              <w:spacing w:line="240" w:lineRule="auto"/>
              <w:rPr>
                <w:rFonts w:cs="仿宋_GB2312"/>
                <w:sz w:val="20"/>
              </w:rPr>
            </w:pPr>
            <w:r w:rsidRPr="008E2C19">
              <w:rPr>
                <w:rFonts w:cs="仿宋_GB2312" w:hint="eastAsia"/>
                <w:sz w:val="20"/>
              </w:rPr>
              <w:t>1</w:t>
            </w:r>
          </w:p>
        </w:tc>
        <w:tc>
          <w:tcPr>
            <w:tcW w:w="581" w:type="dxa"/>
            <w:tcBorders>
              <w:top w:val="single" w:sz="2" w:space="0" w:color="auto"/>
              <w:left w:val="single" w:sz="2" w:space="0" w:color="auto"/>
              <w:bottom w:val="single" w:sz="2" w:space="0" w:color="auto"/>
              <w:right w:val="single" w:sz="2" w:space="0" w:color="auto"/>
            </w:tcBorders>
            <w:vAlign w:val="center"/>
            <w:hideMark/>
          </w:tcPr>
          <w:p w14:paraId="6D0C041E"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0106F235" w14:textId="77777777" w:rsidR="008E2C19" w:rsidRPr="008E2C19" w:rsidRDefault="008E2C19" w:rsidP="008E2C19">
            <w:pPr>
              <w:spacing w:line="240" w:lineRule="auto"/>
              <w:rPr>
                <w:rFonts w:cs="仿宋_GB2312"/>
                <w:sz w:val="20"/>
              </w:rPr>
            </w:pPr>
            <w:r w:rsidRPr="008E2C19">
              <w:rPr>
                <w:rFonts w:cs="仿宋_GB2312" w:hint="eastAsia"/>
                <w:sz w:val="20"/>
              </w:rPr>
              <w:t>服务期限</w:t>
            </w:r>
          </w:p>
        </w:tc>
        <w:tc>
          <w:tcPr>
            <w:tcW w:w="5814" w:type="dxa"/>
            <w:tcBorders>
              <w:top w:val="single" w:sz="2" w:space="0" w:color="auto"/>
              <w:left w:val="single" w:sz="2" w:space="0" w:color="auto"/>
              <w:bottom w:val="single" w:sz="2" w:space="0" w:color="auto"/>
              <w:right w:val="single" w:sz="2" w:space="0" w:color="auto"/>
            </w:tcBorders>
            <w:vAlign w:val="center"/>
            <w:hideMark/>
          </w:tcPr>
          <w:p w14:paraId="02867FC0" w14:textId="11AD2CB8" w:rsidR="008E2C19" w:rsidRPr="008E2C19" w:rsidRDefault="00B82ACB" w:rsidP="008E2C19">
            <w:pPr>
              <w:spacing w:line="240" w:lineRule="auto"/>
              <w:rPr>
                <w:rFonts w:cs="仿宋_GB2312"/>
                <w:sz w:val="20"/>
              </w:rPr>
            </w:pPr>
            <w:r w:rsidRPr="00B82ACB">
              <w:rPr>
                <w:rFonts w:cs="仿宋_GB2312" w:hint="eastAsia"/>
                <w:sz w:val="20"/>
              </w:rPr>
              <w:t>本项目服务期为两年，合同一年一签。自合同签订之日起</w:t>
            </w:r>
            <w:r w:rsidRPr="00B82ACB">
              <w:rPr>
                <w:rFonts w:cs="仿宋_GB2312" w:hint="eastAsia"/>
                <w:sz w:val="20"/>
              </w:rPr>
              <w:t>90</w:t>
            </w:r>
            <w:r w:rsidRPr="00B82ACB">
              <w:rPr>
                <w:rFonts w:cs="仿宋_GB2312" w:hint="eastAsia"/>
                <w:sz w:val="20"/>
              </w:rPr>
              <w:t>自然日内完成服务准备并由使用单位确认后进入</w:t>
            </w:r>
            <w:r w:rsidRPr="00B82ACB">
              <w:rPr>
                <w:rFonts w:cs="仿宋_GB2312" w:hint="eastAsia"/>
                <w:sz w:val="20"/>
              </w:rPr>
              <w:t>1</w:t>
            </w:r>
            <w:r w:rsidRPr="00B82ACB">
              <w:rPr>
                <w:rFonts w:cs="仿宋_GB2312" w:hint="eastAsia"/>
                <w:sz w:val="20"/>
              </w:rPr>
              <w:t>年服务期。在保障下一年度财政预算资金的情况下，中标人考核合格后可续签下</w:t>
            </w:r>
            <w:r w:rsidRPr="00B82ACB">
              <w:rPr>
                <w:rFonts w:cs="仿宋_GB2312" w:hint="eastAsia"/>
                <w:sz w:val="20"/>
              </w:rPr>
              <w:lastRenderedPageBreak/>
              <w:t>一年度合同。</w:t>
            </w:r>
          </w:p>
        </w:tc>
      </w:tr>
      <w:tr w:rsidR="008E2C19" w:rsidRPr="008E2C19" w14:paraId="0872E6B0"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265CFE11" w14:textId="77777777" w:rsidR="008E2C19" w:rsidRPr="008E2C19" w:rsidRDefault="008E2C19" w:rsidP="008E2C19">
            <w:pPr>
              <w:spacing w:line="240" w:lineRule="auto"/>
              <w:rPr>
                <w:rFonts w:cs="仿宋_GB2312"/>
                <w:sz w:val="20"/>
              </w:rPr>
            </w:pPr>
            <w:r w:rsidRPr="008E2C19">
              <w:rPr>
                <w:rFonts w:cs="仿宋_GB2312" w:hint="eastAsia"/>
                <w:sz w:val="20"/>
              </w:rPr>
              <w:lastRenderedPageBreak/>
              <w:t>2</w:t>
            </w:r>
          </w:p>
        </w:tc>
        <w:tc>
          <w:tcPr>
            <w:tcW w:w="581" w:type="dxa"/>
            <w:tcBorders>
              <w:top w:val="single" w:sz="2" w:space="0" w:color="auto"/>
              <w:left w:val="single" w:sz="2" w:space="0" w:color="auto"/>
              <w:bottom w:val="single" w:sz="2" w:space="0" w:color="auto"/>
              <w:right w:val="single" w:sz="2" w:space="0" w:color="auto"/>
            </w:tcBorders>
            <w:vAlign w:val="center"/>
            <w:hideMark/>
          </w:tcPr>
          <w:p w14:paraId="588B99E2"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7E9B466B" w14:textId="77777777" w:rsidR="008E2C19" w:rsidRPr="008E2C19" w:rsidRDefault="008E2C19" w:rsidP="008E2C19">
            <w:pPr>
              <w:spacing w:line="240" w:lineRule="auto"/>
              <w:rPr>
                <w:rFonts w:cs="仿宋_GB2312"/>
                <w:sz w:val="20"/>
              </w:rPr>
            </w:pPr>
            <w:r w:rsidRPr="008E2C19">
              <w:rPr>
                <w:rFonts w:cs="仿宋_GB2312" w:hint="eastAsia"/>
                <w:sz w:val="20"/>
              </w:rPr>
              <w:t>服务地点</w:t>
            </w:r>
          </w:p>
        </w:tc>
        <w:tc>
          <w:tcPr>
            <w:tcW w:w="5814" w:type="dxa"/>
            <w:tcBorders>
              <w:top w:val="single" w:sz="2" w:space="0" w:color="auto"/>
              <w:left w:val="single" w:sz="2" w:space="0" w:color="auto"/>
              <w:bottom w:val="single" w:sz="2" w:space="0" w:color="auto"/>
              <w:right w:val="single" w:sz="2" w:space="0" w:color="auto"/>
            </w:tcBorders>
            <w:vAlign w:val="center"/>
            <w:hideMark/>
          </w:tcPr>
          <w:p w14:paraId="25E9767A" w14:textId="77777777" w:rsidR="008E2C19" w:rsidRPr="008E2C19" w:rsidRDefault="008E2C19" w:rsidP="008E2C19">
            <w:pPr>
              <w:spacing w:line="240" w:lineRule="auto"/>
              <w:rPr>
                <w:rFonts w:cs="仿宋_GB2312"/>
                <w:sz w:val="20"/>
              </w:rPr>
            </w:pPr>
            <w:r w:rsidRPr="008E2C19">
              <w:rPr>
                <w:rFonts w:cs="仿宋_GB2312" w:hint="eastAsia"/>
                <w:sz w:val="20"/>
              </w:rPr>
              <w:t>采购人指定地点</w:t>
            </w:r>
          </w:p>
        </w:tc>
      </w:tr>
      <w:tr w:rsidR="008E2C19" w:rsidRPr="008E2C19" w14:paraId="00FE5AC7"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3B08A28A" w14:textId="77777777" w:rsidR="008E2C19" w:rsidRPr="008E2C19" w:rsidRDefault="008E2C19" w:rsidP="008E2C19">
            <w:pPr>
              <w:spacing w:line="240" w:lineRule="auto"/>
              <w:rPr>
                <w:rFonts w:cs="仿宋_GB2312"/>
                <w:sz w:val="20"/>
              </w:rPr>
            </w:pPr>
            <w:r w:rsidRPr="008E2C19">
              <w:rPr>
                <w:rFonts w:cs="仿宋_GB2312" w:hint="eastAsia"/>
                <w:sz w:val="20"/>
              </w:rPr>
              <w:t>3</w:t>
            </w:r>
          </w:p>
        </w:tc>
        <w:tc>
          <w:tcPr>
            <w:tcW w:w="581" w:type="dxa"/>
            <w:tcBorders>
              <w:top w:val="single" w:sz="2" w:space="0" w:color="auto"/>
              <w:left w:val="single" w:sz="2" w:space="0" w:color="auto"/>
              <w:bottom w:val="single" w:sz="2" w:space="0" w:color="auto"/>
              <w:right w:val="single" w:sz="2" w:space="0" w:color="auto"/>
            </w:tcBorders>
            <w:vAlign w:val="center"/>
            <w:hideMark/>
          </w:tcPr>
          <w:p w14:paraId="55504F3D"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04FCBF77" w14:textId="77777777" w:rsidR="008E2C19" w:rsidRPr="008E2C19" w:rsidRDefault="008E2C19" w:rsidP="008E2C19">
            <w:pPr>
              <w:spacing w:line="240" w:lineRule="auto"/>
              <w:rPr>
                <w:rFonts w:cs="仿宋_GB2312"/>
                <w:sz w:val="20"/>
              </w:rPr>
            </w:pPr>
            <w:r w:rsidRPr="008E2C19">
              <w:rPr>
                <w:rFonts w:cs="仿宋_GB2312" w:hint="eastAsia"/>
                <w:sz w:val="20"/>
              </w:rPr>
              <w:t>验收、交付标准和方法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5A4CA14C" w14:textId="77777777" w:rsidR="00D81622" w:rsidRPr="00D81622" w:rsidRDefault="00D81622" w:rsidP="00D81622">
            <w:pPr>
              <w:spacing w:line="240" w:lineRule="auto"/>
              <w:rPr>
                <w:rFonts w:cs="仿宋_GB2312"/>
                <w:sz w:val="20"/>
              </w:rPr>
            </w:pPr>
            <w:r w:rsidRPr="00D81622">
              <w:rPr>
                <w:rFonts w:cs="仿宋_GB2312" w:hint="eastAsia"/>
                <w:sz w:val="20"/>
              </w:rPr>
              <w:t>1</w:t>
            </w:r>
            <w:r w:rsidRPr="00D81622">
              <w:rPr>
                <w:rFonts w:cs="仿宋_GB2312" w:hint="eastAsia"/>
                <w:sz w:val="20"/>
              </w:rPr>
              <w:t>）验收组织方式：自行验收</w:t>
            </w:r>
          </w:p>
          <w:p w14:paraId="48D4D280" w14:textId="77777777" w:rsidR="00D81622" w:rsidRPr="00D81622" w:rsidRDefault="00D81622" w:rsidP="00D81622">
            <w:pPr>
              <w:spacing w:line="240" w:lineRule="auto"/>
              <w:rPr>
                <w:rFonts w:cs="仿宋_GB2312"/>
                <w:sz w:val="20"/>
              </w:rPr>
            </w:pPr>
            <w:r w:rsidRPr="00D81622">
              <w:rPr>
                <w:rFonts w:cs="仿宋_GB2312" w:hint="eastAsia"/>
                <w:sz w:val="20"/>
              </w:rPr>
              <w:t>2</w:t>
            </w:r>
            <w:r w:rsidRPr="00D81622">
              <w:rPr>
                <w:rFonts w:cs="仿宋_GB2312" w:hint="eastAsia"/>
                <w:sz w:val="20"/>
              </w:rPr>
              <w:t>）是否邀请本项目的其他供应商：否</w:t>
            </w:r>
          </w:p>
          <w:p w14:paraId="279C55F0" w14:textId="77777777" w:rsidR="00D81622" w:rsidRPr="00D81622" w:rsidRDefault="00D81622" w:rsidP="00D81622">
            <w:pPr>
              <w:spacing w:line="240" w:lineRule="auto"/>
              <w:rPr>
                <w:rFonts w:cs="仿宋_GB2312"/>
                <w:sz w:val="20"/>
              </w:rPr>
            </w:pPr>
            <w:r w:rsidRPr="00D81622">
              <w:rPr>
                <w:rFonts w:cs="仿宋_GB2312" w:hint="eastAsia"/>
                <w:sz w:val="20"/>
              </w:rPr>
              <w:t>3</w:t>
            </w:r>
            <w:r w:rsidRPr="00D81622">
              <w:rPr>
                <w:rFonts w:cs="仿宋_GB2312" w:hint="eastAsia"/>
                <w:sz w:val="20"/>
              </w:rPr>
              <w:t>）是否邀请专家：是</w:t>
            </w:r>
          </w:p>
          <w:p w14:paraId="33999F12" w14:textId="77777777" w:rsidR="00D81622" w:rsidRPr="00D81622" w:rsidRDefault="00D81622" w:rsidP="00D81622">
            <w:pPr>
              <w:spacing w:line="240" w:lineRule="auto"/>
              <w:rPr>
                <w:rFonts w:cs="仿宋_GB2312"/>
                <w:sz w:val="20"/>
              </w:rPr>
            </w:pPr>
            <w:r w:rsidRPr="00D81622">
              <w:rPr>
                <w:rFonts w:cs="仿宋_GB2312" w:hint="eastAsia"/>
                <w:sz w:val="20"/>
              </w:rPr>
              <w:t>4</w:t>
            </w:r>
            <w:r w:rsidRPr="00D81622">
              <w:rPr>
                <w:rFonts w:cs="仿宋_GB2312" w:hint="eastAsia"/>
                <w:sz w:val="20"/>
              </w:rPr>
              <w:t>）是否邀请服务对象：否</w:t>
            </w:r>
          </w:p>
          <w:p w14:paraId="277848F0" w14:textId="77777777" w:rsidR="00D81622" w:rsidRPr="00D81622" w:rsidRDefault="00D81622" w:rsidP="00D81622">
            <w:pPr>
              <w:spacing w:line="240" w:lineRule="auto"/>
              <w:rPr>
                <w:rFonts w:cs="仿宋_GB2312"/>
                <w:sz w:val="20"/>
              </w:rPr>
            </w:pPr>
            <w:r w:rsidRPr="00D81622">
              <w:rPr>
                <w:rFonts w:cs="仿宋_GB2312" w:hint="eastAsia"/>
                <w:sz w:val="20"/>
              </w:rPr>
              <w:t>5</w:t>
            </w:r>
            <w:r w:rsidRPr="00D81622">
              <w:rPr>
                <w:rFonts w:cs="仿宋_GB2312" w:hint="eastAsia"/>
                <w:sz w:val="20"/>
              </w:rPr>
              <w:t>）是否邀请第三方检测机构：否</w:t>
            </w:r>
          </w:p>
          <w:p w14:paraId="4C92D908" w14:textId="77777777" w:rsidR="00D81622" w:rsidRPr="00D81622" w:rsidRDefault="00D81622" w:rsidP="00D81622">
            <w:pPr>
              <w:spacing w:line="240" w:lineRule="auto"/>
              <w:rPr>
                <w:rFonts w:cs="仿宋_GB2312"/>
                <w:sz w:val="20"/>
              </w:rPr>
            </w:pPr>
            <w:r w:rsidRPr="00D81622">
              <w:rPr>
                <w:rFonts w:cs="仿宋_GB2312" w:hint="eastAsia"/>
                <w:sz w:val="20"/>
              </w:rPr>
              <w:t>6</w:t>
            </w:r>
            <w:r w:rsidRPr="00D81622">
              <w:rPr>
                <w:rFonts w:cs="仿宋_GB2312" w:hint="eastAsia"/>
                <w:sz w:val="20"/>
              </w:rPr>
              <w:t>）履约验收程序：一次性验收</w:t>
            </w:r>
          </w:p>
          <w:p w14:paraId="389CEA70" w14:textId="77777777" w:rsidR="00D81622" w:rsidRPr="00D81622" w:rsidRDefault="00D81622" w:rsidP="00D81622">
            <w:pPr>
              <w:spacing w:line="240" w:lineRule="auto"/>
              <w:rPr>
                <w:rFonts w:cs="仿宋_GB2312"/>
                <w:sz w:val="20"/>
              </w:rPr>
            </w:pPr>
            <w:r w:rsidRPr="00D81622">
              <w:rPr>
                <w:rFonts w:cs="仿宋_GB2312" w:hint="eastAsia"/>
                <w:sz w:val="20"/>
              </w:rPr>
              <w:t>7</w:t>
            </w:r>
            <w:r w:rsidRPr="00D81622">
              <w:rPr>
                <w:rFonts w:cs="仿宋_GB2312" w:hint="eastAsia"/>
                <w:sz w:val="20"/>
              </w:rPr>
              <w:t>）履约验收时间：</w:t>
            </w:r>
          </w:p>
          <w:p w14:paraId="76DA9F0E" w14:textId="77777777" w:rsidR="00D81622" w:rsidRPr="00D81622" w:rsidRDefault="00D81622" w:rsidP="00D81622">
            <w:pPr>
              <w:spacing w:line="240" w:lineRule="auto"/>
              <w:rPr>
                <w:rFonts w:cs="仿宋_GB2312"/>
                <w:sz w:val="20"/>
              </w:rPr>
            </w:pPr>
            <w:r w:rsidRPr="00D81622">
              <w:rPr>
                <w:rFonts w:cs="仿宋_GB2312" w:hint="eastAsia"/>
                <w:sz w:val="20"/>
              </w:rPr>
              <w:t>验收条件说明：中标人提出验收申请，达到验收条件起</w:t>
            </w:r>
            <w:r w:rsidRPr="00D81622">
              <w:rPr>
                <w:rFonts w:cs="仿宋_GB2312" w:hint="eastAsia"/>
                <w:sz w:val="20"/>
              </w:rPr>
              <w:t>5</w:t>
            </w:r>
            <w:r w:rsidRPr="00D81622">
              <w:rPr>
                <w:rFonts w:cs="仿宋_GB2312" w:hint="eastAsia"/>
                <w:sz w:val="20"/>
              </w:rPr>
              <w:t>日内，验收合同总金额的</w:t>
            </w:r>
            <w:r w:rsidRPr="00D81622">
              <w:rPr>
                <w:rFonts w:cs="仿宋_GB2312" w:hint="eastAsia"/>
                <w:sz w:val="20"/>
              </w:rPr>
              <w:t>100%</w:t>
            </w:r>
            <w:r w:rsidRPr="00D81622">
              <w:rPr>
                <w:rFonts w:cs="仿宋_GB2312" w:hint="eastAsia"/>
                <w:sz w:val="20"/>
              </w:rPr>
              <w:t>；</w:t>
            </w:r>
          </w:p>
          <w:p w14:paraId="3C14CA28" w14:textId="77777777" w:rsidR="00D81622" w:rsidRPr="00D81622" w:rsidRDefault="00D81622" w:rsidP="00D81622">
            <w:pPr>
              <w:spacing w:line="240" w:lineRule="auto"/>
              <w:rPr>
                <w:rFonts w:cs="仿宋_GB2312"/>
                <w:sz w:val="20"/>
              </w:rPr>
            </w:pPr>
            <w:r w:rsidRPr="00D81622">
              <w:rPr>
                <w:rFonts w:cs="仿宋_GB2312" w:hint="eastAsia"/>
                <w:sz w:val="20"/>
              </w:rPr>
              <w:t>8</w:t>
            </w:r>
            <w:r w:rsidRPr="00D81622">
              <w:rPr>
                <w:rFonts w:cs="仿宋_GB2312" w:hint="eastAsia"/>
                <w:sz w:val="20"/>
              </w:rPr>
              <w:t>）验收组织的其他事项：无</w:t>
            </w:r>
          </w:p>
          <w:p w14:paraId="049C33EE" w14:textId="77777777" w:rsidR="00D81622" w:rsidRPr="00D81622" w:rsidRDefault="00D81622" w:rsidP="00D81622">
            <w:pPr>
              <w:spacing w:line="240" w:lineRule="auto"/>
              <w:rPr>
                <w:rFonts w:cs="仿宋_GB2312"/>
                <w:sz w:val="20"/>
              </w:rPr>
            </w:pPr>
            <w:r w:rsidRPr="00D81622">
              <w:rPr>
                <w:rFonts w:cs="仿宋_GB2312" w:hint="eastAsia"/>
                <w:sz w:val="20"/>
              </w:rPr>
              <w:t>9</w:t>
            </w:r>
            <w:r w:rsidRPr="00D81622">
              <w:rPr>
                <w:rFonts w:cs="仿宋_GB2312" w:hint="eastAsia"/>
                <w:sz w:val="20"/>
              </w:rPr>
              <w:t>）技术履约验收内容：根据采购文件服务内容及服务要求进行验收。</w:t>
            </w:r>
          </w:p>
          <w:p w14:paraId="7780EB4D" w14:textId="77777777" w:rsidR="00D81622" w:rsidRPr="00D81622" w:rsidRDefault="00D81622" w:rsidP="00D81622">
            <w:pPr>
              <w:spacing w:line="240" w:lineRule="auto"/>
              <w:rPr>
                <w:rFonts w:cs="仿宋_GB2312"/>
                <w:sz w:val="20"/>
              </w:rPr>
            </w:pPr>
            <w:r w:rsidRPr="00D81622">
              <w:rPr>
                <w:rFonts w:cs="仿宋_GB2312" w:hint="eastAsia"/>
                <w:sz w:val="20"/>
              </w:rPr>
              <w:t>10</w:t>
            </w:r>
            <w:r w:rsidRPr="00D81622">
              <w:rPr>
                <w:rFonts w:cs="仿宋_GB2312" w:hint="eastAsia"/>
                <w:sz w:val="20"/>
              </w:rPr>
              <w:t>）商务履约验收内容：对服务期限、地点等采购文件内容要求逐一进行验收。</w:t>
            </w:r>
          </w:p>
          <w:p w14:paraId="27CFF1DE" w14:textId="77777777" w:rsidR="00D81622" w:rsidRPr="00D81622" w:rsidRDefault="00D81622" w:rsidP="00D81622">
            <w:pPr>
              <w:spacing w:line="240" w:lineRule="auto"/>
              <w:rPr>
                <w:rFonts w:cs="仿宋_GB2312"/>
                <w:sz w:val="20"/>
              </w:rPr>
            </w:pPr>
            <w:r w:rsidRPr="00D81622">
              <w:rPr>
                <w:rFonts w:cs="仿宋_GB2312" w:hint="eastAsia"/>
                <w:sz w:val="20"/>
              </w:rPr>
              <w:t>11</w:t>
            </w:r>
            <w:r w:rsidRPr="00D81622">
              <w:rPr>
                <w:rFonts w:cs="仿宋_GB2312" w:hint="eastAsia"/>
                <w:sz w:val="20"/>
              </w:rPr>
              <w:t>）履约验收标准：按照《财政部关于进一步加强政府采购需求和履约验收管理的指导意见》（财库【</w:t>
            </w:r>
            <w:r w:rsidRPr="00D81622">
              <w:rPr>
                <w:rFonts w:cs="仿宋_GB2312" w:hint="eastAsia"/>
                <w:sz w:val="20"/>
              </w:rPr>
              <w:t>2016</w:t>
            </w:r>
            <w:r w:rsidRPr="00D81622">
              <w:rPr>
                <w:rFonts w:cs="仿宋_GB2312" w:hint="eastAsia"/>
                <w:sz w:val="20"/>
              </w:rPr>
              <w:t>】</w:t>
            </w:r>
            <w:r w:rsidRPr="00D81622">
              <w:rPr>
                <w:rFonts w:cs="仿宋_GB2312" w:hint="eastAsia"/>
                <w:sz w:val="20"/>
              </w:rPr>
              <w:t>205</w:t>
            </w:r>
            <w:r w:rsidRPr="00D81622">
              <w:rPr>
                <w:rFonts w:cs="仿宋_GB2312" w:hint="eastAsia"/>
                <w:sz w:val="20"/>
              </w:rPr>
              <w:t>号）的要求进行验收，同时按国家有关规定、采购文件的质量要求和技术指标、中标人的投标文件及承诺与合同约定进行验收。</w:t>
            </w:r>
          </w:p>
          <w:p w14:paraId="6F49E5B6" w14:textId="4459B30A" w:rsidR="008E2C19" w:rsidRPr="008E2C19" w:rsidRDefault="00D81622" w:rsidP="00D81622">
            <w:pPr>
              <w:spacing w:line="240" w:lineRule="auto"/>
              <w:rPr>
                <w:rFonts w:cs="仿宋_GB2312"/>
                <w:sz w:val="20"/>
              </w:rPr>
            </w:pPr>
            <w:r w:rsidRPr="00D81622">
              <w:rPr>
                <w:rFonts w:cs="仿宋_GB2312" w:hint="eastAsia"/>
                <w:sz w:val="20"/>
              </w:rPr>
              <w:t>12</w:t>
            </w:r>
            <w:r w:rsidRPr="00D81622">
              <w:rPr>
                <w:rFonts w:cs="仿宋_GB2312" w:hint="eastAsia"/>
                <w:sz w:val="20"/>
              </w:rPr>
              <w:t>）履约验收其他事项：无</w:t>
            </w:r>
          </w:p>
        </w:tc>
      </w:tr>
      <w:tr w:rsidR="008E2C19" w:rsidRPr="008E2C19" w14:paraId="4977C851"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38ED27E2" w14:textId="77777777" w:rsidR="008E2C19" w:rsidRPr="008E2C19" w:rsidRDefault="008E2C19" w:rsidP="008E2C19">
            <w:pPr>
              <w:spacing w:line="240" w:lineRule="auto"/>
              <w:rPr>
                <w:rFonts w:cs="仿宋_GB2312"/>
                <w:sz w:val="20"/>
              </w:rPr>
            </w:pPr>
            <w:r w:rsidRPr="008E2C19">
              <w:rPr>
                <w:rFonts w:cs="仿宋_GB2312" w:hint="eastAsia"/>
                <w:sz w:val="20"/>
              </w:rPr>
              <w:t>4</w:t>
            </w:r>
          </w:p>
        </w:tc>
        <w:tc>
          <w:tcPr>
            <w:tcW w:w="581" w:type="dxa"/>
            <w:tcBorders>
              <w:top w:val="single" w:sz="2" w:space="0" w:color="auto"/>
              <w:left w:val="single" w:sz="2" w:space="0" w:color="auto"/>
              <w:bottom w:val="single" w:sz="2" w:space="0" w:color="auto"/>
              <w:right w:val="single" w:sz="2" w:space="0" w:color="auto"/>
            </w:tcBorders>
            <w:vAlign w:val="center"/>
            <w:hideMark/>
          </w:tcPr>
          <w:p w14:paraId="7D1FEDA7"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4CED2231" w14:textId="77777777" w:rsidR="008E2C19" w:rsidRPr="008E2C19" w:rsidRDefault="008E2C19" w:rsidP="008E2C19">
            <w:pPr>
              <w:spacing w:line="240" w:lineRule="auto"/>
              <w:rPr>
                <w:rFonts w:cs="仿宋_GB2312"/>
                <w:sz w:val="20"/>
              </w:rPr>
            </w:pPr>
            <w:r w:rsidRPr="008E2C19">
              <w:rPr>
                <w:rFonts w:cs="仿宋_GB2312" w:hint="eastAsia"/>
                <w:sz w:val="20"/>
              </w:rPr>
              <w:t>支付方式</w:t>
            </w:r>
          </w:p>
        </w:tc>
        <w:tc>
          <w:tcPr>
            <w:tcW w:w="5814" w:type="dxa"/>
            <w:tcBorders>
              <w:top w:val="single" w:sz="2" w:space="0" w:color="auto"/>
              <w:left w:val="single" w:sz="2" w:space="0" w:color="auto"/>
              <w:bottom w:val="single" w:sz="2" w:space="0" w:color="auto"/>
              <w:right w:val="single" w:sz="2" w:space="0" w:color="auto"/>
            </w:tcBorders>
            <w:vAlign w:val="center"/>
            <w:hideMark/>
          </w:tcPr>
          <w:p w14:paraId="40459BD3" w14:textId="77777777" w:rsidR="008E2C19" w:rsidRPr="008E2C19" w:rsidRDefault="008E2C19" w:rsidP="008E2C19">
            <w:pPr>
              <w:spacing w:line="240" w:lineRule="auto"/>
              <w:rPr>
                <w:rFonts w:cs="仿宋_GB2312"/>
                <w:sz w:val="20"/>
              </w:rPr>
            </w:pPr>
            <w:r w:rsidRPr="008E2C19">
              <w:rPr>
                <w:rFonts w:cs="仿宋_GB2312" w:hint="eastAsia"/>
                <w:sz w:val="20"/>
              </w:rPr>
              <w:t>分期付款</w:t>
            </w:r>
          </w:p>
        </w:tc>
      </w:tr>
      <w:tr w:rsidR="008E2C19" w:rsidRPr="008E2C19" w14:paraId="3DCF9956"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134C9D07" w14:textId="77777777" w:rsidR="008E2C19" w:rsidRPr="008E2C19" w:rsidRDefault="008E2C19" w:rsidP="008E2C19">
            <w:pPr>
              <w:spacing w:line="240" w:lineRule="auto"/>
              <w:rPr>
                <w:rFonts w:cs="仿宋_GB2312"/>
                <w:sz w:val="20"/>
              </w:rPr>
            </w:pPr>
            <w:r w:rsidRPr="008E2C19">
              <w:rPr>
                <w:rFonts w:cs="仿宋_GB2312" w:hint="eastAsia"/>
                <w:sz w:val="20"/>
              </w:rPr>
              <w:t>5</w:t>
            </w:r>
          </w:p>
        </w:tc>
        <w:tc>
          <w:tcPr>
            <w:tcW w:w="581" w:type="dxa"/>
            <w:tcBorders>
              <w:top w:val="single" w:sz="2" w:space="0" w:color="auto"/>
              <w:left w:val="single" w:sz="2" w:space="0" w:color="auto"/>
              <w:bottom w:val="single" w:sz="2" w:space="0" w:color="auto"/>
              <w:right w:val="single" w:sz="2" w:space="0" w:color="auto"/>
            </w:tcBorders>
            <w:vAlign w:val="center"/>
            <w:hideMark/>
          </w:tcPr>
          <w:p w14:paraId="7D30C199"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5280034A" w14:textId="77777777" w:rsidR="008E2C19" w:rsidRPr="008E2C19" w:rsidRDefault="008E2C19" w:rsidP="008E2C19">
            <w:pPr>
              <w:spacing w:line="240" w:lineRule="auto"/>
              <w:rPr>
                <w:rFonts w:cs="仿宋_GB2312"/>
                <w:sz w:val="20"/>
              </w:rPr>
            </w:pPr>
            <w:r w:rsidRPr="008E2C19">
              <w:rPr>
                <w:rFonts w:cs="仿宋_GB2312" w:hint="eastAsia"/>
                <w:sz w:val="20"/>
              </w:rPr>
              <w:t>付款进度安排</w:t>
            </w:r>
          </w:p>
        </w:tc>
        <w:tc>
          <w:tcPr>
            <w:tcW w:w="5814" w:type="dxa"/>
            <w:tcBorders>
              <w:top w:val="single" w:sz="2" w:space="0" w:color="auto"/>
              <w:left w:val="single" w:sz="2" w:space="0" w:color="auto"/>
              <w:bottom w:val="single" w:sz="2" w:space="0" w:color="auto"/>
              <w:right w:val="single" w:sz="2" w:space="0" w:color="auto"/>
            </w:tcBorders>
            <w:vAlign w:val="center"/>
            <w:hideMark/>
          </w:tcPr>
          <w:p w14:paraId="140B1FB4" w14:textId="77777777" w:rsidR="008E2C19" w:rsidRPr="008E2C19" w:rsidRDefault="008E2C19" w:rsidP="008E2C19">
            <w:pPr>
              <w:spacing w:line="240" w:lineRule="auto"/>
              <w:rPr>
                <w:rFonts w:cs="仿宋_GB2312"/>
                <w:sz w:val="20"/>
              </w:rPr>
            </w:pPr>
            <w:r w:rsidRPr="008E2C19">
              <w:rPr>
                <w:rFonts w:cs="仿宋_GB2312" w:hint="eastAsia"/>
                <w:sz w:val="20"/>
              </w:rPr>
              <w:t>1</w:t>
            </w:r>
            <w:r w:rsidRPr="008E2C19">
              <w:rPr>
                <w:rFonts w:cs="仿宋_GB2312" w:hint="eastAsia"/>
                <w:sz w:val="20"/>
              </w:rPr>
              <w:t>、预付款，合同签订之后，采购人收到中标人开具的增值税普通发票后，达到付款条件起</w:t>
            </w:r>
            <w:r w:rsidRPr="008E2C19">
              <w:rPr>
                <w:rFonts w:cs="仿宋_GB2312" w:hint="eastAsia"/>
                <w:sz w:val="20"/>
              </w:rPr>
              <w:t>30</w:t>
            </w:r>
            <w:r w:rsidRPr="008E2C19">
              <w:rPr>
                <w:rFonts w:cs="仿宋_GB2312" w:hint="eastAsia"/>
                <w:sz w:val="20"/>
              </w:rPr>
              <w:t>日内，据实情况说明为支付合同总金额的</w:t>
            </w:r>
            <w:r w:rsidRPr="008E2C19">
              <w:rPr>
                <w:rFonts w:cs="仿宋_GB2312" w:hint="eastAsia"/>
                <w:sz w:val="20"/>
              </w:rPr>
              <w:t>40%</w:t>
            </w:r>
          </w:p>
          <w:p w14:paraId="09CBEC80" w14:textId="77777777" w:rsidR="008E2C19" w:rsidRPr="008E2C19" w:rsidRDefault="008E2C19" w:rsidP="008E2C19">
            <w:pPr>
              <w:spacing w:line="240" w:lineRule="auto"/>
              <w:rPr>
                <w:rFonts w:cs="仿宋_GB2312"/>
                <w:sz w:val="20"/>
              </w:rPr>
            </w:pPr>
            <w:r w:rsidRPr="008E2C19">
              <w:rPr>
                <w:rFonts w:cs="仿宋_GB2312" w:hint="eastAsia"/>
                <w:sz w:val="20"/>
              </w:rPr>
              <w:t>2</w:t>
            </w:r>
            <w:r w:rsidRPr="008E2C19">
              <w:rPr>
                <w:rFonts w:cs="仿宋_GB2312" w:hint="eastAsia"/>
                <w:sz w:val="20"/>
              </w:rPr>
              <w:t>、进度款，进入服务期，按月考核，每三个月为一个支付季度，每个支付季度支付一次服务费用。第一个支付季度：采购人收到中标人开具的增值税普通发票后，达到付款条件起</w:t>
            </w:r>
            <w:r w:rsidRPr="008E2C19">
              <w:rPr>
                <w:rFonts w:cs="仿宋_GB2312" w:hint="eastAsia"/>
                <w:sz w:val="20"/>
              </w:rPr>
              <w:t>30</w:t>
            </w:r>
            <w:r w:rsidRPr="008E2C19">
              <w:rPr>
                <w:rFonts w:cs="仿宋_GB2312" w:hint="eastAsia"/>
                <w:sz w:val="20"/>
              </w:rPr>
              <w:t>日内，据实情况说明为在合同总金额的</w:t>
            </w:r>
            <w:r w:rsidRPr="008E2C19">
              <w:rPr>
                <w:rFonts w:cs="仿宋_GB2312" w:hint="eastAsia"/>
                <w:sz w:val="20"/>
              </w:rPr>
              <w:t>15%</w:t>
            </w:r>
            <w:r w:rsidRPr="008E2C19">
              <w:rPr>
                <w:rFonts w:cs="仿宋_GB2312" w:hint="eastAsia"/>
                <w:sz w:val="20"/>
              </w:rPr>
              <w:t>基础上按考核结果据实支付</w:t>
            </w:r>
          </w:p>
          <w:p w14:paraId="6F3C8F23" w14:textId="77777777" w:rsidR="008E2C19" w:rsidRPr="008E2C19" w:rsidRDefault="008E2C19" w:rsidP="008E2C19">
            <w:pPr>
              <w:spacing w:line="240" w:lineRule="auto"/>
              <w:rPr>
                <w:rFonts w:cs="仿宋_GB2312"/>
                <w:sz w:val="20"/>
              </w:rPr>
            </w:pPr>
            <w:r w:rsidRPr="008E2C19">
              <w:rPr>
                <w:rFonts w:cs="仿宋_GB2312" w:hint="eastAsia"/>
                <w:sz w:val="20"/>
              </w:rPr>
              <w:t>3</w:t>
            </w:r>
            <w:r w:rsidRPr="008E2C19">
              <w:rPr>
                <w:rFonts w:cs="仿宋_GB2312" w:hint="eastAsia"/>
                <w:sz w:val="20"/>
              </w:rPr>
              <w:t>、进度款，第二个支付季度：采购人收到中标人开具的增值税普通发票后，达到付款条件起</w:t>
            </w:r>
            <w:r w:rsidRPr="008E2C19">
              <w:rPr>
                <w:rFonts w:cs="仿宋_GB2312" w:hint="eastAsia"/>
                <w:sz w:val="20"/>
              </w:rPr>
              <w:t>30</w:t>
            </w:r>
            <w:r w:rsidRPr="008E2C19">
              <w:rPr>
                <w:rFonts w:cs="仿宋_GB2312" w:hint="eastAsia"/>
                <w:sz w:val="20"/>
              </w:rPr>
              <w:t>日内，据实情况说明为在合同总金额的</w:t>
            </w:r>
            <w:r w:rsidRPr="008E2C19">
              <w:rPr>
                <w:rFonts w:cs="仿宋_GB2312" w:hint="eastAsia"/>
                <w:sz w:val="20"/>
              </w:rPr>
              <w:t>15%</w:t>
            </w:r>
            <w:r w:rsidRPr="008E2C19">
              <w:rPr>
                <w:rFonts w:cs="仿宋_GB2312" w:hint="eastAsia"/>
                <w:sz w:val="20"/>
              </w:rPr>
              <w:t>基础上按考核结果据实支付</w:t>
            </w:r>
          </w:p>
          <w:p w14:paraId="014C2B1A" w14:textId="77777777" w:rsidR="008E2C19" w:rsidRPr="008E2C19" w:rsidRDefault="008E2C19" w:rsidP="008E2C19">
            <w:pPr>
              <w:spacing w:line="240" w:lineRule="auto"/>
              <w:rPr>
                <w:rFonts w:cs="仿宋_GB2312"/>
                <w:sz w:val="20"/>
              </w:rPr>
            </w:pPr>
            <w:r w:rsidRPr="008E2C19">
              <w:rPr>
                <w:rFonts w:cs="仿宋_GB2312" w:hint="eastAsia"/>
                <w:sz w:val="20"/>
              </w:rPr>
              <w:t>4</w:t>
            </w:r>
            <w:r w:rsidRPr="008E2C19">
              <w:rPr>
                <w:rFonts w:cs="仿宋_GB2312" w:hint="eastAsia"/>
                <w:sz w:val="20"/>
              </w:rPr>
              <w:t>、进度款，第三个支付季度：采购人收到中标人开具的增值税普通发票后，达到付款条件起</w:t>
            </w:r>
            <w:r w:rsidRPr="008E2C19">
              <w:rPr>
                <w:rFonts w:cs="仿宋_GB2312" w:hint="eastAsia"/>
                <w:sz w:val="20"/>
              </w:rPr>
              <w:t>30</w:t>
            </w:r>
            <w:r w:rsidRPr="008E2C19">
              <w:rPr>
                <w:rFonts w:cs="仿宋_GB2312" w:hint="eastAsia"/>
                <w:sz w:val="20"/>
              </w:rPr>
              <w:t>日内，据实情况说明为在合同总金额的</w:t>
            </w:r>
            <w:r w:rsidRPr="008E2C19">
              <w:rPr>
                <w:rFonts w:cs="仿宋_GB2312" w:hint="eastAsia"/>
                <w:sz w:val="20"/>
              </w:rPr>
              <w:t>15%</w:t>
            </w:r>
            <w:r w:rsidRPr="008E2C19">
              <w:rPr>
                <w:rFonts w:cs="仿宋_GB2312" w:hint="eastAsia"/>
                <w:sz w:val="20"/>
              </w:rPr>
              <w:t>基础上按考核结果据实支付</w:t>
            </w:r>
          </w:p>
          <w:p w14:paraId="621E41CF" w14:textId="77777777" w:rsidR="008E2C19" w:rsidRPr="008E2C19" w:rsidRDefault="008E2C19" w:rsidP="008E2C19">
            <w:pPr>
              <w:spacing w:line="240" w:lineRule="auto"/>
              <w:rPr>
                <w:rFonts w:cs="仿宋_GB2312"/>
                <w:sz w:val="20"/>
              </w:rPr>
            </w:pPr>
            <w:r w:rsidRPr="008E2C19">
              <w:rPr>
                <w:rFonts w:cs="仿宋_GB2312" w:hint="eastAsia"/>
                <w:sz w:val="20"/>
              </w:rPr>
              <w:t>5</w:t>
            </w:r>
            <w:r w:rsidRPr="008E2C19">
              <w:rPr>
                <w:rFonts w:cs="仿宋_GB2312" w:hint="eastAsia"/>
                <w:sz w:val="20"/>
              </w:rPr>
              <w:t>、尾款，第四个支付季度：完成本服务年度服务项目终验后，采购人收到中标人开具的增值税普通发票后，达到付款条件起</w:t>
            </w:r>
            <w:r w:rsidRPr="008E2C19">
              <w:rPr>
                <w:rFonts w:cs="仿宋_GB2312" w:hint="eastAsia"/>
                <w:sz w:val="20"/>
              </w:rPr>
              <w:t>30</w:t>
            </w:r>
            <w:r w:rsidRPr="008E2C19">
              <w:rPr>
                <w:rFonts w:cs="仿宋_GB2312" w:hint="eastAsia"/>
                <w:sz w:val="20"/>
              </w:rPr>
              <w:t>日内，据实情况说明为在合同总金额的</w:t>
            </w:r>
            <w:r w:rsidRPr="008E2C19">
              <w:rPr>
                <w:rFonts w:cs="仿宋_GB2312" w:hint="eastAsia"/>
                <w:sz w:val="20"/>
              </w:rPr>
              <w:t>15%</w:t>
            </w:r>
            <w:r w:rsidRPr="008E2C19">
              <w:rPr>
                <w:rFonts w:cs="仿宋_GB2312" w:hint="eastAsia"/>
                <w:sz w:val="20"/>
              </w:rPr>
              <w:t>基础上按考核及验收结果据实支付</w:t>
            </w:r>
          </w:p>
        </w:tc>
      </w:tr>
      <w:tr w:rsidR="008E2C19" w:rsidRPr="008E2C19" w14:paraId="58A60A23" w14:textId="77777777" w:rsidTr="008E2C19">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603A5633" w14:textId="77777777" w:rsidR="008E2C19" w:rsidRPr="008E2C19" w:rsidRDefault="008E2C19" w:rsidP="008E2C19">
            <w:pPr>
              <w:spacing w:line="240" w:lineRule="auto"/>
              <w:rPr>
                <w:rFonts w:cs="仿宋_GB2312"/>
                <w:sz w:val="20"/>
              </w:rPr>
            </w:pPr>
            <w:r w:rsidRPr="008E2C19">
              <w:rPr>
                <w:rFonts w:cs="仿宋_GB2312" w:hint="eastAsia"/>
                <w:sz w:val="20"/>
              </w:rPr>
              <w:t>6</w:t>
            </w:r>
          </w:p>
        </w:tc>
        <w:tc>
          <w:tcPr>
            <w:tcW w:w="581" w:type="dxa"/>
            <w:tcBorders>
              <w:top w:val="single" w:sz="2" w:space="0" w:color="auto"/>
              <w:left w:val="single" w:sz="2" w:space="0" w:color="auto"/>
              <w:bottom w:val="single" w:sz="2" w:space="0" w:color="auto"/>
              <w:right w:val="single" w:sz="2" w:space="0" w:color="auto"/>
            </w:tcBorders>
            <w:vAlign w:val="center"/>
            <w:hideMark/>
          </w:tcPr>
          <w:p w14:paraId="3909DA30" w14:textId="77777777" w:rsidR="008E2C19" w:rsidRPr="008E2C19" w:rsidRDefault="008E2C19" w:rsidP="008E2C19">
            <w:pPr>
              <w:spacing w:line="240" w:lineRule="auto"/>
              <w:rPr>
                <w:rFonts w:cs="仿宋_GB2312"/>
                <w:sz w:val="20"/>
              </w:rPr>
            </w:pPr>
            <w:r w:rsidRPr="008E2C19">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4A044059" w14:textId="77777777" w:rsidR="008E2C19" w:rsidRPr="008E2C19" w:rsidRDefault="008E2C19" w:rsidP="008E2C19">
            <w:pPr>
              <w:spacing w:line="240" w:lineRule="auto"/>
              <w:rPr>
                <w:rFonts w:cs="仿宋_GB2312"/>
                <w:sz w:val="20"/>
              </w:rPr>
            </w:pPr>
            <w:r w:rsidRPr="008E2C19">
              <w:rPr>
                <w:rFonts w:cs="仿宋_GB2312" w:hint="eastAsia"/>
                <w:sz w:val="20"/>
              </w:rPr>
              <w:t>违约责任与解决争议的方法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2025792A" w14:textId="6A89306A" w:rsidR="008E2C19" w:rsidRPr="008E2C19" w:rsidRDefault="008E2C19" w:rsidP="008E2C19">
            <w:pPr>
              <w:spacing w:line="240" w:lineRule="auto"/>
              <w:rPr>
                <w:rFonts w:cs="仿宋_GB2312"/>
                <w:sz w:val="20"/>
              </w:rPr>
            </w:pPr>
            <w:r w:rsidRPr="008E2C19">
              <w:rPr>
                <w:rFonts w:cs="仿宋_GB2312" w:hint="eastAsia"/>
                <w:sz w:val="20"/>
              </w:rPr>
              <w:t>1</w:t>
            </w:r>
            <w:r w:rsidRPr="008E2C19">
              <w:rPr>
                <w:rFonts w:cs="仿宋_GB2312" w:hint="eastAsia"/>
                <w:sz w:val="20"/>
              </w:rPr>
              <w:t>、违约责任（</w:t>
            </w:r>
            <w:r w:rsidRPr="008E2C19">
              <w:rPr>
                <w:rFonts w:cs="仿宋_GB2312" w:hint="eastAsia"/>
                <w:sz w:val="20"/>
              </w:rPr>
              <w:t>1</w:t>
            </w:r>
            <w:r w:rsidRPr="008E2C19">
              <w:rPr>
                <w:rFonts w:cs="仿宋_GB2312" w:hint="eastAsia"/>
                <w:sz w:val="20"/>
              </w:rPr>
              <w:t>）双方必须遵守合同并执行合同中的各项规定，保证合同的正常履行。（</w:t>
            </w:r>
            <w:r w:rsidRPr="008E2C19">
              <w:rPr>
                <w:rFonts w:cs="仿宋_GB2312" w:hint="eastAsia"/>
                <w:sz w:val="20"/>
              </w:rPr>
              <w:t>2</w:t>
            </w:r>
            <w:r w:rsidRPr="008E2C19">
              <w:rPr>
                <w:rFonts w:cs="仿宋_GB2312" w:hint="eastAsia"/>
                <w:sz w:val="20"/>
              </w:rPr>
              <w:t>）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w:t>
            </w:r>
            <w:r w:rsidRPr="008E2C19">
              <w:rPr>
                <w:rFonts w:cs="仿宋_GB2312" w:hint="eastAsia"/>
                <w:sz w:val="20"/>
              </w:rPr>
              <w:lastRenderedPageBreak/>
              <w:t>担全部的赔偿责任。</w:t>
            </w:r>
            <w:r w:rsidRPr="008E2C19">
              <w:rPr>
                <w:rFonts w:cs="仿宋_GB2312" w:hint="eastAsia"/>
                <w:sz w:val="20"/>
              </w:rPr>
              <w:t>2</w:t>
            </w:r>
            <w:r w:rsidRPr="008E2C19">
              <w:rPr>
                <w:rFonts w:cs="仿宋_GB2312" w:hint="eastAsia"/>
                <w:sz w:val="20"/>
              </w:rPr>
              <w:t>、解决争议的方法：在执行合同中发生的或与合同有关的争端，双方应通过友好协商解决，经协商在</w:t>
            </w:r>
            <w:r w:rsidRPr="008E2C19">
              <w:rPr>
                <w:rFonts w:cs="仿宋_GB2312" w:hint="eastAsia"/>
                <w:sz w:val="20"/>
              </w:rPr>
              <w:t>30</w:t>
            </w:r>
            <w:r w:rsidRPr="008E2C19">
              <w:rPr>
                <w:rFonts w:cs="仿宋_GB2312" w:hint="eastAsia"/>
                <w:sz w:val="20"/>
              </w:rPr>
              <w:t>天内不能达成协议时，可向采购人所属地人民法院提起诉讼。诉讼裁决应为最终决定，并对双方具有约束力。除另有裁决外，诉讼费应由败诉方负担。在诉讼期间，除正在进行诉讼部分外，合同其他部分继续执行。</w:t>
            </w:r>
            <w:r w:rsidRPr="008E2C19">
              <w:rPr>
                <w:rFonts w:cs="仿宋_GB2312" w:hint="eastAsia"/>
                <w:sz w:val="20"/>
              </w:rPr>
              <w:t>3</w:t>
            </w:r>
            <w:r w:rsidRPr="008E2C19">
              <w:rPr>
                <w:rFonts w:cs="仿宋_GB2312" w:hint="eastAsia"/>
                <w:sz w:val="20"/>
              </w:rPr>
              <w:t>、不可抗力事件处理：（</w:t>
            </w:r>
            <w:r w:rsidRPr="008E2C19">
              <w:rPr>
                <w:rFonts w:cs="仿宋_GB2312" w:hint="eastAsia"/>
                <w:sz w:val="20"/>
              </w:rPr>
              <w:t>1</w:t>
            </w:r>
            <w:r w:rsidRPr="008E2C19">
              <w:rPr>
                <w:rFonts w:cs="仿宋_GB2312" w:hint="eastAsia"/>
                <w:sz w:val="20"/>
              </w:rPr>
              <w:t>）在合同有效期内，任何一方因不可抗力事件导致不能履行合同，则合同履行期可延长，其延长期与不可抗力影响期相同。（</w:t>
            </w:r>
            <w:r w:rsidRPr="008E2C19">
              <w:rPr>
                <w:rFonts w:cs="仿宋_GB2312" w:hint="eastAsia"/>
                <w:sz w:val="20"/>
              </w:rPr>
              <w:t>2</w:t>
            </w:r>
            <w:r w:rsidRPr="008E2C19">
              <w:rPr>
                <w:rFonts w:cs="仿宋_GB2312" w:hint="eastAsia"/>
                <w:sz w:val="20"/>
              </w:rPr>
              <w:t>）不可抗力事件发生后，应立即通知对方，并寄送有关权威机构出具的证明。（</w:t>
            </w:r>
            <w:r w:rsidRPr="008E2C19">
              <w:rPr>
                <w:rFonts w:cs="仿宋_GB2312" w:hint="eastAsia"/>
                <w:sz w:val="20"/>
              </w:rPr>
              <w:t>3</w:t>
            </w:r>
            <w:r w:rsidRPr="008E2C19">
              <w:rPr>
                <w:rFonts w:cs="仿宋_GB2312" w:hint="eastAsia"/>
                <w:sz w:val="20"/>
              </w:rPr>
              <w:t>）不可抗力事件延续</w:t>
            </w:r>
            <w:r w:rsidRPr="008E2C19">
              <w:rPr>
                <w:rFonts w:cs="仿宋_GB2312" w:hint="eastAsia"/>
                <w:sz w:val="20"/>
              </w:rPr>
              <w:t>30</w:t>
            </w:r>
            <w:r w:rsidRPr="008E2C19">
              <w:rPr>
                <w:rFonts w:cs="仿宋_GB2312" w:hint="eastAsia"/>
                <w:sz w:val="20"/>
              </w:rPr>
              <w:t>天以上，双方应通过友好协商，确定是否继续履行合同。</w:t>
            </w:r>
          </w:p>
        </w:tc>
      </w:tr>
    </w:tbl>
    <w:p w14:paraId="4E399EF0" w14:textId="77777777" w:rsidR="008E2C19" w:rsidRPr="008E2C19" w:rsidRDefault="008E2C19" w:rsidP="00BB49D0">
      <w:pPr>
        <w:spacing w:line="240" w:lineRule="auto"/>
        <w:rPr>
          <w:rFonts w:cs="仿宋_GB2312"/>
          <w:sz w:val="20"/>
        </w:rPr>
      </w:pPr>
    </w:p>
    <w:p w14:paraId="681E629A" w14:textId="6DF092F4" w:rsidR="00ED769D" w:rsidRPr="008E2C19" w:rsidRDefault="008E2C19" w:rsidP="008E2C19">
      <w:pPr>
        <w:pStyle w:val="null3"/>
        <w:outlineLvl w:val="3"/>
        <w:rPr>
          <w:rFonts w:ascii="Times New Roman" w:eastAsia="仿宋_GB2312" w:hAnsi="Times New Roman" w:cs="仿宋_GB2312" w:hint="default"/>
        </w:rPr>
      </w:pPr>
      <w:r w:rsidRPr="008E2C19">
        <w:rPr>
          <w:rFonts w:ascii="Times New Roman" w:eastAsia="仿宋_GB2312" w:hAnsi="Times New Roman" w:cs="仿宋_GB2312"/>
        </w:rPr>
        <w:t>（二）</w:t>
      </w:r>
      <w:r w:rsidR="00ED769D" w:rsidRPr="008E2C19">
        <w:rPr>
          <w:rFonts w:ascii="Times New Roman" w:eastAsia="仿宋_GB2312" w:hAnsi="Times New Roman" w:cs="仿宋_GB2312"/>
        </w:rPr>
        <w:t>采购包二</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6"/>
        <w:gridCol w:w="581"/>
        <w:gridCol w:w="1495"/>
        <w:gridCol w:w="5814"/>
      </w:tblGrid>
      <w:tr w:rsidR="00BB603E" w:rsidRPr="00BB603E" w14:paraId="6E418651"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7C7C4D0D" w14:textId="77777777" w:rsidR="00BB603E" w:rsidRPr="00BB603E" w:rsidRDefault="00BB603E" w:rsidP="00BB603E">
            <w:pPr>
              <w:spacing w:line="240" w:lineRule="auto"/>
              <w:jc w:val="center"/>
              <w:rPr>
                <w:rFonts w:cs="仿宋_GB2312"/>
                <w:sz w:val="20"/>
              </w:rPr>
            </w:pPr>
            <w:r w:rsidRPr="00BB603E">
              <w:rPr>
                <w:rFonts w:cs="仿宋_GB2312" w:hint="eastAsia"/>
                <w:sz w:val="20"/>
              </w:rPr>
              <w:t>序号</w:t>
            </w:r>
          </w:p>
        </w:tc>
        <w:tc>
          <w:tcPr>
            <w:tcW w:w="581" w:type="dxa"/>
            <w:tcBorders>
              <w:top w:val="single" w:sz="2" w:space="0" w:color="auto"/>
              <w:left w:val="single" w:sz="2" w:space="0" w:color="auto"/>
              <w:bottom w:val="single" w:sz="2" w:space="0" w:color="auto"/>
              <w:right w:val="single" w:sz="2" w:space="0" w:color="auto"/>
            </w:tcBorders>
            <w:vAlign w:val="center"/>
            <w:hideMark/>
          </w:tcPr>
          <w:p w14:paraId="47A4F6B7" w14:textId="77777777" w:rsidR="00BB603E" w:rsidRPr="00BB603E" w:rsidRDefault="00BB603E" w:rsidP="00BB603E">
            <w:pPr>
              <w:spacing w:line="240" w:lineRule="auto"/>
              <w:jc w:val="center"/>
              <w:rPr>
                <w:rFonts w:cs="仿宋_GB2312"/>
                <w:sz w:val="20"/>
              </w:rPr>
            </w:pPr>
            <w:r w:rsidRPr="00BB603E">
              <w:rPr>
                <w:rFonts w:cs="仿宋_GB2312" w:hint="eastAsia"/>
                <w:sz w:val="20"/>
              </w:rPr>
              <w:t>符号标识</w:t>
            </w:r>
          </w:p>
        </w:tc>
        <w:tc>
          <w:tcPr>
            <w:tcW w:w="1495" w:type="dxa"/>
            <w:tcBorders>
              <w:top w:val="single" w:sz="2" w:space="0" w:color="auto"/>
              <w:left w:val="single" w:sz="2" w:space="0" w:color="auto"/>
              <w:bottom w:val="single" w:sz="2" w:space="0" w:color="auto"/>
              <w:right w:val="single" w:sz="2" w:space="0" w:color="auto"/>
            </w:tcBorders>
            <w:vAlign w:val="center"/>
            <w:hideMark/>
          </w:tcPr>
          <w:p w14:paraId="1E99A239" w14:textId="77777777" w:rsidR="00BB603E" w:rsidRPr="00BB603E" w:rsidRDefault="00BB603E" w:rsidP="00BB603E">
            <w:pPr>
              <w:spacing w:line="240" w:lineRule="auto"/>
              <w:jc w:val="center"/>
              <w:rPr>
                <w:rFonts w:cs="仿宋_GB2312"/>
                <w:sz w:val="20"/>
              </w:rPr>
            </w:pPr>
            <w:r w:rsidRPr="00BB603E">
              <w:rPr>
                <w:rFonts w:cs="仿宋_GB2312" w:hint="eastAsia"/>
                <w:sz w:val="20"/>
              </w:rPr>
              <w:t>商务要求名称</w:t>
            </w:r>
          </w:p>
        </w:tc>
        <w:tc>
          <w:tcPr>
            <w:tcW w:w="5814" w:type="dxa"/>
            <w:tcBorders>
              <w:top w:val="single" w:sz="2" w:space="0" w:color="auto"/>
              <w:left w:val="single" w:sz="2" w:space="0" w:color="auto"/>
              <w:bottom w:val="single" w:sz="2" w:space="0" w:color="auto"/>
              <w:right w:val="single" w:sz="2" w:space="0" w:color="auto"/>
            </w:tcBorders>
            <w:vAlign w:val="center"/>
            <w:hideMark/>
          </w:tcPr>
          <w:p w14:paraId="06F13316" w14:textId="77777777" w:rsidR="00BB603E" w:rsidRPr="00BB603E" w:rsidRDefault="00BB603E" w:rsidP="00BB603E">
            <w:pPr>
              <w:spacing w:line="240" w:lineRule="auto"/>
              <w:jc w:val="center"/>
              <w:rPr>
                <w:rFonts w:cs="仿宋_GB2312"/>
                <w:sz w:val="20"/>
              </w:rPr>
            </w:pPr>
            <w:r w:rsidRPr="00BB603E">
              <w:rPr>
                <w:rFonts w:cs="仿宋_GB2312" w:hint="eastAsia"/>
                <w:sz w:val="20"/>
              </w:rPr>
              <w:t>商务要求内容</w:t>
            </w:r>
          </w:p>
        </w:tc>
      </w:tr>
      <w:tr w:rsidR="00BB603E" w:rsidRPr="00BB603E" w14:paraId="5B890C49"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62CABB86" w14:textId="77777777" w:rsidR="00BB603E" w:rsidRPr="00BB603E" w:rsidRDefault="00BB603E" w:rsidP="00BB603E">
            <w:pPr>
              <w:spacing w:line="240" w:lineRule="auto"/>
              <w:rPr>
                <w:rFonts w:cs="仿宋_GB2312"/>
                <w:sz w:val="20"/>
              </w:rPr>
            </w:pPr>
            <w:r w:rsidRPr="00BB603E">
              <w:rPr>
                <w:rFonts w:cs="仿宋_GB2312" w:hint="eastAsia"/>
                <w:sz w:val="20"/>
              </w:rPr>
              <w:t>1</w:t>
            </w:r>
          </w:p>
        </w:tc>
        <w:tc>
          <w:tcPr>
            <w:tcW w:w="581" w:type="dxa"/>
            <w:tcBorders>
              <w:top w:val="single" w:sz="2" w:space="0" w:color="auto"/>
              <w:left w:val="single" w:sz="2" w:space="0" w:color="auto"/>
              <w:bottom w:val="single" w:sz="2" w:space="0" w:color="auto"/>
              <w:right w:val="single" w:sz="2" w:space="0" w:color="auto"/>
            </w:tcBorders>
            <w:vAlign w:val="center"/>
            <w:hideMark/>
          </w:tcPr>
          <w:p w14:paraId="1688E550"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1CD1FB8A" w14:textId="77777777" w:rsidR="00BB603E" w:rsidRPr="00BB603E" w:rsidRDefault="00BB603E" w:rsidP="00BB603E">
            <w:pPr>
              <w:spacing w:line="240" w:lineRule="auto"/>
              <w:rPr>
                <w:rFonts w:cs="仿宋_GB2312"/>
                <w:sz w:val="20"/>
              </w:rPr>
            </w:pPr>
            <w:r w:rsidRPr="00BB603E">
              <w:rPr>
                <w:rFonts w:cs="仿宋_GB2312" w:hint="eastAsia"/>
                <w:sz w:val="20"/>
              </w:rPr>
              <w:t>服务期限</w:t>
            </w:r>
          </w:p>
        </w:tc>
        <w:tc>
          <w:tcPr>
            <w:tcW w:w="5814" w:type="dxa"/>
            <w:tcBorders>
              <w:top w:val="single" w:sz="2" w:space="0" w:color="auto"/>
              <w:left w:val="single" w:sz="2" w:space="0" w:color="auto"/>
              <w:bottom w:val="single" w:sz="2" w:space="0" w:color="auto"/>
              <w:right w:val="single" w:sz="2" w:space="0" w:color="auto"/>
            </w:tcBorders>
            <w:vAlign w:val="center"/>
            <w:hideMark/>
          </w:tcPr>
          <w:p w14:paraId="3EABAFEE" w14:textId="67B4749A" w:rsidR="00BB603E" w:rsidRPr="00BB603E" w:rsidRDefault="00BB603E" w:rsidP="00BB603E">
            <w:pPr>
              <w:spacing w:line="240" w:lineRule="auto"/>
              <w:rPr>
                <w:rFonts w:cs="仿宋_GB2312"/>
                <w:sz w:val="20"/>
              </w:rPr>
            </w:pPr>
            <w:r w:rsidRPr="00BB603E">
              <w:rPr>
                <w:rFonts w:cs="仿宋_GB2312" w:hint="eastAsia"/>
                <w:sz w:val="20"/>
              </w:rPr>
              <w:t>自合同签订之日起</w:t>
            </w:r>
            <w:r w:rsidR="00AC3238">
              <w:rPr>
                <w:rFonts w:cs="仿宋_GB2312" w:hint="eastAsia"/>
                <w:sz w:val="20"/>
              </w:rPr>
              <w:t>两年</w:t>
            </w:r>
            <w:r w:rsidRPr="00BB603E">
              <w:rPr>
                <w:rFonts w:cs="仿宋_GB2312" w:hint="eastAsia"/>
                <w:sz w:val="20"/>
              </w:rPr>
              <w:t>，在保障下一年度财政预算资金的情况下，中标人验收合格后可续签下一年度合同。</w:t>
            </w:r>
          </w:p>
        </w:tc>
      </w:tr>
      <w:tr w:rsidR="00BB603E" w:rsidRPr="00BB603E" w14:paraId="190387EB"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33A929A8" w14:textId="77777777" w:rsidR="00BB603E" w:rsidRPr="00BB603E" w:rsidRDefault="00BB603E" w:rsidP="00BB603E">
            <w:pPr>
              <w:spacing w:line="240" w:lineRule="auto"/>
              <w:rPr>
                <w:rFonts w:cs="仿宋_GB2312"/>
                <w:sz w:val="20"/>
              </w:rPr>
            </w:pPr>
            <w:r w:rsidRPr="00BB603E">
              <w:rPr>
                <w:rFonts w:cs="仿宋_GB2312" w:hint="eastAsia"/>
                <w:sz w:val="20"/>
              </w:rPr>
              <w:t>2</w:t>
            </w:r>
          </w:p>
        </w:tc>
        <w:tc>
          <w:tcPr>
            <w:tcW w:w="581" w:type="dxa"/>
            <w:tcBorders>
              <w:top w:val="single" w:sz="2" w:space="0" w:color="auto"/>
              <w:left w:val="single" w:sz="2" w:space="0" w:color="auto"/>
              <w:bottom w:val="single" w:sz="2" w:space="0" w:color="auto"/>
              <w:right w:val="single" w:sz="2" w:space="0" w:color="auto"/>
            </w:tcBorders>
            <w:vAlign w:val="center"/>
            <w:hideMark/>
          </w:tcPr>
          <w:p w14:paraId="7BAFE366"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25B3CA4D" w14:textId="77777777" w:rsidR="00BB603E" w:rsidRPr="00BB603E" w:rsidRDefault="00BB603E" w:rsidP="00BB603E">
            <w:pPr>
              <w:spacing w:line="240" w:lineRule="auto"/>
              <w:rPr>
                <w:rFonts w:cs="仿宋_GB2312"/>
                <w:sz w:val="20"/>
              </w:rPr>
            </w:pPr>
            <w:r w:rsidRPr="00BB603E">
              <w:rPr>
                <w:rFonts w:cs="仿宋_GB2312" w:hint="eastAsia"/>
                <w:sz w:val="20"/>
              </w:rPr>
              <w:t>服务地点</w:t>
            </w:r>
          </w:p>
        </w:tc>
        <w:tc>
          <w:tcPr>
            <w:tcW w:w="5814" w:type="dxa"/>
            <w:tcBorders>
              <w:top w:val="single" w:sz="2" w:space="0" w:color="auto"/>
              <w:left w:val="single" w:sz="2" w:space="0" w:color="auto"/>
              <w:bottom w:val="single" w:sz="2" w:space="0" w:color="auto"/>
              <w:right w:val="single" w:sz="2" w:space="0" w:color="auto"/>
            </w:tcBorders>
            <w:vAlign w:val="center"/>
            <w:hideMark/>
          </w:tcPr>
          <w:p w14:paraId="7D64A464" w14:textId="77777777" w:rsidR="00BB603E" w:rsidRPr="00BB603E" w:rsidRDefault="00BB603E" w:rsidP="00BB603E">
            <w:pPr>
              <w:spacing w:line="240" w:lineRule="auto"/>
              <w:rPr>
                <w:rFonts w:cs="仿宋_GB2312"/>
                <w:sz w:val="20"/>
              </w:rPr>
            </w:pPr>
            <w:r w:rsidRPr="00BB603E">
              <w:rPr>
                <w:rFonts w:cs="仿宋_GB2312" w:hint="eastAsia"/>
                <w:sz w:val="20"/>
              </w:rPr>
              <w:t>采购人指定地点</w:t>
            </w:r>
          </w:p>
        </w:tc>
      </w:tr>
      <w:tr w:rsidR="00BB603E" w:rsidRPr="00BB603E" w14:paraId="624C94AB"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3781F1F4" w14:textId="77777777" w:rsidR="00BB603E" w:rsidRPr="00BB603E" w:rsidRDefault="00BB603E" w:rsidP="00BB603E">
            <w:pPr>
              <w:spacing w:line="240" w:lineRule="auto"/>
              <w:rPr>
                <w:rFonts w:cs="仿宋_GB2312"/>
                <w:sz w:val="20"/>
              </w:rPr>
            </w:pPr>
            <w:r w:rsidRPr="00BB603E">
              <w:rPr>
                <w:rFonts w:cs="仿宋_GB2312" w:hint="eastAsia"/>
                <w:sz w:val="20"/>
              </w:rPr>
              <w:t>3</w:t>
            </w:r>
          </w:p>
        </w:tc>
        <w:tc>
          <w:tcPr>
            <w:tcW w:w="581" w:type="dxa"/>
            <w:tcBorders>
              <w:top w:val="single" w:sz="2" w:space="0" w:color="auto"/>
              <w:left w:val="single" w:sz="2" w:space="0" w:color="auto"/>
              <w:bottom w:val="single" w:sz="2" w:space="0" w:color="auto"/>
              <w:right w:val="single" w:sz="2" w:space="0" w:color="auto"/>
            </w:tcBorders>
            <w:vAlign w:val="center"/>
            <w:hideMark/>
          </w:tcPr>
          <w:p w14:paraId="0F2BDE3B"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20F946F1" w14:textId="77777777" w:rsidR="00BB603E" w:rsidRPr="00BB603E" w:rsidRDefault="00BB603E" w:rsidP="00BB603E">
            <w:pPr>
              <w:spacing w:line="240" w:lineRule="auto"/>
              <w:rPr>
                <w:rFonts w:cs="仿宋_GB2312"/>
                <w:sz w:val="20"/>
              </w:rPr>
            </w:pPr>
            <w:r w:rsidRPr="00BB603E">
              <w:rPr>
                <w:rFonts w:cs="仿宋_GB2312" w:hint="eastAsia"/>
                <w:sz w:val="20"/>
              </w:rPr>
              <w:t>验收、交付标准和方法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73D893FD" w14:textId="77777777" w:rsidR="00E53584" w:rsidRPr="00E53584" w:rsidRDefault="00E53584" w:rsidP="00E53584">
            <w:pPr>
              <w:spacing w:line="240" w:lineRule="auto"/>
              <w:rPr>
                <w:rFonts w:cs="仿宋_GB2312"/>
                <w:sz w:val="20"/>
              </w:rPr>
            </w:pPr>
            <w:r w:rsidRPr="00E53584">
              <w:rPr>
                <w:rFonts w:cs="仿宋_GB2312" w:hint="eastAsia"/>
                <w:sz w:val="20"/>
              </w:rPr>
              <w:t>1</w:t>
            </w:r>
            <w:r w:rsidRPr="00E53584">
              <w:rPr>
                <w:rFonts w:cs="仿宋_GB2312" w:hint="eastAsia"/>
                <w:sz w:val="20"/>
              </w:rPr>
              <w:t>）验收组织方式：自行验收。</w:t>
            </w:r>
          </w:p>
          <w:p w14:paraId="56B24499" w14:textId="77777777" w:rsidR="00E53584" w:rsidRPr="00E53584" w:rsidRDefault="00E53584" w:rsidP="00E53584">
            <w:pPr>
              <w:spacing w:line="240" w:lineRule="auto"/>
              <w:rPr>
                <w:rFonts w:cs="仿宋_GB2312"/>
                <w:sz w:val="20"/>
              </w:rPr>
            </w:pPr>
            <w:r w:rsidRPr="00E53584">
              <w:rPr>
                <w:rFonts w:cs="仿宋_GB2312" w:hint="eastAsia"/>
                <w:sz w:val="20"/>
              </w:rPr>
              <w:t>2</w:t>
            </w:r>
            <w:r w:rsidRPr="00E53584">
              <w:rPr>
                <w:rFonts w:cs="仿宋_GB2312" w:hint="eastAsia"/>
                <w:sz w:val="20"/>
              </w:rPr>
              <w:t>）是否邀请本项目的其他供应商：否</w:t>
            </w:r>
          </w:p>
          <w:p w14:paraId="0FFE8CCF" w14:textId="77777777" w:rsidR="00E53584" w:rsidRPr="00E53584" w:rsidRDefault="00E53584" w:rsidP="00E53584">
            <w:pPr>
              <w:spacing w:line="240" w:lineRule="auto"/>
              <w:rPr>
                <w:rFonts w:cs="仿宋_GB2312"/>
                <w:sz w:val="20"/>
              </w:rPr>
            </w:pPr>
            <w:r w:rsidRPr="00E53584">
              <w:rPr>
                <w:rFonts w:cs="仿宋_GB2312" w:hint="eastAsia"/>
                <w:sz w:val="20"/>
              </w:rPr>
              <w:t>3</w:t>
            </w:r>
            <w:r w:rsidRPr="00E53584">
              <w:rPr>
                <w:rFonts w:cs="仿宋_GB2312" w:hint="eastAsia"/>
                <w:sz w:val="20"/>
              </w:rPr>
              <w:t>）是否邀请专家：否</w:t>
            </w:r>
          </w:p>
          <w:p w14:paraId="336C91E7" w14:textId="77777777" w:rsidR="00E53584" w:rsidRPr="00E53584" w:rsidRDefault="00E53584" w:rsidP="00E53584">
            <w:pPr>
              <w:spacing w:line="240" w:lineRule="auto"/>
              <w:rPr>
                <w:rFonts w:cs="仿宋_GB2312"/>
                <w:sz w:val="20"/>
              </w:rPr>
            </w:pPr>
            <w:r w:rsidRPr="00E53584">
              <w:rPr>
                <w:rFonts w:cs="仿宋_GB2312" w:hint="eastAsia"/>
                <w:sz w:val="20"/>
              </w:rPr>
              <w:t>4</w:t>
            </w:r>
            <w:r w:rsidRPr="00E53584">
              <w:rPr>
                <w:rFonts w:cs="仿宋_GB2312" w:hint="eastAsia"/>
                <w:sz w:val="20"/>
              </w:rPr>
              <w:t>）是否邀请服务对象：否</w:t>
            </w:r>
          </w:p>
          <w:p w14:paraId="6726274D" w14:textId="77777777" w:rsidR="00E53584" w:rsidRPr="00E53584" w:rsidRDefault="00E53584" w:rsidP="00E53584">
            <w:pPr>
              <w:spacing w:line="240" w:lineRule="auto"/>
              <w:rPr>
                <w:rFonts w:cs="仿宋_GB2312"/>
                <w:sz w:val="20"/>
              </w:rPr>
            </w:pPr>
            <w:r w:rsidRPr="00E53584">
              <w:rPr>
                <w:rFonts w:cs="仿宋_GB2312" w:hint="eastAsia"/>
                <w:sz w:val="20"/>
              </w:rPr>
              <w:t>5</w:t>
            </w:r>
            <w:r w:rsidRPr="00E53584">
              <w:rPr>
                <w:rFonts w:cs="仿宋_GB2312" w:hint="eastAsia"/>
                <w:sz w:val="20"/>
              </w:rPr>
              <w:t>）是否邀请第三方检测机构：否</w:t>
            </w:r>
          </w:p>
          <w:p w14:paraId="3DBEB3C0" w14:textId="77777777" w:rsidR="00E53584" w:rsidRPr="00E53584" w:rsidRDefault="00E53584" w:rsidP="00E53584">
            <w:pPr>
              <w:spacing w:line="240" w:lineRule="auto"/>
              <w:rPr>
                <w:rFonts w:cs="仿宋_GB2312"/>
                <w:sz w:val="20"/>
              </w:rPr>
            </w:pPr>
            <w:r w:rsidRPr="00E53584">
              <w:rPr>
                <w:rFonts w:cs="仿宋_GB2312" w:hint="eastAsia"/>
                <w:sz w:val="20"/>
              </w:rPr>
              <w:t>6</w:t>
            </w:r>
            <w:r w:rsidRPr="00E53584">
              <w:rPr>
                <w:rFonts w:cs="仿宋_GB2312" w:hint="eastAsia"/>
                <w:sz w:val="20"/>
              </w:rPr>
              <w:t>）履约验收程序：一次性验收。</w:t>
            </w:r>
          </w:p>
          <w:p w14:paraId="5802B37A" w14:textId="77777777" w:rsidR="00E53584" w:rsidRPr="00E53584" w:rsidRDefault="00E53584" w:rsidP="00E53584">
            <w:pPr>
              <w:spacing w:line="240" w:lineRule="auto"/>
              <w:rPr>
                <w:rFonts w:cs="仿宋_GB2312"/>
                <w:sz w:val="20"/>
              </w:rPr>
            </w:pPr>
            <w:r w:rsidRPr="00E53584">
              <w:rPr>
                <w:rFonts w:cs="仿宋_GB2312" w:hint="eastAsia"/>
                <w:sz w:val="20"/>
              </w:rPr>
              <w:t>7</w:t>
            </w:r>
            <w:r w:rsidRPr="00E53584">
              <w:rPr>
                <w:rFonts w:cs="仿宋_GB2312" w:hint="eastAsia"/>
                <w:sz w:val="20"/>
              </w:rPr>
              <w:t>）履约验收时间：中标人提出验收申请之日起</w:t>
            </w:r>
            <w:r w:rsidRPr="00E53584">
              <w:rPr>
                <w:rFonts w:cs="仿宋_GB2312" w:hint="eastAsia"/>
                <w:sz w:val="20"/>
              </w:rPr>
              <w:t>5</w:t>
            </w:r>
            <w:r w:rsidRPr="00E53584">
              <w:rPr>
                <w:rFonts w:cs="仿宋_GB2312" w:hint="eastAsia"/>
                <w:sz w:val="20"/>
              </w:rPr>
              <w:t>日内组织验收。</w:t>
            </w:r>
          </w:p>
          <w:p w14:paraId="7AAC2A48" w14:textId="77777777" w:rsidR="00E53584" w:rsidRPr="00E53584" w:rsidRDefault="00E53584" w:rsidP="00E53584">
            <w:pPr>
              <w:spacing w:line="240" w:lineRule="auto"/>
              <w:rPr>
                <w:rFonts w:cs="仿宋_GB2312"/>
                <w:sz w:val="20"/>
              </w:rPr>
            </w:pPr>
            <w:r w:rsidRPr="00E53584">
              <w:rPr>
                <w:rFonts w:cs="仿宋_GB2312" w:hint="eastAsia"/>
                <w:sz w:val="20"/>
              </w:rPr>
              <w:t>8</w:t>
            </w:r>
            <w:r w:rsidRPr="00E53584">
              <w:rPr>
                <w:rFonts w:cs="仿宋_GB2312" w:hint="eastAsia"/>
                <w:sz w:val="20"/>
              </w:rPr>
              <w:t>）验收组织的其他事项：无</w:t>
            </w:r>
          </w:p>
          <w:p w14:paraId="39DEF9A1" w14:textId="77777777" w:rsidR="00E53584" w:rsidRPr="00E53584" w:rsidRDefault="00E53584" w:rsidP="00E53584">
            <w:pPr>
              <w:spacing w:line="240" w:lineRule="auto"/>
              <w:rPr>
                <w:rFonts w:cs="仿宋_GB2312"/>
                <w:sz w:val="20"/>
              </w:rPr>
            </w:pPr>
            <w:r w:rsidRPr="00E53584">
              <w:rPr>
                <w:rFonts w:cs="仿宋_GB2312" w:hint="eastAsia"/>
                <w:sz w:val="20"/>
              </w:rPr>
              <w:t>9</w:t>
            </w:r>
            <w:r w:rsidRPr="00E53584">
              <w:rPr>
                <w:rFonts w:cs="仿宋_GB2312" w:hint="eastAsia"/>
                <w:sz w:val="20"/>
              </w:rPr>
              <w:t>）技术履约验收内容：根据采购文件服务内容及服务要求进行验收。</w:t>
            </w:r>
          </w:p>
          <w:p w14:paraId="3A1B5780" w14:textId="77777777" w:rsidR="00E53584" w:rsidRPr="00E53584" w:rsidRDefault="00E53584" w:rsidP="00E53584">
            <w:pPr>
              <w:spacing w:line="240" w:lineRule="auto"/>
              <w:rPr>
                <w:rFonts w:cs="仿宋_GB2312"/>
                <w:sz w:val="20"/>
              </w:rPr>
            </w:pPr>
            <w:r w:rsidRPr="00E53584">
              <w:rPr>
                <w:rFonts w:cs="仿宋_GB2312" w:hint="eastAsia"/>
                <w:sz w:val="20"/>
              </w:rPr>
              <w:t>10</w:t>
            </w:r>
            <w:r w:rsidRPr="00E53584">
              <w:rPr>
                <w:rFonts w:cs="仿宋_GB2312" w:hint="eastAsia"/>
                <w:sz w:val="20"/>
              </w:rPr>
              <w:t>）商务履约验收内容：对服务期限、地点等采购文件内容要求逐一进行验收。</w:t>
            </w:r>
          </w:p>
          <w:p w14:paraId="45F8A450" w14:textId="77777777" w:rsidR="00E53584" w:rsidRPr="00E53584" w:rsidRDefault="00E53584" w:rsidP="00E53584">
            <w:pPr>
              <w:spacing w:line="240" w:lineRule="auto"/>
              <w:rPr>
                <w:rFonts w:cs="仿宋_GB2312"/>
                <w:sz w:val="20"/>
              </w:rPr>
            </w:pPr>
            <w:r w:rsidRPr="00E53584">
              <w:rPr>
                <w:rFonts w:cs="仿宋_GB2312" w:hint="eastAsia"/>
                <w:sz w:val="20"/>
              </w:rPr>
              <w:t>11</w:t>
            </w:r>
            <w:r w:rsidRPr="00E53584">
              <w:rPr>
                <w:rFonts w:cs="仿宋_GB2312" w:hint="eastAsia"/>
                <w:sz w:val="20"/>
              </w:rPr>
              <w:t>）履约验收标准：按照《财政部关于进一步加强政府采购需求和履约验收管理的指导意见》（财库【</w:t>
            </w:r>
            <w:r w:rsidRPr="00E53584">
              <w:rPr>
                <w:rFonts w:cs="仿宋_GB2312" w:hint="eastAsia"/>
                <w:sz w:val="20"/>
              </w:rPr>
              <w:t>2016</w:t>
            </w:r>
            <w:r w:rsidRPr="00E53584">
              <w:rPr>
                <w:rFonts w:cs="仿宋_GB2312" w:hint="eastAsia"/>
                <w:sz w:val="20"/>
              </w:rPr>
              <w:t>】</w:t>
            </w:r>
            <w:r w:rsidRPr="00E53584">
              <w:rPr>
                <w:rFonts w:cs="仿宋_GB2312" w:hint="eastAsia"/>
                <w:sz w:val="20"/>
              </w:rPr>
              <w:t>205</w:t>
            </w:r>
            <w:r w:rsidRPr="00E53584">
              <w:rPr>
                <w:rFonts w:cs="仿宋_GB2312" w:hint="eastAsia"/>
                <w:sz w:val="20"/>
              </w:rPr>
              <w:t>号）的要求进行验收，同时按国家有关规定、采购文件的质量要求和技术指标、中标人的投标文件及承诺与合同约定进行验收。</w:t>
            </w:r>
          </w:p>
          <w:p w14:paraId="1623464C" w14:textId="6EC47098" w:rsidR="00BB603E" w:rsidRPr="00BB603E" w:rsidRDefault="00E53584" w:rsidP="00E53584">
            <w:pPr>
              <w:spacing w:line="240" w:lineRule="auto"/>
              <w:rPr>
                <w:rFonts w:cs="仿宋_GB2312"/>
                <w:sz w:val="20"/>
              </w:rPr>
            </w:pPr>
            <w:r w:rsidRPr="00E53584">
              <w:rPr>
                <w:rFonts w:cs="仿宋_GB2312" w:hint="eastAsia"/>
                <w:sz w:val="20"/>
              </w:rPr>
              <w:t>12</w:t>
            </w:r>
            <w:r w:rsidRPr="00E53584">
              <w:rPr>
                <w:rFonts w:cs="仿宋_GB2312" w:hint="eastAsia"/>
                <w:sz w:val="20"/>
              </w:rPr>
              <w:t>）履约验收其他事项：无</w:t>
            </w:r>
          </w:p>
        </w:tc>
      </w:tr>
      <w:tr w:rsidR="00BB603E" w:rsidRPr="00BB603E" w14:paraId="6DF9AEFC"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2EF053C4" w14:textId="77777777" w:rsidR="00BB603E" w:rsidRPr="00BB603E" w:rsidRDefault="00BB603E" w:rsidP="00BB603E">
            <w:pPr>
              <w:spacing w:line="240" w:lineRule="auto"/>
              <w:rPr>
                <w:rFonts w:cs="仿宋_GB2312"/>
                <w:sz w:val="20"/>
              </w:rPr>
            </w:pPr>
            <w:r w:rsidRPr="00BB603E">
              <w:rPr>
                <w:rFonts w:cs="仿宋_GB2312" w:hint="eastAsia"/>
                <w:sz w:val="20"/>
              </w:rPr>
              <w:t>4</w:t>
            </w:r>
          </w:p>
        </w:tc>
        <w:tc>
          <w:tcPr>
            <w:tcW w:w="581" w:type="dxa"/>
            <w:tcBorders>
              <w:top w:val="single" w:sz="2" w:space="0" w:color="auto"/>
              <w:left w:val="single" w:sz="2" w:space="0" w:color="auto"/>
              <w:bottom w:val="single" w:sz="2" w:space="0" w:color="auto"/>
              <w:right w:val="single" w:sz="2" w:space="0" w:color="auto"/>
            </w:tcBorders>
            <w:vAlign w:val="center"/>
            <w:hideMark/>
          </w:tcPr>
          <w:p w14:paraId="54CA5267"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70C82F34" w14:textId="77777777" w:rsidR="00BB603E" w:rsidRPr="00BB603E" w:rsidRDefault="00BB603E" w:rsidP="00BB603E">
            <w:pPr>
              <w:spacing w:line="240" w:lineRule="auto"/>
              <w:rPr>
                <w:rFonts w:cs="仿宋_GB2312"/>
                <w:sz w:val="20"/>
              </w:rPr>
            </w:pPr>
            <w:r w:rsidRPr="00BB603E">
              <w:rPr>
                <w:rFonts w:cs="仿宋_GB2312" w:hint="eastAsia"/>
                <w:sz w:val="20"/>
              </w:rPr>
              <w:t>支付方式</w:t>
            </w:r>
          </w:p>
        </w:tc>
        <w:tc>
          <w:tcPr>
            <w:tcW w:w="5814" w:type="dxa"/>
            <w:tcBorders>
              <w:top w:val="single" w:sz="2" w:space="0" w:color="auto"/>
              <w:left w:val="single" w:sz="2" w:space="0" w:color="auto"/>
              <w:bottom w:val="single" w:sz="2" w:space="0" w:color="auto"/>
              <w:right w:val="single" w:sz="2" w:space="0" w:color="auto"/>
            </w:tcBorders>
            <w:vAlign w:val="center"/>
            <w:hideMark/>
          </w:tcPr>
          <w:p w14:paraId="4AC7CC69" w14:textId="77777777" w:rsidR="00BB603E" w:rsidRPr="00BB603E" w:rsidRDefault="00BB603E" w:rsidP="00BB603E">
            <w:pPr>
              <w:spacing w:line="240" w:lineRule="auto"/>
              <w:rPr>
                <w:rFonts w:cs="仿宋_GB2312"/>
                <w:sz w:val="20"/>
              </w:rPr>
            </w:pPr>
            <w:r w:rsidRPr="00BB603E">
              <w:rPr>
                <w:rFonts w:cs="仿宋_GB2312" w:hint="eastAsia"/>
                <w:sz w:val="20"/>
              </w:rPr>
              <w:t>分期付款</w:t>
            </w:r>
          </w:p>
        </w:tc>
      </w:tr>
      <w:tr w:rsidR="00BB603E" w:rsidRPr="00BB603E" w14:paraId="5C230866"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1EBAE765" w14:textId="77777777" w:rsidR="00BB603E" w:rsidRPr="00BB603E" w:rsidRDefault="00BB603E" w:rsidP="00BB603E">
            <w:pPr>
              <w:spacing w:line="240" w:lineRule="auto"/>
              <w:rPr>
                <w:rFonts w:cs="仿宋_GB2312"/>
                <w:sz w:val="20"/>
              </w:rPr>
            </w:pPr>
            <w:r w:rsidRPr="00BB603E">
              <w:rPr>
                <w:rFonts w:cs="仿宋_GB2312" w:hint="eastAsia"/>
                <w:sz w:val="20"/>
              </w:rPr>
              <w:t>5</w:t>
            </w:r>
          </w:p>
        </w:tc>
        <w:tc>
          <w:tcPr>
            <w:tcW w:w="581" w:type="dxa"/>
            <w:tcBorders>
              <w:top w:val="single" w:sz="2" w:space="0" w:color="auto"/>
              <w:left w:val="single" w:sz="2" w:space="0" w:color="auto"/>
              <w:bottom w:val="single" w:sz="2" w:space="0" w:color="auto"/>
              <w:right w:val="single" w:sz="2" w:space="0" w:color="auto"/>
            </w:tcBorders>
            <w:vAlign w:val="center"/>
            <w:hideMark/>
          </w:tcPr>
          <w:p w14:paraId="034BCC43"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0DE7CD28" w14:textId="77777777" w:rsidR="00BB603E" w:rsidRPr="00BB603E" w:rsidRDefault="00BB603E" w:rsidP="00BB603E">
            <w:pPr>
              <w:spacing w:line="240" w:lineRule="auto"/>
              <w:rPr>
                <w:rFonts w:cs="仿宋_GB2312"/>
                <w:sz w:val="20"/>
              </w:rPr>
            </w:pPr>
            <w:r w:rsidRPr="00BB603E">
              <w:rPr>
                <w:rFonts w:cs="仿宋_GB2312" w:hint="eastAsia"/>
                <w:sz w:val="20"/>
              </w:rPr>
              <w:t>付款进度安排</w:t>
            </w:r>
          </w:p>
        </w:tc>
        <w:tc>
          <w:tcPr>
            <w:tcW w:w="5814" w:type="dxa"/>
            <w:tcBorders>
              <w:top w:val="single" w:sz="2" w:space="0" w:color="auto"/>
              <w:left w:val="single" w:sz="2" w:space="0" w:color="auto"/>
              <w:bottom w:val="single" w:sz="2" w:space="0" w:color="auto"/>
              <w:right w:val="single" w:sz="2" w:space="0" w:color="auto"/>
            </w:tcBorders>
            <w:vAlign w:val="center"/>
            <w:hideMark/>
          </w:tcPr>
          <w:p w14:paraId="10B62E76" w14:textId="77777777" w:rsidR="00BB603E" w:rsidRPr="00BB603E" w:rsidRDefault="00BB603E" w:rsidP="00BB603E">
            <w:pPr>
              <w:spacing w:line="240" w:lineRule="auto"/>
              <w:rPr>
                <w:rFonts w:cs="仿宋_GB2312"/>
                <w:sz w:val="20"/>
              </w:rPr>
            </w:pPr>
            <w:r w:rsidRPr="00BB603E">
              <w:rPr>
                <w:rFonts w:cs="仿宋_GB2312" w:hint="eastAsia"/>
                <w:sz w:val="20"/>
              </w:rPr>
              <w:t>1</w:t>
            </w:r>
            <w:r w:rsidRPr="00BB603E">
              <w:rPr>
                <w:rFonts w:cs="仿宋_GB2312" w:hint="eastAsia"/>
                <w:sz w:val="20"/>
              </w:rPr>
              <w:t>、合同签订后，采购人收到中标人开具的增值税普通发票后，达到付款条件起</w:t>
            </w:r>
            <w:r w:rsidRPr="00BB603E">
              <w:rPr>
                <w:rFonts w:cs="仿宋_GB2312" w:hint="eastAsia"/>
                <w:sz w:val="20"/>
              </w:rPr>
              <w:t>30</w:t>
            </w:r>
            <w:r w:rsidRPr="00BB603E">
              <w:rPr>
                <w:rFonts w:cs="仿宋_GB2312" w:hint="eastAsia"/>
                <w:sz w:val="20"/>
              </w:rPr>
              <w:t>日内，支付合同总金额的</w:t>
            </w:r>
            <w:r w:rsidRPr="00BB603E">
              <w:rPr>
                <w:rFonts w:cs="仿宋_GB2312" w:hint="eastAsia"/>
                <w:sz w:val="20"/>
              </w:rPr>
              <w:t>40.00%</w:t>
            </w:r>
          </w:p>
          <w:p w14:paraId="67344AB6" w14:textId="73898F68" w:rsidR="00BB603E" w:rsidRPr="00BB603E" w:rsidRDefault="00BB603E" w:rsidP="00BB603E">
            <w:pPr>
              <w:spacing w:line="240" w:lineRule="auto"/>
              <w:rPr>
                <w:rFonts w:cs="仿宋_GB2312"/>
                <w:sz w:val="20"/>
              </w:rPr>
            </w:pPr>
            <w:r w:rsidRPr="00BB603E">
              <w:rPr>
                <w:rFonts w:cs="仿宋_GB2312" w:hint="eastAsia"/>
                <w:sz w:val="20"/>
              </w:rPr>
              <w:t>2</w:t>
            </w:r>
            <w:r w:rsidRPr="00BB603E">
              <w:rPr>
                <w:rFonts w:cs="仿宋_GB2312" w:hint="eastAsia"/>
                <w:sz w:val="20"/>
              </w:rPr>
              <w:t>、中标人完成本服务年度</w:t>
            </w:r>
            <w:r>
              <w:rPr>
                <w:rFonts w:cs="仿宋_GB2312" w:hint="eastAsia"/>
                <w:sz w:val="20"/>
              </w:rPr>
              <w:t>内</w:t>
            </w:r>
            <w:r w:rsidRPr="00BB603E">
              <w:rPr>
                <w:rFonts w:cs="仿宋_GB2312" w:hint="eastAsia"/>
                <w:sz w:val="20"/>
              </w:rPr>
              <w:t>系统的等保测评工作并出具《等级保护测评报告》后，以及完成年度等级保护测评服务验收，采购人收到中标人开具的增值税发票后，达到付款条件起</w:t>
            </w:r>
            <w:r w:rsidRPr="00BB603E">
              <w:rPr>
                <w:rFonts w:cs="仿宋_GB2312" w:hint="eastAsia"/>
                <w:sz w:val="20"/>
              </w:rPr>
              <w:t>30</w:t>
            </w:r>
            <w:r w:rsidRPr="00BB603E">
              <w:rPr>
                <w:rFonts w:cs="仿宋_GB2312" w:hint="eastAsia"/>
                <w:sz w:val="20"/>
              </w:rPr>
              <w:t>日内，支付合同总金额的</w:t>
            </w:r>
            <w:r>
              <w:rPr>
                <w:rFonts w:cs="仿宋_GB2312" w:hint="eastAsia"/>
                <w:sz w:val="20"/>
              </w:rPr>
              <w:t>6</w:t>
            </w:r>
            <w:r w:rsidRPr="00BB603E">
              <w:rPr>
                <w:rFonts w:cs="仿宋_GB2312" w:hint="eastAsia"/>
                <w:sz w:val="20"/>
              </w:rPr>
              <w:t>0.00%</w:t>
            </w:r>
          </w:p>
        </w:tc>
      </w:tr>
      <w:tr w:rsidR="00BB603E" w:rsidRPr="00BB603E" w14:paraId="3B152AC7"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47061A8E" w14:textId="77777777" w:rsidR="00BB603E" w:rsidRPr="00BB603E" w:rsidRDefault="00BB603E" w:rsidP="00BB603E">
            <w:pPr>
              <w:spacing w:line="240" w:lineRule="auto"/>
              <w:rPr>
                <w:rFonts w:cs="仿宋_GB2312"/>
                <w:sz w:val="20"/>
              </w:rPr>
            </w:pPr>
            <w:r w:rsidRPr="00BB603E">
              <w:rPr>
                <w:rFonts w:cs="仿宋_GB2312" w:hint="eastAsia"/>
                <w:sz w:val="20"/>
              </w:rPr>
              <w:lastRenderedPageBreak/>
              <w:t>6</w:t>
            </w:r>
          </w:p>
        </w:tc>
        <w:tc>
          <w:tcPr>
            <w:tcW w:w="581" w:type="dxa"/>
            <w:tcBorders>
              <w:top w:val="single" w:sz="2" w:space="0" w:color="auto"/>
              <w:left w:val="single" w:sz="2" w:space="0" w:color="auto"/>
              <w:bottom w:val="single" w:sz="2" w:space="0" w:color="auto"/>
              <w:right w:val="single" w:sz="2" w:space="0" w:color="auto"/>
            </w:tcBorders>
            <w:vAlign w:val="center"/>
            <w:hideMark/>
          </w:tcPr>
          <w:p w14:paraId="503589D5" w14:textId="77777777" w:rsidR="00BB603E" w:rsidRPr="00BB603E" w:rsidRDefault="00BB603E" w:rsidP="00BB603E">
            <w:pPr>
              <w:spacing w:line="240" w:lineRule="auto"/>
              <w:rPr>
                <w:rFonts w:cs="仿宋_GB2312"/>
                <w:sz w:val="20"/>
              </w:rPr>
            </w:pPr>
            <w:r w:rsidRPr="00BB603E">
              <w:rPr>
                <w:rFonts w:cs="仿宋_GB2312" w:hint="eastAsia"/>
                <w:sz w:val="20"/>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30F59ED3" w14:textId="77777777" w:rsidR="00BB603E" w:rsidRPr="00BB603E" w:rsidRDefault="00BB603E" w:rsidP="00BB603E">
            <w:pPr>
              <w:spacing w:line="240" w:lineRule="auto"/>
              <w:rPr>
                <w:rFonts w:cs="仿宋_GB2312"/>
                <w:sz w:val="20"/>
              </w:rPr>
            </w:pPr>
            <w:r w:rsidRPr="00BB603E">
              <w:rPr>
                <w:rFonts w:cs="仿宋_GB2312" w:hint="eastAsia"/>
                <w:sz w:val="20"/>
              </w:rPr>
              <w:t>违约责任与解决争议的方法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59DAD473" w14:textId="77777777" w:rsidR="00BB603E" w:rsidRPr="00BB603E" w:rsidRDefault="00BB603E" w:rsidP="00BB603E">
            <w:pPr>
              <w:spacing w:line="240" w:lineRule="auto"/>
              <w:rPr>
                <w:rFonts w:cs="仿宋_GB2312"/>
                <w:sz w:val="20"/>
              </w:rPr>
            </w:pPr>
            <w:r w:rsidRPr="00BB603E">
              <w:rPr>
                <w:rFonts w:cs="仿宋_GB2312" w:hint="eastAsia"/>
                <w:sz w:val="20"/>
              </w:rPr>
              <w:t>1</w:t>
            </w:r>
            <w:r w:rsidRPr="00BB603E">
              <w:rPr>
                <w:rFonts w:cs="仿宋_GB2312" w:hint="eastAsia"/>
                <w:sz w:val="20"/>
              </w:rPr>
              <w:t>、违约责任</w:t>
            </w:r>
            <w:r w:rsidRPr="00BB603E">
              <w:rPr>
                <w:rFonts w:cs="仿宋_GB2312" w:hint="eastAsia"/>
                <w:sz w:val="20"/>
              </w:rPr>
              <w:t xml:space="preserve"> </w:t>
            </w:r>
            <w:r w:rsidRPr="00BB603E">
              <w:rPr>
                <w:rFonts w:cs="仿宋_GB2312" w:hint="eastAsia"/>
                <w:sz w:val="20"/>
              </w:rPr>
              <w:t>（</w:t>
            </w:r>
            <w:r w:rsidRPr="00BB603E">
              <w:rPr>
                <w:rFonts w:cs="仿宋_GB2312" w:hint="eastAsia"/>
                <w:sz w:val="20"/>
              </w:rPr>
              <w:t>1</w:t>
            </w:r>
            <w:r w:rsidRPr="00BB603E">
              <w:rPr>
                <w:rFonts w:cs="仿宋_GB2312" w:hint="eastAsia"/>
                <w:sz w:val="20"/>
              </w:rPr>
              <w:t>）双方必须遵守合同并执行合同中的各项规定，保证合同的正常履行。</w:t>
            </w:r>
            <w:r w:rsidRPr="00BB603E">
              <w:rPr>
                <w:rFonts w:cs="仿宋_GB2312" w:hint="eastAsia"/>
                <w:sz w:val="20"/>
              </w:rPr>
              <w:t xml:space="preserve"> </w:t>
            </w:r>
            <w:r w:rsidRPr="00BB603E">
              <w:rPr>
                <w:rFonts w:cs="仿宋_GB2312" w:hint="eastAsia"/>
                <w:sz w:val="20"/>
              </w:rPr>
              <w:t>（</w:t>
            </w:r>
            <w:r w:rsidRPr="00BB603E">
              <w:rPr>
                <w:rFonts w:cs="仿宋_GB2312" w:hint="eastAsia"/>
                <w:sz w:val="20"/>
              </w:rPr>
              <w:t>2</w:t>
            </w:r>
            <w:r w:rsidRPr="00BB603E">
              <w:rPr>
                <w:rFonts w:cs="仿宋_GB2312" w:hint="eastAsia"/>
                <w:sz w:val="20"/>
              </w:rPr>
              <w:t>）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担全部的赔偿责任。</w:t>
            </w:r>
            <w:r w:rsidRPr="00BB603E">
              <w:rPr>
                <w:rFonts w:cs="仿宋_GB2312" w:hint="eastAsia"/>
                <w:sz w:val="20"/>
              </w:rPr>
              <w:t xml:space="preserve"> 2</w:t>
            </w:r>
            <w:r w:rsidRPr="00BB603E">
              <w:rPr>
                <w:rFonts w:cs="仿宋_GB2312" w:hint="eastAsia"/>
                <w:sz w:val="20"/>
              </w:rPr>
              <w:t>、解决争议的方法：在执行合同中发生的或与合同有关的争端，双方应通过友好协商解决，经协商在</w:t>
            </w:r>
            <w:r w:rsidRPr="00BB603E">
              <w:rPr>
                <w:rFonts w:cs="仿宋_GB2312" w:hint="eastAsia"/>
                <w:sz w:val="20"/>
              </w:rPr>
              <w:t>30</w:t>
            </w:r>
            <w:r w:rsidRPr="00BB603E">
              <w:rPr>
                <w:rFonts w:cs="仿宋_GB2312" w:hint="eastAsia"/>
                <w:sz w:val="20"/>
              </w:rPr>
              <w:t>天内不能达成协议时，可向采购人所属地人民法院提起诉讼。诉讼裁决应为最终决定，并对双方具有约束力。除另有裁决外，诉讼费应由败诉方负担。在诉讼期间，除正在进行诉讼部分外，合同其他部分继续执行。</w:t>
            </w:r>
            <w:r w:rsidRPr="00BB603E">
              <w:rPr>
                <w:rFonts w:cs="仿宋_GB2312" w:hint="eastAsia"/>
                <w:sz w:val="20"/>
              </w:rPr>
              <w:t xml:space="preserve"> 3</w:t>
            </w:r>
            <w:r w:rsidRPr="00BB603E">
              <w:rPr>
                <w:rFonts w:cs="仿宋_GB2312" w:hint="eastAsia"/>
                <w:sz w:val="20"/>
              </w:rPr>
              <w:t>、不可抗力事件处理：</w:t>
            </w:r>
            <w:r w:rsidRPr="00BB603E">
              <w:rPr>
                <w:rFonts w:cs="仿宋_GB2312" w:hint="eastAsia"/>
                <w:sz w:val="20"/>
              </w:rPr>
              <w:t xml:space="preserve"> </w:t>
            </w:r>
            <w:r w:rsidRPr="00BB603E">
              <w:rPr>
                <w:rFonts w:cs="仿宋_GB2312" w:hint="eastAsia"/>
                <w:sz w:val="20"/>
              </w:rPr>
              <w:t>（</w:t>
            </w:r>
            <w:r w:rsidRPr="00BB603E">
              <w:rPr>
                <w:rFonts w:cs="仿宋_GB2312" w:hint="eastAsia"/>
                <w:sz w:val="20"/>
              </w:rPr>
              <w:t>1</w:t>
            </w:r>
            <w:r w:rsidRPr="00BB603E">
              <w:rPr>
                <w:rFonts w:cs="仿宋_GB2312" w:hint="eastAsia"/>
                <w:sz w:val="20"/>
              </w:rPr>
              <w:t>）在合同有效期内，任何一方因不可抗力事件导致不能履行合同，则合同履行期可延长，其延长期与不可抗力影响期相同。</w:t>
            </w:r>
            <w:r w:rsidRPr="00BB603E">
              <w:rPr>
                <w:rFonts w:cs="仿宋_GB2312" w:hint="eastAsia"/>
                <w:sz w:val="20"/>
              </w:rPr>
              <w:t xml:space="preserve"> </w:t>
            </w:r>
            <w:r w:rsidRPr="00BB603E">
              <w:rPr>
                <w:rFonts w:cs="仿宋_GB2312" w:hint="eastAsia"/>
                <w:sz w:val="20"/>
              </w:rPr>
              <w:t>（</w:t>
            </w:r>
            <w:r w:rsidRPr="00BB603E">
              <w:rPr>
                <w:rFonts w:cs="仿宋_GB2312" w:hint="eastAsia"/>
                <w:sz w:val="20"/>
              </w:rPr>
              <w:t>2</w:t>
            </w:r>
            <w:r w:rsidRPr="00BB603E">
              <w:rPr>
                <w:rFonts w:cs="仿宋_GB2312" w:hint="eastAsia"/>
                <w:sz w:val="20"/>
              </w:rPr>
              <w:t>）不可抗力事件发生后，应立即通知对方，并寄送有关权威机构出具的证明。</w:t>
            </w:r>
            <w:r w:rsidRPr="00BB603E">
              <w:rPr>
                <w:rFonts w:cs="仿宋_GB2312" w:hint="eastAsia"/>
                <w:sz w:val="20"/>
              </w:rPr>
              <w:t xml:space="preserve"> </w:t>
            </w:r>
            <w:r w:rsidRPr="00BB603E">
              <w:rPr>
                <w:rFonts w:cs="仿宋_GB2312" w:hint="eastAsia"/>
                <w:sz w:val="20"/>
              </w:rPr>
              <w:t>（</w:t>
            </w:r>
            <w:r w:rsidRPr="00BB603E">
              <w:rPr>
                <w:rFonts w:cs="仿宋_GB2312" w:hint="eastAsia"/>
                <w:sz w:val="20"/>
              </w:rPr>
              <w:t>3</w:t>
            </w:r>
            <w:r w:rsidRPr="00BB603E">
              <w:rPr>
                <w:rFonts w:cs="仿宋_GB2312" w:hint="eastAsia"/>
                <w:sz w:val="20"/>
              </w:rPr>
              <w:t>）不可抗力事件延续</w:t>
            </w:r>
            <w:r w:rsidRPr="00BB603E">
              <w:rPr>
                <w:rFonts w:cs="仿宋_GB2312" w:hint="eastAsia"/>
                <w:sz w:val="20"/>
              </w:rPr>
              <w:t>30</w:t>
            </w:r>
            <w:r w:rsidRPr="00BB603E">
              <w:rPr>
                <w:rFonts w:cs="仿宋_GB2312" w:hint="eastAsia"/>
                <w:sz w:val="20"/>
              </w:rPr>
              <w:t>天以上，双方应通过友好协商，确定是否继续履行合同。</w:t>
            </w:r>
          </w:p>
        </w:tc>
      </w:tr>
    </w:tbl>
    <w:p w14:paraId="13F1BF5A" w14:textId="77777777" w:rsidR="008E2C19" w:rsidRPr="00BB603E" w:rsidRDefault="008E2C19" w:rsidP="00BB49D0">
      <w:pPr>
        <w:spacing w:line="240" w:lineRule="auto"/>
        <w:rPr>
          <w:rFonts w:cs="仿宋_GB2312"/>
          <w:sz w:val="20"/>
        </w:rPr>
      </w:pPr>
    </w:p>
    <w:p w14:paraId="5689157C" w14:textId="41428530" w:rsidR="00ED769D" w:rsidRDefault="008E2C19" w:rsidP="008E2C19">
      <w:pPr>
        <w:pStyle w:val="null3"/>
        <w:outlineLvl w:val="3"/>
        <w:rPr>
          <w:rFonts w:ascii="Times New Roman" w:eastAsia="仿宋_GB2312" w:hAnsi="Times New Roman" w:cs="仿宋_GB2312" w:hint="default"/>
          <w:lang w:eastAsia="zh-CN"/>
        </w:rPr>
      </w:pPr>
      <w:r w:rsidRPr="008E2C19">
        <w:rPr>
          <w:rFonts w:ascii="Times New Roman" w:eastAsia="仿宋_GB2312" w:hAnsi="Times New Roman" w:cs="仿宋_GB2312"/>
        </w:rPr>
        <w:t>（三）</w:t>
      </w:r>
      <w:r w:rsidR="00ED769D" w:rsidRPr="008E2C19">
        <w:rPr>
          <w:rFonts w:ascii="Times New Roman" w:eastAsia="仿宋_GB2312" w:hAnsi="Times New Roman" w:cs="仿宋_GB2312"/>
        </w:rPr>
        <w:t>采购包三</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6"/>
        <w:gridCol w:w="581"/>
        <w:gridCol w:w="1495"/>
        <w:gridCol w:w="5814"/>
      </w:tblGrid>
      <w:tr w:rsidR="00BB603E" w:rsidRPr="00BB603E" w14:paraId="78197B79"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597A501E" w14:textId="77777777" w:rsidR="00BB603E" w:rsidRPr="00BB603E" w:rsidRDefault="00BB603E" w:rsidP="00BB603E">
            <w:pPr>
              <w:spacing w:line="240" w:lineRule="auto"/>
              <w:jc w:val="center"/>
            </w:pPr>
            <w:r w:rsidRPr="00BB603E">
              <w:rPr>
                <w:rFonts w:hint="eastAsia"/>
              </w:rPr>
              <w:t>序号</w:t>
            </w:r>
          </w:p>
        </w:tc>
        <w:tc>
          <w:tcPr>
            <w:tcW w:w="581" w:type="dxa"/>
            <w:tcBorders>
              <w:top w:val="single" w:sz="2" w:space="0" w:color="auto"/>
              <w:left w:val="single" w:sz="2" w:space="0" w:color="auto"/>
              <w:bottom w:val="single" w:sz="2" w:space="0" w:color="auto"/>
              <w:right w:val="single" w:sz="2" w:space="0" w:color="auto"/>
            </w:tcBorders>
            <w:vAlign w:val="center"/>
            <w:hideMark/>
          </w:tcPr>
          <w:p w14:paraId="44607327" w14:textId="77777777" w:rsidR="00BB603E" w:rsidRPr="00BB603E" w:rsidRDefault="00BB603E" w:rsidP="00BB603E">
            <w:pPr>
              <w:spacing w:line="240" w:lineRule="auto"/>
              <w:jc w:val="center"/>
            </w:pPr>
            <w:r w:rsidRPr="00BB603E">
              <w:rPr>
                <w:rFonts w:hint="eastAsia"/>
              </w:rPr>
              <w:t>符号标识</w:t>
            </w:r>
          </w:p>
        </w:tc>
        <w:tc>
          <w:tcPr>
            <w:tcW w:w="1495" w:type="dxa"/>
            <w:tcBorders>
              <w:top w:val="single" w:sz="2" w:space="0" w:color="auto"/>
              <w:left w:val="single" w:sz="2" w:space="0" w:color="auto"/>
              <w:bottom w:val="single" w:sz="2" w:space="0" w:color="auto"/>
              <w:right w:val="single" w:sz="2" w:space="0" w:color="auto"/>
            </w:tcBorders>
            <w:vAlign w:val="center"/>
            <w:hideMark/>
          </w:tcPr>
          <w:p w14:paraId="432E7A5B" w14:textId="77777777" w:rsidR="00BB603E" w:rsidRPr="00BB603E" w:rsidRDefault="00BB603E" w:rsidP="00BB603E">
            <w:pPr>
              <w:spacing w:line="240" w:lineRule="auto"/>
              <w:jc w:val="center"/>
            </w:pPr>
            <w:r w:rsidRPr="00BB603E">
              <w:rPr>
                <w:rFonts w:hint="eastAsia"/>
              </w:rPr>
              <w:t>商务要求名称</w:t>
            </w:r>
          </w:p>
        </w:tc>
        <w:tc>
          <w:tcPr>
            <w:tcW w:w="5814" w:type="dxa"/>
            <w:tcBorders>
              <w:top w:val="single" w:sz="2" w:space="0" w:color="auto"/>
              <w:left w:val="single" w:sz="2" w:space="0" w:color="auto"/>
              <w:bottom w:val="single" w:sz="2" w:space="0" w:color="auto"/>
              <w:right w:val="single" w:sz="2" w:space="0" w:color="auto"/>
            </w:tcBorders>
            <w:vAlign w:val="center"/>
            <w:hideMark/>
          </w:tcPr>
          <w:p w14:paraId="6918D111" w14:textId="77777777" w:rsidR="00BB603E" w:rsidRPr="00BB603E" w:rsidRDefault="00BB603E" w:rsidP="00BB603E">
            <w:pPr>
              <w:spacing w:line="240" w:lineRule="auto"/>
              <w:jc w:val="center"/>
            </w:pPr>
            <w:r w:rsidRPr="00BB603E">
              <w:rPr>
                <w:rFonts w:hint="eastAsia"/>
              </w:rPr>
              <w:t>商务要求内容</w:t>
            </w:r>
          </w:p>
        </w:tc>
      </w:tr>
      <w:tr w:rsidR="00BB603E" w:rsidRPr="00BB603E" w14:paraId="54D04155"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04A2CC4B" w14:textId="77777777" w:rsidR="00BB603E" w:rsidRPr="00BB603E" w:rsidRDefault="00BB603E" w:rsidP="00BB603E">
            <w:pPr>
              <w:spacing w:line="240" w:lineRule="auto"/>
              <w:jc w:val="center"/>
            </w:pPr>
            <w:r w:rsidRPr="00BB603E">
              <w:rPr>
                <w:rFonts w:hint="eastAsia"/>
              </w:rPr>
              <w:t>1</w:t>
            </w:r>
          </w:p>
        </w:tc>
        <w:tc>
          <w:tcPr>
            <w:tcW w:w="581" w:type="dxa"/>
            <w:tcBorders>
              <w:top w:val="single" w:sz="2" w:space="0" w:color="auto"/>
              <w:left w:val="single" w:sz="2" w:space="0" w:color="auto"/>
              <w:bottom w:val="single" w:sz="2" w:space="0" w:color="auto"/>
              <w:right w:val="single" w:sz="2" w:space="0" w:color="auto"/>
            </w:tcBorders>
            <w:vAlign w:val="center"/>
            <w:hideMark/>
          </w:tcPr>
          <w:p w14:paraId="74840C1F"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08D1E7EB" w14:textId="77777777" w:rsidR="00BB603E" w:rsidRPr="00BB603E" w:rsidRDefault="00BB603E" w:rsidP="00BB603E">
            <w:pPr>
              <w:spacing w:line="240" w:lineRule="auto"/>
              <w:jc w:val="center"/>
            </w:pPr>
            <w:r w:rsidRPr="00BB603E">
              <w:rPr>
                <w:rFonts w:hint="eastAsia"/>
              </w:rPr>
              <w:t>服务期限</w:t>
            </w:r>
          </w:p>
        </w:tc>
        <w:tc>
          <w:tcPr>
            <w:tcW w:w="5814" w:type="dxa"/>
            <w:tcBorders>
              <w:top w:val="single" w:sz="2" w:space="0" w:color="auto"/>
              <w:left w:val="single" w:sz="2" w:space="0" w:color="auto"/>
              <w:bottom w:val="single" w:sz="2" w:space="0" w:color="auto"/>
              <w:right w:val="single" w:sz="2" w:space="0" w:color="auto"/>
            </w:tcBorders>
            <w:vAlign w:val="center"/>
            <w:hideMark/>
          </w:tcPr>
          <w:p w14:paraId="77BAD026" w14:textId="10E1F2AA" w:rsidR="00BB603E" w:rsidRPr="00BB603E" w:rsidRDefault="00BB603E" w:rsidP="00BB603E">
            <w:pPr>
              <w:spacing w:line="240" w:lineRule="auto"/>
            </w:pPr>
            <w:r w:rsidRPr="00BB603E">
              <w:rPr>
                <w:rFonts w:hint="eastAsia"/>
              </w:rPr>
              <w:t>自合同签订之日起</w:t>
            </w:r>
            <w:r w:rsidR="00AC3238">
              <w:rPr>
                <w:rFonts w:hint="eastAsia"/>
              </w:rPr>
              <w:t>两年</w:t>
            </w:r>
            <w:r w:rsidRPr="00BB603E">
              <w:rPr>
                <w:rFonts w:hint="eastAsia"/>
              </w:rPr>
              <w:t>，在保障下一年度财政预算资金的情况下，中标人验收合格后可续签下一年度合同。</w:t>
            </w:r>
          </w:p>
        </w:tc>
      </w:tr>
      <w:tr w:rsidR="00BB603E" w:rsidRPr="00BB603E" w14:paraId="33A7DD70"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546739B6" w14:textId="77777777" w:rsidR="00BB603E" w:rsidRPr="00BB603E" w:rsidRDefault="00BB603E" w:rsidP="00BB603E">
            <w:pPr>
              <w:spacing w:line="240" w:lineRule="auto"/>
              <w:jc w:val="center"/>
            </w:pPr>
            <w:r w:rsidRPr="00BB603E">
              <w:rPr>
                <w:rFonts w:hint="eastAsia"/>
              </w:rPr>
              <w:t>2</w:t>
            </w:r>
          </w:p>
        </w:tc>
        <w:tc>
          <w:tcPr>
            <w:tcW w:w="581" w:type="dxa"/>
            <w:tcBorders>
              <w:top w:val="single" w:sz="2" w:space="0" w:color="auto"/>
              <w:left w:val="single" w:sz="2" w:space="0" w:color="auto"/>
              <w:bottom w:val="single" w:sz="2" w:space="0" w:color="auto"/>
              <w:right w:val="single" w:sz="2" w:space="0" w:color="auto"/>
            </w:tcBorders>
            <w:vAlign w:val="center"/>
            <w:hideMark/>
          </w:tcPr>
          <w:p w14:paraId="171DE12C"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70541798" w14:textId="77777777" w:rsidR="00BB603E" w:rsidRPr="00BB603E" w:rsidRDefault="00BB603E" w:rsidP="00BB603E">
            <w:pPr>
              <w:spacing w:line="240" w:lineRule="auto"/>
              <w:jc w:val="center"/>
            </w:pPr>
            <w:r w:rsidRPr="00BB603E">
              <w:rPr>
                <w:rFonts w:hint="eastAsia"/>
              </w:rPr>
              <w:t>服务地点</w:t>
            </w:r>
          </w:p>
        </w:tc>
        <w:tc>
          <w:tcPr>
            <w:tcW w:w="5814" w:type="dxa"/>
            <w:tcBorders>
              <w:top w:val="single" w:sz="2" w:space="0" w:color="auto"/>
              <w:left w:val="single" w:sz="2" w:space="0" w:color="auto"/>
              <w:bottom w:val="single" w:sz="2" w:space="0" w:color="auto"/>
              <w:right w:val="single" w:sz="2" w:space="0" w:color="auto"/>
            </w:tcBorders>
            <w:vAlign w:val="center"/>
            <w:hideMark/>
          </w:tcPr>
          <w:p w14:paraId="651A0E6A" w14:textId="77777777" w:rsidR="00BB603E" w:rsidRPr="00BB603E" w:rsidRDefault="00BB603E" w:rsidP="00BB603E">
            <w:pPr>
              <w:spacing w:line="240" w:lineRule="auto"/>
            </w:pPr>
            <w:r w:rsidRPr="00BB603E">
              <w:rPr>
                <w:rFonts w:hint="eastAsia"/>
              </w:rPr>
              <w:t>采购人指定地点</w:t>
            </w:r>
          </w:p>
        </w:tc>
      </w:tr>
      <w:tr w:rsidR="00BB603E" w:rsidRPr="00BB603E" w14:paraId="5ACFBB8D"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49E6DEDD" w14:textId="77777777" w:rsidR="00BB603E" w:rsidRPr="00BB603E" w:rsidRDefault="00BB603E" w:rsidP="00BB603E">
            <w:pPr>
              <w:spacing w:line="240" w:lineRule="auto"/>
              <w:jc w:val="center"/>
            </w:pPr>
            <w:r w:rsidRPr="00BB603E">
              <w:rPr>
                <w:rFonts w:hint="eastAsia"/>
              </w:rPr>
              <w:t>3</w:t>
            </w:r>
          </w:p>
        </w:tc>
        <w:tc>
          <w:tcPr>
            <w:tcW w:w="581" w:type="dxa"/>
            <w:tcBorders>
              <w:top w:val="single" w:sz="2" w:space="0" w:color="auto"/>
              <w:left w:val="single" w:sz="2" w:space="0" w:color="auto"/>
              <w:bottom w:val="single" w:sz="2" w:space="0" w:color="auto"/>
              <w:right w:val="single" w:sz="2" w:space="0" w:color="auto"/>
            </w:tcBorders>
            <w:vAlign w:val="center"/>
            <w:hideMark/>
          </w:tcPr>
          <w:p w14:paraId="3900A192"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68433D59" w14:textId="77777777" w:rsidR="00BB603E" w:rsidRPr="00BB603E" w:rsidRDefault="00BB603E" w:rsidP="00BB603E">
            <w:pPr>
              <w:spacing w:line="240" w:lineRule="auto"/>
              <w:jc w:val="center"/>
            </w:pPr>
            <w:r w:rsidRPr="00BB603E">
              <w:rPr>
                <w:rFonts w:hint="eastAsia"/>
              </w:rPr>
              <w:t>验收、交付标准和方法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06AD2D04" w14:textId="77777777" w:rsidR="007231E9" w:rsidRDefault="007231E9" w:rsidP="007231E9">
            <w:pPr>
              <w:spacing w:line="240" w:lineRule="auto"/>
            </w:pPr>
            <w:r>
              <w:rPr>
                <w:rFonts w:hint="eastAsia"/>
              </w:rPr>
              <w:t>1</w:t>
            </w:r>
            <w:r>
              <w:rPr>
                <w:rFonts w:hint="eastAsia"/>
              </w:rPr>
              <w:t>）验收组织方式：自行验收。</w:t>
            </w:r>
          </w:p>
          <w:p w14:paraId="3CA4A062" w14:textId="77777777" w:rsidR="007231E9" w:rsidRDefault="007231E9" w:rsidP="007231E9">
            <w:pPr>
              <w:spacing w:line="240" w:lineRule="auto"/>
            </w:pPr>
            <w:r>
              <w:rPr>
                <w:rFonts w:hint="eastAsia"/>
              </w:rPr>
              <w:t>2</w:t>
            </w:r>
            <w:r>
              <w:rPr>
                <w:rFonts w:hint="eastAsia"/>
              </w:rPr>
              <w:t>）是否邀请本项目的其他供应商：否</w:t>
            </w:r>
          </w:p>
          <w:p w14:paraId="12A9B6B5" w14:textId="77777777" w:rsidR="007231E9" w:rsidRDefault="007231E9" w:rsidP="007231E9">
            <w:pPr>
              <w:spacing w:line="240" w:lineRule="auto"/>
            </w:pPr>
            <w:r>
              <w:rPr>
                <w:rFonts w:hint="eastAsia"/>
              </w:rPr>
              <w:t>3</w:t>
            </w:r>
            <w:r>
              <w:rPr>
                <w:rFonts w:hint="eastAsia"/>
              </w:rPr>
              <w:t>）是否邀请专家：否</w:t>
            </w:r>
          </w:p>
          <w:p w14:paraId="13D2EED6" w14:textId="77777777" w:rsidR="007231E9" w:rsidRDefault="007231E9" w:rsidP="007231E9">
            <w:pPr>
              <w:spacing w:line="240" w:lineRule="auto"/>
            </w:pPr>
            <w:r>
              <w:rPr>
                <w:rFonts w:hint="eastAsia"/>
              </w:rPr>
              <w:t>4</w:t>
            </w:r>
            <w:r>
              <w:rPr>
                <w:rFonts w:hint="eastAsia"/>
              </w:rPr>
              <w:t>）是否邀请服务对象：否</w:t>
            </w:r>
          </w:p>
          <w:p w14:paraId="1E213A3F" w14:textId="77777777" w:rsidR="007231E9" w:rsidRDefault="007231E9" w:rsidP="007231E9">
            <w:pPr>
              <w:spacing w:line="240" w:lineRule="auto"/>
            </w:pPr>
            <w:r>
              <w:rPr>
                <w:rFonts w:hint="eastAsia"/>
              </w:rPr>
              <w:t>5</w:t>
            </w:r>
            <w:r>
              <w:rPr>
                <w:rFonts w:hint="eastAsia"/>
              </w:rPr>
              <w:t>）是否邀请第三方检测机构：否</w:t>
            </w:r>
          </w:p>
          <w:p w14:paraId="7BC446B2" w14:textId="77777777" w:rsidR="007231E9" w:rsidRDefault="007231E9" w:rsidP="007231E9">
            <w:pPr>
              <w:spacing w:line="240" w:lineRule="auto"/>
            </w:pPr>
            <w:r>
              <w:rPr>
                <w:rFonts w:hint="eastAsia"/>
              </w:rPr>
              <w:t>6</w:t>
            </w:r>
            <w:r>
              <w:rPr>
                <w:rFonts w:hint="eastAsia"/>
              </w:rPr>
              <w:t>）履约验收程序：一次性验收。</w:t>
            </w:r>
          </w:p>
          <w:p w14:paraId="33D90344" w14:textId="77777777" w:rsidR="007231E9" w:rsidRDefault="007231E9" w:rsidP="007231E9">
            <w:pPr>
              <w:spacing w:line="240" w:lineRule="auto"/>
            </w:pPr>
            <w:r>
              <w:rPr>
                <w:rFonts w:hint="eastAsia"/>
              </w:rPr>
              <w:t>7</w:t>
            </w:r>
            <w:r>
              <w:rPr>
                <w:rFonts w:hint="eastAsia"/>
              </w:rPr>
              <w:t>）履约验收时间：中标人提出验收申请之日起</w:t>
            </w:r>
            <w:r>
              <w:rPr>
                <w:rFonts w:hint="eastAsia"/>
              </w:rPr>
              <w:t>5</w:t>
            </w:r>
            <w:r>
              <w:rPr>
                <w:rFonts w:hint="eastAsia"/>
              </w:rPr>
              <w:t>日内组织验收。</w:t>
            </w:r>
          </w:p>
          <w:p w14:paraId="275F110F" w14:textId="77777777" w:rsidR="007231E9" w:rsidRDefault="007231E9" w:rsidP="007231E9">
            <w:pPr>
              <w:spacing w:line="240" w:lineRule="auto"/>
            </w:pPr>
            <w:r>
              <w:rPr>
                <w:rFonts w:hint="eastAsia"/>
              </w:rPr>
              <w:t>8</w:t>
            </w:r>
            <w:r>
              <w:rPr>
                <w:rFonts w:hint="eastAsia"/>
              </w:rPr>
              <w:t>）验收组织的其他事项：无</w:t>
            </w:r>
          </w:p>
          <w:p w14:paraId="051E3FA0" w14:textId="77777777" w:rsidR="007231E9" w:rsidRDefault="007231E9" w:rsidP="007231E9">
            <w:pPr>
              <w:spacing w:line="240" w:lineRule="auto"/>
            </w:pPr>
            <w:r>
              <w:rPr>
                <w:rFonts w:hint="eastAsia"/>
              </w:rPr>
              <w:t>9</w:t>
            </w:r>
            <w:r>
              <w:rPr>
                <w:rFonts w:hint="eastAsia"/>
              </w:rPr>
              <w:t>）技术履约验收内容：根据采购文件服务内容及服务要求进行验收。</w:t>
            </w:r>
          </w:p>
          <w:p w14:paraId="747B8210" w14:textId="77777777" w:rsidR="007231E9" w:rsidRDefault="007231E9" w:rsidP="007231E9">
            <w:pPr>
              <w:spacing w:line="240" w:lineRule="auto"/>
            </w:pPr>
            <w:r>
              <w:rPr>
                <w:rFonts w:hint="eastAsia"/>
              </w:rPr>
              <w:t>10</w:t>
            </w:r>
            <w:r>
              <w:rPr>
                <w:rFonts w:hint="eastAsia"/>
              </w:rPr>
              <w:t>）商务履约验收内容：对服务期限、地点等采购文件内容要求逐一进行验收。</w:t>
            </w:r>
          </w:p>
          <w:p w14:paraId="41398EB5" w14:textId="77777777" w:rsidR="007231E9" w:rsidRDefault="007231E9" w:rsidP="007231E9">
            <w:pPr>
              <w:spacing w:line="240" w:lineRule="auto"/>
            </w:pPr>
            <w:r>
              <w:rPr>
                <w:rFonts w:hint="eastAsia"/>
              </w:rPr>
              <w:t>11</w:t>
            </w:r>
            <w:r>
              <w:rPr>
                <w:rFonts w:hint="eastAsia"/>
              </w:rPr>
              <w:t>）履约验收标准：按照《财政部关于进一步加强政府采购需求和履约验收管理的指导意见》（财库【</w:t>
            </w:r>
            <w:r>
              <w:rPr>
                <w:rFonts w:hint="eastAsia"/>
              </w:rPr>
              <w:t>2016</w:t>
            </w:r>
            <w:r>
              <w:rPr>
                <w:rFonts w:hint="eastAsia"/>
              </w:rPr>
              <w:t>】</w:t>
            </w:r>
            <w:r>
              <w:rPr>
                <w:rFonts w:hint="eastAsia"/>
              </w:rPr>
              <w:t>205</w:t>
            </w:r>
            <w:r>
              <w:rPr>
                <w:rFonts w:hint="eastAsia"/>
              </w:rPr>
              <w:t>号）的要求进行验收，同时按国家有关规定、采购文件的质量要求和技术指标、中标人的投标文件及承诺与合同约定进行验收。</w:t>
            </w:r>
          </w:p>
          <w:p w14:paraId="76955AF7" w14:textId="58248900" w:rsidR="00BB603E" w:rsidRPr="00BB603E" w:rsidRDefault="007231E9" w:rsidP="007231E9">
            <w:pPr>
              <w:spacing w:line="240" w:lineRule="auto"/>
            </w:pPr>
            <w:r>
              <w:rPr>
                <w:rFonts w:hint="eastAsia"/>
              </w:rPr>
              <w:t>12</w:t>
            </w:r>
            <w:r>
              <w:rPr>
                <w:rFonts w:hint="eastAsia"/>
              </w:rPr>
              <w:t>）履约验收其他事项：无</w:t>
            </w:r>
          </w:p>
        </w:tc>
      </w:tr>
      <w:tr w:rsidR="00BB603E" w:rsidRPr="00BB603E" w14:paraId="707903C4"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6E5AF9F2" w14:textId="77777777" w:rsidR="00BB603E" w:rsidRPr="00BB603E" w:rsidRDefault="00BB603E" w:rsidP="00BB603E">
            <w:pPr>
              <w:spacing w:line="240" w:lineRule="auto"/>
              <w:jc w:val="center"/>
            </w:pPr>
            <w:r w:rsidRPr="00BB603E">
              <w:rPr>
                <w:rFonts w:hint="eastAsia"/>
              </w:rPr>
              <w:t>4</w:t>
            </w:r>
          </w:p>
        </w:tc>
        <w:tc>
          <w:tcPr>
            <w:tcW w:w="581" w:type="dxa"/>
            <w:tcBorders>
              <w:top w:val="single" w:sz="2" w:space="0" w:color="auto"/>
              <w:left w:val="single" w:sz="2" w:space="0" w:color="auto"/>
              <w:bottom w:val="single" w:sz="2" w:space="0" w:color="auto"/>
              <w:right w:val="single" w:sz="2" w:space="0" w:color="auto"/>
            </w:tcBorders>
            <w:vAlign w:val="center"/>
            <w:hideMark/>
          </w:tcPr>
          <w:p w14:paraId="33339E12"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5E43D468" w14:textId="77777777" w:rsidR="00BB603E" w:rsidRPr="00BB603E" w:rsidRDefault="00BB603E" w:rsidP="00BB603E">
            <w:pPr>
              <w:spacing w:line="240" w:lineRule="auto"/>
              <w:jc w:val="center"/>
            </w:pPr>
            <w:r w:rsidRPr="00BB603E">
              <w:rPr>
                <w:rFonts w:hint="eastAsia"/>
              </w:rPr>
              <w:t>支付方式</w:t>
            </w:r>
          </w:p>
        </w:tc>
        <w:tc>
          <w:tcPr>
            <w:tcW w:w="5814" w:type="dxa"/>
            <w:tcBorders>
              <w:top w:val="single" w:sz="2" w:space="0" w:color="auto"/>
              <w:left w:val="single" w:sz="2" w:space="0" w:color="auto"/>
              <w:bottom w:val="single" w:sz="2" w:space="0" w:color="auto"/>
              <w:right w:val="single" w:sz="2" w:space="0" w:color="auto"/>
            </w:tcBorders>
            <w:vAlign w:val="center"/>
            <w:hideMark/>
          </w:tcPr>
          <w:p w14:paraId="6B3878A3" w14:textId="77777777" w:rsidR="00BB603E" w:rsidRPr="00BB603E" w:rsidRDefault="00BB603E" w:rsidP="00BB603E">
            <w:pPr>
              <w:spacing w:line="240" w:lineRule="auto"/>
            </w:pPr>
            <w:r w:rsidRPr="00BB603E">
              <w:rPr>
                <w:rFonts w:hint="eastAsia"/>
              </w:rPr>
              <w:t>分期付款</w:t>
            </w:r>
          </w:p>
        </w:tc>
      </w:tr>
      <w:tr w:rsidR="00BB603E" w:rsidRPr="00BB603E" w14:paraId="1BCF8241"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6D926E76" w14:textId="77777777" w:rsidR="00BB603E" w:rsidRPr="00BB603E" w:rsidRDefault="00BB603E" w:rsidP="00BB603E">
            <w:pPr>
              <w:spacing w:line="240" w:lineRule="auto"/>
              <w:jc w:val="center"/>
            </w:pPr>
            <w:r w:rsidRPr="00BB603E">
              <w:rPr>
                <w:rFonts w:hint="eastAsia"/>
              </w:rPr>
              <w:lastRenderedPageBreak/>
              <w:t>5</w:t>
            </w:r>
          </w:p>
        </w:tc>
        <w:tc>
          <w:tcPr>
            <w:tcW w:w="581" w:type="dxa"/>
            <w:tcBorders>
              <w:top w:val="single" w:sz="2" w:space="0" w:color="auto"/>
              <w:left w:val="single" w:sz="2" w:space="0" w:color="auto"/>
              <w:bottom w:val="single" w:sz="2" w:space="0" w:color="auto"/>
              <w:right w:val="single" w:sz="2" w:space="0" w:color="auto"/>
            </w:tcBorders>
            <w:vAlign w:val="center"/>
            <w:hideMark/>
          </w:tcPr>
          <w:p w14:paraId="25A4933D"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35B15411" w14:textId="77777777" w:rsidR="00BB603E" w:rsidRPr="00BB603E" w:rsidRDefault="00BB603E" w:rsidP="00BB603E">
            <w:pPr>
              <w:spacing w:line="240" w:lineRule="auto"/>
              <w:jc w:val="center"/>
            </w:pPr>
            <w:r w:rsidRPr="00BB603E">
              <w:rPr>
                <w:rFonts w:hint="eastAsia"/>
              </w:rPr>
              <w:t>付款进度安排</w:t>
            </w:r>
          </w:p>
        </w:tc>
        <w:tc>
          <w:tcPr>
            <w:tcW w:w="5814" w:type="dxa"/>
            <w:tcBorders>
              <w:top w:val="single" w:sz="2" w:space="0" w:color="auto"/>
              <w:left w:val="single" w:sz="2" w:space="0" w:color="auto"/>
              <w:bottom w:val="single" w:sz="2" w:space="0" w:color="auto"/>
              <w:right w:val="single" w:sz="2" w:space="0" w:color="auto"/>
            </w:tcBorders>
            <w:vAlign w:val="center"/>
            <w:hideMark/>
          </w:tcPr>
          <w:p w14:paraId="6EF2DFE6" w14:textId="77777777" w:rsidR="00BB603E" w:rsidRPr="00BB603E" w:rsidRDefault="00BB603E" w:rsidP="00BB603E">
            <w:pPr>
              <w:spacing w:line="240" w:lineRule="auto"/>
            </w:pPr>
            <w:r w:rsidRPr="00BB603E">
              <w:rPr>
                <w:rFonts w:hint="eastAsia"/>
              </w:rPr>
              <w:t>1</w:t>
            </w:r>
            <w:r w:rsidRPr="00BB603E">
              <w:rPr>
                <w:rFonts w:hint="eastAsia"/>
              </w:rPr>
              <w:t>、合同签订后，采购人收到中标人开具的增值税普通发票后，达到付款条件起</w:t>
            </w:r>
            <w:r w:rsidRPr="00BB603E">
              <w:rPr>
                <w:rFonts w:hint="eastAsia"/>
              </w:rPr>
              <w:t>30</w:t>
            </w:r>
            <w:r w:rsidRPr="00BB603E">
              <w:rPr>
                <w:rFonts w:hint="eastAsia"/>
              </w:rPr>
              <w:t>日内，支付合同总金额的</w:t>
            </w:r>
            <w:r w:rsidRPr="00BB603E">
              <w:rPr>
                <w:rFonts w:hint="eastAsia"/>
              </w:rPr>
              <w:t>40.00%</w:t>
            </w:r>
          </w:p>
          <w:p w14:paraId="4F2D66D9" w14:textId="153AB750" w:rsidR="00BB603E" w:rsidRPr="00BB603E" w:rsidRDefault="00BB603E" w:rsidP="00BB603E">
            <w:pPr>
              <w:spacing w:line="240" w:lineRule="auto"/>
            </w:pPr>
            <w:r w:rsidRPr="00BB603E">
              <w:rPr>
                <w:rFonts w:hint="eastAsia"/>
              </w:rPr>
              <w:t>2</w:t>
            </w:r>
            <w:r w:rsidRPr="00BB603E">
              <w:rPr>
                <w:rFonts w:hint="eastAsia"/>
              </w:rPr>
              <w:t>、中标人完成本服务年度内系统的信息系统密码应用方案商用密码应用安全性评估工作并出具《信息系统密码应用方案商用密码应用安全性评估报告》后，以及完成年度等级保护测评服务验收，采购人收到中标人开具的增值税发票后，达到付款条件起</w:t>
            </w:r>
            <w:r w:rsidRPr="00BB603E">
              <w:rPr>
                <w:rFonts w:hint="eastAsia"/>
              </w:rPr>
              <w:t>30</w:t>
            </w:r>
            <w:r w:rsidRPr="00BB603E">
              <w:rPr>
                <w:rFonts w:hint="eastAsia"/>
              </w:rPr>
              <w:t>日内，支付合同总金额的</w:t>
            </w:r>
            <w:r>
              <w:rPr>
                <w:rFonts w:hint="eastAsia"/>
              </w:rPr>
              <w:t>6</w:t>
            </w:r>
            <w:r w:rsidRPr="00BB603E">
              <w:rPr>
                <w:rFonts w:hint="eastAsia"/>
              </w:rPr>
              <w:t>0.00%</w:t>
            </w:r>
          </w:p>
        </w:tc>
      </w:tr>
      <w:tr w:rsidR="00BB603E" w:rsidRPr="00BB603E" w14:paraId="6F979D97" w14:textId="77777777" w:rsidTr="00BB603E">
        <w:trPr>
          <w:jc w:val="center"/>
        </w:trPr>
        <w:tc>
          <w:tcPr>
            <w:tcW w:w="415" w:type="dxa"/>
            <w:tcBorders>
              <w:top w:val="single" w:sz="2" w:space="0" w:color="auto"/>
              <w:left w:val="single" w:sz="2" w:space="0" w:color="auto"/>
              <w:bottom w:val="single" w:sz="2" w:space="0" w:color="auto"/>
              <w:right w:val="single" w:sz="2" w:space="0" w:color="auto"/>
            </w:tcBorders>
            <w:vAlign w:val="center"/>
            <w:hideMark/>
          </w:tcPr>
          <w:p w14:paraId="02C4AEEA" w14:textId="77777777" w:rsidR="00BB603E" w:rsidRPr="00BB603E" w:rsidRDefault="00BB603E" w:rsidP="00BB603E">
            <w:pPr>
              <w:spacing w:line="240" w:lineRule="auto"/>
              <w:jc w:val="center"/>
            </w:pPr>
            <w:r w:rsidRPr="00BB603E">
              <w:rPr>
                <w:rFonts w:hint="eastAsia"/>
              </w:rPr>
              <w:t>6</w:t>
            </w:r>
          </w:p>
        </w:tc>
        <w:tc>
          <w:tcPr>
            <w:tcW w:w="581" w:type="dxa"/>
            <w:tcBorders>
              <w:top w:val="single" w:sz="2" w:space="0" w:color="auto"/>
              <w:left w:val="single" w:sz="2" w:space="0" w:color="auto"/>
              <w:bottom w:val="single" w:sz="2" w:space="0" w:color="auto"/>
              <w:right w:val="single" w:sz="2" w:space="0" w:color="auto"/>
            </w:tcBorders>
            <w:vAlign w:val="center"/>
            <w:hideMark/>
          </w:tcPr>
          <w:p w14:paraId="4E76FC6E" w14:textId="77777777" w:rsidR="00BB603E" w:rsidRPr="00BB603E" w:rsidRDefault="00BB603E" w:rsidP="00BB603E">
            <w:pPr>
              <w:spacing w:line="240" w:lineRule="auto"/>
              <w:jc w:val="center"/>
            </w:pPr>
            <w:r w:rsidRPr="00BB603E">
              <w:rPr>
                <w:rFonts w:hint="eastAsia"/>
              </w:rPr>
              <w:t>★</w:t>
            </w:r>
          </w:p>
        </w:tc>
        <w:tc>
          <w:tcPr>
            <w:tcW w:w="1495" w:type="dxa"/>
            <w:tcBorders>
              <w:top w:val="single" w:sz="2" w:space="0" w:color="auto"/>
              <w:left w:val="single" w:sz="2" w:space="0" w:color="auto"/>
              <w:bottom w:val="single" w:sz="2" w:space="0" w:color="auto"/>
              <w:right w:val="single" w:sz="2" w:space="0" w:color="auto"/>
            </w:tcBorders>
            <w:vAlign w:val="center"/>
            <w:hideMark/>
          </w:tcPr>
          <w:p w14:paraId="45BEF55C" w14:textId="77777777" w:rsidR="00BB603E" w:rsidRPr="00BB603E" w:rsidRDefault="00BB603E" w:rsidP="00BB603E">
            <w:pPr>
              <w:spacing w:line="240" w:lineRule="auto"/>
              <w:jc w:val="center"/>
            </w:pPr>
            <w:r w:rsidRPr="00BB603E">
              <w:rPr>
                <w:rFonts w:hint="eastAsia"/>
              </w:rPr>
              <w:t>违约责任与解决争议的方法</w:t>
            </w:r>
          </w:p>
        </w:tc>
        <w:tc>
          <w:tcPr>
            <w:tcW w:w="5814" w:type="dxa"/>
            <w:tcBorders>
              <w:top w:val="single" w:sz="2" w:space="0" w:color="auto"/>
              <w:left w:val="single" w:sz="2" w:space="0" w:color="auto"/>
              <w:bottom w:val="single" w:sz="2" w:space="0" w:color="auto"/>
              <w:right w:val="single" w:sz="2" w:space="0" w:color="auto"/>
            </w:tcBorders>
            <w:vAlign w:val="center"/>
            <w:hideMark/>
          </w:tcPr>
          <w:p w14:paraId="49D79C65" w14:textId="77777777" w:rsidR="00BB603E" w:rsidRPr="00BB603E" w:rsidRDefault="00BB603E" w:rsidP="00BB603E">
            <w:pPr>
              <w:spacing w:line="240" w:lineRule="auto"/>
            </w:pPr>
            <w:r w:rsidRPr="00BB603E">
              <w:rPr>
                <w:rFonts w:hint="eastAsia"/>
              </w:rPr>
              <w:t>1</w:t>
            </w:r>
            <w:r w:rsidRPr="00BB603E">
              <w:rPr>
                <w:rFonts w:hint="eastAsia"/>
              </w:rPr>
              <w:t>、违约责任</w:t>
            </w:r>
            <w:r w:rsidRPr="00BB603E">
              <w:rPr>
                <w:rFonts w:hint="eastAsia"/>
              </w:rPr>
              <w:t xml:space="preserve"> </w:t>
            </w:r>
            <w:r w:rsidRPr="00BB603E">
              <w:rPr>
                <w:rFonts w:hint="eastAsia"/>
              </w:rPr>
              <w:t>（</w:t>
            </w:r>
            <w:r w:rsidRPr="00BB603E">
              <w:rPr>
                <w:rFonts w:hint="eastAsia"/>
              </w:rPr>
              <w:t>1</w:t>
            </w:r>
            <w:r w:rsidRPr="00BB603E">
              <w:rPr>
                <w:rFonts w:hint="eastAsia"/>
              </w:rPr>
              <w:t>）双方必须遵守合同并执行合同中的各项规定，保证合同的正常履行。</w:t>
            </w:r>
            <w:r w:rsidRPr="00BB603E">
              <w:rPr>
                <w:rFonts w:hint="eastAsia"/>
              </w:rPr>
              <w:t xml:space="preserve"> </w:t>
            </w:r>
            <w:r w:rsidRPr="00BB603E">
              <w:rPr>
                <w:rFonts w:hint="eastAsia"/>
              </w:rPr>
              <w:t>（</w:t>
            </w:r>
            <w:r w:rsidRPr="00BB603E">
              <w:rPr>
                <w:rFonts w:hint="eastAsia"/>
              </w:rPr>
              <w:t>2</w:t>
            </w:r>
            <w:r w:rsidRPr="00BB603E">
              <w:rPr>
                <w:rFonts w:hint="eastAsia"/>
              </w:rPr>
              <w:t>）如因投标人在履行职务过程中的疏忽、失职、过错等故意或者过失原因给采购人及用户造成损失或侵害，包括但不限于采购人及用户本身的财产损失、由此而导致的采购人及用户对任何第三方的法律责任等，投标人对此均应承担全部的赔偿责任。</w:t>
            </w:r>
            <w:r w:rsidRPr="00BB603E">
              <w:rPr>
                <w:rFonts w:hint="eastAsia"/>
              </w:rPr>
              <w:t xml:space="preserve"> 2</w:t>
            </w:r>
            <w:r w:rsidRPr="00BB603E">
              <w:rPr>
                <w:rFonts w:hint="eastAsia"/>
              </w:rPr>
              <w:t>、解决争议的方法：在执行合同中发生的或与合同有关的争端，双方应通过友好协商解决，经协商在</w:t>
            </w:r>
            <w:r w:rsidRPr="00BB603E">
              <w:rPr>
                <w:rFonts w:hint="eastAsia"/>
              </w:rPr>
              <w:t>30</w:t>
            </w:r>
            <w:r w:rsidRPr="00BB603E">
              <w:rPr>
                <w:rFonts w:hint="eastAsia"/>
              </w:rPr>
              <w:t>天内不能达成协议时，可向采购人所属地人民法院提起诉讼。诉讼裁决应为最终决定，并对双方具有约束力。除另有裁决外，诉讼费应由败诉方负担。在诉讼期间，除正在进行诉讼部分外，合同其他部分继续执行。</w:t>
            </w:r>
            <w:r w:rsidRPr="00BB603E">
              <w:rPr>
                <w:rFonts w:hint="eastAsia"/>
              </w:rPr>
              <w:t xml:space="preserve"> 3</w:t>
            </w:r>
            <w:r w:rsidRPr="00BB603E">
              <w:rPr>
                <w:rFonts w:hint="eastAsia"/>
              </w:rPr>
              <w:t>、不可抗力事件处理：</w:t>
            </w:r>
            <w:r w:rsidRPr="00BB603E">
              <w:rPr>
                <w:rFonts w:hint="eastAsia"/>
              </w:rPr>
              <w:t xml:space="preserve"> </w:t>
            </w:r>
            <w:r w:rsidRPr="00BB603E">
              <w:rPr>
                <w:rFonts w:hint="eastAsia"/>
              </w:rPr>
              <w:t>（</w:t>
            </w:r>
            <w:r w:rsidRPr="00BB603E">
              <w:rPr>
                <w:rFonts w:hint="eastAsia"/>
              </w:rPr>
              <w:t>1</w:t>
            </w:r>
            <w:r w:rsidRPr="00BB603E">
              <w:rPr>
                <w:rFonts w:hint="eastAsia"/>
              </w:rPr>
              <w:t>）在合同有效期内，任何一方因不可抗力事件导致不能履行合同，则合同履行期可延长，其延长期与不可抗力影响期相同。</w:t>
            </w:r>
            <w:r w:rsidRPr="00BB603E">
              <w:rPr>
                <w:rFonts w:hint="eastAsia"/>
              </w:rPr>
              <w:t xml:space="preserve"> </w:t>
            </w:r>
            <w:r w:rsidRPr="00BB603E">
              <w:rPr>
                <w:rFonts w:hint="eastAsia"/>
              </w:rPr>
              <w:t>（</w:t>
            </w:r>
            <w:r w:rsidRPr="00BB603E">
              <w:rPr>
                <w:rFonts w:hint="eastAsia"/>
              </w:rPr>
              <w:t>2</w:t>
            </w:r>
            <w:r w:rsidRPr="00BB603E">
              <w:rPr>
                <w:rFonts w:hint="eastAsia"/>
              </w:rPr>
              <w:t>）不可抗力事件发生后，应立即通知对方，并寄送有关权威机构出具的证明。</w:t>
            </w:r>
            <w:r w:rsidRPr="00BB603E">
              <w:rPr>
                <w:rFonts w:hint="eastAsia"/>
              </w:rPr>
              <w:t xml:space="preserve"> </w:t>
            </w:r>
            <w:r w:rsidRPr="00BB603E">
              <w:rPr>
                <w:rFonts w:hint="eastAsia"/>
              </w:rPr>
              <w:t>（</w:t>
            </w:r>
            <w:r w:rsidRPr="00BB603E">
              <w:rPr>
                <w:rFonts w:hint="eastAsia"/>
              </w:rPr>
              <w:t>3</w:t>
            </w:r>
            <w:r w:rsidRPr="00BB603E">
              <w:rPr>
                <w:rFonts w:hint="eastAsia"/>
              </w:rPr>
              <w:t>）不可抗力事件延续</w:t>
            </w:r>
            <w:r w:rsidRPr="00BB603E">
              <w:rPr>
                <w:rFonts w:hint="eastAsia"/>
              </w:rPr>
              <w:t>30</w:t>
            </w:r>
            <w:r w:rsidRPr="00BB603E">
              <w:rPr>
                <w:rFonts w:hint="eastAsia"/>
              </w:rPr>
              <w:t>天以上，双方应通过友好协商，确定是否继续履行合同。</w:t>
            </w:r>
          </w:p>
        </w:tc>
      </w:tr>
    </w:tbl>
    <w:p w14:paraId="5A769E35" w14:textId="77777777" w:rsidR="00B82ACB" w:rsidRPr="00BB603E" w:rsidRDefault="00B82ACB" w:rsidP="00B82ACB"/>
    <w:p w14:paraId="0CA6DBBC" w14:textId="4AAE2C79" w:rsidR="004E5CA9" w:rsidRDefault="004E5CA9" w:rsidP="004E5CA9">
      <w:pPr>
        <w:pStyle w:val="null3"/>
        <w:outlineLvl w:val="2"/>
        <w:rPr>
          <w:rFonts w:ascii="Times New Roman" w:eastAsia="仿宋_GB2312" w:hAnsi="Times New Roman" w:cs="仿宋_GB2312" w:hint="default"/>
          <w:sz w:val="28"/>
          <w:lang w:eastAsia="zh-CN"/>
        </w:rPr>
      </w:pPr>
      <w:r>
        <w:rPr>
          <w:rFonts w:ascii="Times New Roman" w:eastAsia="仿宋_GB2312" w:hAnsi="Times New Roman" w:cs="仿宋_GB2312"/>
          <w:sz w:val="28"/>
          <w:lang w:eastAsia="zh-CN"/>
        </w:rPr>
        <w:t>三、其他要求</w:t>
      </w:r>
    </w:p>
    <w:p w14:paraId="53C75ADD" w14:textId="0E63C151" w:rsidR="00030FF9" w:rsidRDefault="00030FF9" w:rsidP="00EE6A44">
      <w:pPr>
        <w:spacing w:line="240" w:lineRule="auto"/>
        <w:ind w:firstLineChars="200" w:firstLine="400"/>
        <w:rPr>
          <w:rFonts w:cs="仿宋_GB2312"/>
          <w:sz w:val="20"/>
          <w:szCs w:val="20"/>
        </w:rPr>
      </w:pPr>
      <w:r w:rsidRPr="00030FF9">
        <w:rPr>
          <w:rFonts w:cs="仿宋_GB2312" w:hint="eastAsia"/>
          <w:sz w:val="20"/>
          <w:szCs w:val="20"/>
        </w:rPr>
        <w:t>采购包一：</w:t>
      </w:r>
    </w:p>
    <w:p w14:paraId="03968090" w14:textId="77777777" w:rsidR="00030FF9" w:rsidRPr="00030FF9" w:rsidRDefault="00030FF9" w:rsidP="00030FF9">
      <w:pPr>
        <w:spacing w:line="240" w:lineRule="auto"/>
        <w:ind w:firstLineChars="200" w:firstLine="400"/>
        <w:rPr>
          <w:rFonts w:cs="仿宋_GB2312"/>
          <w:sz w:val="20"/>
          <w:szCs w:val="20"/>
        </w:rPr>
      </w:pPr>
      <w:r w:rsidRPr="00030FF9">
        <w:rPr>
          <w:rFonts w:cs="仿宋_GB2312" w:hint="eastAsia"/>
          <w:sz w:val="20"/>
          <w:szCs w:val="20"/>
        </w:rPr>
        <w:t>1</w:t>
      </w:r>
      <w:r w:rsidRPr="00030FF9">
        <w:rPr>
          <w:rFonts w:cs="仿宋_GB2312" w:hint="eastAsia"/>
          <w:sz w:val="20"/>
          <w:szCs w:val="20"/>
        </w:rPr>
        <w:t>、本项目采购要求中所涉及的全部国家标准、相关文件如出现最新标准，以最新标准为准。</w:t>
      </w:r>
    </w:p>
    <w:p w14:paraId="3FCED4AD" w14:textId="77777777" w:rsidR="00030FF9" w:rsidRPr="00030FF9" w:rsidRDefault="00030FF9" w:rsidP="00030FF9">
      <w:pPr>
        <w:spacing w:line="240" w:lineRule="auto"/>
        <w:ind w:firstLineChars="200" w:firstLine="400"/>
        <w:rPr>
          <w:rFonts w:cs="仿宋_GB2312"/>
          <w:sz w:val="20"/>
          <w:szCs w:val="20"/>
        </w:rPr>
      </w:pPr>
      <w:r w:rsidRPr="00030FF9">
        <w:rPr>
          <w:rFonts w:cs="仿宋_GB2312" w:hint="eastAsia"/>
          <w:sz w:val="20"/>
          <w:szCs w:val="20"/>
        </w:rPr>
        <w:t>2</w:t>
      </w:r>
      <w:r w:rsidRPr="00030FF9">
        <w:rPr>
          <w:rFonts w:cs="仿宋_GB2312" w:hint="eastAsia"/>
          <w:sz w:val="20"/>
          <w:szCs w:val="20"/>
        </w:rPr>
        <w:t>、针对投标人提供的实施方案进行综合评审，具体包括：技术方案包括：①项目需求分析；②平台综合管理与运营中心方案；③工业</w:t>
      </w:r>
      <w:r w:rsidRPr="00030FF9">
        <w:rPr>
          <w:rFonts w:cs="仿宋_GB2312" w:hint="eastAsia"/>
          <w:sz w:val="20"/>
          <w:szCs w:val="20"/>
        </w:rPr>
        <w:t>PaaS</w:t>
      </w:r>
      <w:r w:rsidRPr="00030FF9">
        <w:rPr>
          <w:rFonts w:cs="仿宋_GB2312" w:hint="eastAsia"/>
          <w:sz w:val="20"/>
          <w:szCs w:val="20"/>
        </w:rPr>
        <w:t>服务方案④业务中台方案⑤工业互联网应用服务中心方案⑥数采及边缘计算服务方案⑦工业大数据服务方案⑧</w:t>
      </w:r>
      <w:r w:rsidRPr="00030FF9">
        <w:rPr>
          <w:rFonts w:cs="仿宋_GB2312" w:hint="eastAsia"/>
          <w:sz w:val="20"/>
          <w:szCs w:val="20"/>
        </w:rPr>
        <w:t>OpenAPI</w:t>
      </w:r>
      <w:r w:rsidRPr="00030FF9">
        <w:rPr>
          <w:rFonts w:cs="仿宋_GB2312" w:hint="eastAsia"/>
          <w:sz w:val="20"/>
          <w:szCs w:val="20"/>
        </w:rPr>
        <w:t>能力开放平台方案⑨管理工具方案⑩云安全服务方案等；后续服务方案包括：①售后承诺；②服务团队；③响应及修复时间；④运行保障体系；⑤日常运维工作；⑥应急保障方案；⑦服务质量保障措施；⑧培训方案</w:t>
      </w:r>
    </w:p>
    <w:p w14:paraId="7CC1CBCF" w14:textId="77777777" w:rsidR="00030FF9" w:rsidRPr="00030FF9" w:rsidRDefault="00030FF9" w:rsidP="00030FF9">
      <w:pPr>
        <w:spacing w:line="240" w:lineRule="auto"/>
        <w:ind w:firstLineChars="200" w:firstLine="400"/>
        <w:rPr>
          <w:rFonts w:cs="仿宋_GB2312"/>
          <w:sz w:val="20"/>
          <w:szCs w:val="20"/>
        </w:rPr>
      </w:pPr>
      <w:r w:rsidRPr="00030FF9">
        <w:rPr>
          <w:rFonts w:cs="仿宋_GB2312" w:hint="eastAsia"/>
          <w:sz w:val="20"/>
          <w:szCs w:val="20"/>
        </w:rPr>
        <w:t>3</w:t>
      </w:r>
      <w:r w:rsidRPr="00030FF9">
        <w:rPr>
          <w:rFonts w:cs="仿宋_GB2312" w:hint="eastAsia"/>
          <w:sz w:val="20"/>
          <w:szCs w:val="20"/>
        </w:rPr>
        <w:t>、为完成本项目，投标人需配备团队服务人员。</w:t>
      </w:r>
    </w:p>
    <w:p w14:paraId="31B4B1AC" w14:textId="77777777" w:rsidR="00030FF9" w:rsidRPr="00030FF9" w:rsidRDefault="00030FF9" w:rsidP="00030FF9">
      <w:pPr>
        <w:spacing w:line="240" w:lineRule="auto"/>
        <w:ind w:firstLineChars="200" w:firstLine="400"/>
        <w:rPr>
          <w:rFonts w:cs="仿宋_GB2312"/>
          <w:sz w:val="20"/>
          <w:szCs w:val="20"/>
        </w:rPr>
      </w:pPr>
      <w:r w:rsidRPr="00030FF9">
        <w:rPr>
          <w:rFonts w:cs="仿宋_GB2312" w:hint="eastAsia"/>
          <w:sz w:val="20"/>
          <w:szCs w:val="20"/>
        </w:rPr>
        <w:t>4</w:t>
      </w:r>
      <w:r w:rsidRPr="00030FF9">
        <w:rPr>
          <w:rFonts w:cs="仿宋_GB2312" w:hint="eastAsia"/>
          <w:sz w:val="20"/>
          <w:szCs w:val="20"/>
        </w:rPr>
        <w:t>、投标人可对本项目进行现场演示。</w:t>
      </w:r>
    </w:p>
    <w:p w14:paraId="5EEA99AD" w14:textId="7C10D57E" w:rsidR="00030FF9" w:rsidRDefault="00030FF9" w:rsidP="00030FF9">
      <w:pPr>
        <w:spacing w:line="240" w:lineRule="auto"/>
        <w:ind w:firstLineChars="200" w:firstLine="400"/>
        <w:rPr>
          <w:rFonts w:cs="仿宋_GB2312"/>
          <w:sz w:val="20"/>
          <w:szCs w:val="20"/>
        </w:rPr>
      </w:pPr>
      <w:r w:rsidRPr="00030FF9">
        <w:rPr>
          <w:rFonts w:cs="仿宋_GB2312" w:hint="eastAsia"/>
          <w:sz w:val="20"/>
          <w:szCs w:val="20"/>
        </w:rPr>
        <w:t>5</w:t>
      </w:r>
      <w:r w:rsidRPr="00030FF9">
        <w:rPr>
          <w:rFonts w:cs="仿宋_GB2312" w:hint="eastAsia"/>
          <w:sz w:val="20"/>
          <w:szCs w:val="20"/>
        </w:rPr>
        <w:t>、投标人为完成本项目须具有类似履约经验。</w:t>
      </w:r>
    </w:p>
    <w:p w14:paraId="72CAA0CF" w14:textId="4053386E" w:rsidR="00030FF9" w:rsidRDefault="00030FF9" w:rsidP="00030FF9">
      <w:pPr>
        <w:spacing w:line="240" w:lineRule="auto"/>
        <w:ind w:firstLineChars="200" w:firstLine="400"/>
        <w:rPr>
          <w:rFonts w:cs="仿宋_GB2312"/>
          <w:sz w:val="20"/>
          <w:szCs w:val="20"/>
        </w:rPr>
      </w:pPr>
      <w:r>
        <w:rPr>
          <w:rFonts w:cs="仿宋_GB2312" w:hint="eastAsia"/>
          <w:sz w:val="20"/>
          <w:szCs w:val="20"/>
        </w:rPr>
        <w:t>采购包二：</w:t>
      </w:r>
    </w:p>
    <w:p w14:paraId="63269806" w14:textId="0AD9C2B5" w:rsidR="005D4BE2" w:rsidRPr="005D4BE2" w:rsidRDefault="005D4BE2" w:rsidP="005D4BE2">
      <w:pPr>
        <w:spacing w:line="240" w:lineRule="auto"/>
        <w:ind w:firstLineChars="200" w:firstLine="400"/>
        <w:rPr>
          <w:rFonts w:cs="仿宋_GB2312"/>
          <w:sz w:val="20"/>
          <w:szCs w:val="20"/>
        </w:rPr>
      </w:pPr>
      <w:r>
        <w:rPr>
          <w:rFonts w:cs="仿宋_GB2312" w:hint="eastAsia"/>
          <w:sz w:val="20"/>
          <w:szCs w:val="20"/>
        </w:rPr>
        <w:t>1</w:t>
      </w:r>
      <w:r w:rsidRPr="005D4BE2">
        <w:rPr>
          <w:rFonts w:cs="仿宋_GB2312" w:hint="eastAsia"/>
          <w:sz w:val="20"/>
          <w:szCs w:val="20"/>
        </w:rPr>
        <w:t>、本项目采购要求中所涉及的全部国家标准、相关文件如出现最新标准，以最新标准为准。</w:t>
      </w:r>
    </w:p>
    <w:p w14:paraId="5AA30A73" w14:textId="6857CA82" w:rsidR="005D4BE2" w:rsidRPr="005D4BE2" w:rsidRDefault="005D4BE2" w:rsidP="005D4BE2">
      <w:pPr>
        <w:spacing w:line="240" w:lineRule="auto"/>
        <w:ind w:firstLineChars="200" w:firstLine="400"/>
        <w:rPr>
          <w:rFonts w:cs="仿宋_GB2312"/>
          <w:sz w:val="20"/>
          <w:szCs w:val="20"/>
        </w:rPr>
      </w:pPr>
      <w:r>
        <w:rPr>
          <w:rFonts w:cs="仿宋_GB2312" w:hint="eastAsia"/>
          <w:sz w:val="20"/>
          <w:szCs w:val="20"/>
        </w:rPr>
        <w:t>2</w:t>
      </w:r>
      <w:r w:rsidRPr="005D4BE2">
        <w:rPr>
          <w:rFonts w:cs="仿宋_GB2312" w:hint="eastAsia"/>
          <w:sz w:val="20"/>
          <w:szCs w:val="20"/>
        </w:rPr>
        <w:t>、投标人针对本项目提供的项目实施方案内容包括：①安全物理环境②安全通信网络③安全区域边界④安全计算环境⑤安全管理中心⑥安全管理制度⑦安全管理机构⑧安全管理人员⑨安全运维管理⑩安全建设管理。</w:t>
      </w:r>
    </w:p>
    <w:p w14:paraId="3BD4C9AD" w14:textId="3B107893" w:rsidR="005D4BE2" w:rsidRPr="005D4BE2" w:rsidRDefault="005D4BE2" w:rsidP="005D4BE2">
      <w:pPr>
        <w:spacing w:line="240" w:lineRule="auto"/>
        <w:ind w:firstLineChars="200" w:firstLine="400"/>
        <w:rPr>
          <w:rFonts w:cs="仿宋_GB2312"/>
          <w:sz w:val="20"/>
          <w:szCs w:val="20"/>
        </w:rPr>
      </w:pPr>
      <w:r>
        <w:rPr>
          <w:rFonts w:cs="仿宋_GB2312" w:hint="eastAsia"/>
          <w:sz w:val="20"/>
          <w:szCs w:val="20"/>
        </w:rPr>
        <w:t>3</w:t>
      </w:r>
      <w:r w:rsidRPr="005D4BE2">
        <w:rPr>
          <w:rFonts w:cs="仿宋_GB2312" w:hint="eastAsia"/>
          <w:sz w:val="20"/>
          <w:szCs w:val="20"/>
        </w:rPr>
        <w:t>、为完成本项目，投标人需配备团队服务人员。</w:t>
      </w:r>
    </w:p>
    <w:p w14:paraId="078DF541" w14:textId="3260CBB5" w:rsidR="00030FF9" w:rsidRDefault="005D4BE2" w:rsidP="005D4BE2">
      <w:pPr>
        <w:spacing w:line="240" w:lineRule="auto"/>
        <w:ind w:firstLineChars="200" w:firstLine="400"/>
        <w:rPr>
          <w:rFonts w:cs="仿宋_GB2312"/>
          <w:sz w:val="20"/>
          <w:szCs w:val="20"/>
        </w:rPr>
      </w:pPr>
      <w:r>
        <w:rPr>
          <w:rFonts w:cs="仿宋_GB2312" w:hint="eastAsia"/>
          <w:sz w:val="20"/>
          <w:szCs w:val="20"/>
        </w:rPr>
        <w:t>4</w:t>
      </w:r>
      <w:r w:rsidRPr="005D4BE2">
        <w:rPr>
          <w:rFonts w:cs="仿宋_GB2312" w:hint="eastAsia"/>
          <w:sz w:val="20"/>
          <w:szCs w:val="20"/>
        </w:rPr>
        <w:t>、投标人为完成本项目须具有类似履约经验。</w:t>
      </w:r>
    </w:p>
    <w:p w14:paraId="735637FD" w14:textId="77F063B0" w:rsidR="00030FF9" w:rsidRDefault="00030FF9" w:rsidP="00030FF9">
      <w:pPr>
        <w:spacing w:line="240" w:lineRule="auto"/>
        <w:ind w:firstLineChars="200" w:firstLine="400"/>
        <w:rPr>
          <w:rFonts w:cs="仿宋_GB2312"/>
          <w:sz w:val="20"/>
          <w:szCs w:val="20"/>
        </w:rPr>
      </w:pPr>
      <w:r>
        <w:rPr>
          <w:rFonts w:cs="仿宋_GB2312" w:hint="eastAsia"/>
          <w:sz w:val="20"/>
          <w:szCs w:val="20"/>
        </w:rPr>
        <w:t>采购包三：</w:t>
      </w:r>
    </w:p>
    <w:p w14:paraId="20F9EFF9" w14:textId="77777777" w:rsidR="007231E9" w:rsidRPr="007231E9" w:rsidRDefault="007231E9" w:rsidP="007231E9">
      <w:pPr>
        <w:spacing w:line="240" w:lineRule="auto"/>
        <w:ind w:firstLineChars="200" w:firstLine="400"/>
        <w:rPr>
          <w:rFonts w:cs="仿宋_GB2312"/>
          <w:sz w:val="20"/>
          <w:szCs w:val="20"/>
        </w:rPr>
      </w:pPr>
      <w:r w:rsidRPr="007231E9">
        <w:rPr>
          <w:rFonts w:cs="仿宋_GB2312" w:hint="eastAsia"/>
          <w:sz w:val="20"/>
          <w:szCs w:val="20"/>
        </w:rPr>
        <w:lastRenderedPageBreak/>
        <w:t>1</w:t>
      </w:r>
      <w:r w:rsidRPr="007231E9">
        <w:rPr>
          <w:rFonts w:cs="仿宋_GB2312" w:hint="eastAsia"/>
          <w:sz w:val="20"/>
          <w:szCs w:val="20"/>
        </w:rPr>
        <w:t>、本项目采购要求中所涉及的全部国家标准、相关文件如出现最新标准，以最新标准为准。</w:t>
      </w:r>
    </w:p>
    <w:p w14:paraId="2F77F7C1" w14:textId="77777777" w:rsidR="007231E9" w:rsidRPr="007231E9" w:rsidRDefault="007231E9" w:rsidP="007231E9">
      <w:pPr>
        <w:spacing w:line="240" w:lineRule="auto"/>
        <w:ind w:firstLineChars="200" w:firstLine="400"/>
        <w:rPr>
          <w:rFonts w:cs="仿宋_GB2312"/>
          <w:sz w:val="20"/>
          <w:szCs w:val="20"/>
        </w:rPr>
      </w:pPr>
      <w:r w:rsidRPr="007231E9">
        <w:rPr>
          <w:rFonts w:cs="仿宋_GB2312" w:hint="eastAsia"/>
          <w:sz w:val="20"/>
          <w:szCs w:val="20"/>
        </w:rPr>
        <w:t>2</w:t>
      </w:r>
      <w:r w:rsidRPr="007231E9">
        <w:rPr>
          <w:rFonts w:cs="仿宋_GB2312" w:hint="eastAsia"/>
          <w:sz w:val="20"/>
          <w:szCs w:val="20"/>
        </w:rPr>
        <w:t>、投标人针对本项目提供的项目实施方案内容包括：①项目实施方案、②人员组织及工期控制、③安全服务保障方案、④项目质量管控方案、⑤安全培训方案、⑥售后服务方案。</w:t>
      </w:r>
    </w:p>
    <w:p w14:paraId="286867DA" w14:textId="77777777" w:rsidR="007231E9" w:rsidRPr="007231E9" w:rsidRDefault="007231E9" w:rsidP="007231E9">
      <w:pPr>
        <w:spacing w:line="240" w:lineRule="auto"/>
        <w:ind w:firstLineChars="200" w:firstLine="400"/>
        <w:rPr>
          <w:rFonts w:cs="仿宋_GB2312"/>
          <w:sz w:val="20"/>
          <w:szCs w:val="20"/>
        </w:rPr>
      </w:pPr>
      <w:r w:rsidRPr="007231E9">
        <w:rPr>
          <w:rFonts w:cs="仿宋_GB2312" w:hint="eastAsia"/>
          <w:sz w:val="20"/>
          <w:szCs w:val="20"/>
        </w:rPr>
        <w:t>3</w:t>
      </w:r>
      <w:r w:rsidRPr="007231E9">
        <w:rPr>
          <w:rFonts w:cs="仿宋_GB2312" w:hint="eastAsia"/>
          <w:sz w:val="20"/>
          <w:szCs w:val="20"/>
        </w:rPr>
        <w:t>、为完成本项目，投标人需配备团队服务人员。</w:t>
      </w:r>
    </w:p>
    <w:p w14:paraId="5332894A" w14:textId="4864EDA3" w:rsidR="00030FF9" w:rsidRPr="00030FF9" w:rsidRDefault="007231E9" w:rsidP="007231E9">
      <w:pPr>
        <w:spacing w:line="240" w:lineRule="auto"/>
        <w:ind w:firstLineChars="200" w:firstLine="400"/>
        <w:rPr>
          <w:rFonts w:cs="仿宋_GB2312"/>
          <w:sz w:val="20"/>
          <w:szCs w:val="20"/>
        </w:rPr>
      </w:pPr>
      <w:r w:rsidRPr="007231E9">
        <w:rPr>
          <w:rFonts w:cs="仿宋_GB2312" w:hint="eastAsia"/>
          <w:sz w:val="20"/>
          <w:szCs w:val="20"/>
        </w:rPr>
        <w:t>4</w:t>
      </w:r>
      <w:r w:rsidRPr="007231E9">
        <w:rPr>
          <w:rFonts w:cs="仿宋_GB2312" w:hint="eastAsia"/>
          <w:sz w:val="20"/>
          <w:szCs w:val="20"/>
        </w:rPr>
        <w:t>、投标人为完成本项目须具有类似履约经验。</w:t>
      </w:r>
    </w:p>
    <w:p w14:paraId="14B46BFD" w14:textId="77777777" w:rsidR="00030FF9" w:rsidRDefault="00030FF9" w:rsidP="00030FF9">
      <w:pPr>
        <w:spacing w:line="240" w:lineRule="auto"/>
        <w:rPr>
          <w:rFonts w:cs="仿宋_GB2312"/>
          <w:sz w:val="28"/>
        </w:rPr>
      </w:pPr>
    </w:p>
    <w:p w14:paraId="1C04FD9F" w14:textId="7F71F328" w:rsidR="004E5CA9" w:rsidRPr="004E5CA9" w:rsidRDefault="004E5CA9" w:rsidP="004E5CA9">
      <w:pPr>
        <w:pStyle w:val="1"/>
        <w:numPr>
          <w:ilvl w:val="0"/>
          <w:numId w:val="7"/>
        </w:numPr>
        <w:spacing w:before="156" w:after="156"/>
        <w:jc w:val="center"/>
        <w:rPr>
          <w:rFonts w:eastAsia="仿宋_GB2312" w:cs="仿宋_GB2312"/>
          <w:color w:val="auto"/>
          <w:sz w:val="28"/>
          <w:szCs w:val="20"/>
        </w:rPr>
      </w:pPr>
      <w:r>
        <w:rPr>
          <w:rFonts w:eastAsia="仿宋_GB2312" w:cs="仿宋_GB2312" w:hint="eastAsia"/>
          <w:sz w:val="28"/>
        </w:rPr>
        <w:t>资格要求</w:t>
      </w:r>
    </w:p>
    <w:p w14:paraId="39826A67" w14:textId="41E05B64" w:rsidR="00594933" w:rsidRDefault="00FA5435" w:rsidP="00FA5435">
      <w:pPr>
        <w:pStyle w:val="null3"/>
        <w:outlineLvl w:val="2"/>
        <w:rPr>
          <w:rFonts w:ascii="Times New Roman" w:eastAsia="仿宋_GB2312" w:hAnsi="Times New Roman" w:cs="仿宋_GB2312" w:hint="default"/>
          <w:sz w:val="28"/>
          <w:lang w:eastAsia="zh-CN"/>
        </w:rPr>
      </w:pPr>
      <w:r w:rsidRPr="00FA5435">
        <w:rPr>
          <w:rFonts w:ascii="Times New Roman" w:eastAsia="仿宋_GB2312" w:hAnsi="Times New Roman" w:cs="仿宋_GB2312"/>
          <w:sz w:val="28"/>
          <w:lang w:eastAsia="zh-CN"/>
        </w:rPr>
        <w:t>一、投标人一般资格要求</w:t>
      </w:r>
    </w:p>
    <w:p w14:paraId="18BD37B0" w14:textId="23C6589F" w:rsidR="00FA5435" w:rsidRDefault="00AC3238" w:rsidP="00AC3238">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（一）采购包一</w:t>
      </w:r>
    </w:p>
    <w:tbl>
      <w:tblPr>
        <w:tblStyle w:val="ad"/>
        <w:tblW w:w="0" w:type="auto"/>
        <w:jc w:val="center"/>
        <w:tblLook w:val="04A0" w:firstRow="1" w:lastRow="0" w:firstColumn="1" w:lastColumn="0" w:noHBand="0" w:noVBand="1"/>
      </w:tblPr>
      <w:tblGrid>
        <w:gridCol w:w="485"/>
        <w:gridCol w:w="3119"/>
        <w:gridCol w:w="4918"/>
      </w:tblGrid>
      <w:tr w:rsidR="001335EF" w14:paraId="73FF736D" w14:textId="77777777" w:rsidTr="001335EF">
        <w:trPr>
          <w:jc w:val="center"/>
        </w:trPr>
        <w:tc>
          <w:tcPr>
            <w:tcW w:w="0" w:type="auto"/>
            <w:vAlign w:val="center"/>
          </w:tcPr>
          <w:p w14:paraId="1F44483C" w14:textId="77777777" w:rsidR="001335EF" w:rsidRDefault="001335EF" w:rsidP="000D5DF1">
            <w:pPr>
              <w:spacing w:line="240" w:lineRule="auto"/>
              <w:rPr>
                <w:bCs/>
                <w:color w:val="auto"/>
                <w:sz w:val="20"/>
                <w:szCs w:val="20"/>
              </w:rPr>
            </w:pPr>
            <w:r>
              <w:rPr>
                <w:rFonts w:hint="eastAsia"/>
                <w:bCs/>
                <w:color w:val="auto"/>
                <w:sz w:val="20"/>
                <w:szCs w:val="20"/>
              </w:rPr>
              <w:t>序号</w:t>
            </w:r>
          </w:p>
        </w:tc>
        <w:tc>
          <w:tcPr>
            <w:tcW w:w="0" w:type="auto"/>
            <w:vAlign w:val="center"/>
          </w:tcPr>
          <w:p w14:paraId="1993D621" w14:textId="77777777" w:rsidR="001335EF" w:rsidRDefault="001335EF" w:rsidP="000D5DF1">
            <w:pPr>
              <w:spacing w:line="240" w:lineRule="auto"/>
              <w:jc w:val="center"/>
              <w:rPr>
                <w:bCs/>
                <w:color w:val="auto"/>
                <w:sz w:val="20"/>
                <w:szCs w:val="20"/>
              </w:rPr>
            </w:pPr>
            <w:r>
              <w:rPr>
                <w:rFonts w:hint="eastAsia"/>
                <w:bCs/>
                <w:color w:val="auto"/>
                <w:sz w:val="20"/>
                <w:szCs w:val="20"/>
              </w:rPr>
              <w:t>资格要求名称</w:t>
            </w:r>
          </w:p>
        </w:tc>
        <w:tc>
          <w:tcPr>
            <w:tcW w:w="0" w:type="auto"/>
            <w:vAlign w:val="center"/>
          </w:tcPr>
          <w:p w14:paraId="578A6988" w14:textId="77777777" w:rsidR="001335EF" w:rsidRDefault="001335EF" w:rsidP="000D5DF1">
            <w:pPr>
              <w:spacing w:line="240" w:lineRule="auto"/>
              <w:jc w:val="center"/>
              <w:rPr>
                <w:bCs/>
                <w:color w:val="auto"/>
                <w:sz w:val="20"/>
                <w:szCs w:val="20"/>
              </w:rPr>
            </w:pPr>
            <w:r>
              <w:rPr>
                <w:rFonts w:hint="eastAsia"/>
                <w:bCs/>
                <w:color w:val="auto"/>
                <w:sz w:val="20"/>
                <w:szCs w:val="20"/>
              </w:rPr>
              <w:t>资格要求详细说明</w:t>
            </w:r>
          </w:p>
        </w:tc>
      </w:tr>
      <w:tr w:rsidR="001335EF" w14:paraId="204F6D61" w14:textId="77777777" w:rsidTr="001335EF">
        <w:trPr>
          <w:jc w:val="center"/>
        </w:trPr>
        <w:tc>
          <w:tcPr>
            <w:tcW w:w="0" w:type="auto"/>
            <w:vAlign w:val="center"/>
          </w:tcPr>
          <w:p w14:paraId="29FC0174" w14:textId="77777777" w:rsidR="001335EF" w:rsidRDefault="001335EF" w:rsidP="000D5DF1">
            <w:pPr>
              <w:spacing w:line="240" w:lineRule="auto"/>
              <w:rPr>
                <w:bCs/>
                <w:color w:val="auto"/>
                <w:sz w:val="20"/>
                <w:szCs w:val="20"/>
              </w:rPr>
            </w:pPr>
            <w:r>
              <w:rPr>
                <w:rFonts w:hint="eastAsia"/>
                <w:bCs/>
                <w:color w:val="auto"/>
                <w:sz w:val="20"/>
                <w:szCs w:val="20"/>
              </w:rPr>
              <w:t>1</w:t>
            </w:r>
          </w:p>
        </w:tc>
        <w:tc>
          <w:tcPr>
            <w:tcW w:w="0" w:type="auto"/>
            <w:vAlign w:val="center"/>
          </w:tcPr>
          <w:p w14:paraId="43D08580" w14:textId="77777777" w:rsidR="001335EF" w:rsidRDefault="001335EF" w:rsidP="000D5DF1">
            <w:pPr>
              <w:spacing w:line="240" w:lineRule="auto"/>
              <w:rPr>
                <w:bCs/>
                <w:color w:val="auto"/>
                <w:sz w:val="20"/>
                <w:szCs w:val="20"/>
              </w:rPr>
            </w:pPr>
            <w:r>
              <w:rPr>
                <w:rFonts w:hint="eastAsia"/>
                <w:bCs/>
                <w:color w:val="auto"/>
                <w:sz w:val="20"/>
                <w:szCs w:val="20"/>
              </w:rPr>
              <w:t>具有独立承担民事责任的能力。</w:t>
            </w:r>
          </w:p>
        </w:tc>
        <w:tc>
          <w:tcPr>
            <w:tcW w:w="0" w:type="auto"/>
            <w:vAlign w:val="center"/>
          </w:tcPr>
          <w:p w14:paraId="319E487B"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投标人需在项目电子化交易系统中按要求填写《投标（响应）函》完成承诺并进行电子签章。（注：投标人应提供营业执照并进行电子签章）</w:t>
            </w:r>
          </w:p>
        </w:tc>
      </w:tr>
      <w:tr w:rsidR="001335EF" w14:paraId="44D1C099" w14:textId="77777777" w:rsidTr="001335EF">
        <w:trPr>
          <w:jc w:val="center"/>
        </w:trPr>
        <w:tc>
          <w:tcPr>
            <w:tcW w:w="0" w:type="auto"/>
            <w:vAlign w:val="center"/>
          </w:tcPr>
          <w:p w14:paraId="2223DBC9" w14:textId="77777777" w:rsidR="001335EF" w:rsidRDefault="001335EF" w:rsidP="000D5DF1">
            <w:pPr>
              <w:spacing w:line="240" w:lineRule="auto"/>
              <w:rPr>
                <w:bCs/>
                <w:color w:val="auto"/>
                <w:sz w:val="20"/>
                <w:szCs w:val="20"/>
              </w:rPr>
            </w:pPr>
            <w:r>
              <w:rPr>
                <w:rFonts w:hint="eastAsia"/>
                <w:bCs/>
                <w:color w:val="auto"/>
                <w:sz w:val="20"/>
                <w:szCs w:val="20"/>
              </w:rPr>
              <w:t>2</w:t>
            </w:r>
          </w:p>
        </w:tc>
        <w:tc>
          <w:tcPr>
            <w:tcW w:w="0" w:type="auto"/>
            <w:vAlign w:val="center"/>
          </w:tcPr>
          <w:p w14:paraId="54B374AD" w14:textId="77777777" w:rsidR="001335EF" w:rsidRDefault="001335EF" w:rsidP="000D5DF1">
            <w:pPr>
              <w:spacing w:line="240" w:lineRule="auto"/>
              <w:rPr>
                <w:bCs/>
                <w:color w:val="auto"/>
                <w:sz w:val="20"/>
                <w:szCs w:val="20"/>
              </w:rPr>
            </w:pPr>
            <w:r>
              <w:rPr>
                <w:rFonts w:hint="eastAsia"/>
                <w:bCs/>
                <w:color w:val="auto"/>
                <w:sz w:val="20"/>
                <w:szCs w:val="20"/>
              </w:rPr>
              <w:t>具有良好的商业信誉</w:t>
            </w:r>
          </w:p>
        </w:tc>
        <w:tc>
          <w:tcPr>
            <w:tcW w:w="0" w:type="auto"/>
            <w:vAlign w:val="center"/>
          </w:tcPr>
          <w:p w14:paraId="038FF5B5"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1335EF" w14:paraId="2049E557" w14:textId="77777777" w:rsidTr="001335EF">
        <w:trPr>
          <w:jc w:val="center"/>
        </w:trPr>
        <w:tc>
          <w:tcPr>
            <w:tcW w:w="0" w:type="auto"/>
            <w:vAlign w:val="center"/>
          </w:tcPr>
          <w:p w14:paraId="3DD68EFD" w14:textId="77777777" w:rsidR="001335EF" w:rsidRDefault="001335EF" w:rsidP="000D5DF1">
            <w:pPr>
              <w:spacing w:line="240" w:lineRule="auto"/>
              <w:rPr>
                <w:bCs/>
                <w:color w:val="auto"/>
                <w:sz w:val="20"/>
                <w:szCs w:val="20"/>
              </w:rPr>
            </w:pPr>
            <w:r>
              <w:rPr>
                <w:rFonts w:hint="eastAsia"/>
                <w:bCs/>
                <w:color w:val="auto"/>
                <w:sz w:val="20"/>
                <w:szCs w:val="20"/>
              </w:rPr>
              <w:t>3</w:t>
            </w:r>
          </w:p>
        </w:tc>
        <w:tc>
          <w:tcPr>
            <w:tcW w:w="0" w:type="auto"/>
            <w:vAlign w:val="center"/>
          </w:tcPr>
          <w:p w14:paraId="6B385ED8" w14:textId="77777777" w:rsidR="001335EF" w:rsidRDefault="001335EF" w:rsidP="000D5DF1">
            <w:pPr>
              <w:spacing w:line="240" w:lineRule="auto"/>
              <w:rPr>
                <w:bCs/>
                <w:color w:val="auto"/>
                <w:sz w:val="20"/>
                <w:szCs w:val="20"/>
              </w:rPr>
            </w:pPr>
            <w:r>
              <w:rPr>
                <w:rFonts w:hint="eastAsia"/>
                <w:bCs/>
                <w:color w:val="auto"/>
                <w:sz w:val="20"/>
                <w:szCs w:val="20"/>
              </w:rPr>
              <w:t>具有健全的财务会计制度。</w:t>
            </w:r>
          </w:p>
        </w:tc>
        <w:tc>
          <w:tcPr>
            <w:tcW w:w="0" w:type="auto"/>
            <w:vAlign w:val="center"/>
          </w:tcPr>
          <w:p w14:paraId="6C9B63A0"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1335EF" w14:paraId="5010D570" w14:textId="77777777" w:rsidTr="001335EF">
        <w:trPr>
          <w:jc w:val="center"/>
        </w:trPr>
        <w:tc>
          <w:tcPr>
            <w:tcW w:w="0" w:type="auto"/>
            <w:vAlign w:val="center"/>
          </w:tcPr>
          <w:p w14:paraId="4DF009F4" w14:textId="77777777" w:rsidR="001335EF" w:rsidRDefault="001335EF" w:rsidP="000D5DF1">
            <w:pPr>
              <w:spacing w:line="240" w:lineRule="auto"/>
              <w:rPr>
                <w:bCs/>
                <w:color w:val="auto"/>
                <w:sz w:val="20"/>
                <w:szCs w:val="20"/>
              </w:rPr>
            </w:pPr>
            <w:r>
              <w:rPr>
                <w:rFonts w:hint="eastAsia"/>
                <w:bCs/>
                <w:color w:val="auto"/>
                <w:sz w:val="20"/>
                <w:szCs w:val="20"/>
              </w:rPr>
              <w:t>4</w:t>
            </w:r>
          </w:p>
        </w:tc>
        <w:tc>
          <w:tcPr>
            <w:tcW w:w="0" w:type="auto"/>
            <w:vAlign w:val="center"/>
          </w:tcPr>
          <w:p w14:paraId="0CBABD32" w14:textId="77777777" w:rsidR="001335EF" w:rsidRDefault="001335EF" w:rsidP="000D5DF1">
            <w:pPr>
              <w:spacing w:line="240" w:lineRule="auto"/>
              <w:rPr>
                <w:bCs/>
                <w:color w:val="auto"/>
                <w:sz w:val="20"/>
                <w:szCs w:val="20"/>
              </w:rPr>
            </w:pPr>
            <w:r>
              <w:rPr>
                <w:rFonts w:hint="eastAsia"/>
                <w:bCs/>
                <w:color w:val="auto"/>
                <w:sz w:val="20"/>
                <w:szCs w:val="20"/>
              </w:rPr>
              <w:t>具有履行合同所必需的设备和专业技术能力。</w:t>
            </w:r>
          </w:p>
        </w:tc>
        <w:tc>
          <w:tcPr>
            <w:tcW w:w="0" w:type="auto"/>
            <w:vAlign w:val="center"/>
          </w:tcPr>
          <w:p w14:paraId="72F8DBB0"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435E7786" w14:textId="77777777" w:rsidTr="001335EF">
        <w:trPr>
          <w:jc w:val="center"/>
        </w:trPr>
        <w:tc>
          <w:tcPr>
            <w:tcW w:w="0" w:type="auto"/>
            <w:vAlign w:val="center"/>
          </w:tcPr>
          <w:p w14:paraId="30D9161C" w14:textId="77777777" w:rsidR="001335EF" w:rsidRDefault="001335EF" w:rsidP="000D5DF1">
            <w:pPr>
              <w:spacing w:line="240" w:lineRule="auto"/>
              <w:rPr>
                <w:bCs/>
                <w:color w:val="auto"/>
                <w:sz w:val="20"/>
                <w:szCs w:val="20"/>
              </w:rPr>
            </w:pPr>
            <w:r>
              <w:rPr>
                <w:rFonts w:hint="eastAsia"/>
                <w:bCs/>
                <w:color w:val="auto"/>
                <w:sz w:val="20"/>
                <w:szCs w:val="20"/>
              </w:rPr>
              <w:t>5</w:t>
            </w:r>
          </w:p>
        </w:tc>
        <w:tc>
          <w:tcPr>
            <w:tcW w:w="0" w:type="auto"/>
            <w:vAlign w:val="center"/>
          </w:tcPr>
          <w:p w14:paraId="133203A5" w14:textId="77777777" w:rsidR="001335EF" w:rsidRDefault="001335EF" w:rsidP="000D5DF1">
            <w:pPr>
              <w:spacing w:line="240" w:lineRule="auto"/>
              <w:rPr>
                <w:bCs/>
                <w:color w:val="auto"/>
                <w:sz w:val="20"/>
                <w:szCs w:val="20"/>
              </w:rPr>
            </w:pPr>
            <w:r>
              <w:rPr>
                <w:rFonts w:hint="eastAsia"/>
                <w:bCs/>
                <w:color w:val="auto"/>
                <w:sz w:val="20"/>
                <w:szCs w:val="20"/>
              </w:rPr>
              <w:t>有依法缴纳税收和社会保障资金的良好记录。</w:t>
            </w:r>
          </w:p>
        </w:tc>
        <w:tc>
          <w:tcPr>
            <w:tcW w:w="0" w:type="auto"/>
            <w:vAlign w:val="center"/>
          </w:tcPr>
          <w:p w14:paraId="00C291C2"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5598EEAE" w14:textId="77777777" w:rsidTr="001335EF">
        <w:trPr>
          <w:jc w:val="center"/>
        </w:trPr>
        <w:tc>
          <w:tcPr>
            <w:tcW w:w="0" w:type="auto"/>
            <w:vAlign w:val="center"/>
          </w:tcPr>
          <w:p w14:paraId="1A1C246D" w14:textId="77777777" w:rsidR="001335EF" w:rsidRDefault="001335EF" w:rsidP="000D5DF1">
            <w:pPr>
              <w:spacing w:line="240" w:lineRule="auto"/>
              <w:rPr>
                <w:bCs/>
                <w:color w:val="auto"/>
                <w:sz w:val="20"/>
                <w:szCs w:val="20"/>
              </w:rPr>
            </w:pPr>
            <w:r>
              <w:rPr>
                <w:rFonts w:hint="eastAsia"/>
                <w:bCs/>
                <w:color w:val="auto"/>
                <w:sz w:val="20"/>
                <w:szCs w:val="20"/>
              </w:rPr>
              <w:t>6</w:t>
            </w:r>
          </w:p>
        </w:tc>
        <w:tc>
          <w:tcPr>
            <w:tcW w:w="0" w:type="auto"/>
            <w:vAlign w:val="center"/>
          </w:tcPr>
          <w:p w14:paraId="44AE393F" w14:textId="77777777" w:rsidR="001335EF" w:rsidRDefault="001335EF" w:rsidP="000D5DF1">
            <w:pPr>
              <w:spacing w:line="240" w:lineRule="auto"/>
              <w:rPr>
                <w:bCs/>
                <w:color w:val="auto"/>
                <w:sz w:val="20"/>
                <w:szCs w:val="20"/>
              </w:rPr>
            </w:pPr>
            <w:r>
              <w:rPr>
                <w:rFonts w:hint="eastAsia"/>
                <w:bCs/>
                <w:color w:val="auto"/>
                <w:sz w:val="20"/>
                <w:szCs w:val="20"/>
              </w:rPr>
              <w:t>参加政府采购活动前三年内，在经营活动中没有重大违法记录。</w:t>
            </w:r>
          </w:p>
        </w:tc>
        <w:tc>
          <w:tcPr>
            <w:tcW w:w="0" w:type="auto"/>
            <w:vAlign w:val="center"/>
          </w:tcPr>
          <w:p w14:paraId="6AD702F2"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6118D974" w14:textId="77777777" w:rsidTr="001335EF">
        <w:trPr>
          <w:jc w:val="center"/>
        </w:trPr>
        <w:tc>
          <w:tcPr>
            <w:tcW w:w="0" w:type="auto"/>
            <w:vAlign w:val="center"/>
          </w:tcPr>
          <w:p w14:paraId="67097149" w14:textId="77777777" w:rsidR="001335EF" w:rsidRDefault="001335EF" w:rsidP="000D5DF1">
            <w:pPr>
              <w:spacing w:line="240" w:lineRule="auto"/>
              <w:rPr>
                <w:bCs/>
                <w:color w:val="auto"/>
                <w:sz w:val="20"/>
                <w:szCs w:val="20"/>
              </w:rPr>
            </w:pPr>
            <w:r>
              <w:rPr>
                <w:rFonts w:hint="eastAsia"/>
                <w:bCs/>
                <w:color w:val="auto"/>
                <w:sz w:val="20"/>
                <w:szCs w:val="20"/>
              </w:rPr>
              <w:t>7</w:t>
            </w:r>
          </w:p>
        </w:tc>
        <w:tc>
          <w:tcPr>
            <w:tcW w:w="0" w:type="auto"/>
            <w:vAlign w:val="center"/>
          </w:tcPr>
          <w:p w14:paraId="704BE2D2" w14:textId="77777777" w:rsidR="001335EF" w:rsidRDefault="001335EF" w:rsidP="000D5DF1">
            <w:pPr>
              <w:spacing w:line="240" w:lineRule="auto"/>
              <w:rPr>
                <w:bCs/>
                <w:color w:val="auto"/>
                <w:sz w:val="20"/>
                <w:szCs w:val="20"/>
              </w:rPr>
            </w:pPr>
            <w:r>
              <w:rPr>
                <w:rFonts w:hint="eastAsia"/>
                <w:bCs/>
                <w:color w:val="auto"/>
                <w:sz w:val="20"/>
                <w:szCs w:val="20"/>
              </w:rPr>
              <w:t>符合《中华人民共和国政府采购法实施条例》第十八条第一款规定。</w:t>
            </w:r>
          </w:p>
        </w:tc>
        <w:tc>
          <w:tcPr>
            <w:tcW w:w="0" w:type="auto"/>
            <w:vAlign w:val="center"/>
          </w:tcPr>
          <w:p w14:paraId="2A49824F"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0B097F3C" w14:textId="77777777" w:rsidTr="001335EF">
        <w:trPr>
          <w:jc w:val="center"/>
        </w:trPr>
        <w:tc>
          <w:tcPr>
            <w:tcW w:w="0" w:type="auto"/>
            <w:vAlign w:val="center"/>
          </w:tcPr>
          <w:p w14:paraId="115B1F4B" w14:textId="77777777" w:rsidR="001335EF" w:rsidRDefault="001335EF" w:rsidP="000D5DF1">
            <w:pPr>
              <w:spacing w:line="240" w:lineRule="auto"/>
              <w:rPr>
                <w:bCs/>
                <w:color w:val="auto"/>
                <w:sz w:val="20"/>
                <w:szCs w:val="20"/>
              </w:rPr>
            </w:pPr>
            <w:r>
              <w:rPr>
                <w:rFonts w:hint="eastAsia"/>
                <w:bCs/>
                <w:color w:val="auto"/>
                <w:sz w:val="20"/>
                <w:szCs w:val="20"/>
              </w:rPr>
              <w:t>8</w:t>
            </w:r>
          </w:p>
        </w:tc>
        <w:tc>
          <w:tcPr>
            <w:tcW w:w="0" w:type="auto"/>
            <w:vAlign w:val="center"/>
          </w:tcPr>
          <w:p w14:paraId="6FCC4627" w14:textId="77777777" w:rsidR="001335EF" w:rsidRDefault="001335EF" w:rsidP="000D5DF1">
            <w:pPr>
              <w:spacing w:line="240" w:lineRule="auto"/>
              <w:rPr>
                <w:bCs/>
                <w:color w:val="auto"/>
                <w:sz w:val="20"/>
                <w:szCs w:val="20"/>
              </w:rPr>
            </w:pPr>
            <w:r>
              <w:rPr>
                <w:rFonts w:hint="eastAsia"/>
                <w:bCs/>
                <w:color w:val="auto"/>
                <w:sz w:val="20"/>
                <w:szCs w:val="20"/>
              </w:rPr>
              <w:t>不属于为本项目提供整体设计、规范编制或者项目管理、监理、检测等服务的投标人。</w:t>
            </w:r>
          </w:p>
        </w:tc>
        <w:tc>
          <w:tcPr>
            <w:tcW w:w="0" w:type="auto"/>
            <w:vAlign w:val="center"/>
          </w:tcPr>
          <w:p w14:paraId="0AAC3211"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bl>
    <w:p w14:paraId="13348086" w14:textId="2CEFD19B" w:rsidR="00AC3238" w:rsidRDefault="00AC3238" w:rsidP="00AC3238">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（二）采购包二</w:t>
      </w:r>
    </w:p>
    <w:tbl>
      <w:tblPr>
        <w:tblStyle w:val="ad"/>
        <w:tblW w:w="0" w:type="auto"/>
        <w:jc w:val="center"/>
        <w:tblLook w:val="04A0" w:firstRow="1" w:lastRow="0" w:firstColumn="1" w:lastColumn="0" w:noHBand="0" w:noVBand="1"/>
      </w:tblPr>
      <w:tblGrid>
        <w:gridCol w:w="485"/>
        <w:gridCol w:w="3119"/>
        <w:gridCol w:w="4918"/>
      </w:tblGrid>
      <w:tr w:rsidR="001335EF" w14:paraId="11D80B50" w14:textId="77777777" w:rsidTr="001335EF">
        <w:trPr>
          <w:jc w:val="center"/>
        </w:trPr>
        <w:tc>
          <w:tcPr>
            <w:tcW w:w="0" w:type="auto"/>
            <w:vAlign w:val="center"/>
          </w:tcPr>
          <w:p w14:paraId="0662D819" w14:textId="77777777" w:rsidR="001335EF" w:rsidRDefault="001335EF" w:rsidP="000D5DF1">
            <w:pPr>
              <w:spacing w:line="240" w:lineRule="auto"/>
              <w:rPr>
                <w:bCs/>
                <w:color w:val="auto"/>
                <w:sz w:val="20"/>
                <w:szCs w:val="20"/>
              </w:rPr>
            </w:pPr>
            <w:r>
              <w:rPr>
                <w:rFonts w:hint="eastAsia"/>
                <w:bCs/>
                <w:color w:val="auto"/>
                <w:sz w:val="20"/>
                <w:szCs w:val="20"/>
              </w:rPr>
              <w:t>序号</w:t>
            </w:r>
          </w:p>
        </w:tc>
        <w:tc>
          <w:tcPr>
            <w:tcW w:w="0" w:type="auto"/>
            <w:vAlign w:val="center"/>
          </w:tcPr>
          <w:p w14:paraId="1908EC82" w14:textId="77777777" w:rsidR="001335EF" w:rsidRDefault="001335EF" w:rsidP="000D5DF1">
            <w:pPr>
              <w:spacing w:line="240" w:lineRule="auto"/>
              <w:jc w:val="center"/>
              <w:rPr>
                <w:bCs/>
                <w:color w:val="auto"/>
                <w:sz w:val="20"/>
                <w:szCs w:val="20"/>
              </w:rPr>
            </w:pPr>
            <w:r>
              <w:rPr>
                <w:rFonts w:hint="eastAsia"/>
                <w:bCs/>
                <w:color w:val="auto"/>
                <w:sz w:val="20"/>
                <w:szCs w:val="20"/>
              </w:rPr>
              <w:t>资格要求名称</w:t>
            </w:r>
          </w:p>
        </w:tc>
        <w:tc>
          <w:tcPr>
            <w:tcW w:w="0" w:type="auto"/>
            <w:vAlign w:val="center"/>
          </w:tcPr>
          <w:p w14:paraId="0665FE43" w14:textId="77777777" w:rsidR="001335EF" w:rsidRDefault="001335EF" w:rsidP="000D5DF1">
            <w:pPr>
              <w:spacing w:line="240" w:lineRule="auto"/>
              <w:jc w:val="center"/>
              <w:rPr>
                <w:bCs/>
                <w:color w:val="auto"/>
                <w:sz w:val="20"/>
                <w:szCs w:val="20"/>
              </w:rPr>
            </w:pPr>
            <w:r>
              <w:rPr>
                <w:rFonts w:hint="eastAsia"/>
                <w:bCs/>
                <w:color w:val="auto"/>
                <w:sz w:val="20"/>
                <w:szCs w:val="20"/>
              </w:rPr>
              <w:t>资格要求详细说明</w:t>
            </w:r>
          </w:p>
        </w:tc>
      </w:tr>
      <w:tr w:rsidR="001335EF" w14:paraId="2CACA43A" w14:textId="77777777" w:rsidTr="001335EF">
        <w:trPr>
          <w:jc w:val="center"/>
        </w:trPr>
        <w:tc>
          <w:tcPr>
            <w:tcW w:w="0" w:type="auto"/>
            <w:vAlign w:val="center"/>
          </w:tcPr>
          <w:p w14:paraId="2836ADAB" w14:textId="77777777" w:rsidR="001335EF" w:rsidRDefault="001335EF" w:rsidP="000D5DF1">
            <w:pPr>
              <w:spacing w:line="240" w:lineRule="auto"/>
              <w:rPr>
                <w:bCs/>
                <w:color w:val="auto"/>
                <w:sz w:val="20"/>
                <w:szCs w:val="20"/>
              </w:rPr>
            </w:pPr>
            <w:r>
              <w:rPr>
                <w:rFonts w:hint="eastAsia"/>
                <w:bCs/>
                <w:color w:val="auto"/>
                <w:sz w:val="20"/>
                <w:szCs w:val="20"/>
              </w:rPr>
              <w:t>1</w:t>
            </w:r>
          </w:p>
        </w:tc>
        <w:tc>
          <w:tcPr>
            <w:tcW w:w="0" w:type="auto"/>
            <w:vAlign w:val="center"/>
          </w:tcPr>
          <w:p w14:paraId="54B13609" w14:textId="77777777" w:rsidR="001335EF" w:rsidRDefault="001335EF" w:rsidP="000D5DF1">
            <w:pPr>
              <w:spacing w:line="240" w:lineRule="auto"/>
              <w:rPr>
                <w:bCs/>
                <w:color w:val="auto"/>
                <w:sz w:val="20"/>
                <w:szCs w:val="20"/>
              </w:rPr>
            </w:pPr>
            <w:r>
              <w:rPr>
                <w:rFonts w:hint="eastAsia"/>
                <w:bCs/>
                <w:color w:val="auto"/>
                <w:sz w:val="20"/>
                <w:szCs w:val="20"/>
              </w:rPr>
              <w:t>具有独立承担民事责任的能力。</w:t>
            </w:r>
          </w:p>
        </w:tc>
        <w:tc>
          <w:tcPr>
            <w:tcW w:w="0" w:type="auto"/>
            <w:vAlign w:val="center"/>
          </w:tcPr>
          <w:p w14:paraId="2D72EAF6"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投标人需在项目电子化交易系统中按要求填写《投标（响应）函》完成承诺并进行电子签章。（注：投标人应提供营业执照并进行电子签章）</w:t>
            </w:r>
          </w:p>
        </w:tc>
      </w:tr>
      <w:tr w:rsidR="001335EF" w14:paraId="11132686" w14:textId="77777777" w:rsidTr="001335EF">
        <w:trPr>
          <w:jc w:val="center"/>
        </w:trPr>
        <w:tc>
          <w:tcPr>
            <w:tcW w:w="0" w:type="auto"/>
            <w:vAlign w:val="center"/>
          </w:tcPr>
          <w:p w14:paraId="76251C22" w14:textId="77777777" w:rsidR="001335EF" w:rsidRDefault="001335EF" w:rsidP="000D5DF1">
            <w:pPr>
              <w:spacing w:line="240" w:lineRule="auto"/>
              <w:rPr>
                <w:bCs/>
                <w:color w:val="auto"/>
                <w:sz w:val="20"/>
                <w:szCs w:val="20"/>
              </w:rPr>
            </w:pPr>
            <w:r>
              <w:rPr>
                <w:rFonts w:hint="eastAsia"/>
                <w:bCs/>
                <w:color w:val="auto"/>
                <w:sz w:val="20"/>
                <w:szCs w:val="20"/>
              </w:rPr>
              <w:t>2</w:t>
            </w:r>
          </w:p>
        </w:tc>
        <w:tc>
          <w:tcPr>
            <w:tcW w:w="0" w:type="auto"/>
            <w:vAlign w:val="center"/>
          </w:tcPr>
          <w:p w14:paraId="08B5471B" w14:textId="77777777" w:rsidR="001335EF" w:rsidRDefault="001335EF" w:rsidP="000D5DF1">
            <w:pPr>
              <w:spacing w:line="240" w:lineRule="auto"/>
              <w:rPr>
                <w:bCs/>
                <w:color w:val="auto"/>
                <w:sz w:val="20"/>
                <w:szCs w:val="20"/>
              </w:rPr>
            </w:pPr>
            <w:r>
              <w:rPr>
                <w:rFonts w:hint="eastAsia"/>
                <w:bCs/>
                <w:color w:val="auto"/>
                <w:sz w:val="20"/>
                <w:szCs w:val="20"/>
              </w:rPr>
              <w:t>具有良好的商业信誉</w:t>
            </w:r>
          </w:p>
        </w:tc>
        <w:tc>
          <w:tcPr>
            <w:tcW w:w="0" w:type="auto"/>
            <w:vAlign w:val="center"/>
          </w:tcPr>
          <w:p w14:paraId="2D7588F0"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1335EF" w14:paraId="3427E246" w14:textId="77777777" w:rsidTr="001335EF">
        <w:trPr>
          <w:jc w:val="center"/>
        </w:trPr>
        <w:tc>
          <w:tcPr>
            <w:tcW w:w="0" w:type="auto"/>
            <w:vAlign w:val="center"/>
          </w:tcPr>
          <w:p w14:paraId="26B99329" w14:textId="77777777" w:rsidR="001335EF" w:rsidRDefault="001335EF" w:rsidP="000D5DF1">
            <w:pPr>
              <w:spacing w:line="240" w:lineRule="auto"/>
              <w:rPr>
                <w:bCs/>
                <w:color w:val="auto"/>
                <w:sz w:val="20"/>
                <w:szCs w:val="20"/>
              </w:rPr>
            </w:pPr>
            <w:r>
              <w:rPr>
                <w:rFonts w:hint="eastAsia"/>
                <w:bCs/>
                <w:color w:val="auto"/>
                <w:sz w:val="20"/>
                <w:szCs w:val="20"/>
              </w:rPr>
              <w:t>3</w:t>
            </w:r>
          </w:p>
        </w:tc>
        <w:tc>
          <w:tcPr>
            <w:tcW w:w="0" w:type="auto"/>
            <w:vAlign w:val="center"/>
          </w:tcPr>
          <w:p w14:paraId="384F5360" w14:textId="77777777" w:rsidR="001335EF" w:rsidRDefault="001335EF" w:rsidP="000D5DF1">
            <w:pPr>
              <w:spacing w:line="240" w:lineRule="auto"/>
              <w:rPr>
                <w:bCs/>
                <w:color w:val="auto"/>
                <w:sz w:val="20"/>
                <w:szCs w:val="20"/>
              </w:rPr>
            </w:pPr>
            <w:r>
              <w:rPr>
                <w:rFonts w:hint="eastAsia"/>
                <w:bCs/>
                <w:color w:val="auto"/>
                <w:sz w:val="20"/>
                <w:szCs w:val="20"/>
              </w:rPr>
              <w:t>具有健全的财务会计制度。</w:t>
            </w:r>
          </w:p>
        </w:tc>
        <w:tc>
          <w:tcPr>
            <w:tcW w:w="0" w:type="auto"/>
            <w:vAlign w:val="center"/>
          </w:tcPr>
          <w:p w14:paraId="563E6EA7" w14:textId="77777777" w:rsidR="001335EF" w:rsidRDefault="001335EF" w:rsidP="000D5DF1">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1335EF" w14:paraId="0E129182" w14:textId="77777777" w:rsidTr="001335EF">
        <w:trPr>
          <w:jc w:val="center"/>
        </w:trPr>
        <w:tc>
          <w:tcPr>
            <w:tcW w:w="0" w:type="auto"/>
            <w:vAlign w:val="center"/>
          </w:tcPr>
          <w:p w14:paraId="79205697" w14:textId="77777777" w:rsidR="001335EF" w:rsidRDefault="001335EF" w:rsidP="000D5DF1">
            <w:pPr>
              <w:spacing w:line="240" w:lineRule="auto"/>
              <w:rPr>
                <w:bCs/>
                <w:color w:val="auto"/>
                <w:sz w:val="20"/>
                <w:szCs w:val="20"/>
              </w:rPr>
            </w:pPr>
            <w:r>
              <w:rPr>
                <w:rFonts w:hint="eastAsia"/>
                <w:bCs/>
                <w:color w:val="auto"/>
                <w:sz w:val="20"/>
                <w:szCs w:val="20"/>
              </w:rPr>
              <w:t>4</w:t>
            </w:r>
          </w:p>
        </w:tc>
        <w:tc>
          <w:tcPr>
            <w:tcW w:w="0" w:type="auto"/>
            <w:vAlign w:val="center"/>
          </w:tcPr>
          <w:p w14:paraId="68A6E3C7" w14:textId="77777777" w:rsidR="001335EF" w:rsidRDefault="001335EF" w:rsidP="000D5DF1">
            <w:pPr>
              <w:spacing w:line="240" w:lineRule="auto"/>
              <w:rPr>
                <w:bCs/>
                <w:color w:val="auto"/>
                <w:sz w:val="20"/>
                <w:szCs w:val="20"/>
              </w:rPr>
            </w:pPr>
            <w:r>
              <w:rPr>
                <w:rFonts w:hint="eastAsia"/>
                <w:bCs/>
                <w:color w:val="auto"/>
                <w:sz w:val="20"/>
                <w:szCs w:val="20"/>
              </w:rPr>
              <w:t>具有履行合同所必需的设备和专业技术能力。</w:t>
            </w:r>
          </w:p>
        </w:tc>
        <w:tc>
          <w:tcPr>
            <w:tcW w:w="0" w:type="auto"/>
            <w:vAlign w:val="center"/>
          </w:tcPr>
          <w:p w14:paraId="657D2C1F"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2B0DD041" w14:textId="77777777" w:rsidTr="001335EF">
        <w:trPr>
          <w:jc w:val="center"/>
        </w:trPr>
        <w:tc>
          <w:tcPr>
            <w:tcW w:w="0" w:type="auto"/>
            <w:vAlign w:val="center"/>
          </w:tcPr>
          <w:p w14:paraId="7964DF72" w14:textId="77777777" w:rsidR="001335EF" w:rsidRDefault="001335EF" w:rsidP="000D5DF1">
            <w:pPr>
              <w:spacing w:line="240" w:lineRule="auto"/>
              <w:rPr>
                <w:bCs/>
                <w:color w:val="auto"/>
                <w:sz w:val="20"/>
                <w:szCs w:val="20"/>
              </w:rPr>
            </w:pPr>
            <w:r>
              <w:rPr>
                <w:rFonts w:hint="eastAsia"/>
                <w:bCs/>
                <w:color w:val="auto"/>
                <w:sz w:val="20"/>
                <w:szCs w:val="20"/>
              </w:rPr>
              <w:lastRenderedPageBreak/>
              <w:t>5</w:t>
            </w:r>
          </w:p>
        </w:tc>
        <w:tc>
          <w:tcPr>
            <w:tcW w:w="0" w:type="auto"/>
            <w:vAlign w:val="center"/>
          </w:tcPr>
          <w:p w14:paraId="2DDD1399" w14:textId="77777777" w:rsidR="001335EF" w:rsidRDefault="001335EF" w:rsidP="000D5DF1">
            <w:pPr>
              <w:spacing w:line="240" w:lineRule="auto"/>
              <w:rPr>
                <w:bCs/>
                <w:color w:val="auto"/>
                <w:sz w:val="20"/>
                <w:szCs w:val="20"/>
              </w:rPr>
            </w:pPr>
            <w:r>
              <w:rPr>
                <w:rFonts w:hint="eastAsia"/>
                <w:bCs/>
                <w:color w:val="auto"/>
                <w:sz w:val="20"/>
                <w:szCs w:val="20"/>
              </w:rPr>
              <w:t>有依法缴纳税收和社会保障资金的良好记录。</w:t>
            </w:r>
          </w:p>
        </w:tc>
        <w:tc>
          <w:tcPr>
            <w:tcW w:w="0" w:type="auto"/>
            <w:vAlign w:val="center"/>
          </w:tcPr>
          <w:p w14:paraId="15459FBD"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46128567" w14:textId="77777777" w:rsidTr="001335EF">
        <w:trPr>
          <w:jc w:val="center"/>
        </w:trPr>
        <w:tc>
          <w:tcPr>
            <w:tcW w:w="0" w:type="auto"/>
            <w:vAlign w:val="center"/>
          </w:tcPr>
          <w:p w14:paraId="4BFB291A" w14:textId="77777777" w:rsidR="001335EF" w:rsidRDefault="001335EF" w:rsidP="000D5DF1">
            <w:pPr>
              <w:spacing w:line="240" w:lineRule="auto"/>
              <w:rPr>
                <w:bCs/>
                <w:color w:val="auto"/>
                <w:sz w:val="20"/>
                <w:szCs w:val="20"/>
              </w:rPr>
            </w:pPr>
            <w:r>
              <w:rPr>
                <w:rFonts w:hint="eastAsia"/>
                <w:bCs/>
                <w:color w:val="auto"/>
                <w:sz w:val="20"/>
                <w:szCs w:val="20"/>
              </w:rPr>
              <w:t>6</w:t>
            </w:r>
          </w:p>
        </w:tc>
        <w:tc>
          <w:tcPr>
            <w:tcW w:w="0" w:type="auto"/>
            <w:vAlign w:val="center"/>
          </w:tcPr>
          <w:p w14:paraId="7D649BF7" w14:textId="77777777" w:rsidR="001335EF" w:rsidRDefault="001335EF" w:rsidP="000D5DF1">
            <w:pPr>
              <w:spacing w:line="240" w:lineRule="auto"/>
              <w:rPr>
                <w:bCs/>
                <w:color w:val="auto"/>
                <w:sz w:val="20"/>
                <w:szCs w:val="20"/>
              </w:rPr>
            </w:pPr>
            <w:r>
              <w:rPr>
                <w:rFonts w:hint="eastAsia"/>
                <w:bCs/>
                <w:color w:val="auto"/>
                <w:sz w:val="20"/>
                <w:szCs w:val="20"/>
              </w:rPr>
              <w:t>参加政府采购活动前三年内，在经营活动中没有重大违法记录。</w:t>
            </w:r>
          </w:p>
        </w:tc>
        <w:tc>
          <w:tcPr>
            <w:tcW w:w="0" w:type="auto"/>
            <w:vAlign w:val="center"/>
          </w:tcPr>
          <w:p w14:paraId="17C0448D"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5EB0E999" w14:textId="77777777" w:rsidTr="001335EF">
        <w:trPr>
          <w:jc w:val="center"/>
        </w:trPr>
        <w:tc>
          <w:tcPr>
            <w:tcW w:w="0" w:type="auto"/>
            <w:vAlign w:val="center"/>
          </w:tcPr>
          <w:p w14:paraId="4F949264" w14:textId="77777777" w:rsidR="001335EF" w:rsidRDefault="001335EF" w:rsidP="000D5DF1">
            <w:pPr>
              <w:spacing w:line="240" w:lineRule="auto"/>
              <w:rPr>
                <w:bCs/>
                <w:color w:val="auto"/>
                <w:sz w:val="20"/>
                <w:szCs w:val="20"/>
              </w:rPr>
            </w:pPr>
            <w:r>
              <w:rPr>
                <w:rFonts w:hint="eastAsia"/>
                <w:bCs/>
                <w:color w:val="auto"/>
                <w:sz w:val="20"/>
                <w:szCs w:val="20"/>
              </w:rPr>
              <w:t>7</w:t>
            </w:r>
          </w:p>
        </w:tc>
        <w:tc>
          <w:tcPr>
            <w:tcW w:w="0" w:type="auto"/>
            <w:vAlign w:val="center"/>
          </w:tcPr>
          <w:p w14:paraId="11C0D53B" w14:textId="77777777" w:rsidR="001335EF" w:rsidRDefault="001335EF" w:rsidP="000D5DF1">
            <w:pPr>
              <w:spacing w:line="240" w:lineRule="auto"/>
              <w:rPr>
                <w:bCs/>
                <w:color w:val="auto"/>
                <w:sz w:val="20"/>
                <w:szCs w:val="20"/>
              </w:rPr>
            </w:pPr>
            <w:r>
              <w:rPr>
                <w:rFonts w:hint="eastAsia"/>
                <w:bCs/>
                <w:color w:val="auto"/>
                <w:sz w:val="20"/>
                <w:szCs w:val="20"/>
              </w:rPr>
              <w:t>符合《中华人民共和国政府采购法实施条例》第十八条第一款规定。</w:t>
            </w:r>
          </w:p>
        </w:tc>
        <w:tc>
          <w:tcPr>
            <w:tcW w:w="0" w:type="auto"/>
            <w:vAlign w:val="center"/>
          </w:tcPr>
          <w:p w14:paraId="2DC0F62D"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1335EF" w14:paraId="264D45E5" w14:textId="77777777" w:rsidTr="001335EF">
        <w:trPr>
          <w:jc w:val="center"/>
        </w:trPr>
        <w:tc>
          <w:tcPr>
            <w:tcW w:w="0" w:type="auto"/>
            <w:vAlign w:val="center"/>
          </w:tcPr>
          <w:p w14:paraId="43FE76D6" w14:textId="77777777" w:rsidR="001335EF" w:rsidRDefault="001335EF" w:rsidP="000D5DF1">
            <w:pPr>
              <w:spacing w:line="240" w:lineRule="auto"/>
              <w:rPr>
                <w:bCs/>
                <w:color w:val="auto"/>
                <w:sz w:val="20"/>
                <w:szCs w:val="20"/>
              </w:rPr>
            </w:pPr>
            <w:r>
              <w:rPr>
                <w:rFonts w:hint="eastAsia"/>
                <w:bCs/>
                <w:color w:val="auto"/>
                <w:sz w:val="20"/>
                <w:szCs w:val="20"/>
              </w:rPr>
              <w:t>8</w:t>
            </w:r>
          </w:p>
        </w:tc>
        <w:tc>
          <w:tcPr>
            <w:tcW w:w="0" w:type="auto"/>
            <w:vAlign w:val="center"/>
          </w:tcPr>
          <w:p w14:paraId="1421CAEF" w14:textId="77777777" w:rsidR="001335EF" w:rsidRDefault="001335EF" w:rsidP="000D5DF1">
            <w:pPr>
              <w:spacing w:line="240" w:lineRule="auto"/>
              <w:rPr>
                <w:bCs/>
                <w:color w:val="auto"/>
                <w:sz w:val="20"/>
                <w:szCs w:val="20"/>
              </w:rPr>
            </w:pPr>
            <w:r>
              <w:rPr>
                <w:rFonts w:hint="eastAsia"/>
                <w:bCs/>
                <w:color w:val="auto"/>
                <w:sz w:val="20"/>
                <w:szCs w:val="20"/>
              </w:rPr>
              <w:t>不属于为本项目提供整体设计、规范编制或者项目管理、监理、检测等服务的投标人。</w:t>
            </w:r>
          </w:p>
        </w:tc>
        <w:tc>
          <w:tcPr>
            <w:tcW w:w="0" w:type="auto"/>
            <w:vAlign w:val="center"/>
          </w:tcPr>
          <w:p w14:paraId="6F72E878" w14:textId="77777777" w:rsidR="001335EF" w:rsidRDefault="001335EF" w:rsidP="000D5DF1">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bl>
    <w:p w14:paraId="14CC96DA" w14:textId="68E96E9E" w:rsidR="00AC3238" w:rsidRDefault="00AC3238" w:rsidP="00AC3238">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（三）采购包三</w:t>
      </w:r>
    </w:p>
    <w:tbl>
      <w:tblPr>
        <w:tblStyle w:val="ad"/>
        <w:tblW w:w="0" w:type="auto"/>
        <w:jc w:val="center"/>
        <w:tblLook w:val="04A0" w:firstRow="1" w:lastRow="0" w:firstColumn="1" w:lastColumn="0" w:noHBand="0" w:noVBand="1"/>
      </w:tblPr>
      <w:tblGrid>
        <w:gridCol w:w="485"/>
        <w:gridCol w:w="3119"/>
        <w:gridCol w:w="4918"/>
      </w:tblGrid>
      <w:tr w:rsidR="00594933" w14:paraId="4966B6E9" w14:textId="77777777" w:rsidTr="001335EF">
        <w:trPr>
          <w:jc w:val="center"/>
        </w:trPr>
        <w:tc>
          <w:tcPr>
            <w:tcW w:w="0" w:type="auto"/>
            <w:vAlign w:val="center"/>
          </w:tcPr>
          <w:p w14:paraId="5B38C676" w14:textId="77777777" w:rsidR="00594933" w:rsidRDefault="00000000">
            <w:pPr>
              <w:spacing w:line="240" w:lineRule="auto"/>
              <w:rPr>
                <w:bCs/>
                <w:color w:val="auto"/>
                <w:sz w:val="20"/>
                <w:szCs w:val="20"/>
              </w:rPr>
            </w:pPr>
            <w:r>
              <w:rPr>
                <w:rFonts w:hint="eastAsia"/>
                <w:bCs/>
                <w:color w:val="auto"/>
                <w:sz w:val="20"/>
                <w:szCs w:val="20"/>
              </w:rPr>
              <w:t>序号</w:t>
            </w:r>
          </w:p>
        </w:tc>
        <w:tc>
          <w:tcPr>
            <w:tcW w:w="0" w:type="auto"/>
            <w:vAlign w:val="center"/>
          </w:tcPr>
          <w:p w14:paraId="2C227CED" w14:textId="77777777" w:rsidR="00594933" w:rsidRDefault="00000000">
            <w:pPr>
              <w:spacing w:line="240" w:lineRule="auto"/>
              <w:jc w:val="center"/>
              <w:rPr>
                <w:bCs/>
                <w:color w:val="auto"/>
                <w:sz w:val="20"/>
                <w:szCs w:val="20"/>
              </w:rPr>
            </w:pPr>
            <w:r>
              <w:rPr>
                <w:rFonts w:hint="eastAsia"/>
                <w:bCs/>
                <w:color w:val="auto"/>
                <w:sz w:val="20"/>
                <w:szCs w:val="20"/>
              </w:rPr>
              <w:t>资格要求名称</w:t>
            </w:r>
          </w:p>
        </w:tc>
        <w:tc>
          <w:tcPr>
            <w:tcW w:w="0" w:type="auto"/>
            <w:vAlign w:val="center"/>
          </w:tcPr>
          <w:p w14:paraId="421F64B1" w14:textId="77777777" w:rsidR="00594933" w:rsidRDefault="00000000">
            <w:pPr>
              <w:spacing w:line="240" w:lineRule="auto"/>
              <w:jc w:val="center"/>
              <w:rPr>
                <w:bCs/>
                <w:color w:val="auto"/>
                <w:sz w:val="20"/>
                <w:szCs w:val="20"/>
              </w:rPr>
            </w:pPr>
            <w:r>
              <w:rPr>
                <w:rFonts w:hint="eastAsia"/>
                <w:bCs/>
                <w:color w:val="auto"/>
                <w:sz w:val="20"/>
                <w:szCs w:val="20"/>
              </w:rPr>
              <w:t>资格要求详细说明</w:t>
            </w:r>
          </w:p>
        </w:tc>
      </w:tr>
      <w:tr w:rsidR="00594933" w14:paraId="4B66FCBE" w14:textId="77777777" w:rsidTr="001335EF">
        <w:trPr>
          <w:jc w:val="center"/>
        </w:trPr>
        <w:tc>
          <w:tcPr>
            <w:tcW w:w="0" w:type="auto"/>
            <w:vAlign w:val="center"/>
          </w:tcPr>
          <w:p w14:paraId="0483F5F8" w14:textId="77777777" w:rsidR="00594933" w:rsidRDefault="00000000">
            <w:pPr>
              <w:spacing w:line="240" w:lineRule="auto"/>
              <w:rPr>
                <w:bCs/>
                <w:color w:val="auto"/>
                <w:sz w:val="20"/>
                <w:szCs w:val="20"/>
              </w:rPr>
            </w:pPr>
            <w:r>
              <w:rPr>
                <w:rFonts w:hint="eastAsia"/>
                <w:bCs/>
                <w:color w:val="auto"/>
                <w:sz w:val="20"/>
                <w:szCs w:val="20"/>
              </w:rPr>
              <w:t>1</w:t>
            </w:r>
          </w:p>
        </w:tc>
        <w:tc>
          <w:tcPr>
            <w:tcW w:w="0" w:type="auto"/>
            <w:vAlign w:val="center"/>
          </w:tcPr>
          <w:p w14:paraId="557FDF18" w14:textId="77777777" w:rsidR="00594933" w:rsidRDefault="00000000">
            <w:pPr>
              <w:spacing w:line="240" w:lineRule="auto"/>
              <w:rPr>
                <w:bCs/>
                <w:color w:val="auto"/>
                <w:sz w:val="20"/>
                <w:szCs w:val="20"/>
              </w:rPr>
            </w:pPr>
            <w:r>
              <w:rPr>
                <w:rFonts w:hint="eastAsia"/>
                <w:bCs/>
                <w:color w:val="auto"/>
                <w:sz w:val="20"/>
                <w:szCs w:val="20"/>
              </w:rPr>
              <w:t>具有独立承担民事责任的能力。</w:t>
            </w:r>
          </w:p>
        </w:tc>
        <w:tc>
          <w:tcPr>
            <w:tcW w:w="0" w:type="auto"/>
            <w:vAlign w:val="center"/>
          </w:tcPr>
          <w:p w14:paraId="259E77CF" w14:textId="77777777" w:rsidR="00594933" w:rsidRDefault="00000000">
            <w:pPr>
              <w:spacing w:line="240" w:lineRule="auto"/>
              <w:rPr>
                <w:bCs/>
                <w:color w:val="auto"/>
                <w:sz w:val="20"/>
                <w:szCs w:val="20"/>
              </w:rPr>
            </w:pPr>
            <w:bookmarkStart w:id="30" w:name="OLE_LINK6"/>
            <w:r>
              <w:rPr>
                <w:rFonts w:hint="eastAsia"/>
                <w:bCs/>
                <w:color w:val="auto"/>
                <w:sz w:val="20"/>
                <w:szCs w:val="20"/>
              </w:rPr>
              <w:t>投标人需在项目电子化交易系统中按要求填写《投标（响应）函》完成承诺并进行电子签章。（注：投标人应提供营业执照并进行电子签章）</w:t>
            </w:r>
            <w:bookmarkEnd w:id="30"/>
          </w:p>
        </w:tc>
      </w:tr>
      <w:tr w:rsidR="00594933" w14:paraId="4191A596" w14:textId="77777777" w:rsidTr="001335EF">
        <w:trPr>
          <w:jc w:val="center"/>
        </w:trPr>
        <w:tc>
          <w:tcPr>
            <w:tcW w:w="0" w:type="auto"/>
            <w:vAlign w:val="center"/>
          </w:tcPr>
          <w:p w14:paraId="48FAD5DF" w14:textId="77777777" w:rsidR="00594933" w:rsidRDefault="00000000">
            <w:pPr>
              <w:spacing w:line="240" w:lineRule="auto"/>
              <w:rPr>
                <w:bCs/>
                <w:color w:val="auto"/>
                <w:sz w:val="20"/>
                <w:szCs w:val="20"/>
              </w:rPr>
            </w:pPr>
            <w:r>
              <w:rPr>
                <w:rFonts w:hint="eastAsia"/>
                <w:bCs/>
                <w:color w:val="auto"/>
                <w:sz w:val="20"/>
                <w:szCs w:val="20"/>
              </w:rPr>
              <w:t>2</w:t>
            </w:r>
          </w:p>
        </w:tc>
        <w:tc>
          <w:tcPr>
            <w:tcW w:w="0" w:type="auto"/>
            <w:vAlign w:val="center"/>
          </w:tcPr>
          <w:p w14:paraId="59EBA57A" w14:textId="77777777" w:rsidR="00594933" w:rsidRDefault="00000000">
            <w:pPr>
              <w:spacing w:line="240" w:lineRule="auto"/>
              <w:rPr>
                <w:bCs/>
                <w:color w:val="auto"/>
                <w:sz w:val="20"/>
                <w:szCs w:val="20"/>
              </w:rPr>
            </w:pPr>
            <w:r>
              <w:rPr>
                <w:rFonts w:hint="eastAsia"/>
                <w:bCs/>
                <w:color w:val="auto"/>
                <w:sz w:val="20"/>
                <w:szCs w:val="20"/>
              </w:rPr>
              <w:t>具有良好的商业信誉</w:t>
            </w:r>
          </w:p>
        </w:tc>
        <w:tc>
          <w:tcPr>
            <w:tcW w:w="0" w:type="auto"/>
            <w:vAlign w:val="center"/>
          </w:tcPr>
          <w:p w14:paraId="40380E84" w14:textId="77777777" w:rsidR="00594933" w:rsidRDefault="00000000">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594933" w14:paraId="657199C3" w14:textId="77777777" w:rsidTr="001335EF">
        <w:trPr>
          <w:jc w:val="center"/>
        </w:trPr>
        <w:tc>
          <w:tcPr>
            <w:tcW w:w="0" w:type="auto"/>
            <w:vAlign w:val="center"/>
          </w:tcPr>
          <w:p w14:paraId="0B8A37D9" w14:textId="77777777" w:rsidR="00594933" w:rsidRDefault="00000000">
            <w:pPr>
              <w:spacing w:line="240" w:lineRule="auto"/>
              <w:rPr>
                <w:bCs/>
                <w:color w:val="auto"/>
                <w:sz w:val="20"/>
                <w:szCs w:val="20"/>
              </w:rPr>
            </w:pPr>
            <w:r>
              <w:rPr>
                <w:rFonts w:hint="eastAsia"/>
                <w:bCs/>
                <w:color w:val="auto"/>
                <w:sz w:val="20"/>
                <w:szCs w:val="20"/>
              </w:rPr>
              <w:t>3</w:t>
            </w:r>
          </w:p>
        </w:tc>
        <w:tc>
          <w:tcPr>
            <w:tcW w:w="0" w:type="auto"/>
            <w:vAlign w:val="center"/>
          </w:tcPr>
          <w:p w14:paraId="508D36D4" w14:textId="77777777" w:rsidR="00594933" w:rsidRDefault="00000000">
            <w:pPr>
              <w:spacing w:line="240" w:lineRule="auto"/>
              <w:rPr>
                <w:bCs/>
                <w:color w:val="auto"/>
                <w:sz w:val="20"/>
                <w:szCs w:val="20"/>
              </w:rPr>
            </w:pPr>
            <w:r>
              <w:rPr>
                <w:rFonts w:hint="eastAsia"/>
                <w:bCs/>
                <w:color w:val="auto"/>
                <w:sz w:val="20"/>
                <w:szCs w:val="20"/>
              </w:rPr>
              <w:t>具有健全的财务会计制度。</w:t>
            </w:r>
          </w:p>
        </w:tc>
        <w:tc>
          <w:tcPr>
            <w:tcW w:w="0" w:type="auto"/>
            <w:vAlign w:val="center"/>
          </w:tcPr>
          <w:p w14:paraId="547D494B" w14:textId="77777777" w:rsidR="00594933" w:rsidRDefault="00000000">
            <w:pPr>
              <w:spacing w:line="240" w:lineRule="auto"/>
              <w:rPr>
                <w:bCs/>
                <w:color w:val="auto"/>
                <w:sz w:val="20"/>
                <w:szCs w:val="20"/>
              </w:rPr>
            </w:pPr>
            <w:r>
              <w:rPr>
                <w:rFonts w:hint="eastAsia"/>
                <w:bCs/>
                <w:color w:val="auto"/>
                <w:sz w:val="20"/>
                <w:szCs w:val="20"/>
              </w:rPr>
              <w:t>投标人需在项目电子化交易系统中按要求填写《投标（响应）函》完成承诺并进行电子签章。</w:t>
            </w:r>
          </w:p>
        </w:tc>
      </w:tr>
      <w:tr w:rsidR="00594933" w14:paraId="78278237" w14:textId="77777777" w:rsidTr="001335EF">
        <w:trPr>
          <w:jc w:val="center"/>
        </w:trPr>
        <w:tc>
          <w:tcPr>
            <w:tcW w:w="0" w:type="auto"/>
            <w:vAlign w:val="center"/>
          </w:tcPr>
          <w:p w14:paraId="5224ADAC" w14:textId="77777777" w:rsidR="00594933" w:rsidRDefault="00000000">
            <w:pPr>
              <w:spacing w:line="240" w:lineRule="auto"/>
              <w:rPr>
                <w:bCs/>
                <w:color w:val="auto"/>
                <w:sz w:val="20"/>
                <w:szCs w:val="20"/>
              </w:rPr>
            </w:pPr>
            <w:r>
              <w:rPr>
                <w:rFonts w:hint="eastAsia"/>
                <w:bCs/>
                <w:color w:val="auto"/>
                <w:sz w:val="20"/>
                <w:szCs w:val="20"/>
              </w:rPr>
              <w:t>4</w:t>
            </w:r>
          </w:p>
        </w:tc>
        <w:tc>
          <w:tcPr>
            <w:tcW w:w="0" w:type="auto"/>
            <w:vAlign w:val="center"/>
          </w:tcPr>
          <w:p w14:paraId="64278589" w14:textId="77777777" w:rsidR="00594933" w:rsidRDefault="00000000">
            <w:pPr>
              <w:spacing w:line="240" w:lineRule="auto"/>
              <w:rPr>
                <w:bCs/>
                <w:color w:val="auto"/>
                <w:sz w:val="20"/>
                <w:szCs w:val="20"/>
              </w:rPr>
            </w:pPr>
            <w:r>
              <w:rPr>
                <w:rFonts w:hint="eastAsia"/>
                <w:bCs/>
                <w:color w:val="auto"/>
                <w:sz w:val="20"/>
                <w:szCs w:val="20"/>
              </w:rPr>
              <w:t>具有履行合同所必需的设备和专业技术能力。</w:t>
            </w:r>
          </w:p>
        </w:tc>
        <w:tc>
          <w:tcPr>
            <w:tcW w:w="0" w:type="auto"/>
            <w:vAlign w:val="center"/>
          </w:tcPr>
          <w:p w14:paraId="5B3AC1BE" w14:textId="77777777" w:rsidR="00594933" w:rsidRDefault="00000000">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594933" w14:paraId="7EDD146A" w14:textId="77777777" w:rsidTr="001335EF">
        <w:trPr>
          <w:jc w:val="center"/>
        </w:trPr>
        <w:tc>
          <w:tcPr>
            <w:tcW w:w="0" w:type="auto"/>
            <w:vAlign w:val="center"/>
          </w:tcPr>
          <w:p w14:paraId="1EBB8346" w14:textId="77777777" w:rsidR="00594933" w:rsidRDefault="00000000">
            <w:pPr>
              <w:spacing w:line="240" w:lineRule="auto"/>
              <w:rPr>
                <w:bCs/>
                <w:color w:val="auto"/>
                <w:sz w:val="20"/>
                <w:szCs w:val="20"/>
              </w:rPr>
            </w:pPr>
            <w:r>
              <w:rPr>
                <w:rFonts w:hint="eastAsia"/>
                <w:bCs/>
                <w:color w:val="auto"/>
                <w:sz w:val="20"/>
                <w:szCs w:val="20"/>
              </w:rPr>
              <w:t>5</w:t>
            </w:r>
          </w:p>
        </w:tc>
        <w:tc>
          <w:tcPr>
            <w:tcW w:w="0" w:type="auto"/>
            <w:vAlign w:val="center"/>
          </w:tcPr>
          <w:p w14:paraId="1AA7E1AF" w14:textId="77777777" w:rsidR="00594933" w:rsidRDefault="00000000">
            <w:pPr>
              <w:spacing w:line="240" w:lineRule="auto"/>
              <w:rPr>
                <w:bCs/>
                <w:color w:val="auto"/>
                <w:sz w:val="20"/>
                <w:szCs w:val="20"/>
              </w:rPr>
            </w:pPr>
            <w:r>
              <w:rPr>
                <w:rFonts w:hint="eastAsia"/>
                <w:bCs/>
                <w:color w:val="auto"/>
                <w:sz w:val="20"/>
                <w:szCs w:val="20"/>
              </w:rPr>
              <w:t>有依法缴纳税收和社会保障资金的良好记录。</w:t>
            </w:r>
          </w:p>
        </w:tc>
        <w:tc>
          <w:tcPr>
            <w:tcW w:w="0" w:type="auto"/>
            <w:vAlign w:val="center"/>
          </w:tcPr>
          <w:p w14:paraId="3589B477" w14:textId="77777777" w:rsidR="00594933" w:rsidRDefault="00000000">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594933" w14:paraId="380C5A1D" w14:textId="77777777" w:rsidTr="001335EF">
        <w:trPr>
          <w:jc w:val="center"/>
        </w:trPr>
        <w:tc>
          <w:tcPr>
            <w:tcW w:w="0" w:type="auto"/>
            <w:vAlign w:val="center"/>
          </w:tcPr>
          <w:p w14:paraId="026528E3" w14:textId="77777777" w:rsidR="00594933" w:rsidRDefault="00000000">
            <w:pPr>
              <w:spacing w:line="240" w:lineRule="auto"/>
              <w:rPr>
                <w:bCs/>
                <w:color w:val="auto"/>
                <w:sz w:val="20"/>
                <w:szCs w:val="20"/>
              </w:rPr>
            </w:pPr>
            <w:r>
              <w:rPr>
                <w:rFonts w:hint="eastAsia"/>
                <w:bCs/>
                <w:color w:val="auto"/>
                <w:sz w:val="20"/>
                <w:szCs w:val="20"/>
              </w:rPr>
              <w:t>6</w:t>
            </w:r>
          </w:p>
        </w:tc>
        <w:tc>
          <w:tcPr>
            <w:tcW w:w="0" w:type="auto"/>
            <w:vAlign w:val="center"/>
          </w:tcPr>
          <w:p w14:paraId="7DDE4209" w14:textId="77777777" w:rsidR="00594933" w:rsidRDefault="00000000">
            <w:pPr>
              <w:spacing w:line="240" w:lineRule="auto"/>
              <w:rPr>
                <w:bCs/>
                <w:color w:val="auto"/>
                <w:sz w:val="20"/>
                <w:szCs w:val="20"/>
              </w:rPr>
            </w:pPr>
            <w:r>
              <w:rPr>
                <w:rFonts w:hint="eastAsia"/>
                <w:bCs/>
                <w:color w:val="auto"/>
                <w:sz w:val="20"/>
                <w:szCs w:val="20"/>
              </w:rPr>
              <w:t>参加政府采购活动前三年内，在经营活动中没有重大违法记录。</w:t>
            </w:r>
          </w:p>
        </w:tc>
        <w:tc>
          <w:tcPr>
            <w:tcW w:w="0" w:type="auto"/>
            <w:vAlign w:val="center"/>
          </w:tcPr>
          <w:p w14:paraId="52984E9A" w14:textId="77777777" w:rsidR="00594933" w:rsidRDefault="00000000">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594933" w14:paraId="3E7838C2" w14:textId="77777777" w:rsidTr="001335EF">
        <w:trPr>
          <w:jc w:val="center"/>
        </w:trPr>
        <w:tc>
          <w:tcPr>
            <w:tcW w:w="0" w:type="auto"/>
            <w:vAlign w:val="center"/>
          </w:tcPr>
          <w:p w14:paraId="4CE9E127" w14:textId="77777777" w:rsidR="00594933" w:rsidRDefault="00000000">
            <w:pPr>
              <w:spacing w:line="240" w:lineRule="auto"/>
              <w:rPr>
                <w:bCs/>
                <w:color w:val="auto"/>
                <w:sz w:val="20"/>
                <w:szCs w:val="20"/>
              </w:rPr>
            </w:pPr>
            <w:r>
              <w:rPr>
                <w:rFonts w:hint="eastAsia"/>
                <w:bCs/>
                <w:color w:val="auto"/>
                <w:sz w:val="20"/>
                <w:szCs w:val="20"/>
              </w:rPr>
              <w:t>7</w:t>
            </w:r>
          </w:p>
        </w:tc>
        <w:tc>
          <w:tcPr>
            <w:tcW w:w="0" w:type="auto"/>
            <w:vAlign w:val="center"/>
          </w:tcPr>
          <w:p w14:paraId="436F6E1C" w14:textId="77777777" w:rsidR="00594933" w:rsidRDefault="00000000">
            <w:pPr>
              <w:spacing w:line="240" w:lineRule="auto"/>
              <w:rPr>
                <w:bCs/>
                <w:color w:val="auto"/>
                <w:sz w:val="20"/>
                <w:szCs w:val="20"/>
              </w:rPr>
            </w:pPr>
            <w:r>
              <w:rPr>
                <w:rFonts w:hint="eastAsia"/>
                <w:bCs/>
                <w:color w:val="auto"/>
                <w:sz w:val="20"/>
                <w:szCs w:val="20"/>
              </w:rPr>
              <w:t>符合《中华人民共和国政府采购法实施条例》第十八条第一款规定。</w:t>
            </w:r>
          </w:p>
        </w:tc>
        <w:tc>
          <w:tcPr>
            <w:tcW w:w="0" w:type="auto"/>
            <w:vAlign w:val="center"/>
          </w:tcPr>
          <w:p w14:paraId="24DFF2F4" w14:textId="77777777" w:rsidR="00594933" w:rsidRDefault="00000000">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r w:rsidR="00594933" w14:paraId="4AF77D96" w14:textId="77777777" w:rsidTr="001335EF">
        <w:trPr>
          <w:jc w:val="center"/>
        </w:trPr>
        <w:tc>
          <w:tcPr>
            <w:tcW w:w="0" w:type="auto"/>
            <w:vAlign w:val="center"/>
          </w:tcPr>
          <w:p w14:paraId="25263435" w14:textId="77777777" w:rsidR="00594933" w:rsidRDefault="00000000">
            <w:pPr>
              <w:spacing w:line="240" w:lineRule="auto"/>
              <w:rPr>
                <w:bCs/>
                <w:color w:val="auto"/>
                <w:sz w:val="20"/>
                <w:szCs w:val="20"/>
              </w:rPr>
            </w:pPr>
            <w:r>
              <w:rPr>
                <w:rFonts w:hint="eastAsia"/>
                <w:bCs/>
                <w:color w:val="auto"/>
                <w:sz w:val="20"/>
                <w:szCs w:val="20"/>
              </w:rPr>
              <w:t>8</w:t>
            </w:r>
          </w:p>
        </w:tc>
        <w:tc>
          <w:tcPr>
            <w:tcW w:w="0" w:type="auto"/>
            <w:vAlign w:val="center"/>
          </w:tcPr>
          <w:p w14:paraId="45ADA4E7" w14:textId="77777777" w:rsidR="00594933" w:rsidRDefault="00000000">
            <w:pPr>
              <w:spacing w:line="240" w:lineRule="auto"/>
              <w:rPr>
                <w:bCs/>
                <w:color w:val="auto"/>
                <w:sz w:val="20"/>
                <w:szCs w:val="20"/>
              </w:rPr>
            </w:pPr>
            <w:r>
              <w:rPr>
                <w:rFonts w:hint="eastAsia"/>
                <w:bCs/>
                <w:color w:val="auto"/>
                <w:sz w:val="20"/>
                <w:szCs w:val="20"/>
              </w:rPr>
              <w:t>不属于为本项目提供整体设计、规范编制或者项目管理、监理、检测等服务的投标人。</w:t>
            </w:r>
          </w:p>
        </w:tc>
        <w:tc>
          <w:tcPr>
            <w:tcW w:w="0" w:type="auto"/>
            <w:vAlign w:val="center"/>
          </w:tcPr>
          <w:p w14:paraId="319C0EFB" w14:textId="77777777" w:rsidR="00594933" w:rsidRDefault="00000000">
            <w:pPr>
              <w:spacing w:line="240" w:lineRule="auto"/>
              <w:rPr>
                <w:bCs/>
                <w:color w:val="auto"/>
                <w:sz w:val="20"/>
                <w:szCs w:val="20"/>
              </w:rPr>
            </w:pPr>
            <w:r>
              <w:rPr>
                <w:rFonts w:hint="eastAsia"/>
                <w:bCs/>
                <w:color w:val="auto"/>
                <w:sz w:val="20"/>
                <w:szCs w:val="20"/>
              </w:rPr>
              <w:t>投标人</w:t>
            </w:r>
            <w:r>
              <w:rPr>
                <w:bCs/>
                <w:color w:val="auto"/>
                <w:sz w:val="20"/>
                <w:szCs w:val="20"/>
              </w:rPr>
              <w:t>需在项目电子化交易系统中按要求填写《投标（响应）函》完成承诺并进行电子签章。</w:t>
            </w:r>
          </w:p>
        </w:tc>
      </w:tr>
    </w:tbl>
    <w:p w14:paraId="1399CB7F" w14:textId="1ECA2C04" w:rsidR="00594933" w:rsidRDefault="001335EF" w:rsidP="00AC3238">
      <w:pPr>
        <w:pStyle w:val="null3"/>
        <w:outlineLvl w:val="2"/>
        <w:rPr>
          <w:rFonts w:ascii="Times New Roman" w:eastAsia="仿宋_GB2312" w:hAnsi="Times New Roman" w:cs="仿宋_GB2312" w:hint="default"/>
          <w:sz w:val="28"/>
          <w:lang w:eastAsia="zh-CN"/>
        </w:rPr>
      </w:pPr>
      <w:r>
        <w:rPr>
          <w:rFonts w:ascii="Times New Roman" w:eastAsia="仿宋_GB2312" w:hAnsi="Times New Roman" w:cs="仿宋_GB2312"/>
          <w:sz w:val="28"/>
          <w:lang w:eastAsia="zh-CN"/>
        </w:rPr>
        <w:t>二、</w:t>
      </w:r>
      <w:r w:rsidRPr="001335EF">
        <w:rPr>
          <w:rFonts w:ascii="Times New Roman" w:eastAsia="仿宋_GB2312" w:hAnsi="Times New Roman" w:cs="仿宋_GB2312"/>
          <w:sz w:val="28"/>
          <w:lang w:eastAsia="zh-CN"/>
        </w:rPr>
        <w:t>投标人特殊资格要求</w:t>
      </w:r>
    </w:p>
    <w:p w14:paraId="1F096943" w14:textId="77777777" w:rsidR="001335EF" w:rsidRDefault="001335EF" w:rsidP="001335EF">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（一）采购包一</w:t>
      </w:r>
    </w:p>
    <w:tbl>
      <w:tblPr>
        <w:tblStyle w:val="ad"/>
        <w:tblW w:w="0" w:type="auto"/>
        <w:jc w:val="center"/>
        <w:tblLook w:val="04A0" w:firstRow="1" w:lastRow="0" w:firstColumn="1" w:lastColumn="0" w:noHBand="0" w:noVBand="1"/>
      </w:tblPr>
      <w:tblGrid>
        <w:gridCol w:w="616"/>
        <w:gridCol w:w="3028"/>
        <w:gridCol w:w="4691"/>
      </w:tblGrid>
      <w:tr w:rsidR="001335EF" w14:paraId="0B1BFF93" w14:textId="77777777" w:rsidTr="001335EF">
        <w:trPr>
          <w:jc w:val="center"/>
        </w:trPr>
        <w:tc>
          <w:tcPr>
            <w:tcW w:w="0" w:type="auto"/>
            <w:vAlign w:val="center"/>
          </w:tcPr>
          <w:p w14:paraId="5CBC123F" w14:textId="77777777" w:rsidR="001335EF" w:rsidRDefault="001335EF" w:rsidP="001335EF">
            <w:pPr>
              <w:spacing w:line="240" w:lineRule="auto"/>
              <w:rPr>
                <w:bCs/>
                <w:color w:val="auto"/>
                <w:sz w:val="20"/>
                <w:szCs w:val="20"/>
              </w:rPr>
            </w:pPr>
            <w:r>
              <w:rPr>
                <w:rFonts w:hint="eastAsia"/>
                <w:bCs/>
                <w:color w:val="auto"/>
                <w:sz w:val="20"/>
                <w:szCs w:val="20"/>
              </w:rPr>
              <w:t>序号</w:t>
            </w:r>
          </w:p>
        </w:tc>
        <w:tc>
          <w:tcPr>
            <w:tcW w:w="3028" w:type="dxa"/>
            <w:vAlign w:val="center"/>
          </w:tcPr>
          <w:p w14:paraId="3614F52C" w14:textId="77777777" w:rsidR="001335EF" w:rsidRDefault="001335EF" w:rsidP="001335EF">
            <w:pPr>
              <w:spacing w:line="240" w:lineRule="auto"/>
              <w:jc w:val="center"/>
              <w:rPr>
                <w:bCs/>
                <w:color w:val="auto"/>
                <w:sz w:val="20"/>
                <w:szCs w:val="20"/>
              </w:rPr>
            </w:pPr>
            <w:r>
              <w:rPr>
                <w:rFonts w:hint="eastAsia"/>
                <w:bCs/>
                <w:color w:val="auto"/>
                <w:sz w:val="20"/>
                <w:szCs w:val="20"/>
              </w:rPr>
              <w:t>资格要求名称</w:t>
            </w:r>
          </w:p>
        </w:tc>
        <w:tc>
          <w:tcPr>
            <w:tcW w:w="4691" w:type="dxa"/>
            <w:vAlign w:val="center"/>
          </w:tcPr>
          <w:p w14:paraId="5D0E5D3E" w14:textId="77777777" w:rsidR="001335EF" w:rsidRDefault="001335EF" w:rsidP="001335EF">
            <w:pPr>
              <w:spacing w:line="240" w:lineRule="auto"/>
              <w:jc w:val="center"/>
              <w:rPr>
                <w:bCs/>
                <w:color w:val="auto"/>
                <w:sz w:val="20"/>
                <w:szCs w:val="20"/>
              </w:rPr>
            </w:pPr>
            <w:r>
              <w:rPr>
                <w:rFonts w:hint="eastAsia"/>
                <w:bCs/>
                <w:color w:val="auto"/>
                <w:sz w:val="20"/>
                <w:szCs w:val="20"/>
              </w:rPr>
              <w:t>资格要求详细说明</w:t>
            </w:r>
          </w:p>
        </w:tc>
      </w:tr>
      <w:tr w:rsidR="001335EF" w14:paraId="4B6DF14A" w14:textId="77777777" w:rsidTr="001335EF">
        <w:trPr>
          <w:jc w:val="center"/>
        </w:trPr>
        <w:tc>
          <w:tcPr>
            <w:tcW w:w="0" w:type="auto"/>
            <w:vAlign w:val="center"/>
          </w:tcPr>
          <w:p w14:paraId="4C285B08" w14:textId="77777777" w:rsidR="001335EF" w:rsidRDefault="001335EF" w:rsidP="001335EF">
            <w:pPr>
              <w:spacing w:line="240" w:lineRule="auto"/>
              <w:jc w:val="center"/>
              <w:rPr>
                <w:bCs/>
                <w:color w:val="auto"/>
                <w:sz w:val="20"/>
                <w:szCs w:val="20"/>
              </w:rPr>
            </w:pPr>
            <w:r>
              <w:rPr>
                <w:bCs/>
                <w:color w:val="auto"/>
                <w:sz w:val="20"/>
                <w:szCs w:val="20"/>
              </w:rPr>
              <w:t>1</w:t>
            </w:r>
          </w:p>
        </w:tc>
        <w:tc>
          <w:tcPr>
            <w:tcW w:w="3028" w:type="dxa"/>
            <w:vAlign w:val="center"/>
          </w:tcPr>
          <w:p w14:paraId="43391753" w14:textId="77777777" w:rsidR="001335EF" w:rsidRDefault="001335EF" w:rsidP="001335EF">
            <w:pPr>
              <w:spacing w:line="240" w:lineRule="auto"/>
              <w:jc w:val="center"/>
              <w:rPr>
                <w:color w:val="auto"/>
                <w:sz w:val="20"/>
                <w:szCs w:val="20"/>
              </w:rPr>
            </w:pPr>
            <w:r>
              <w:rPr>
                <w:rFonts w:hint="eastAsia"/>
                <w:bCs/>
                <w:color w:val="auto"/>
                <w:sz w:val="20"/>
                <w:szCs w:val="20"/>
              </w:rPr>
              <w:t>无</w:t>
            </w:r>
          </w:p>
        </w:tc>
        <w:tc>
          <w:tcPr>
            <w:tcW w:w="4691" w:type="dxa"/>
            <w:vAlign w:val="center"/>
          </w:tcPr>
          <w:p w14:paraId="0040A7B1" w14:textId="77777777" w:rsidR="001335EF" w:rsidRDefault="001335EF" w:rsidP="001335EF">
            <w:pPr>
              <w:spacing w:line="240" w:lineRule="auto"/>
              <w:jc w:val="center"/>
              <w:rPr>
                <w:color w:val="auto"/>
                <w:sz w:val="20"/>
                <w:szCs w:val="20"/>
              </w:rPr>
            </w:pPr>
            <w:r>
              <w:rPr>
                <w:rFonts w:hint="eastAsia"/>
                <w:bCs/>
                <w:color w:val="auto"/>
                <w:sz w:val="20"/>
                <w:szCs w:val="20"/>
              </w:rPr>
              <w:t>无</w:t>
            </w:r>
          </w:p>
        </w:tc>
      </w:tr>
    </w:tbl>
    <w:p w14:paraId="7A70BD14" w14:textId="77777777" w:rsidR="001335EF" w:rsidRDefault="001335EF" w:rsidP="001335EF">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（二）采购包二</w:t>
      </w:r>
    </w:p>
    <w:tbl>
      <w:tblPr>
        <w:tblStyle w:val="ad"/>
        <w:tblW w:w="0" w:type="auto"/>
        <w:jc w:val="center"/>
        <w:tblLook w:val="04A0" w:firstRow="1" w:lastRow="0" w:firstColumn="1" w:lastColumn="0" w:noHBand="0" w:noVBand="1"/>
      </w:tblPr>
      <w:tblGrid>
        <w:gridCol w:w="616"/>
        <w:gridCol w:w="3028"/>
        <w:gridCol w:w="4691"/>
      </w:tblGrid>
      <w:tr w:rsidR="001335EF" w14:paraId="3F68CE9A" w14:textId="77777777" w:rsidTr="000D5DF1">
        <w:trPr>
          <w:jc w:val="center"/>
        </w:trPr>
        <w:tc>
          <w:tcPr>
            <w:tcW w:w="0" w:type="auto"/>
            <w:vAlign w:val="center"/>
          </w:tcPr>
          <w:p w14:paraId="00A2B172" w14:textId="77777777" w:rsidR="001335EF" w:rsidRDefault="001335EF" w:rsidP="001335EF">
            <w:pPr>
              <w:spacing w:line="240" w:lineRule="auto"/>
              <w:rPr>
                <w:bCs/>
                <w:color w:val="auto"/>
                <w:sz w:val="20"/>
                <w:szCs w:val="20"/>
              </w:rPr>
            </w:pPr>
            <w:r>
              <w:rPr>
                <w:rFonts w:hint="eastAsia"/>
                <w:bCs/>
                <w:color w:val="auto"/>
                <w:sz w:val="20"/>
                <w:szCs w:val="20"/>
              </w:rPr>
              <w:t>序号</w:t>
            </w:r>
          </w:p>
        </w:tc>
        <w:tc>
          <w:tcPr>
            <w:tcW w:w="3028" w:type="dxa"/>
            <w:vAlign w:val="center"/>
          </w:tcPr>
          <w:p w14:paraId="7C7E02A1" w14:textId="77777777" w:rsidR="001335EF" w:rsidRDefault="001335EF" w:rsidP="001335EF">
            <w:pPr>
              <w:spacing w:line="240" w:lineRule="auto"/>
              <w:jc w:val="center"/>
              <w:rPr>
                <w:bCs/>
                <w:color w:val="auto"/>
                <w:sz w:val="20"/>
                <w:szCs w:val="20"/>
              </w:rPr>
            </w:pPr>
            <w:r>
              <w:rPr>
                <w:rFonts w:hint="eastAsia"/>
                <w:bCs/>
                <w:color w:val="auto"/>
                <w:sz w:val="20"/>
                <w:szCs w:val="20"/>
              </w:rPr>
              <w:t>资格要求名称</w:t>
            </w:r>
          </w:p>
        </w:tc>
        <w:tc>
          <w:tcPr>
            <w:tcW w:w="4691" w:type="dxa"/>
            <w:vAlign w:val="center"/>
          </w:tcPr>
          <w:p w14:paraId="0937DEBE" w14:textId="77777777" w:rsidR="001335EF" w:rsidRDefault="001335EF" w:rsidP="001335EF">
            <w:pPr>
              <w:spacing w:line="240" w:lineRule="auto"/>
              <w:jc w:val="center"/>
              <w:rPr>
                <w:bCs/>
                <w:color w:val="auto"/>
                <w:sz w:val="20"/>
                <w:szCs w:val="20"/>
              </w:rPr>
            </w:pPr>
            <w:r>
              <w:rPr>
                <w:rFonts w:hint="eastAsia"/>
                <w:bCs/>
                <w:color w:val="auto"/>
                <w:sz w:val="20"/>
                <w:szCs w:val="20"/>
              </w:rPr>
              <w:t>资格要求详细说明</w:t>
            </w:r>
          </w:p>
        </w:tc>
      </w:tr>
      <w:tr w:rsidR="001335EF" w14:paraId="48EDEA03" w14:textId="77777777" w:rsidTr="000D5DF1">
        <w:trPr>
          <w:jc w:val="center"/>
        </w:trPr>
        <w:tc>
          <w:tcPr>
            <w:tcW w:w="0" w:type="auto"/>
            <w:vAlign w:val="center"/>
          </w:tcPr>
          <w:p w14:paraId="32CAD0E6" w14:textId="77777777" w:rsidR="001335EF" w:rsidRDefault="001335EF" w:rsidP="001335EF">
            <w:pPr>
              <w:spacing w:line="240" w:lineRule="auto"/>
              <w:jc w:val="center"/>
              <w:rPr>
                <w:bCs/>
                <w:color w:val="auto"/>
                <w:sz w:val="20"/>
                <w:szCs w:val="20"/>
              </w:rPr>
            </w:pPr>
            <w:r>
              <w:rPr>
                <w:bCs/>
                <w:color w:val="auto"/>
                <w:sz w:val="20"/>
                <w:szCs w:val="20"/>
              </w:rPr>
              <w:t>1</w:t>
            </w:r>
          </w:p>
        </w:tc>
        <w:tc>
          <w:tcPr>
            <w:tcW w:w="3028" w:type="dxa"/>
            <w:vAlign w:val="center"/>
          </w:tcPr>
          <w:p w14:paraId="29BCD110" w14:textId="71CB1E00" w:rsidR="001335EF" w:rsidRDefault="005D4BE2" w:rsidP="001335EF">
            <w:pPr>
              <w:spacing w:line="240" w:lineRule="auto"/>
              <w:jc w:val="center"/>
              <w:rPr>
                <w:color w:val="auto"/>
                <w:sz w:val="20"/>
                <w:szCs w:val="20"/>
              </w:rPr>
            </w:pPr>
            <w:r w:rsidRPr="005D4BE2">
              <w:rPr>
                <w:rFonts w:hint="eastAsia"/>
                <w:color w:val="auto"/>
                <w:sz w:val="20"/>
                <w:szCs w:val="20"/>
              </w:rPr>
              <w:t>投标人须具有有效的《网络安全服务认证证书等级保护测评服务认证》或《网络安全等级测评与检测评估机构服务认证证书》。</w:t>
            </w:r>
          </w:p>
        </w:tc>
        <w:tc>
          <w:tcPr>
            <w:tcW w:w="4691" w:type="dxa"/>
            <w:vAlign w:val="center"/>
          </w:tcPr>
          <w:p w14:paraId="4BAD0D8E" w14:textId="035B212F" w:rsidR="001335EF" w:rsidRDefault="005D4BE2" w:rsidP="001335EF">
            <w:pPr>
              <w:spacing w:line="240" w:lineRule="auto"/>
              <w:jc w:val="center"/>
              <w:rPr>
                <w:color w:val="auto"/>
                <w:sz w:val="20"/>
                <w:szCs w:val="20"/>
              </w:rPr>
            </w:pPr>
            <w:r w:rsidRPr="005D4BE2">
              <w:rPr>
                <w:rFonts w:hint="eastAsia"/>
                <w:bCs/>
                <w:color w:val="auto"/>
                <w:sz w:val="20"/>
                <w:szCs w:val="20"/>
              </w:rPr>
              <w:t>投标人须具有有效的《网络安全服务认证证书等级保护测评服务认证》或《网络安全等级测评与检测评估机构服务认证证书》复印件或扫描件并加盖投标人公章。</w:t>
            </w:r>
          </w:p>
        </w:tc>
      </w:tr>
    </w:tbl>
    <w:p w14:paraId="2E4C3292" w14:textId="77777777" w:rsidR="001335EF" w:rsidRDefault="001335EF" w:rsidP="001335EF">
      <w:pPr>
        <w:pStyle w:val="null3"/>
        <w:outlineLvl w:val="3"/>
        <w:rPr>
          <w:rFonts w:ascii="Times New Roman" w:eastAsia="仿宋_GB2312" w:hAnsi="Times New Roman" w:cs="仿宋_GB2312" w:hint="default"/>
          <w:lang w:eastAsia="zh-CN"/>
        </w:rPr>
      </w:pPr>
      <w:r w:rsidRPr="00AC3238">
        <w:rPr>
          <w:rFonts w:ascii="Times New Roman" w:eastAsia="仿宋_GB2312" w:hAnsi="Times New Roman" w:cs="仿宋_GB2312"/>
        </w:rPr>
        <w:t>（三）采购包三</w:t>
      </w:r>
    </w:p>
    <w:tbl>
      <w:tblPr>
        <w:tblStyle w:val="ad"/>
        <w:tblW w:w="0" w:type="auto"/>
        <w:jc w:val="center"/>
        <w:tblLook w:val="04A0" w:firstRow="1" w:lastRow="0" w:firstColumn="1" w:lastColumn="0" w:noHBand="0" w:noVBand="1"/>
      </w:tblPr>
      <w:tblGrid>
        <w:gridCol w:w="616"/>
        <w:gridCol w:w="3028"/>
        <w:gridCol w:w="4691"/>
      </w:tblGrid>
      <w:tr w:rsidR="001335EF" w14:paraId="7122B987" w14:textId="77777777" w:rsidTr="000D5DF1">
        <w:trPr>
          <w:jc w:val="center"/>
        </w:trPr>
        <w:tc>
          <w:tcPr>
            <w:tcW w:w="0" w:type="auto"/>
            <w:vAlign w:val="center"/>
          </w:tcPr>
          <w:p w14:paraId="51B7EDE8" w14:textId="77777777" w:rsidR="001335EF" w:rsidRDefault="001335EF" w:rsidP="001335EF">
            <w:pPr>
              <w:spacing w:line="240" w:lineRule="auto"/>
              <w:rPr>
                <w:bCs/>
                <w:color w:val="auto"/>
                <w:sz w:val="20"/>
                <w:szCs w:val="20"/>
              </w:rPr>
            </w:pPr>
            <w:r>
              <w:rPr>
                <w:rFonts w:hint="eastAsia"/>
                <w:bCs/>
                <w:color w:val="auto"/>
                <w:sz w:val="20"/>
                <w:szCs w:val="20"/>
              </w:rPr>
              <w:t>序号</w:t>
            </w:r>
          </w:p>
        </w:tc>
        <w:tc>
          <w:tcPr>
            <w:tcW w:w="3028" w:type="dxa"/>
            <w:vAlign w:val="center"/>
          </w:tcPr>
          <w:p w14:paraId="182EBB05" w14:textId="77777777" w:rsidR="001335EF" w:rsidRDefault="001335EF" w:rsidP="001335EF">
            <w:pPr>
              <w:spacing w:line="240" w:lineRule="auto"/>
              <w:jc w:val="center"/>
              <w:rPr>
                <w:bCs/>
                <w:color w:val="auto"/>
                <w:sz w:val="20"/>
                <w:szCs w:val="20"/>
              </w:rPr>
            </w:pPr>
            <w:r>
              <w:rPr>
                <w:rFonts w:hint="eastAsia"/>
                <w:bCs/>
                <w:color w:val="auto"/>
                <w:sz w:val="20"/>
                <w:szCs w:val="20"/>
              </w:rPr>
              <w:t>资格要求名称</w:t>
            </w:r>
          </w:p>
        </w:tc>
        <w:tc>
          <w:tcPr>
            <w:tcW w:w="4691" w:type="dxa"/>
            <w:vAlign w:val="center"/>
          </w:tcPr>
          <w:p w14:paraId="53C96B35" w14:textId="77777777" w:rsidR="001335EF" w:rsidRDefault="001335EF" w:rsidP="001335EF">
            <w:pPr>
              <w:spacing w:line="240" w:lineRule="auto"/>
              <w:jc w:val="center"/>
              <w:rPr>
                <w:bCs/>
                <w:color w:val="auto"/>
                <w:sz w:val="20"/>
                <w:szCs w:val="20"/>
              </w:rPr>
            </w:pPr>
            <w:r>
              <w:rPr>
                <w:rFonts w:hint="eastAsia"/>
                <w:bCs/>
                <w:color w:val="auto"/>
                <w:sz w:val="20"/>
                <w:szCs w:val="20"/>
              </w:rPr>
              <w:t>资格要求详细说明</w:t>
            </w:r>
          </w:p>
        </w:tc>
      </w:tr>
      <w:tr w:rsidR="001335EF" w14:paraId="547E224E" w14:textId="77777777" w:rsidTr="000D5DF1">
        <w:trPr>
          <w:jc w:val="center"/>
        </w:trPr>
        <w:tc>
          <w:tcPr>
            <w:tcW w:w="0" w:type="auto"/>
            <w:vAlign w:val="center"/>
          </w:tcPr>
          <w:p w14:paraId="5C3451C0" w14:textId="77777777" w:rsidR="001335EF" w:rsidRDefault="001335EF" w:rsidP="001335EF">
            <w:pPr>
              <w:spacing w:line="240" w:lineRule="auto"/>
              <w:jc w:val="center"/>
              <w:rPr>
                <w:bCs/>
                <w:color w:val="auto"/>
                <w:sz w:val="20"/>
                <w:szCs w:val="20"/>
              </w:rPr>
            </w:pPr>
            <w:r>
              <w:rPr>
                <w:bCs/>
                <w:color w:val="auto"/>
                <w:sz w:val="20"/>
                <w:szCs w:val="20"/>
              </w:rPr>
              <w:lastRenderedPageBreak/>
              <w:t>1</w:t>
            </w:r>
          </w:p>
        </w:tc>
        <w:tc>
          <w:tcPr>
            <w:tcW w:w="3028" w:type="dxa"/>
            <w:vAlign w:val="center"/>
          </w:tcPr>
          <w:p w14:paraId="5E310731" w14:textId="517F729B" w:rsidR="001335EF" w:rsidRDefault="00E53584" w:rsidP="001335EF">
            <w:pPr>
              <w:spacing w:line="240" w:lineRule="auto"/>
              <w:jc w:val="center"/>
              <w:rPr>
                <w:color w:val="auto"/>
                <w:sz w:val="20"/>
                <w:szCs w:val="20"/>
              </w:rPr>
            </w:pPr>
            <w:r w:rsidRPr="00E53584">
              <w:rPr>
                <w:rFonts w:hint="eastAsia"/>
                <w:color w:val="auto"/>
                <w:sz w:val="20"/>
                <w:szCs w:val="20"/>
              </w:rPr>
              <w:t>投标人须为国家密码管理局发布的《商用密码检测机构</w:t>
            </w:r>
            <w:r w:rsidRPr="00E53584">
              <w:rPr>
                <w:rFonts w:hint="eastAsia"/>
                <w:color w:val="auto"/>
                <w:sz w:val="20"/>
                <w:szCs w:val="20"/>
              </w:rPr>
              <w:t>(</w:t>
            </w:r>
            <w:r w:rsidRPr="00E53584">
              <w:rPr>
                <w:rFonts w:hint="eastAsia"/>
                <w:color w:val="auto"/>
                <w:sz w:val="20"/>
                <w:szCs w:val="20"/>
              </w:rPr>
              <w:t>商用密码应用安全性评估业务</w:t>
            </w:r>
            <w:r w:rsidRPr="00E53584">
              <w:rPr>
                <w:rFonts w:hint="eastAsia"/>
                <w:color w:val="auto"/>
                <w:sz w:val="20"/>
                <w:szCs w:val="20"/>
              </w:rPr>
              <w:t>)</w:t>
            </w:r>
            <w:r w:rsidRPr="00E53584">
              <w:rPr>
                <w:rFonts w:hint="eastAsia"/>
                <w:color w:val="auto"/>
                <w:sz w:val="20"/>
                <w:szCs w:val="20"/>
              </w:rPr>
              <w:t>目录》名单内的企业，或具有有效期内的《商用密码检测机构资质证书》。</w:t>
            </w:r>
          </w:p>
        </w:tc>
        <w:tc>
          <w:tcPr>
            <w:tcW w:w="4691" w:type="dxa"/>
            <w:vAlign w:val="center"/>
          </w:tcPr>
          <w:p w14:paraId="19EDD7D7" w14:textId="499F912C" w:rsidR="001335EF" w:rsidRDefault="00E53584" w:rsidP="001335EF">
            <w:pPr>
              <w:spacing w:line="240" w:lineRule="auto"/>
              <w:jc w:val="center"/>
              <w:rPr>
                <w:color w:val="auto"/>
                <w:sz w:val="20"/>
                <w:szCs w:val="20"/>
              </w:rPr>
            </w:pPr>
            <w:r w:rsidRPr="00E53584">
              <w:rPr>
                <w:rFonts w:hint="eastAsia"/>
                <w:bCs/>
                <w:color w:val="auto"/>
                <w:sz w:val="20"/>
                <w:szCs w:val="20"/>
              </w:rPr>
              <w:t>投标人须为国家密码管理局发布的《商用密码检测机构</w:t>
            </w:r>
            <w:r w:rsidRPr="00E53584">
              <w:rPr>
                <w:rFonts w:hint="eastAsia"/>
                <w:bCs/>
                <w:color w:val="auto"/>
                <w:sz w:val="20"/>
                <w:szCs w:val="20"/>
              </w:rPr>
              <w:t>(</w:t>
            </w:r>
            <w:r w:rsidRPr="00E53584">
              <w:rPr>
                <w:rFonts w:hint="eastAsia"/>
                <w:bCs/>
                <w:color w:val="auto"/>
                <w:sz w:val="20"/>
                <w:szCs w:val="20"/>
              </w:rPr>
              <w:t>商用密码应用安全性评估业务</w:t>
            </w:r>
            <w:r w:rsidRPr="00E53584">
              <w:rPr>
                <w:rFonts w:hint="eastAsia"/>
                <w:bCs/>
                <w:color w:val="auto"/>
                <w:sz w:val="20"/>
                <w:szCs w:val="20"/>
              </w:rPr>
              <w:t>)</w:t>
            </w:r>
            <w:r w:rsidRPr="00E53584">
              <w:rPr>
                <w:rFonts w:hint="eastAsia"/>
                <w:bCs/>
                <w:color w:val="auto"/>
                <w:sz w:val="20"/>
                <w:szCs w:val="20"/>
              </w:rPr>
              <w:t>目录》名单内的企业，或具有有效期内的《商用密码检测机构资质证书》复印件或扫描件并加盖投标人公章。</w:t>
            </w:r>
          </w:p>
        </w:tc>
      </w:tr>
    </w:tbl>
    <w:p w14:paraId="114A14E8" w14:textId="363DD512" w:rsidR="00594933" w:rsidRDefault="001335EF" w:rsidP="001335EF">
      <w:pPr>
        <w:pStyle w:val="1"/>
        <w:numPr>
          <w:ilvl w:val="0"/>
          <w:numId w:val="7"/>
        </w:numPr>
        <w:spacing w:before="156" w:after="156"/>
        <w:jc w:val="center"/>
        <w:rPr>
          <w:rFonts w:eastAsia="仿宋_GB2312" w:cs="仿宋_GB2312"/>
          <w:sz w:val="28"/>
        </w:rPr>
      </w:pPr>
      <w:r w:rsidRPr="001335EF">
        <w:rPr>
          <w:rFonts w:eastAsia="仿宋_GB2312" w:cs="仿宋_GB2312"/>
          <w:sz w:val="28"/>
        </w:rPr>
        <w:t>评分细则及标准</w:t>
      </w:r>
    </w:p>
    <w:p w14:paraId="30AEC3C1" w14:textId="55BEEC85" w:rsidR="001335EF" w:rsidRPr="00D81622" w:rsidRDefault="00D81622" w:rsidP="00D81622">
      <w:pPr>
        <w:pStyle w:val="null3"/>
        <w:outlineLvl w:val="3"/>
        <w:rPr>
          <w:rFonts w:ascii="Times New Roman" w:eastAsia="仿宋_GB2312" w:hAnsi="Times New Roman" w:cs="仿宋_GB2312" w:hint="default"/>
        </w:rPr>
      </w:pPr>
      <w:r w:rsidRPr="00D81622">
        <w:rPr>
          <w:rFonts w:ascii="Times New Roman" w:eastAsia="仿宋_GB2312" w:hAnsi="Times New Roman" w:cs="仿宋_GB2312"/>
        </w:rPr>
        <w:t>（一）</w:t>
      </w:r>
      <w:r w:rsidR="001335EF" w:rsidRPr="00D81622">
        <w:rPr>
          <w:rFonts w:ascii="Times New Roman" w:eastAsia="仿宋_GB2312" w:hAnsi="Times New Roman" w:cs="仿宋_GB2312"/>
        </w:rPr>
        <w:t>采购包一</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841"/>
        <w:gridCol w:w="1064"/>
        <w:gridCol w:w="4331"/>
        <w:gridCol w:w="560"/>
        <w:gridCol w:w="620"/>
        <w:gridCol w:w="976"/>
      </w:tblGrid>
      <w:tr w:rsidR="008A0545" w14:paraId="4751E6D7" w14:textId="77777777" w:rsidTr="008A0545">
        <w:trPr>
          <w:jc w:val="center"/>
        </w:trPr>
        <w:tc>
          <w:tcPr>
            <w:tcW w:w="1905" w:type="dxa"/>
            <w:gridSpan w:val="2"/>
            <w:vAlign w:val="center"/>
          </w:tcPr>
          <w:p w14:paraId="1099A1D9"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评审因素</w:t>
            </w:r>
          </w:p>
        </w:tc>
        <w:tc>
          <w:tcPr>
            <w:tcW w:w="6487" w:type="dxa"/>
            <w:gridSpan w:val="4"/>
            <w:vAlign w:val="center"/>
          </w:tcPr>
          <w:p w14:paraId="70E2C950"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评审标准</w:t>
            </w:r>
          </w:p>
        </w:tc>
      </w:tr>
      <w:tr w:rsidR="008A0545" w14:paraId="2D09EB5E" w14:textId="77777777" w:rsidTr="008A0545">
        <w:trPr>
          <w:jc w:val="center"/>
        </w:trPr>
        <w:tc>
          <w:tcPr>
            <w:tcW w:w="1905" w:type="dxa"/>
            <w:gridSpan w:val="2"/>
            <w:vAlign w:val="center"/>
          </w:tcPr>
          <w:p w14:paraId="2C11ABC9"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分值构成</w:t>
            </w:r>
          </w:p>
        </w:tc>
        <w:tc>
          <w:tcPr>
            <w:tcW w:w="6487" w:type="dxa"/>
            <w:gridSpan w:val="4"/>
            <w:vAlign w:val="center"/>
          </w:tcPr>
          <w:p w14:paraId="3CF80427"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详细评审</w:t>
            </w:r>
            <w:r>
              <w:rPr>
                <w:rFonts w:ascii="Times New Roman" w:eastAsia="仿宋_GB2312" w:hAnsi="Times New Roman" w:cs="仿宋_GB2312"/>
                <w:lang w:eastAsia="zh-CN"/>
              </w:rPr>
              <w:t>9</w:t>
            </w:r>
            <w:r>
              <w:rPr>
                <w:rFonts w:ascii="Times New Roman" w:eastAsia="仿宋_GB2312" w:hAnsi="Times New Roman" w:cs="仿宋_GB2312"/>
              </w:rPr>
              <w:t>0.00</w:t>
            </w:r>
            <w:r>
              <w:rPr>
                <w:rFonts w:ascii="Times New Roman" w:eastAsia="仿宋_GB2312" w:hAnsi="Times New Roman" w:cs="仿宋_GB2312"/>
              </w:rPr>
              <w:t>分</w:t>
            </w:r>
          </w:p>
          <w:p w14:paraId="11C4269C"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报价得分</w:t>
            </w:r>
            <w:r>
              <w:rPr>
                <w:rFonts w:ascii="Times New Roman" w:eastAsia="仿宋_GB2312" w:hAnsi="Times New Roman" w:cs="仿宋_GB2312"/>
                <w:lang w:eastAsia="zh-CN"/>
              </w:rPr>
              <w:t>1</w:t>
            </w:r>
            <w:r>
              <w:rPr>
                <w:rFonts w:ascii="Times New Roman" w:eastAsia="仿宋_GB2312" w:hAnsi="Times New Roman" w:cs="仿宋_GB2312"/>
              </w:rPr>
              <w:t>0.00</w:t>
            </w:r>
            <w:r>
              <w:rPr>
                <w:rFonts w:ascii="Times New Roman" w:eastAsia="仿宋_GB2312" w:hAnsi="Times New Roman" w:cs="仿宋_GB2312"/>
              </w:rPr>
              <w:t>分</w:t>
            </w:r>
          </w:p>
        </w:tc>
      </w:tr>
      <w:tr w:rsidR="008A0545" w14:paraId="55639A15" w14:textId="77777777" w:rsidTr="008A0545">
        <w:trPr>
          <w:jc w:val="center"/>
        </w:trPr>
        <w:tc>
          <w:tcPr>
            <w:tcW w:w="841" w:type="dxa"/>
            <w:vAlign w:val="center"/>
          </w:tcPr>
          <w:p w14:paraId="70972D91"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评审因素分类</w:t>
            </w:r>
          </w:p>
        </w:tc>
        <w:tc>
          <w:tcPr>
            <w:tcW w:w="1064" w:type="dxa"/>
            <w:vAlign w:val="center"/>
          </w:tcPr>
          <w:p w14:paraId="72BC0B42"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评审内容</w:t>
            </w:r>
          </w:p>
        </w:tc>
        <w:tc>
          <w:tcPr>
            <w:tcW w:w="4331" w:type="dxa"/>
            <w:vAlign w:val="center"/>
          </w:tcPr>
          <w:p w14:paraId="3308DF49"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具体标准和要求</w:t>
            </w:r>
          </w:p>
        </w:tc>
        <w:tc>
          <w:tcPr>
            <w:tcW w:w="560" w:type="dxa"/>
            <w:vAlign w:val="center"/>
          </w:tcPr>
          <w:p w14:paraId="766AB42E" w14:textId="77777777" w:rsidR="008A0545" w:rsidRDefault="008A0545" w:rsidP="000D5DF1">
            <w:pPr>
              <w:pStyle w:val="null3"/>
              <w:jc w:val="center"/>
              <w:rPr>
                <w:rFonts w:ascii="Times New Roman" w:eastAsia="仿宋_GB2312" w:hAnsi="Times New Roman" w:hint="default"/>
                <w:sz w:val="16"/>
                <w:szCs w:val="16"/>
              </w:rPr>
            </w:pPr>
            <w:r>
              <w:rPr>
                <w:rFonts w:ascii="Times New Roman" w:eastAsia="仿宋_GB2312" w:hAnsi="Times New Roman" w:cs="仿宋_GB2312"/>
                <w:sz w:val="16"/>
                <w:szCs w:val="16"/>
              </w:rPr>
              <w:t>评标分值</w:t>
            </w:r>
          </w:p>
        </w:tc>
        <w:tc>
          <w:tcPr>
            <w:tcW w:w="620" w:type="dxa"/>
            <w:vAlign w:val="center"/>
          </w:tcPr>
          <w:p w14:paraId="768F3F8B" w14:textId="77777777" w:rsidR="008A0545" w:rsidRDefault="008A0545" w:rsidP="000D5DF1">
            <w:pPr>
              <w:pStyle w:val="null3"/>
              <w:jc w:val="center"/>
              <w:rPr>
                <w:rFonts w:ascii="Times New Roman" w:eastAsia="仿宋_GB2312" w:hAnsi="Times New Roman" w:hint="default"/>
                <w:sz w:val="16"/>
                <w:szCs w:val="16"/>
              </w:rPr>
            </w:pPr>
            <w:r>
              <w:rPr>
                <w:rFonts w:ascii="Times New Roman" w:eastAsia="仿宋_GB2312" w:hAnsi="Times New Roman" w:cs="仿宋_GB2312"/>
                <w:sz w:val="16"/>
                <w:szCs w:val="16"/>
              </w:rPr>
              <w:t>客观</w:t>
            </w:r>
            <w:r>
              <w:rPr>
                <w:rFonts w:ascii="Times New Roman" w:eastAsia="仿宋_GB2312" w:hAnsi="Times New Roman" w:cs="仿宋_GB2312"/>
                <w:sz w:val="16"/>
                <w:szCs w:val="16"/>
              </w:rPr>
              <w:t>/</w:t>
            </w:r>
            <w:r>
              <w:rPr>
                <w:rFonts w:ascii="Times New Roman" w:eastAsia="仿宋_GB2312" w:hAnsi="Times New Roman" w:cs="仿宋_GB2312"/>
                <w:sz w:val="16"/>
                <w:szCs w:val="16"/>
              </w:rPr>
              <w:t>主观</w:t>
            </w:r>
          </w:p>
        </w:tc>
        <w:tc>
          <w:tcPr>
            <w:tcW w:w="976" w:type="dxa"/>
            <w:vAlign w:val="center"/>
          </w:tcPr>
          <w:p w14:paraId="7085BAFE" w14:textId="77777777" w:rsidR="008A0545" w:rsidRDefault="008A0545" w:rsidP="000D5DF1">
            <w:pPr>
              <w:pStyle w:val="null3"/>
              <w:jc w:val="center"/>
              <w:rPr>
                <w:rFonts w:ascii="Times New Roman" w:eastAsia="仿宋_GB2312" w:hAnsi="Times New Roman" w:hint="default"/>
                <w:sz w:val="16"/>
                <w:szCs w:val="16"/>
              </w:rPr>
            </w:pPr>
            <w:r>
              <w:rPr>
                <w:rFonts w:ascii="Times New Roman" w:eastAsia="仿宋_GB2312" w:hAnsi="Times New Roman" w:cs="仿宋_GB2312"/>
                <w:sz w:val="16"/>
                <w:szCs w:val="16"/>
              </w:rPr>
              <w:t>关联投标文件格式文本</w:t>
            </w:r>
          </w:p>
        </w:tc>
      </w:tr>
      <w:tr w:rsidR="008A0545" w14:paraId="0579402F" w14:textId="77777777" w:rsidTr="008A0545">
        <w:trPr>
          <w:jc w:val="center"/>
        </w:trPr>
        <w:tc>
          <w:tcPr>
            <w:tcW w:w="841" w:type="dxa"/>
            <w:vMerge w:val="restart"/>
            <w:vAlign w:val="center"/>
          </w:tcPr>
          <w:p w14:paraId="691B028D" w14:textId="77777777" w:rsidR="008A0545" w:rsidRDefault="008A0545" w:rsidP="000D5DF1">
            <w:r>
              <w:rPr>
                <w:rFonts w:cs="仿宋_GB2312"/>
              </w:rPr>
              <w:t>详细评审</w:t>
            </w:r>
          </w:p>
        </w:tc>
        <w:tc>
          <w:tcPr>
            <w:tcW w:w="1064" w:type="dxa"/>
            <w:vAlign w:val="center"/>
          </w:tcPr>
          <w:p w14:paraId="4C3DBCC7"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lang w:eastAsia="zh-CN"/>
              </w:rPr>
              <w:t>技术方案</w:t>
            </w:r>
          </w:p>
        </w:tc>
        <w:tc>
          <w:tcPr>
            <w:tcW w:w="4331" w:type="dxa"/>
            <w:vAlign w:val="center"/>
          </w:tcPr>
          <w:p w14:paraId="77800B29"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lang w:eastAsia="zh-CN"/>
              </w:rPr>
              <w:t>投标人根据本项目服务内容及要求提供技术方案，方案内容包括：</w:t>
            </w:r>
            <w:r>
              <w:rPr>
                <w:rFonts w:ascii="Times New Roman" w:eastAsia="仿宋_GB2312" w:hAnsi="Times New Roman" w:cs="仿宋_GB2312" w:hint="default"/>
                <w:lang w:eastAsia="zh-CN"/>
              </w:rPr>
              <w:t>①</w:t>
            </w:r>
            <w:r>
              <w:rPr>
                <w:rFonts w:ascii="Times New Roman" w:eastAsia="仿宋_GB2312" w:hAnsi="Times New Roman" w:cs="仿宋_GB2312"/>
                <w:lang w:eastAsia="zh-CN"/>
              </w:rPr>
              <w:t>项目需求分析；②平台综合管理与运营中心方案；③工业</w:t>
            </w:r>
            <w:r>
              <w:rPr>
                <w:rFonts w:ascii="Times New Roman" w:eastAsia="仿宋_GB2312" w:hAnsi="Times New Roman" w:cs="仿宋_GB2312"/>
                <w:lang w:eastAsia="zh-CN"/>
              </w:rPr>
              <w:t>PaaS</w:t>
            </w:r>
            <w:r>
              <w:rPr>
                <w:rFonts w:ascii="Times New Roman" w:eastAsia="仿宋_GB2312" w:hAnsi="Times New Roman" w:cs="仿宋_GB2312"/>
                <w:lang w:eastAsia="zh-CN"/>
              </w:rPr>
              <w:t>服务方案④业务中台方案⑤工业互联网应用服务中心方案⑥数采及边缘计算服务方案⑦工业大数据服务方案⑧</w:t>
            </w:r>
            <w:r>
              <w:rPr>
                <w:rFonts w:ascii="Times New Roman" w:eastAsia="仿宋_GB2312" w:hAnsi="Times New Roman" w:cs="仿宋_GB2312"/>
                <w:lang w:eastAsia="zh-CN"/>
              </w:rPr>
              <w:t>OpenAPI</w:t>
            </w:r>
            <w:r>
              <w:rPr>
                <w:rFonts w:ascii="Times New Roman" w:eastAsia="仿宋_GB2312" w:hAnsi="Times New Roman" w:cs="仿宋_GB2312"/>
                <w:lang w:eastAsia="zh-CN"/>
              </w:rPr>
              <w:t>能力开放平台方案⑨管理工具方案⑩云安全服务方案等；</w:t>
            </w:r>
            <w:r>
              <w:rPr>
                <w:rFonts w:ascii="Times New Roman" w:eastAsia="仿宋_GB2312" w:hAnsi="Times New Roman" w:cs="仿宋_GB2312" w:hint="default"/>
                <w:lang w:eastAsia="zh-CN"/>
              </w:rPr>
              <w:t>包含以上全部内容、内容完整，符合项目要求的得</w:t>
            </w:r>
            <w:r>
              <w:rPr>
                <w:rFonts w:ascii="Times New Roman" w:eastAsia="仿宋_GB2312" w:hAnsi="Times New Roman" w:cs="仿宋_GB2312"/>
                <w:lang w:eastAsia="zh-CN"/>
              </w:rPr>
              <w:t>30</w:t>
            </w:r>
            <w:r>
              <w:rPr>
                <w:rFonts w:ascii="Times New Roman" w:eastAsia="仿宋_GB2312" w:hAnsi="Times New Roman" w:cs="仿宋_GB2312" w:hint="default"/>
                <w:lang w:eastAsia="zh-CN"/>
              </w:rPr>
              <w:t>分；每缺少一项内容扣</w:t>
            </w:r>
            <w:r>
              <w:rPr>
                <w:rFonts w:ascii="Times New Roman" w:eastAsia="仿宋_GB2312" w:hAnsi="Times New Roman" w:cs="仿宋_GB2312" w:hint="default"/>
                <w:lang w:eastAsia="zh-CN"/>
              </w:rPr>
              <w:t>3</w:t>
            </w:r>
            <w:r>
              <w:rPr>
                <w:rFonts w:ascii="Times New Roman" w:eastAsia="仿宋_GB2312" w:hAnsi="Times New Roman" w:cs="仿宋_GB2312" w:hint="default"/>
                <w:lang w:eastAsia="zh-CN"/>
              </w:rPr>
              <w:t>分；每有一项内容有缺陷的扣</w:t>
            </w:r>
            <w:r>
              <w:rPr>
                <w:rFonts w:ascii="Times New Roman" w:eastAsia="仿宋_GB2312" w:hAnsi="Times New Roman" w:cs="仿宋_GB2312" w:hint="default"/>
                <w:lang w:eastAsia="zh-CN"/>
              </w:rPr>
              <w:t>1.5</w:t>
            </w:r>
            <w:r>
              <w:rPr>
                <w:rFonts w:ascii="Times New Roman" w:eastAsia="仿宋_GB2312" w:hAnsi="Times New Roman" w:cs="仿宋_GB2312" w:hint="default"/>
                <w:lang w:eastAsia="zh-CN"/>
              </w:rPr>
              <w:t>分；扣完为止，未提供不得分。注：本项所述</w:t>
            </w:r>
            <w:r>
              <w:rPr>
                <w:rFonts w:ascii="Times New Roman" w:eastAsia="仿宋_GB2312" w:hAnsi="Times New Roman" w:cs="仿宋_GB2312" w:hint="default"/>
                <w:lang w:eastAsia="zh-CN"/>
              </w:rPr>
              <w:t>“</w:t>
            </w:r>
            <w:r>
              <w:rPr>
                <w:rFonts w:ascii="Times New Roman" w:eastAsia="仿宋_GB2312" w:hAnsi="Times New Roman" w:cs="仿宋_GB2312" w:hint="default"/>
                <w:lang w:eastAsia="zh-CN"/>
              </w:rPr>
              <w:t>缺陷</w:t>
            </w:r>
            <w:r>
              <w:rPr>
                <w:rFonts w:ascii="Times New Roman" w:eastAsia="仿宋_GB2312" w:hAnsi="Times New Roman" w:cs="仿宋_GB2312" w:hint="default"/>
                <w:lang w:eastAsia="zh-CN"/>
              </w:rPr>
              <w:t>”</w:t>
            </w:r>
            <w:r>
              <w:rPr>
                <w:rFonts w:ascii="Times New Roman" w:eastAsia="仿宋_GB2312" w:hAnsi="Times New Roman" w:cs="仿宋_GB2312" w:hint="default"/>
                <w:lang w:eastAsia="zh-CN"/>
              </w:rPr>
              <w:t>是指：项目信息错误、内容与本项目需求无关、方案内容前后矛盾、方案内容表述前后不一致、方案内容仅有框架或标题、适用的标准（方法）错误、项目采购内容缺失、与项目技术和服务要求无关等情况。</w:t>
            </w:r>
          </w:p>
        </w:tc>
        <w:tc>
          <w:tcPr>
            <w:tcW w:w="560" w:type="dxa"/>
            <w:vAlign w:val="center"/>
          </w:tcPr>
          <w:p w14:paraId="0639212E" w14:textId="77777777" w:rsidR="008A0545" w:rsidRDefault="008A0545" w:rsidP="000D5DF1">
            <w:pPr>
              <w:pStyle w:val="null3"/>
              <w:jc w:val="center"/>
              <w:rPr>
                <w:rFonts w:ascii="Times New Roman" w:eastAsia="仿宋_GB2312" w:hAnsi="Times New Roman" w:hint="default"/>
                <w:lang w:eastAsia="zh-CN"/>
              </w:rPr>
            </w:pPr>
            <w:r>
              <w:rPr>
                <w:rFonts w:ascii="Times New Roman" w:eastAsia="仿宋_GB2312" w:hAnsi="Times New Roman" w:cs="仿宋_GB2312"/>
                <w:lang w:eastAsia="zh-CN"/>
              </w:rPr>
              <w:t>30</w:t>
            </w:r>
          </w:p>
        </w:tc>
        <w:tc>
          <w:tcPr>
            <w:tcW w:w="620" w:type="dxa"/>
            <w:vAlign w:val="center"/>
          </w:tcPr>
          <w:p w14:paraId="58BA89CC"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主观</w:t>
            </w:r>
          </w:p>
        </w:tc>
        <w:tc>
          <w:tcPr>
            <w:tcW w:w="976" w:type="dxa"/>
            <w:vAlign w:val="center"/>
          </w:tcPr>
          <w:p w14:paraId="074537C5" w14:textId="77777777" w:rsidR="008A0545" w:rsidRDefault="008A0545" w:rsidP="000D5DF1">
            <w:pPr>
              <w:pStyle w:val="null3"/>
              <w:rPr>
                <w:rFonts w:ascii="Times New Roman" w:eastAsia="仿宋_GB2312" w:hAnsi="Times New Roman" w:hint="default"/>
              </w:rPr>
            </w:pPr>
          </w:p>
        </w:tc>
      </w:tr>
      <w:tr w:rsidR="008A0545" w14:paraId="02F4E556" w14:textId="77777777" w:rsidTr="008A0545">
        <w:trPr>
          <w:jc w:val="center"/>
        </w:trPr>
        <w:tc>
          <w:tcPr>
            <w:tcW w:w="841" w:type="dxa"/>
            <w:vMerge/>
            <w:vAlign w:val="center"/>
          </w:tcPr>
          <w:p w14:paraId="17A006B8" w14:textId="77777777" w:rsidR="008A0545" w:rsidRDefault="008A0545" w:rsidP="000D5DF1">
            <w:pPr>
              <w:ind w:firstLine="420"/>
            </w:pPr>
          </w:p>
        </w:tc>
        <w:tc>
          <w:tcPr>
            <w:tcW w:w="1064" w:type="dxa"/>
            <w:vAlign w:val="center"/>
          </w:tcPr>
          <w:p w14:paraId="712E8ACC"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lang w:eastAsia="zh-CN"/>
              </w:rPr>
              <w:t>后续服务方案</w:t>
            </w:r>
          </w:p>
        </w:tc>
        <w:tc>
          <w:tcPr>
            <w:tcW w:w="4331" w:type="dxa"/>
            <w:vAlign w:val="center"/>
          </w:tcPr>
          <w:p w14:paraId="218F98AA"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hint="default"/>
                <w:lang w:eastAsia="zh-CN"/>
              </w:rPr>
              <w:t>投标人针对本项目服务内容及要求提供的后续服务方案，方案内容包括：</w:t>
            </w:r>
            <w:r>
              <w:rPr>
                <w:rFonts w:ascii="Times New Roman" w:eastAsia="仿宋_GB2312" w:hAnsi="Times New Roman" w:cs="仿宋_GB2312" w:hint="default"/>
                <w:lang w:eastAsia="zh-CN"/>
              </w:rPr>
              <w:t>①</w:t>
            </w:r>
            <w:r>
              <w:rPr>
                <w:rFonts w:ascii="Times New Roman" w:eastAsia="仿宋_GB2312" w:hAnsi="Times New Roman" w:cs="仿宋_GB2312" w:hint="default"/>
                <w:lang w:eastAsia="zh-CN"/>
              </w:rPr>
              <w:t>售后承诺；</w:t>
            </w:r>
            <w:r>
              <w:rPr>
                <w:rFonts w:ascii="Times New Roman" w:eastAsia="仿宋_GB2312" w:hAnsi="Times New Roman" w:cs="仿宋_GB2312" w:hint="default"/>
                <w:lang w:eastAsia="zh-CN"/>
              </w:rPr>
              <w:t>②</w:t>
            </w:r>
            <w:r>
              <w:rPr>
                <w:rFonts w:ascii="Times New Roman" w:eastAsia="仿宋_GB2312" w:hAnsi="Times New Roman" w:cs="仿宋_GB2312" w:hint="default"/>
                <w:lang w:eastAsia="zh-CN"/>
              </w:rPr>
              <w:t>服务团队；</w:t>
            </w:r>
            <w:r>
              <w:rPr>
                <w:rFonts w:ascii="Times New Roman" w:eastAsia="仿宋_GB2312" w:hAnsi="Times New Roman" w:cs="仿宋_GB2312" w:hint="default"/>
                <w:lang w:eastAsia="zh-CN"/>
              </w:rPr>
              <w:t>③</w:t>
            </w:r>
            <w:r>
              <w:rPr>
                <w:rFonts w:ascii="Times New Roman" w:eastAsia="仿宋_GB2312" w:hAnsi="Times New Roman" w:cs="仿宋_GB2312" w:hint="default"/>
                <w:lang w:eastAsia="zh-CN"/>
              </w:rPr>
              <w:t>响应及修复时间；</w:t>
            </w:r>
            <w:r>
              <w:rPr>
                <w:rFonts w:ascii="Times New Roman" w:eastAsia="仿宋_GB2312" w:hAnsi="Times New Roman" w:cs="仿宋_GB2312" w:hint="default"/>
                <w:lang w:eastAsia="zh-CN"/>
              </w:rPr>
              <w:t>④</w:t>
            </w:r>
            <w:r>
              <w:rPr>
                <w:rFonts w:ascii="Times New Roman" w:eastAsia="仿宋_GB2312" w:hAnsi="Times New Roman" w:cs="仿宋_GB2312" w:hint="default"/>
                <w:lang w:eastAsia="zh-CN"/>
              </w:rPr>
              <w:t>运行保障体系；</w:t>
            </w:r>
            <w:r>
              <w:rPr>
                <w:rFonts w:ascii="Times New Roman" w:eastAsia="仿宋_GB2312" w:hAnsi="Times New Roman" w:cs="仿宋_GB2312" w:hint="default"/>
                <w:lang w:eastAsia="zh-CN"/>
              </w:rPr>
              <w:t>⑤</w:t>
            </w:r>
            <w:r>
              <w:rPr>
                <w:rFonts w:ascii="Times New Roman" w:eastAsia="仿宋_GB2312" w:hAnsi="Times New Roman" w:cs="仿宋_GB2312" w:hint="default"/>
                <w:lang w:eastAsia="zh-CN"/>
              </w:rPr>
              <w:t>日常运维工作；</w:t>
            </w:r>
            <w:r>
              <w:rPr>
                <w:rFonts w:ascii="Times New Roman" w:eastAsia="仿宋_GB2312" w:hAnsi="Times New Roman" w:cs="仿宋_GB2312" w:hint="default"/>
                <w:lang w:eastAsia="zh-CN"/>
              </w:rPr>
              <w:t>⑥</w:t>
            </w:r>
            <w:r>
              <w:rPr>
                <w:rFonts w:ascii="Times New Roman" w:eastAsia="仿宋_GB2312" w:hAnsi="Times New Roman" w:cs="仿宋_GB2312" w:hint="default"/>
                <w:lang w:eastAsia="zh-CN"/>
              </w:rPr>
              <w:t>应急保障方案；</w:t>
            </w:r>
            <w:r>
              <w:rPr>
                <w:rFonts w:ascii="Times New Roman" w:eastAsia="仿宋_GB2312" w:hAnsi="Times New Roman" w:cs="仿宋_GB2312" w:hint="default"/>
                <w:lang w:eastAsia="zh-CN"/>
              </w:rPr>
              <w:t>⑦</w:t>
            </w:r>
            <w:r>
              <w:rPr>
                <w:rFonts w:ascii="Times New Roman" w:eastAsia="仿宋_GB2312" w:hAnsi="Times New Roman" w:cs="仿宋_GB2312" w:hint="default"/>
                <w:lang w:eastAsia="zh-CN"/>
              </w:rPr>
              <w:t>服务质量保障措施；</w:t>
            </w:r>
            <w:r>
              <w:rPr>
                <w:rFonts w:ascii="Times New Roman" w:eastAsia="仿宋_GB2312" w:hAnsi="Times New Roman" w:cs="仿宋_GB2312" w:hint="default"/>
                <w:lang w:eastAsia="zh-CN"/>
              </w:rPr>
              <w:t>⑧</w:t>
            </w:r>
            <w:r>
              <w:rPr>
                <w:rFonts w:ascii="Times New Roman" w:eastAsia="仿宋_GB2312" w:hAnsi="Times New Roman" w:cs="仿宋_GB2312" w:hint="default"/>
                <w:lang w:eastAsia="zh-CN"/>
              </w:rPr>
              <w:t>培训方案等；包含以上全部内容、内容完整，符合项目要求的得</w:t>
            </w:r>
            <w:r>
              <w:rPr>
                <w:rFonts w:ascii="Times New Roman" w:eastAsia="仿宋_GB2312" w:hAnsi="Times New Roman" w:cs="仿宋_GB2312" w:hint="default"/>
                <w:lang w:eastAsia="zh-CN"/>
              </w:rPr>
              <w:t>24</w:t>
            </w:r>
            <w:r>
              <w:rPr>
                <w:rFonts w:ascii="Times New Roman" w:eastAsia="仿宋_GB2312" w:hAnsi="Times New Roman" w:cs="仿宋_GB2312" w:hint="default"/>
                <w:lang w:eastAsia="zh-CN"/>
              </w:rPr>
              <w:t>分；每缺少一项内容扣</w:t>
            </w:r>
            <w:r>
              <w:rPr>
                <w:rFonts w:ascii="Times New Roman" w:eastAsia="仿宋_GB2312" w:hAnsi="Times New Roman" w:cs="仿宋_GB2312" w:hint="default"/>
                <w:lang w:eastAsia="zh-CN"/>
              </w:rPr>
              <w:t>3</w:t>
            </w:r>
            <w:r>
              <w:rPr>
                <w:rFonts w:ascii="Times New Roman" w:eastAsia="仿宋_GB2312" w:hAnsi="Times New Roman" w:cs="仿宋_GB2312" w:hint="default"/>
                <w:lang w:eastAsia="zh-CN"/>
              </w:rPr>
              <w:t>分；每有一项内容有缺陷的扣</w:t>
            </w:r>
            <w:r>
              <w:rPr>
                <w:rFonts w:ascii="Times New Roman" w:eastAsia="仿宋_GB2312" w:hAnsi="Times New Roman" w:cs="仿宋_GB2312" w:hint="default"/>
                <w:lang w:eastAsia="zh-CN"/>
              </w:rPr>
              <w:t>1.5</w:t>
            </w:r>
            <w:r>
              <w:rPr>
                <w:rFonts w:ascii="Times New Roman" w:eastAsia="仿宋_GB2312" w:hAnsi="Times New Roman" w:cs="仿宋_GB2312" w:hint="default"/>
                <w:lang w:eastAsia="zh-CN"/>
              </w:rPr>
              <w:t>分；扣完为止，未提供不得分。注：本项所述</w:t>
            </w:r>
            <w:r>
              <w:rPr>
                <w:rFonts w:ascii="Times New Roman" w:eastAsia="仿宋_GB2312" w:hAnsi="Times New Roman" w:cs="仿宋_GB2312" w:hint="default"/>
                <w:lang w:eastAsia="zh-CN"/>
              </w:rPr>
              <w:t>“</w:t>
            </w:r>
            <w:r>
              <w:rPr>
                <w:rFonts w:ascii="Times New Roman" w:eastAsia="仿宋_GB2312" w:hAnsi="Times New Roman" w:cs="仿宋_GB2312" w:hint="default"/>
                <w:lang w:eastAsia="zh-CN"/>
              </w:rPr>
              <w:t>缺陷</w:t>
            </w:r>
            <w:r>
              <w:rPr>
                <w:rFonts w:ascii="Times New Roman" w:eastAsia="仿宋_GB2312" w:hAnsi="Times New Roman" w:cs="仿宋_GB2312" w:hint="default"/>
                <w:lang w:eastAsia="zh-CN"/>
              </w:rPr>
              <w:t>”</w:t>
            </w:r>
            <w:r>
              <w:rPr>
                <w:rFonts w:ascii="Times New Roman" w:eastAsia="仿宋_GB2312" w:hAnsi="Times New Roman" w:cs="仿宋_GB2312" w:hint="default"/>
                <w:lang w:eastAsia="zh-CN"/>
              </w:rPr>
              <w:t>是指：项目信息错误、内容与本项目需求无关、方案内容前后矛盾、方案内容表述前后不一致、方案内容仅有框架或标题、适用的标准（方法）错误、项目采购内容缺失、与项目技术和服务要求无关等情况。</w:t>
            </w:r>
          </w:p>
        </w:tc>
        <w:tc>
          <w:tcPr>
            <w:tcW w:w="560" w:type="dxa"/>
            <w:vAlign w:val="center"/>
          </w:tcPr>
          <w:p w14:paraId="1CE0829C" w14:textId="77777777" w:rsidR="008A0545" w:rsidRDefault="008A0545" w:rsidP="000D5DF1">
            <w:pPr>
              <w:pStyle w:val="null3"/>
              <w:jc w:val="center"/>
              <w:rPr>
                <w:rFonts w:ascii="Times New Roman" w:eastAsia="仿宋_GB2312" w:hAnsi="Times New Roman" w:cs="仿宋_GB2312" w:hint="default"/>
                <w:lang w:eastAsia="zh-CN"/>
              </w:rPr>
            </w:pPr>
            <w:r>
              <w:rPr>
                <w:rFonts w:ascii="Times New Roman" w:eastAsia="仿宋_GB2312" w:hAnsi="Times New Roman" w:cs="仿宋_GB2312"/>
                <w:lang w:eastAsia="zh-CN"/>
              </w:rPr>
              <w:t>24</w:t>
            </w:r>
          </w:p>
        </w:tc>
        <w:tc>
          <w:tcPr>
            <w:tcW w:w="620" w:type="dxa"/>
            <w:vAlign w:val="center"/>
          </w:tcPr>
          <w:p w14:paraId="6BFF4DC5" w14:textId="77777777" w:rsidR="008A0545" w:rsidRDefault="008A0545" w:rsidP="000D5DF1">
            <w:pPr>
              <w:pStyle w:val="null3"/>
              <w:jc w:val="center"/>
              <w:rPr>
                <w:rFonts w:ascii="Times New Roman" w:eastAsia="仿宋_GB2312" w:hAnsi="Times New Roman" w:cs="仿宋_GB2312" w:hint="default"/>
              </w:rPr>
            </w:pPr>
            <w:r>
              <w:rPr>
                <w:rFonts w:ascii="Times New Roman" w:eastAsia="仿宋_GB2312" w:hAnsi="Times New Roman" w:cs="仿宋_GB2312"/>
              </w:rPr>
              <w:t>主观</w:t>
            </w:r>
          </w:p>
        </w:tc>
        <w:tc>
          <w:tcPr>
            <w:tcW w:w="976" w:type="dxa"/>
            <w:vAlign w:val="center"/>
          </w:tcPr>
          <w:p w14:paraId="3C577A20" w14:textId="77777777" w:rsidR="008A0545" w:rsidRDefault="008A0545" w:rsidP="000D5DF1">
            <w:pPr>
              <w:pStyle w:val="null3"/>
              <w:rPr>
                <w:rFonts w:ascii="Times New Roman" w:eastAsia="仿宋_GB2312" w:hAnsi="Times New Roman" w:hint="default"/>
              </w:rPr>
            </w:pPr>
          </w:p>
        </w:tc>
      </w:tr>
      <w:tr w:rsidR="008A0545" w14:paraId="26E64910" w14:textId="77777777" w:rsidTr="008A0545">
        <w:trPr>
          <w:jc w:val="center"/>
        </w:trPr>
        <w:tc>
          <w:tcPr>
            <w:tcW w:w="841" w:type="dxa"/>
            <w:vMerge/>
            <w:vAlign w:val="center"/>
          </w:tcPr>
          <w:p w14:paraId="080EC134" w14:textId="77777777" w:rsidR="008A0545" w:rsidRDefault="008A0545" w:rsidP="000D5DF1">
            <w:pPr>
              <w:ind w:firstLine="420"/>
            </w:pPr>
          </w:p>
        </w:tc>
        <w:tc>
          <w:tcPr>
            <w:tcW w:w="1064" w:type="dxa"/>
            <w:vAlign w:val="center"/>
          </w:tcPr>
          <w:p w14:paraId="39169AC5" w14:textId="77777777" w:rsidR="008A0545" w:rsidRDefault="008A0545" w:rsidP="000D5DF1">
            <w:pPr>
              <w:pStyle w:val="null3"/>
              <w:rPr>
                <w:rFonts w:ascii="Times New Roman" w:eastAsia="仿宋_GB2312" w:hAnsi="Times New Roman" w:cs="仿宋_GB2312" w:hint="default"/>
              </w:rPr>
            </w:pPr>
            <w:r>
              <w:rPr>
                <w:rFonts w:ascii="Times New Roman" w:eastAsia="仿宋_GB2312" w:hAnsi="Times New Roman" w:cs="仿宋_GB2312"/>
              </w:rPr>
              <w:t>服务团队</w:t>
            </w:r>
          </w:p>
        </w:tc>
        <w:tc>
          <w:tcPr>
            <w:tcW w:w="4331" w:type="dxa"/>
            <w:vAlign w:val="center"/>
          </w:tcPr>
          <w:p w14:paraId="333C4ED9"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lang w:eastAsia="zh-CN"/>
              </w:rPr>
              <w:t>投标人为本项目配置以下人员：</w:t>
            </w:r>
            <w:r>
              <w:rPr>
                <w:rFonts w:ascii="Times New Roman" w:eastAsia="仿宋_GB2312" w:hAnsi="Times New Roman" w:cs="仿宋_GB2312"/>
                <w:lang w:eastAsia="zh-CN"/>
              </w:rPr>
              <w:t>1</w:t>
            </w:r>
            <w:r>
              <w:rPr>
                <w:rFonts w:ascii="Times New Roman" w:eastAsia="仿宋_GB2312" w:hAnsi="Times New Roman" w:cs="仿宋_GB2312"/>
                <w:lang w:eastAsia="zh-CN"/>
              </w:rPr>
              <w:t>、项目经理（</w:t>
            </w:r>
            <w:r>
              <w:rPr>
                <w:rFonts w:ascii="Times New Roman" w:eastAsia="仿宋_GB2312" w:hAnsi="Times New Roman" w:cs="仿宋_GB2312"/>
                <w:lang w:eastAsia="zh-CN"/>
              </w:rPr>
              <w:t>1</w:t>
            </w:r>
            <w:r>
              <w:rPr>
                <w:rFonts w:ascii="Times New Roman" w:eastAsia="仿宋_GB2312" w:hAnsi="Times New Roman" w:cs="仿宋_GB2312"/>
                <w:lang w:eastAsia="zh-CN"/>
              </w:rPr>
              <w:t>人）项目经理具有</w:t>
            </w:r>
            <w:r>
              <w:rPr>
                <w:rFonts w:ascii="Times New Roman" w:eastAsia="仿宋_GB2312" w:hAnsi="Times New Roman" w:cs="仿宋_GB2312"/>
                <w:lang w:eastAsia="zh-CN"/>
              </w:rPr>
              <w:t>:</w:t>
            </w:r>
            <w:r>
              <w:rPr>
                <w:rFonts w:ascii="Times New Roman" w:eastAsia="仿宋_GB2312" w:hAnsi="Times New Roman" w:cs="仿宋_GB2312"/>
                <w:lang w:eastAsia="zh-CN"/>
              </w:rPr>
              <w:t>计算机技术与软件专业技术</w:t>
            </w:r>
            <w:r>
              <w:rPr>
                <w:rFonts w:ascii="Times New Roman" w:eastAsia="仿宋_GB2312" w:hAnsi="Times New Roman" w:cs="仿宋_GB2312"/>
                <w:lang w:eastAsia="zh-CN"/>
              </w:rPr>
              <w:lastRenderedPageBreak/>
              <w:t>资格（水平）考试的①软件设计师证书；②系统集成项目管理工程师证书；③信息安全工程师证书，每具有其中之一证书得</w:t>
            </w:r>
            <w:r>
              <w:rPr>
                <w:rFonts w:ascii="Times New Roman" w:eastAsia="仿宋_GB2312" w:hAnsi="Times New Roman" w:cs="仿宋_GB2312"/>
                <w:lang w:eastAsia="zh-CN"/>
              </w:rPr>
              <w:t>2</w:t>
            </w:r>
            <w:r>
              <w:rPr>
                <w:rFonts w:ascii="Times New Roman" w:eastAsia="仿宋_GB2312" w:hAnsi="Times New Roman" w:cs="仿宋_GB2312"/>
                <w:lang w:eastAsia="zh-CN"/>
              </w:rPr>
              <w:t>分，本项最高得</w:t>
            </w:r>
            <w:r>
              <w:rPr>
                <w:rFonts w:ascii="Times New Roman" w:eastAsia="仿宋_GB2312" w:hAnsi="Times New Roman" w:cs="仿宋_GB2312"/>
                <w:lang w:eastAsia="zh-CN"/>
              </w:rPr>
              <w:t>6</w:t>
            </w:r>
            <w:r>
              <w:rPr>
                <w:rFonts w:ascii="Times New Roman" w:eastAsia="仿宋_GB2312" w:hAnsi="Times New Roman" w:cs="仿宋_GB2312"/>
                <w:lang w:eastAsia="zh-CN"/>
              </w:rPr>
              <w:t>分。</w:t>
            </w:r>
            <w:r>
              <w:rPr>
                <w:rFonts w:ascii="Times New Roman" w:eastAsia="仿宋_GB2312" w:hAnsi="Times New Roman" w:cs="仿宋_GB2312"/>
                <w:lang w:eastAsia="zh-CN"/>
              </w:rPr>
              <w:t>2</w:t>
            </w:r>
            <w:r>
              <w:rPr>
                <w:rFonts w:ascii="Times New Roman" w:eastAsia="仿宋_GB2312" w:hAnsi="Times New Roman" w:cs="仿宋_GB2312"/>
                <w:lang w:eastAsia="zh-CN"/>
              </w:rPr>
              <w:t>、技术支持工程师（</w:t>
            </w:r>
            <w:r>
              <w:rPr>
                <w:rFonts w:ascii="Times New Roman" w:eastAsia="仿宋_GB2312" w:hAnsi="Times New Roman" w:cs="仿宋_GB2312"/>
                <w:lang w:eastAsia="zh-CN"/>
              </w:rPr>
              <w:t>1</w:t>
            </w:r>
            <w:r>
              <w:rPr>
                <w:rFonts w:ascii="Times New Roman" w:eastAsia="仿宋_GB2312" w:hAnsi="Times New Roman" w:cs="仿宋_GB2312"/>
                <w:lang w:eastAsia="zh-CN"/>
              </w:rPr>
              <w:t>人）技术支持工程师具有</w:t>
            </w:r>
            <w:r>
              <w:rPr>
                <w:rFonts w:ascii="Times New Roman" w:eastAsia="仿宋_GB2312" w:hAnsi="Times New Roman" w:cs="仿宋_GB2312"/>
                <w:lang w:eastAsia="zh-CN"/>
              </w:rPr>
              <w:t>:</w:t>
            </w:r>
            <w:r>
              <w:rPr>
                <w:rFonts w:ascii="Times New Roman" w:eastAsia="仿宋_GB2312" w:hAnsi="Times New Roman" w:cs="仿宋_GB2312"/>
                <w:lang w:eastAsia="zh-CN"/>
              </w:rPr>
              <w:t>计算机技术与软件专业技术资格（水平）考试的①软件设计师证书；②系统集成项目管理工程师证书，每具有一个证书得</w:t>
            </w:r>
            <w:r>
              <w:rPr>
                <w:rFonts w:ascii="Times New Roman" w:eastAsia="仿宋_GB2312" w:hAnsi="Times New Roman" w:cs="仿宋_GB2312"/>
                <w:lang w:eastAsia="zh-CN"/>
              </w:rPr>
              <w:t>2</w:t>
            </w:r>
            <w:r>
              <w:rPr>
                <w:rFonts w:ascii="Times New Roman" w:eastAsia="仿宋_GB2312" w:hAnsi="Times New Roman" w:cs="仿宋_GB2312"/>
                <w:lang w:eastAsia="zh-CN"/>
              </w:rPr>
              <w:t>分，本项最高得</w:t>
            </w:r>
            <w:r>
              <w:rPr>
                <w:rFonts w:ascii="Times New Roman" w:eastAsia="仿宋_GB2312" w:hAnsi="Times New Roman" w:cs="仿宋_GB2312"/>
                <w:lang w:eastAsia="zh-CN"/>
              </w:rPr>
              <w:t>4</w:t>
            </w:r>
            <w:r>
              <w:rPr>
                <w:rFonts w:ascii="Times New Roman" w:eastAsia="仿宋_GB2312" w:hAnsi="Times New Roman" w:cs="仿宋_GB2312"/>
                <w:lang w:eastAsia="zh-CN"/>
              </w:rPr>
              <w:t>分。</w:t>
            </w:r>
            <w:r>
              <w:rPr>
                <w:rFonts w:ascii="Times New Roman" w:eastAsia="仿宋_GB2312" w:hAnsi="Times New Roman" w:cs="仿宋_GB2312"/>
                <w:lang w:eastAsia="zh-CN"/>
              </w:rPr>
              <w:t>3</w:t>
            </w:r>
            <w:r>
              <w:rPr>
                <w:rFonts w:ascii="Times New Roman" w:eastAsia="仿宋_GB2312" w:hAnsi="Times New Roman" w:cs="仿宋_GB2312"/>
                <w:lang w:eastAsia="zh-CN"/>
              </w:rPr>
              <w:t>、支撑工程师（</w:t>
            </w:r>
            <w:r>
              <w:rPr>
                <w:rFonts w:ascii="Times New Roman" w:eastAsia="仿宋_GB2312" w:hAnsi="Times New Roman" w:cs="仿宋_GB2312"/>
                <w:lang w:eastAsia="zh-CN"/>
              </w:rPr>
              <w:t>1</w:t>
            </w:r>
            <w:r>
              <w:rPr>
                <w:rFonts w:ascii="Times New Roman" w:eastAsia="仿宋_GB2312" w:hAnsi="Times New Roman" w:cs="仿宋_GB2312"/>
                <w:lang w:eastAsia="zh-CN"/>
              </w:rPr>
              <w:t>人）支撑工程师具有</w:t>
            </w:r>
            <w:r>
              <w:rPr>
                <w:rFonts w:ascii="Times New Roman" w:eastAsia="仿宋_GB2312" w:hAnsi="Times New Roman" w:cs="仿宋_GB2312"/>
                <w:lang w:eastAsia="zh-CN"/>
              </w:rPr>
              <w:t>:</w:t>
            </w:r>
            <w:r>
              <w:rPr>
                <w:rFonts w:ascii="Times New Roman" w:eastAsia="仿宋_GB2312" w:hAnsi="Times New Roman" w:cs="仿宋_GB2312"/>
                <w:lang w:eastAsia="zh-CN"/>
              </w:rPr>
              <w:t>计算机技术与软件专业技术资格（水平）考试的①系统集成项目管理工程师证书；②数据库系统工程师证书，每具有一个证书得</w:t>
            </w:r>
            <w:r>
              <w:rPr>
                <w:rFonts w:ascii="Times New Roman" w:eastAsia="仿宋_GB2312" w:hAnsi="Times New Roman" w:cs="仿宋_GB2312"/>
                <w:lang w:eastAsia="zh-CN"/>
              </w:rPr>
              <w:t>2</w:t>
            </w:r>
            <w:r>
              <w:rPr>
                <w:rFonts w:ascii="Times New Roman" w:eastAsia="仿宋_GB2312" w:hAnsi="Times New Roman" w:cs="仿宋_GB2312"/>
                <w:lang w:eastAsia="zh-CN"/>
              </w:rPr>
              <w:t>分，本项最高得</w:t>
            </w:r>
            <w:r>
              <w:rPr>
                <w:rFonts w:ascii="Times New Roman" w:eastAsia="仿宋_GB2312" w:hAnsi="Times New Roman" w:cs="仿宋_GB2312"/>
                <w:lang w:eastAsia="zh-CN"/>
              </w:rPr>
              <w:t>4</w:t>
            </w:r>
            <w:r>
              <w:rPr>
                <w:rFonts w:ascii="Times New Roman" w:eastAsia="仿宋_GB2312" w:hAnsi="Times New Roman" w:cs="仿宋_GB2312"/>
                <w:lang w:eastAsia="zh-CN"/>
              </w:rPr>
              <w:t>分。注：提供相应人员证书复印件（扫描件）并加盖投标人公章。以上人员不重复得分。</w:t>
            </w:r>
          </w:p>
        </w:tc>
        <w:tc>
          <w:tcPr>
            <w:tcW w:w="560" w:type="dxa"/>
            <w:vAlign w:val="center"/>
          </w:tcPr>
          <w:p w14:paraId="2BA9BCD7" w14:textId="77777777" w:rsidR="008A0545" w:rsidRDefault="008A0545" w:rsidP="000D5DF1">
            <w:pPr>
              <w:pStyle w:val="null3"/>
              <w:jc w:val="center"/>
              <w:rPr>
                <w:rFonts w:ascii="Times New Roman" w:eastAsia="仿宋_GB2312" w:hAnsi="Times New Roman" w:hint="default"/>
                <w:lang w:eastAsia="zh-CN"/>
              </w:rPr>
            </w:pPr>
            <w:r>
              <w:rPr>
                <w:rFonts w:ascii="Times New Roman" w:eastAsia="仿宋_GB2312" w:hAnsi="Times New Roman" w:cs="仿宋_GB2312"/>
                <w:lang w:eastAsia="zh-CN"/>
              </w:rPr>
              <w:lastRenderedPageBreak/>
              <w:t>14</w:t>
            </w:r>
          </w:p>
        </w:tc>
        <w:tc>
          <w:tcPr>
            <w:tcW w:w="620" w:type="dxa"/>
            <w:vAlign w:val="center"/>
          </w:tcPr>
          <w:p w14:paraId="29BE4E10"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客观</w:t>
            </w:r>
          </w:p>
        </w:tc>
        <w:tc>
          <w:tcPr>
            <w:tcW w:w="976" w:type="dxa"/>
            <w:vAlign w:val="center"/>
          </w:tcPr>
          <w:p w14:paraId="04C57A02" w14:textId="77777777" w:rsidR="008A0545" w:rsidRDefault="008A0545" w:rsidP="000D5DF1">
            <w:pPr>
              <w:pStyle w:val="null3"/>
              <w:rPr>
                <w:rFonts w:ascii="Times New Roman" w:eastAsia="仿宋_GB2312" w:hAnsi="Times New Roman" w:hint="default"/>
                <w:lang w:eastAsia="zh-CN"/>
              </w:rPr>
            </w:pPr>
          </w:p>
        </w:tc>
      </w:tr>
      <w:tr w:rsidR="008A0545" w14:paraId="4D5B666C" w14:textId="77777777" w:rsidTr="008A0545">
        <w:trPr>
          <w:jc w:val="center"/>
        </w:trPr>
        <w:tc>
          <w:tcPr>
            <w:tcW w:w="841" w:type="dxa"/>
            <w:vMerge/>
            <w:vAlign w:val="center"/>
          </w:tcPr>
          <w:p w14:paraId="6B8DB656" w14:textId="77777777" w:rsidR="008A0545" w:rsidRDefault="008A0545" w:rsidP="000D5DF1">
            <w:pPr>
              <w:ind w:firstLine="420"/>
            </w:pPr>
          </w:p>
        </w:tc>
        <w:tc>
          <w:tcPr>
            <w:tcW w:w="1064" w:type="dxa"/>
            <w:vAlign w:val="center"/>
          </w:tcPr>
          <w:p w14:paraId="3699050B" w14:textId="77777777" w:rsidR="008A0545" w:rsidRDefault="008A0545" w:rsidP="000D5DF1">
            <w:pPr>
              <w:pStyle w:val="null3"/>
              <w:rPr>
                <w:rFonts w:ascii="Times New Roman" w:eastAsia="仿宋_GB2312" w:hAnsi="Times New Roman" w:cs="仿宋_GB2312" w:hint="default"/>
              </w:rPr>
            </w:pPr>
            <w:r>
              <w:rPr>
                <w:rFonts w:ascii="Times New Roman" w:eastAsia="仿宋_GB2312" w:hAnsi="Times New Roman" w:cs="仿宋_GB2312"/>
              </w:rPr>
              <w:t>业绩案例</w:t>
            </w:r>
          </w:p>
        </w:tc>
        <w:tc>
          <w:tcPr>
            <w:tcW w:w="4331" w:type="dxa"/>
            <w:vAlign w:val="center"/>
          </w:tcPr>
          <w:p w14:paraId="27633DF4"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投标人具有</w:t>
            </w:r>
            <w:r>
              <w:rPr>
                <w:rFonts w:ascii="Times New Roman" w:eastAsia="仿宋_GB2312" w:hAnsi="Times New Roman" w:cs="仿宋_GB2312"/>
              </w:rPr>
              <w:t>202</w:t>
            </w:r>
            <w:r>
              <w:rPr>
                <w:rFonts w:ascii="Times New Roman" w:eastAsia="仿宋_GB2312" w:hAnsi="Times New Roman" w:cs="仿宋_GB2312"/>
                <w:lang w:eastAsia="zh-CN"/>
              </w:rPr>
              <w:t>3</w:t>
            </w:r>
            <w:r>
              <w:rPr>
                <w:rFonts w:ascii="Times New Roman" w:eastAsia="仿宋_GB2312" w:hAnsi="Times New Roman" w:cs="仿宋_GB2312"/>
              </w:rPr>
              <w:t>年</w:t>
            </w:r>
            <w:r>
              <w:rPr>
                <w:rFonts w:ascii="Times New Roman" w:eastAsia="仿宋_GB2312" w:hAnsi="Times New Roman" w:cs="仿宋_GB2312"/>
              </w:rPr>
              <w:t>1</w:t>
            </w:r>
            <w:r>
              <w:rPr>
                <w:rFonts w:ascii="Times New Roman" w:eastAsia="仿宋_GB2312" w:hAnsi="Times New Roman" w:cs="仿宋_GB2312"/>
              </w:rPr>
              <w:t>月</w:t>
            </w:r>
            <w:r>
              <w:rPr>
                <w:rFonts w:ascii="Times New Roman" w:eastAsia="仿宋_GB2312" w:hAnsi="Times New Roman" w:cs="仿宋_GB2312"/>
              </w:rPr>
              <w:t>1</w:t>
            </w:r>
            <w:r>
              <w:rPr>
                <w:rFonts w:ascii="Times New Roman" w:eastAsia="仿宋_GB2312" w:hAnsi="Times New Roman" w:cs="仿宋_GB2312"/>
              </w:rPr>
              <w:t>日（含）至投标文件递交截止日止的类似项目业绩，提供一个得</w:t>
            </w:r>
            <w:r>
              <w:rPr>
                <w:rFonts w:ascii="Times New Roman" w:eastAsia="仿宋_GB2312" w:hAnsi="Times New Roman" w:cs="仿宋_GB2312"/>
                <w:lang w:eastAsia="zh-CN"/>
              </w:rPr>
              <w:t>3</w:t>
            </w:r>
            <w:r>
              <w:rPr>
                <w:rFonts w:ascii="Times New Roman" w:eastAsia="仿宋_GB2312" w:hAnsi="Times New Roman" w:cs="仿宋_GB2312"/>
              </w:rPr>
              <w:t>分，每增加一个类似业绩加</w:t>
            </w:r>
            <w:r>
              <w:rPr>
                <w:rFonts w:ascii="Times New Roman" w:eastAsia="仿宋_GB2312" w:hAnsi="Times New Roman" w:cs="仿宋_GB2312"/>
                <w:lang w:eastAsia="zh-CN"/>
              </w:rPr>
              <w:t>2</w:t>
            </w:r>
            <w:r>
              <w:rPr>
                <w:rFonts w:ascii="Times New Roman" w:eastAsia="仿宋_GB2312" w:hAnsi="Times New Roman" w:cs="仿宋_GB2312"/>
              </w:rPr>
              <w:t>分，本项最多得</w:t>
            </w:r>
            <w:r>
              <w:rPr>
                <w:rFonts w:ascii="Times New Roman" w:eastAsia="仿宋_GB2312" w:hAnsi="Times New Roman" w:cs="仿宋_GB2312"/>
                <w:lang w:eastAsia="zh-CN"/>
              </w:rPr>
              <w:t>7</w:t>
            </w:r>
            <w:r>
              <w:rPr>
                <w:rFonts w:ascii="Times New Roman" w:eastAsia="仿宋_GB2312" w:hAnsi="Times New Roman" w:cs="仿宋_GB2312"/>
              </w:rPr>
              <w:t>分。注：</w:t>
            </w:r>
            <w:r>
              <w:rPr>
                <w:rFonts w:ascii="Times New Roman" w:eastAsia="仿宋_GB2312" w:hAnsi="Times New Roman" w:cs="仿宋_GB2312"/>
              </w:rPr>
              <w:t>1</w:t>
            </w:r>
            <w:r>
              <w:rPr>
                <w:rFonts w:ascii="Times New Roman" w:eastAsia="仿宋_GB2312" w:hAnsi="Times New Roman" w:cs="仿宋_GB2312"/>
              </w:rPr>
              <w:t>、投标人需提供合同复印件（扫描件）并加盖投标人公章，以合同签订时间为准；提供的证明材料内容不能反映上述要求的、模糊不清无法辨认的不予计分。</w:t>
            </w:r>
            <w:r>
              <w:rPr>
                <w:rFonts w:ascii="Times New Roman" w:eastAsia="仿宋_GB2312" w:hAnsi="Times New Roman" w:cs="仿宋_GB2312"/>
              </w:rPr>
              <w:t>2</w:t>
            </w:r>
            <w:r>
              <w:rPr>
                <w:rFonts w:ascii="Times New Roman" w:eastAsia="仿宋_GB2312" w:hAnsi="Times New Roman" w:cs="仿宋_GB2312"/>
              </w:rPr>
              <w:t>、类似项目指：信息化类项目业绩。</w:t>
            </w:r>
          </w:p>
        </w:tc>
        <w:tc>
          <w:tcPr>
            <w:tcW w:w="560" w:type="dxa"/>
            <w:vAlign w:val="center"/>
          </w:tcPr>
          <w:p w14:paraId="254C9402" w14:textId="77777777" w:rsidR="008A0545" w:rsidRDefault="008A0545" w:rsidP="000D5DF1">
            <w:pPr>
              <w:pStyle w:val="null3"/>
              <w:jc w:val="center"/>
              <w:rPr>
                <w:rFonts w:ascii="Times New Roman" w:eastAsia="仿宋_GB2312" w:hAnsi="Times New Roman" w:hint="default"/>
                <w:lang w:eastAsia="zh-CN"/>
              </w:rPr>
            </w:pPr>
            <w:r>
              <w:rPr>
                <w:rFonts w:ascii="Times New Roman" w:eastAsia="仿宋_GB2312" w:hAnsi="Times New Roman" w:cs="仿宋_GB2312"/>
                <w:lang w:eastAsia="zh-CN"/>
              </w:rPr>
              <w:t>7</w:t>
            </w:r>
          </w:p>
        </w:tc>
        <w:tc>
          <w:tcPr>
            <w:tcW w:w="620" w:type="dxa"/>
            <w:vAlign w:val="center"/>
          </w:tcPr>
          <w:p w14:paraId="05D6C674"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客观</w:t>
            </w:r>
          </w:p>
        </w:tc>
        <w:tc>
          <w:tcPr>
            <w:tcW w:w="976" w:type="dxa"/>
            <w:vAlign w:val="center"/>
          </w:tcPr>
          <w:p w14:paraId="1B880CAF" w14:textId="77777777" w:rsidR="008A0545" w:rsidRDefault="008A0545" w:rsidP="000D5DF1">
            <w:pPr>
              <w:pStyle w:val="null3"/>
              <w:rPr>
                <w:rFonts w:ascii="Times New Roman" w:eastAsia="仿宋_GB2312" w:hAnsi="Times New Roman" w:hint="default"/>
              </w:rPr>
            </w:pPr>
          </w:p>
        </w:tc>
      </w:tr>
      <w:tr w:rsidR="008A0545" w14:paraId="6978F854" w14:textId="77777777" w:rsidTr="008A0545">
        <w:trPr>
          <w:jc w:val="center"/>
        </w:trPr>
        <w:tc>
          <w:tcPr>
            <w:tcW w:w="841" w:type="dxa"/>
            <w:vMerge/>
            <w:vAlign w:val="center"/>
          </w:tcPr>
          <w:p w14:paraId="467516B3" w14:textId="77777777" w:rsidR="008A0545" w:rsidRDefault="008A0545" w:rsidP="000D5DF1">
            <w:pPr>
              <w:ind w:firstLine="420"/>
            </w:pPr>
          </w:p>
        </w:tc>
        <w:tc>
          <w:tcPr>
            <w:tcW w:w="1064" w:type="dxa"/>
            <w:vAlign w:val="center"/>
          </w:tcPr>
          <w:p w14:paraId="14F4A639" w14:textId="77777777" w:rsidR="008A0545" w:rsidRDefault="008A0545" w:rsidP="000D5DF1">
            <w:pPr>
              <w:pStyle w:val="null3"/>
              <w:rPr>
                <w:rFonts w:ascii="Times New Roman" w:eastAsia="仿宋_GB2312" w:hAnsi="Times New Roman" w:cs="仿宋_GB2312" w:hint="default"/>
                <w:lang w:eastAsia="zh-CN"/>
              </w:rPr>
            </w:pPr>
            <w:r>
              <w:rPr>
                <w:rFonts w:ascii="Times New Roman" w:eastAsia="仿宋_GB2312" w:hAnsi="Times New Roman" w:cs="仿宋_GB2312"/>
                <w:lang w:eastAsia="zh-CN"/>
              </w:rPr>
              <w:t>现场演示</w:t>
            </w:r>
          </w:p>
        </w:tc>
        <w:tc>
          <w:tcPr>
            <w:tcW w:w="4331" w:type="dxa"/>
            <w:vAlign w:val="center"/>
          </w:tcPr>
          <w:p w14:paraId="0899A058"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投标人应对服务内容及功能要求标注“●”的功能进行演示</w:t>
            </w:r>
            <w:r>
              <w:rPr>
                <w:rFonts w:ascii="Times New Roman" w:eastAsia="仿宋_GB2312" w:hAnsi="Times New Roman" w:cs="仿宋_GB2312"/>
              </w:rPr>
              <w:t>demo</w:t>
            </w:r>
            <w:r>
              <w:rPr>
                <w:rFonts w:ascii="Times New Roman" w:eastAsia="仿宋_GB2312" w:hAnsi="Times New Roman" w:cs="仿宋_GB2312"/>
              </w:rPr>
              <w:t>或者原型系统演示，所有要求共</w:t>
            </w:r>
            <w:r>
              <w:rPr>
                <w:rFonts w:ascii="Times New Roman" w:eastAsia="仿宋_GB2312" w:hAnsi="Times New Roman" w:cs="仿宋_GB2312"/>
                <w:lang w:eastAsia="zh-CN"/>
              </w:rPr>
              <w:t>10</w:t>
            </w:r>
            <w:r>
              <w:rPr>
                <w:rFonts w:ascii="Times New Roman" w:eastAsia="仿宋_GB2312" w:hAnsi="Times New Roman" w:cs="仿宋_GB2312"/>
              </w:rPr>
              <w:t>项都满足的得</w:t>
            </w:r>
            <w:r>
              <w:rPr>
                <w:rFonts w:ascii="Times New Roman" w:eastAsia="仿宋_GB2312" w:hAnsi="Times New Roman" w:cs="仿宋_GB2312"/>
                <w:lang w:eastAsia="zh-CN"/>
              </w:rPr>
              <w:t>15</w:t>
            </w:r>
            <w:r>
              <w:rPr>
                <w:rFonts w:ascii="Times New Roman" w:eastAsia="仿宋_GB2312" w:hAnsi="Times New Roman" w:cs="仿宋_GB2312"/>
              </w:rPr>
              <w:t>分，有一项要求不能全部满足的扣</w:t>
            </w:r>
            <w:r>
              <w:rPr>
                <w:rFonts w:ascii="Times New Roman" w:eastAsia="仿宋_GB2312" w:hAnsi="Times New Roman" w:cs="仿宋_GB2312"/>
                <w:lang w:eastAsia="zh-CN"/>
              </w:rPr>
              <w:t>1.5</w:t>
            </w:r>
            <w:r>
              <w:rPr>
                <w:rFonts w:ascii="Times New Roman" w:eastAsia="仿宋_GB2312" w:hAnsi="Times New Roman" w:cs="仿宋_GB2312"/>
              </w:rPr>
              <w:t>分，扣完为止，存在缺陷或放弃演示的不得分。缺陷是指：存在与演示要求无关、内容不合理不完整等情况。</w:t>
            </w:r>
            <w:r w:rsidRPr="00083244">
              <w:rPr>
                <w:rFonts w:ascii="Times New Roman" w:eastAsia="仿宋_GB2312" w:hAnsi="Times New Roman" w:cs="仿宋_GB2312"/>
              </w:rPr>
              <w:t>注</w:t>
            </w:r>
            <w:r w:rsidRPr="00083244">
              <w:rPr>
                <w:rFonts w:ascii="Times New Roman" w:eastAsia="仿宋_GB2312" w:hAnsi="Times New Roman" w:cs="仿宋_GB2312"/>
              </w:rPr>
              <w:t>:</w:t>
            </w:r>
            <w:r w:rsidRPr="00083244">
              <w:rPr>
                <w:rFonts w:ascii="Times New Roman" w:eastAsia="仿宋_GB2312" w:hAnsi="Times New Roman" w:cs="仿宋_GB2312"/>
              </w:rPr>
              <w:t>以上演示提供系统界面演示，或为类似案例程序系统演示，不可以使用</w:t>
            </w:r>
            <w:r w:rsidRPr="00083244">
              <w:rPr>
                <w:rFonts w:ascii="Times New Roman" w:eastAsia="仿宋_GB2312" w:hAnsi="Times New Roman" w:cs="仿宋_GB2312"/>
              </w:rPr>
              <w:t>PPT</w:t>
            </w:r>
            <w:r w:rsidRPr="00083244">
              <w:rPr>
                <w:rFonts w:ascii="Times New Roman" w:eastAsia="仿宋_GB2312" w:hAnsi="Times New Roman" w:cs="仿宋_GB2312"/>
              </w:rPr>
              <w:t>或操作视频，总体演示时间不超过</w:t>
            </w:r>
            <w:r w:rsidRPr="00083244">
              <w:rPr>
                <w:rFonts w:ascii="Times New Roman" w:eastAsia="仿宋_GB2312" w:hAnsi="Times New Roman" w:cs="仿宋_GB2312"/>
              </w:rPr>
              <w:t xml:space="preserve"> </w:t>
            </w:r>
            <w:r>
              <w:rPr>
                <w:rFonts w:ascii="Times New Roman" w:eastAsia="仿宋_GB2312" w:hAnsi="Times New Roman" w:cs="仿宋_GB2312"/>
                <w:lang w:eastAsia="zh-CN"/>
              </w:rPr>
              <w:t>2</w:t>
            </w:r>
            <w:r w:rsidRPr="00083244">
              <w:rPr>
                <w:rFonts w:ascii="Times New Roman" w:eastAsia="仿宋_GB2312" w:hAnsi="Times New Roman" w:cs="仿宋_GB2312"/>
              </w:rPr>
              <w:t>0</w:t>
            </w:r>
            <w:r w:rsidRPr="00083244">
              <w:rPr>
                <w:rFonts w:ascii="Times New Roman" w:eastAsia="仿宋_GB2312" w:hAnsi="Times New Roman" w:cs="仿宋_GB2312"/>
              </w:rPr>
              <w:t>分钟。投标人须到代理机构办公场地</w:t>
            </w:r>
            <w:r w:rsidRPr="00083244">
              <w:rPr>
                <w:rFonts w:ascii="Times New Roman" w:eastAsia="仿宋_GB2312" w:hAnsi="Times New Roman" w:cs="仿宋_GB2312"/>
                <w:highlight w:val="yellow"/>
              </w:rPr>
              <w:t>(</w:t>
            </w:r>
            <w:r w:rsidRPr="00083244">
              <w:rPr>
                <w:rFonts w:ascii="Times New Roman" w:eastAsia="仿宋_GB2312" w:hAnsi="Times New Roman" w:cs="仿宋_GB2312"/>
                <w:highlight w:val="yellow"/>
                <w:lang w:eastAsia="zh-CN"/>
              </w:rPr>
              <w:t>XXX</w:t>
            </w:r>
            <w:r w:rsidRPr="00083244">
              <w:rPr>
                <w:rFonts w:ascii="Times New Roman" w:eastAsia="仿宋_GB2312" w:hAnsi="Times New Roman" w:cs="仿宋_GB2312"/>
                <w:highlight w:val="yellow"/>
              </w:rPr>
              <w:t>)</w:t>
            </w:r>
            <w:r w:rsidRPr="00083244">
              <w:rPr>
                <w:rFonts w:ascii="Times New Roman" w:eastAsia="仿宋_GB2312" w:hAnsi="Times New Roman" w:cs="仿宋_GB2312"/>
              </w:rPr>
              <w:t>进行现场演示，不接受线上演示。现在演示当天投标人在开标时间前须在现场进行签到，具体开始演示时间以评审委员会现场通知为准，投标人在收到演示通知</w:t>
            </w:r>
            <w:r w:rsidRPr="00083244">
              <w:rPr>
                <w:rFonts w:ascii="Times New Roman" w:eastAsia="仿宋_GB2312" w:hAnsi="Times New Roman" w:cs="仿宋_GB2312"/>
              </w:rPr>
              <w:t>30</w:t>
            </w:r>
            <w:r w:rsidRPr="00083244">
              <w:rPr>
                <w:rFonts w:ascii="Times New Roman" w:eastAsia="仿宋_GB2312" w:hAnsi="Times New Roman" w:cs="仿宋_GB2312"/>
              </w:rPr>
              <w:t>分钟内未到达演示现场进行演示的，视为放弃演示，作扣分处理。现场演示所需的设备、环境、演示人员等所有相关配套设备由投标人自行准备</w:t>
            </w:r>
            <w:r>
              <w:rPr>
                <w:rFonts w:ascii="Times New Roman" w:eastAsia="仿宋_GB2312" w:hAnsi="Times New Roman" w:cs="仿宋_GB2312"/>
                <w:lang w:eastAsia="zh-CN"/>
              </w:rPr>
              <w:t>。</w:t>
            </w:r>
          </w:p>
        </w:tc>
        <w:tc>
          <w:tcPr>
            <w:tcW w:w="560" w:type="dxa"/>
            <w:vAlign w:val="center"/>
          </w:tcPr>
          <w:p w14:paraId="08A8F5F6" w14:textId="77777777" w:rsidR="008A0545" w:rsidRDefault="008A0545" w:rsidP="000D5DF1">
            <w:pPr>
              <w:pStyle w:val="null3"/>
              <w:jc w:val="center"/>
              <w:rPr>
                <w:rFonts w:ascii="Times New Roman" w:eastAsia="仿宋_GB2312" w:hAnsi="Times New Roman" w:hint="default"/>
                <w:lang w:eastAsia="zh-CN"/>
              </w:rPr>
            </w:pPr>
            <w:r>
              <w:rPr>
                <w:rFonts w:ascii="Times New Roman" w:eastAsia="仿宋_GB2312" w:hAnsi="Times New Roman"/>
                <w:lang w:eastAsia="zh-CN"/>
              </w:rPr>
              <w:t>15</w:t>
            </w:r>
          </w:p>
        </w:tc>
        <w:tc>
          <w:tcPr>
            <w:tcW w:w="620" w:type="dxa"/>
            <w:vAlign w:val="center"/>
          </w:tcPr>
          <w:p w14:paraId="54F0955D"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客观</w:t>
            </w:r>
          </w:p>
        </w:tc>
        <w:tc>
          <w:tcPr>
            <w:tcW w:w="976" w:type="dxa"/>
            <w:vAlign w:val="center"/>
          </w:tcPr>
          <w:p w14:paraId="2C9EF710" w14:textId="77777777" w:rsidR="008A0545" w:rsidRDefault="008A0545" w:rsidP="000D5DF1">
            <w:pPr>
              <w:pStyle w:val="null3"/>
              <w:rPr>
                <w:rFonts w:ascii="Times New Roman" w:eastAsia="仿宋_GB2312" w:hAnsi="Times New Roman" w:hint="default"/>
              </w:rPr>
            </w:pPr>
          </w:p>
        </w:tc>
      </w:tr>
      <w:tr w:rsidR="008A0545" w14:paraId="51D3355C" w14:textId="77777777" w:rsidTr="008A0545">
        <w:trPr>
          <w:jc w:val="center"/>
        </w:trPr>
        <w:tc>
          <w:tcPr>
            <w:tcW w:w="841" w:type="dxa"/>
            <w:vAlign w:val="center"/>
          </w:tcPr>
          <w:p w14:paraId="60DB8E59"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价格分</w:t>
            </w:r>
          </w:p>
        </w:tc>
        <w:tc>
          <w:tcPr>
            <w:tcW w:w="1064" w:type="dxa"/>
            <w:vAlign w:val="center"/>
          </w:tcPr>
          <w:p w14:paraId="61F0D262"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价格分</w:t>
            </w:r>
          </w:p>
        </w:tc>
        <w:tc>
          <w:tcPr>
            <w:tcW w:w="4331" w:type="dxa"/>
            <w:vAlign w:val="center"/>
          </w:tcPr>
          <w:p w14:paraId="6EC3E293" w14:textId="77777777" w:rsidR="008A0545" w:rsidRDefault="008A0545" w:rsidP="000D5DF1">
            <w:pPr>
              <w:pStyle w:val="null3"/>
              <w:rPr>
                <w:rFonts w:ascii="Times New Roman" w:eastAsia="仿宋_GB2312" w:hAnsi="Times New Roman" w:hint="default"/>
              </w:rPr>
            </w:pPr>
            <w:r>
              <w:rPr>
                <w:rFonts w:ascii="Times New Roman" w:eastAsia="仿宋_GB2312" w:hAnsi="Times New Roman" w:cs="仿宋_GB2312"/>
              </w:rPr>
              <w:t>满足招标文件要求且报价最低的为评审基准价，价格得分</w:t>
            </w:r>
            <w:r>
              <w:rPr>
                <w:rFonts w:ascii="Times New Roman" w:eastAsia="仿宋_GB2312" w:hAnsi="Times New Roman" w:cs="仿宋_GB2312"/>
              </w:rPr>
              <w:t>=</w:t>
            </w:r>
            <w:r>
              <w:rPr>
                <w:rFonts w:ascii="Times New Roman" w:eastAsia="仿宋_GB2312" w:hAnsi="Times New Roman" w:cs="仿宋_GB2312"/>
              </w:rPr>
              <w:t>（评审基准价</w:t>
            </w:r>
            <w:r>
              <w:rPr>
                <w:rFonts w:ascii="Times New Roman" w:eastAsia="仿宋_GB2312" w:hAnsi="Times New Roman" w:cs="仿宋_GB2312"/>
              </w:rPr>
              <w:t>/</w:t>
            </w:r>
            <w:r>
              <w:rPr>
                <w:rFonts w:ascii="Times New Roman" w:eastAsia="仿宋_GB2312" w:hAnsi="Times New Roman" w:cs="仿宋_GB2312"/>
              </w:rPr>
              <w:t>报价）×标准分值。因落实政府采购政策进行价格调整的，以调整后的价格计算评标基准价和投标报价</w:t>
            </w:r>
            <w:r>
              <w:rPr>
                <w:rFonts w:ascii="Times New Roman" w:eastAsia="仿宋_GB2312" w:hAnsi="Times New Roman" w:cs="仿宋_GB2312"/>
                <w:lang w:eastAsia="zh-CN"/>
              </w:rPr>
              <w:t>，中小企业价格优惠</w:t>
            </w:r>
            <w:r>
              <w:rPr>
                <w:rFonts w:ascii="Times New Roman" w:eastAsia="仿宋_GB2312" w:hAnsi="Times New Roman" w:cs="仿宋_GB2312"/>
              </w:rPr>
              <w:t>。</w:t>
            </w:r>
          </w:p>
        </w:tc>
        <w:tc>
          <w:tcPr>
            <w:tcW w:w="560" w:type="dxa"/>
            <w:vAlign w:val="center"/>
          </w:tcPr>
          <w:p w14:paraId="6BD80D99"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lang w:eastAsia="zh-CN"/>
              </w:rPr>
              <w:t>1</w:t>
            </w:r>
            <w:r>
              <w:rPr>
                <w:rFonts w:ascii="Times New Roman" w:eastAsia="仿宋_GB2312" w:hAnsi="Times New Roman" w:cs="仿宋_GB2312"/>
              </w:rPr>
              <w:t>0</w:t>
            </w:r>
          </w:p>
        </w:tc>
        <w:tc>
          <w:tcPr>
            <w:tcW w:w="620" w:type="dxa"/>
            <w:vAlign w:val="center"/>
          </w:tcPr>
          <w:p w14:paraId="5A8E8B82" w14:textId="77777777" w:rsidR="008A0545" w:rsidRDefault="008A0545" w:rsidP="000D5DF1">
            <w:pPr>
              <w:pStyle w:val="null3"/>
              <w:jc w:val="center"/>
              <w:rPr>
                <w:rFonts w:ascii="Times New Roman" w:eastAsia="仿宋_GB2312" w:hAnsi="Times New Roman" w:hint="default"/>
              </w:rPr>
            </w:pPr>
            <w:r>
              <w:rPr>
                <w:rFonts w:ascii="Times New Roman" w:eastAsia="仿宋_GB2312" w:hAnsi="Times New Roman" w:cs="仿宋_GB2312"/>
              </w:rPr>
              <w:t>客观</w:t>
            </w:r>
          </w:p>
        </w:tc>
        <w:tc>
          <w:tcPr>
            <w:tcW w:w="976" w:type="dxa"/>
            <w:vAlign w:val="center"/>
          </w:tcPr>
          <w:p w14:paraId="298AEDD8" w14:textId="77777777" w:rsidR="008A0545" w:rsidRDefault="008A0545" w:rsidP="000D5DF1">
            <w:pPr>
              <w:pStyle w:val="null3"/>
              <w:rPr>
                <w:rFonts w:ascii="Times New Roman" w:eastAsia="仿宋_GB2312" w:hAnsi="Times New Roman" w:hint="default"/>
              </w:rPr>
            </w:pPr>
          </w:p>
        </w:tc>
      </w:tr>
    </w:tbl>
    <w:p w14:paraId="5B3D88A6" w14:textId="53744F94" w:rsidR="001335EF" w:rsidRPr="00D81622" w:rsidRDefault="00D81622" w:rsidP="00D81622">
      <w:pPr>
        <w:pStyle w:val="null3"/>
        <w:outlineLvl w:val="3"/>
        <w:rPr>
          <w:rFonts w:ascii="Times New Roman" w:eastAsia="仿宋_GB2312" w:hAnsi="Times New Roman" w:cs="仿宋_GB2312" w:hint="default"/>
        </w:rPr>
      </w:pPr>
      <w:r>
        <w:rPr>
          <w:rFonts w:ascii="Times New Roman" w:eastAsia="仿宋_GB2312" w:hAnsi="Times New Roman" w:cs="仿宋_GB2312"/>
        </w:rPr>
        <w:t>（二）</w:t>
      </w:r>
      <w:r w:rsidR="001335EF" w:rsidRPr="00D81622">
        <w:rPr>
          <w:rFonts w:ascii="Times New Roman" w:eastAsia="仿宋_GB2312" w:hAnsi="Times New Roman" w:cs="仿宋_GB2312"/>
        </w:rPr>
        <w:t>采购包二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1661"/>
        <w:gridCol w:w="3780"/>
        <w:gridCol w:w="567"/>
        <w:gridCol w:w="567"/>
        <w:gridCol w:w="969"/>
      </w:tblGrid>
      <w:tr w:rsidR="008A0545" w:rsidRPr="008A0545" w14:paraId="19859151" w14:textId="77777777" w:rsidTr="008A0545">
        <w:trPr>
          <w:jc w:val="center"/>
        </w:trPr>
        <w:tc>
          <w:tcPr>
            <w:tcW w:w="2492" w:type="dxa"/>
            <w:gridSpan w:val="2"/>
            <w:vAlign w:val="center"/>
            <w:hideMark/>
          </w:tcPr>
          <w:p w14:paraId="0A3DC097" w14:textId="77777777" w:rsidR="008A0545" w:rsidRPr="008A0545" w:rsidRDefault="008A0545" w:rsidP="008A0545">
            <w:pPr>
              <w:spacing w:line="240" w:lineRule="auto"/>
            </w:pPr>
            <w:r w:rsidRPr="008A0545">
              <w:rPr>
                <w:rFonts w:hint="eastAsia"/>
              </w:rPr>
              <w:t>评审因素</w:t>
            </w:r>
          </w:p>
        </w:tc>
        <w:tc>
          <w:tcPr>
            <w:tcW w:w="5883" w:type="dxa"/>
            <w:gridSpan w:val="4"/>
            <w:vAlign w:val="center"/>
            <w:hideMark/>
          </w:tcPr>
          <w:p w14:paraId="7E122796" w14:textId="5FA964EC" w:rsidR="008A0545" w:rsidRPr="008A0545" w:rsidRDefault="008A0545" w:rsidP="008A0545">
            <w:pPr>
              <w:spacing w:line="240" w:lineRule="auto"/>
            </w:pPr>
            <w:r w:rsidRPr="008A0545">
              <w:rPr>
                <w:rFonts w:hint="eastAsia"/>
              </w:rPr>
              <w:t>评审标准</w:t>
            </w:r>
          </w:p>
        </w:tc>
      </w:tr>
      <w:tr w:rsidR="008A0545" w:rsidRPr="008A0545" w14:paraId="73C2AEED" w14:textId="77777777" w:rsidTr="008A0545">
        <w:trPr>
          <w:jc w:val="center"/>
        </w:trPr>
        <w:tc>
          <w:tcPr>
            <w:tcW w:w="2492" w:type="dxa"/>
            <w:gridSpan w:val="2"/>
            <w:vAlign w:val="center"/>
            <w:hideMark/>
          </w:tcPr>
          <w:p w14:paraId="34249297" w14:textId="13EBFF2F" w:rsidR="008A0545" w:rsidRPr="008A0545" w:rsidRDefault="008A0545" w:rsidP="008A0545">
            <w:pPr>
              <w:spacing w:line="240" w:lineRule="auto"/>
            </w:pPr>
            <w:r w:rsidRPr="008A0545">
              <w:rPr>
                <w:rFonts w:hint="eastAsia"/>
              </w:rPr>
              <w:lastRenderedPageBreak/>
              <w:t>分值构成</w:t>
            </w:r>
          </w:p>
        </w:tc>
        <w:tc>
          <w:tcPr>
            <w:tcW w:w="5883" w:type="dxa"/>
            <w:gridSpan w:val="4"/>
            <w:vAlign w:val="center"/>
            <w:hideMark/>
          </w:tcPr>
          <w:p w14:paraId="7A186D3D" w14:textId="77777777" w:rsidR="008A0545" w:rsidRPr="008A0545" w:rsidRDefault="008A0545" w:rsidP="008A0545">
            <w:pPr>
              <w:spacing w:line="240" w:lineRule="auto"/>
            </w:pPr>
            <w:r w:rsidRPr="008A0545">
              <w:rPr>
                <w:rFonts w:hint="eastAsia"/>
              </w:rPr>
              <w:t>详细评审</w:t>
            </w:r>
            <w:r w:rsidRPr="008A0545">
              <w:rPr>
                <w:rFonts w:hint="eastAsia"/>
              </w:rPr>
              <w:t>90.00</w:t>
            </w:r>
            <w:r w:rsidRPr="008A0545">
              <w:rPr>
                <w:rFonts w:hint="eastAsia"/>
              </w:rPr>
              <w:t>分</w:t>
            </w:r>
          </w:p>
          <w:p w14:paraId="1623BAD1" w14:textId="77777777" w:rsidR="008A0545" w:rsidRPr="008A0545" w:rsidRDefault="008A0545" w:rsidP="008A0545">
            <w:pPr>
              <w:spacing w:line="240" w:lineRule="auto"/>
            </w:pPr>
            <w:r w:rsidRPr="008A0545">
              <w:rPr>
                <w:rFonts w:hint="eastAsia"/>
              </w:rPr>
              <w:t>报价得分</w:t>
            </w:r>
            <w:r w:rsidRPr="008A0545">
              <w:rPr>
                <w:rFonts w:hint="eastAsia"/>
              </w:rPr>
              <w:t>10.00</w:t>
            </w:r>
            <w:r w:rsidRPr="008A0545">
              <w:rPr>
                <w:rFonts w:hint="eastAsia"/>
              </w:rPr>
              <w:t>分</w:t>
            </w:r>
          </w:p>
        </w:tc>
      </w:tr>
      <w:tr w:rsidR="00640A85" w:rsidRPr="008A0545" w14:paraId="29597BB6" w14:textId="77777777" w:rsidTr="008A0545">
        <w:trPr>
          <w:jc w:val="center"/>
        </w:trPr>
        <w:tc>
          <w:tcPr>
            <w:tcW w:w="831" w:type="dxa"/>
            <w:vAlign w:val="center"/>
            <w:hideMark/>
          </w:tcPr>
          <w:p w14:paraId="0EBDB37C" w14:textId="00918A14" w:rsidR="008A0545" w:rsidRPr="008A0545" w:rsidRDefault="008A0545" w:rsidP="008A0545">
            <w:pPr>
              <w:spacing w:line="240" w:lineRule="auto"/>
              <w:jc w:val="center"/>
            </w:pPr>
            <w:r w:rsidRPr="008A0545">
              <w:rPr>
                <w:rFonts w:hint="eastAsia"/>
              </w:rPr>
              <w:t>评审因素分类</w:t>
            </w:r>
          </w:p>
        </w:tc>
        <w:tc>
          <w:tcPr>
            <w:tcW w:w="1661" w:type="dxa"/>
            <w:vAlign w:val="center"/>
            <w:hideMark/>
          </w:tcPr>
          <w:p w14:paraId="1E9B596A" w14:textId="6A6ADAA9" w:rsidR="008A0545" w:rsidRPr="008A0545" w:rsidRDefault="008A0545" w:rsidP="008A0545">
            <w:pPr>
              <w:spacing w:line="240" w:lineRule="auto"/>
              <w:jc w:val="center"/>
            </w:pPr>
            <w:r w:rsidRPr="008A0545">
              <w:rPr>
                <w:rFonts w:hint="eastAsia"/>
              </w:rPr>
              <w:t>评审内容</w:t>
            </w:r>
          </w:p>
        </w:tc>
        <w:tc>
          <w:tcPr>
            <w:tcW w:w="3780" w:type="dxa"/>
            <w:vAlign w:val="center"/>
            <w:hideMark/>
          </w:tcPr>
          <w:p w14:paraId="48C20848" w14:textId="2053647B" w:rsidR="008A0545" w:rsidRPr="008A0545" w:rsidRDefault="008A0545" w:rsidP="008A0545">
            <w:pPr>
              <w:spacing w:line="240" w:lineRule="auto"/>
              <w:jc w:val="center"/>
            </w:pPr>
            <w:r w:rsidRPr="008A0545">
              <w:rPr>
                <w:rFonts w:hint="eastAsia"/>
              </w:rPr>
              <w:t>具体标准和要求</w:t>
            </w:r>
          </w:p>
        </w:tc>
        <w:tc>
          <w:tcPr>
            <w:tcW w:w="567" w:type="dxa"/>
            <w:vAlign w:val="center"/>
            <w:hideMark/>
          </w:tcPr>
          <w:p w14:paraId="56C484A7" w14:textId="3A4294E1" w:rsidR="008A0545" w:rsidRPr="008A0545" w:rsidRDefault="008A0545" w:rsidP="008A0545">
            <w:pPr>
              <w:spacing w:line="240" w:lineRule="auto"/>
              <w:jc w:val="center"/>
            </w:pPr>
            <w:r w:rsidRPr="008A0545">
              <w:rPr>
                <w:rFonts w:hint="eastAsia"/>
              </w:rPr>
              <w:t>评标分值</w:t>
            </w:r>
          </w:p>
        </w:tc>
        <w:tc>
          <w:tcPr>
            <w:tcW w:w="567" w:type="dxa"/>
            <w:vAlign w:val="center"/>
            <w:hideMark/>
          </w:tcPr>
          <w:p w14:paraId="4C21D3FB" w14:textId="27565F8B" w:rsidR="008A0545" w:rsidRPr="008A0545" w:rsidRDefault="008A0545" w:rsidP="008A0545">
            <w:pPr>
              <w:spacing w:line="240" w:lineRule="auto"/>
              <w:jc w:val="center"/>
            </w:pPr>
            <w:r w:rsidRPr="008A0545">
              <w:rPr>
                <w:rFonts w:hint="eastAsia"/>
              </w:rPr>
              <w:t>客观</w:t>
            </w:r>
            <w:r w:rsidRPr="008A0545">
              <w:rPr>
                <w:rFonts w:hint="eastAsia"/>
              </w:rPr>
              <w:t>/</w:t>
            </w:r>
            <w:r w:rsidRPr="008A0545">
              <w:rPr>
                <w:rFonts w:hint="eastAsia"/>
              </w:rPr>
              <w:t>主观</w:t>
            </w:r>
          </w:p>
        </w:tc>
        <w:tc>
          <w:tcPr>
            <w:tcW w:w="969" w:type="dxa"/>
            <w:vAlign w:val="center"/>
            <w:hideMark/>
          </w:tcPr>
          <w:p w14:paraId="48CE31CE" w14:textId="379C2F3D" w:rsidR="008A0545" w:rsidRPr="008A0545" w:rsidRDefault="008A0545" w:rsidP="008A0545">
            <w:pPr>
              <w:spacing w:line="240" w:lineRule="auto"/>
              <w:jc w:val="center"/>
            </w:pPr>
            <w:r w:rsidRPr="008A0545">
              <w:rPr>
                <w:rFonts w:hint="eastAsia"/>
              </w:rPr>
              <w:t>关联投标文件格式文本</w:t>
            </w:r>
          </w:p>
        </w:tc>
      </w:tr>
      <w:tr w:rsidR="008A0545" w:rsidRPr="008A0545" w14:paraId="6AE3B0D2" w14:textId="77777777" w:rsidTr="008A0545">
        <w:trPr>
          <w:jc w:val="center"/>
        </w:trPr>
        <w:tc>
          <w:tcPr>
            <w:tcW w:w="831" w:type="dxa"/>
            <w:vMerge w:val="restart"/>
            <w:vAlign w:val="center"/>
            <w:hideMark/>
          </w:tcPr>
          <w:p w14:paraId="68EBC0B8" w14:textId="77777777" w:rsidR="008A0545" w:rsidRPr="008A0545" w:rsidRDefault="008A0545" w:rsidP="008A0545">
            <w:pPr>
              <w:spacing w:line="240" w:lineRule="auto"/>
            </w:pPr>
            <w:r w:rsidRPr="008A0545">
              <w:rPr>
                <w:rFonts w:hint="eastAsia"/>
              </w:rPr>
              <w:t>详细评审</w:t>
            </w:r>
          </w:p>
        </w:tc>
        <w:tc>
          <w:tcPr>
            <w:tcW w:w="1661" w:type="dxa"/>
            <w:vAlign w:val="center"/>
            <w:hideMark/>
          </w:tcPr>
          <w:p w14:paraId="374D3740" w14:textId="77777777" w:rsidR="008A0545" w:rsidRPr="008A0545" w:rsidRDefault="008A0545" w:rsidP="008A0545">
            <w:pPr>
              <w:spacing w:line="240" w:lineRule="auto"/>
            </w:pPr>
            <w:r w:rsidRPr="008A0545">
              <w:rPr>
                <w:rFonts w:hint="eastAsia"/>
              </w:rPr>
              <w:t>等保测评服务方案</w:t>
            </w:r>
          </w:p>
        </w:tc>
        <w:tc>
          <w:tcPr>
            <w:tcW w:w="3780" w:type="dxa"/>
            <w:vAlign w:val="center"/>
            <w:hideMark/>
          </w:tcPr>
          <w:p w14:paraId="216EDD17" w14:textId="77777777" w:rsidR="005D4BE2" w:rsidRDefault="005D4BE2" w:rsidP="005D4BE2">
            <w:pPr>
              <w:spacing w:line="240" w:lineRule="auto"/>
            </w:pPr>
            <w:r>
              <w:rPr>
                <w:rFonts w:hint="eastAsia"/>
              </w:rPr>
              <w:t>投标人提供的等保测评服务方案应至少包含：①安全物理环境②安全通信网络③安全区域边界④安全计算环境⑤安全管理中心⑥安全管理制度⑦安全管理机构⑧安全管理人员⑨安全运维管理⑩安全建设管理，内容完整、满足项目需求的得</w:t>
            </w:r>
            <w:r>
              <w:rPr>
                <w:rFonts w:hint="eastAsia"/>
              </w:rPr>
              <w:t>45</w:t>
            </w:r>
            <w:r>
              <w:rPr>
                <w:rFonts w:hint="eastAsia"/>
              </w:rPr>
              <w:t>分，每缺少一项内容扣</w:t>
            </w:r>
            <w:r>
              <w:rPr>
                <w:rFonts w:hint="eastAsia"/>
              </w:rPr>
              <w:t>4.5</w:t>
            </w:r>
            <w:r>
              <w:rPr>
                <w:rFonts w:hint="eastAsia"/>
              </w:rPr>
              <w:t>分；每项内容中每有一项缺陷的扣</w:t>
            </w:r>
            <w:r>
              <w:rPr>
                <w:rFonts w:hint="eastAsia"/>
              </w:rPr>
              <w:t>2</w:t>
            </w:r>
            <w:r>
              <w:rPr>
                <w:rFonts w:hint="eastAsia"/>
              </w:rPr>
              <w:t>分，扣完为止。</w:t>
            </w:r>
          </w:p>
          <w:p w14:paraId="284D5503" w14:textId="35247A12" w:rsidR="008A0545" w:rsidRPr="008A0545" w:rsidRDefault="005D4BE2" w:rsidP="005D4BE2">
            <w:pPr>
              <w:spacing w:line="240" w:lineRule="auto"/>
            </w:pPr>
            <w:r>
              <w:rPr>
                <w:rFonts w:hint="eastAsia"/>
              </w:rPr>
              <w:t>注：本项所述“缺陷”是指：项目信息错误、内容与本项目需求无关、方案内容前后矛盾、方案内容表述前后不一致、方案内容仅有框架或标题、适用的标准（方法）错误、项目采购内容缺失、与项目技术和服务要求无关等情况。</w:t>
            </w:r>
          </w:p>
        </w:tc>
        <w:tc>
          <w:tcPr>
            <w:tcW w:w="567" w:type="dxa"/>
            <w:vAlign w:val="center"/>
            <w:hideMark/>
          </w:tcPr>
          <w:p w14:paraId="39C327DC" w14:textId="6C6FDEB6" w:rsidR="008A0545" w:rsidRPr="008A0545" w:rsidRDefault="005D4BE2" w:rsidP="008A0545">
            <w:pPr>
              <w:spacing w:line="240" w:lineRule="auto"/>
            </w:pPr>
            <w:r>
              <w:rPr>
                <w:rFonts w:hint="eastAsia"/>
              </w:rPr>
              <w:t>4</w:t>
            </w:r>
            <w:r w:rsidR="008A0545" w:rsidRPr="008A0545">
              <w:rPr>
                <w:rFonts w:hint="eastAsia"/>
              </w:rPr>
              <w:t>5</w:t>
            </w:r>
            <w:r w:rsidR="00640A85">
              <w:rPr>
                <w:rFonts w:hint="eastAsia"/>
              </w:rPr>
              <w:t>分</w:t>
            </w:r>
          </w:p>
        </w:tc>
        <w:tc>
          <w:tcPr>
            <w:tcW w:w="567" w:type="dxa"/>
            <w:vAlign w:val="center"/>
            <w:hideMark/>
          </w:tcPr>
          <w:p w14:paraId="0EDCFF9D" w14:textId="77777777" w:rsidR="008A0545" w:rsidRPr="008A0545" w:rsidRDefault="008A0545" w:rsidP="008A0545">
            <w:pPr>
              <w:spacing w:line="240" w:lineRule="auto"/>
            </w:pPr>
            <w:r w:rsidRPr="008A0545">
              <w:rPr>
                <w:rFonts w:hint="eastAsia"/>
              </w:rPr>
              <w:t>主观</w:t>
            </w:r>
          </w:p>
        </w:tc>
        <w:tc>
          <w:tcPr>
            <w:tcW w:w="969" w:type="dxa"/>
            <w:vAlign w:val="center"/>
          </w:tcPr>
          <w:p w14:paraId="4F46D199" w14:textId="7DCD0588" w:rsidR="008A0545" w:rsidRPr="008A0545" w:rsidRDefault="008A0545" w:rsidP="008A0545">
            <w:pPr>
              <w:spacing w:line="240" w:lineRule="auto"/>
            </w:pPr>
          </w:p>
        </w:tc>
      </w:tr>
      <w:tr w:rsidR="008A0545" w:rsidRPr="008A0545" w14:paraId="516DD1A9" w14:textId="77777777" w:rsidTr="008A0545">
        <w:trPr>
          <w:jc w:val="center"/>
        </w:trPr>
        <w:tc>
          <w:tcPr>
            <w:tcW w:w="0" w:type="auto"/>
            <w:vMerge/>
            <w:vAlign w:val="center"/>
            <w:hideMark/>
          </w:tcPr>
          <w:p w14:paraId="3C036B1D" w14:textId="77777777" w:rsidR="008A0545" w:rsidRPr="008A0545" w:rsidRDefault="008A0545" w:rsidP="008A0545">
            <w:pPr>
              <w:spacing w:line="240" w:lineRule="auto"/>
            </w:pPr>
          </w:p>
        </w:tc>
        <w:tc>
          <w:tcPr>
            <w:tcW w:w="1661" w:type="dxa"/>
            <w:vAlign w:val="center"/>
            <w:hideMark/>
          </w:tcPr>
          <w:p w14:paraId="6A311711" w14:textId="77777777" w:rsidR="008A0545" w:rsidRPr="008A0545" w:rsidRDefault="008A0545" w:rsidP="008A0545">
            <w:pPr>
              <w:spacing w:line="240" w:lineRule="auto"/>
            </w:pPr>
            <w:r w:rsidRPr="008A0545">
              <w:rPr>
                <w:rFonts w:hint="eastAsia"/>
              </w:rPr>
              <w:t>人员配备</w:t>
            </w:r>
          </w:p>
        </w:tc>
        <w:tc>
          <w:tcPr>
            <w:tcW w:w="3780" w:type="dxa"/>
            <w:vAlign w:val="center"/>
            <w:hideMark/>
          </w:tcPr>
          <w:p w14:paraId="4AC8E88C" w14:textId="77777777" w:rsidR="005D4BE2" w:rsidRDefault="005D4BE2" w:rsidP="005D4BE2">
            <w:pPr>
              <w:spacing w:line="240" w:lineRule="auto"/>
            </w:pPr>
            <w:r>
              <w:rPr>
                <w:rFonts w:hint="eastAsia"/>
              </w:rPr>
              <w:t>1</w:t>
            </w:r>
            <w:r>
              <w:rPr>
                <w:rFonts w:hint="eastAsia"/>
              </w:rPr>
              <w:t>、总测评师</w:t>
            </w:r>
            <w:r>
              <w:rPr>
                <w:rFonts w:hint="eastAsia"/>
              </w:rPr>
              <w:t>(1</w:t>
            </w:r>
            <w:r>
              <w:rPr>
                <w:rFonts w:hint="eastAsia"/>
              </w:rPr>
              <w:t>人</w:t>
            </w:r>
            <w:r>
              <w:rPr>
                <w:rFonts w:hint="eastAsia"/>
              </w:rPr>
              <w:t>)</w:t>
            </w:r>
            <w:r>
              <w:rPr>
                <w:rFonts w:hint="eastAsia"/>
              </w:rPr>
              <w:t>：具有①信息（或网络）安全等级测评师（高级）证书、②行政主管部门颁发的高级工程师职称证书（网信专业）、③行政主管部门颁发的高级工程师职称证书（信息技术专业），每有一项得</w:t>
            </w:r>
            <w:r>
              <w:rPr>
                <w:rFonts w:hint="eastAsia"/>
              </w:rPr>
              <w:t>3</w:t>
            </w:r>
            <w:r>
              <w:rPr>
                <w:rFonts w:hint="eastAsia"/>
              </w:rPr>
              <w:t>分</w:t>
            </w:r>
            <w:r>
              <w:rPr>
                <w:rFonts w:hint="eastAsia"/>
              </w:rPr>
              <w:t>,</w:t>
            </w:r>
            <w:r>
              <w:rPr>
                <w:rFonts w:hint="eastAsia"/>
              </w:rPr>
              <w:t>本项最多得</w:t>
            </w:r>
            <w:r>
              <w:rPr>
                <w:rFonts w:hint="eastAsia"/>
              </w:rPr>
              <w:t>9</w:t>
            </w:r>
            <w:r>
              <w:rPr>
                <w:rFonts w:hint="eastAsia"/>
              </w:rPr>
              <w:t>分。</w:t>
            </w:r>
          </w:p>
          <w:p w14:paraId="188E100A" w14:textId="77777777" w:rsidR="005D4BE2" w:rsidRDefault="005D4BE2" w:rsidP="005D4BE2">
            <w:pPr>
              <w:spacing w:line="240" w:lineRule="auto"/>
            </w:pPr>
            <w:r>
              <w:rPr>
                <w:rFonts w:hint="eastAsia"/>
              </w:rPr>
              <w:t>2</w:t>
            </w:r>
            <w:r>
              <w:rPr>
                <w:rFonts w:hint="eastAsia"/>
              </w:rPr>
              <w:t>、项目技术负责人（</w:t>
            </w:r>
            <w:r>
              <w:rPr>
                <w:rFonts w:hint="eastAsia"/>
              </w:rPr>
              <w:t>1</w:t>
            </w:r>
            <w:r>
              <w:rPr>
                <w:rFonts w:hint="eastAsia"/>
              </w:rPr>
              <w:t>人）：具有①信息（或网络）安全等级测评师（高级）证书、②注册信息安全专业人员</w:t>
            </w:r>
            <w:r>
              <w:rPr>
                <w:rFonts w:hint="eastAsia"/>
              </w:rPr>
              <w:t>(CISP)</w:t>
            </w:r>
            <w:r>
              <w:rPr>
                <w:rFonts w:hint="eastAsia"/>
              </w:rPr>
              <w:t>证书的，每有一项得</w:t>
            </w:r>
            <w:r>
              <w:rPr>
                <w:rFonts w:hint="eastAsia"/>
              </w:rPr>
              <w:t>3</w:t>
            </w:r>
            <w:r>
              <w:rPr>
                <w:rFonts w:hint="eastAsia"/>
              </w:rPr>
              <w:t>分，本项最多得</w:t>
            </w:r>
            <w:r>
              <w:rPr>
                <w:rFonts w:hint="eastAsia"/>
              </w:rPr>
              <w:t>6</w:t>
            </w:r>
            <w:r>
              <w:rPr>
                <w:rFonts w:hint="eastAsia"/>
              </w:rPr>
              <w:t>分。</w:t>
            </w:r>
          </w:p>
          <w:p w14:paraId="1D0A068F" w14:textId="77777777" w:rsidR="005D4BE2" w:rsidRDefault="005D4BE2" w:rsidP="005D4BE2">
            <w:pPr>
              <w:spacing w:line="240" w:lineRule="auto"/>
            </w:pPr>
            <w:r>
              <w:rPr>
                <w:rFonts w:hint="eastAsia"/>
              </w:rPr>
              <w:t>3</w:t>
            </w:r>
            <w:r>
              <w:rPr>
                <w:rFonts w:hint="eastAsia"/>
              </w:rPr>
              <w:t>、项目质量负责人（</w:t>
            </w:r>
            <w:r>
              <w:rPr>
                <w:rFonts w:hint="eastAsia"/>
              </w:rPr>
              <w:t>1</w:t>
            </w:r>
            <w:r>
              <w:rPr>
                <w:rFonts w:hint="eastAsia"/>
              </w:rPr>
              <w:t>人）：具有①信息（或网络）安全等级测评师证书、②注册信息安全工程师（</w:t>
            </w:r>
            <w:r>
              <w:rPr>
                <w:rFonts w:hint="eastAsia"/>
              </w:rPr>
              <w:t>CISE</w:t>
            </w:r>
            <w:r>
              <w:rPr>
                <w:rFonts w:hint="eastAsia"/>
              </w:rPr>
              <w:t>）证书的，每有一项得</w:t>
            </w:r>
            <w:r>
              <w:rPr>
                <w:rFonts w:hint="eastAsia"/>
              </w:rPr>
              <w:t>3</w:t>
            </w:r>
            <w:r>
              <w:rPr>
                <w:rFonts w:hint="eastAsia"/>
              </w:rPr>
              <w:t>分，本项最多得</w:t>
            </w:r>
            <w:r>
              <w:rPr>
                <w:rFonts w:hint="eastAsia"/>
              </w:rPr>
              <w:t>6</w:t>
            </w:r>
            <w:r>
              <w:rPr>
                <w:rFonts w:hint="eastAsia"/>
              </w:rPr>
              <w:t>分。</w:t>
            </w:r>
          </w:p>
          <w:p w14:paraId="24AA54E6" w14:textId="77777777" w:rsidR="005D4BE2" w:rsidRDefault="005D4BE2" w:rsidP="005D4BE2">
            <w:pPr>
              <w:spacing w:line="240" w:lineRule="auto"/>
            </w:pPr>
            <w:r>
              <w:rPr>
                <w:rFonts w:hint="eastAsia"/>
              </w:rPr>
              <w:t>4.</w:t>
            </w:r>
            <w:r>
              <w:rPr>
                <w:rFonts w:hint="eastAsia"/>
              </w:rPr>
              <w:t>项目团队人员（</w:t>
            </w:r>
            <w:r>
              <w:rPr>
                <w:rFonts w:hint="eastAsia"/>
              </w:rPr>
              <w:t>3</w:t>
            </w:r>
            <w:r>
              <w:rPr>
                <w:rFonts w:hint="eastAsia"/>
              </w:rPr>
              <w:t>人，团队人员中一人多证、多人同证的不重复计分）：①具有信息（或网络）安全等级测评师证书得</w:t>
            </w:r>
            <w:r>
              <w:rPr>
                <w:rFonts w:hint="eastAsia"/>
              </w:rPr>
              <w:t>3</w:t>
            </w:r>
            <w:r>
              <w:rPr>
                <w:rFonts w:hint="eastAsia"/>
              </w:rPr>
              <w:t>分，②具有行政主管部门颁发的高级工程师职称证书（电子计算机专业）得</w:t>
            </w:r>
            <w:r>
              <w:rPr>
                <w:rFonts w:hint="eastAsia"/>
              </w:rPr>
              <w:t>3</w:t>
            </w:r>
            <w:r>
              <w:rPr>
                <w:rFonts w:hint="eastAsia"/>
              </w:rPr>
              <w:t>分，③具有行政主管部门颁发的高级工程师职称证书（网络技术应用专业）得</w:t>
            </w:r>
            <w:r>
              <w:rPr>
                <w:rFonts w:hint="eastAsia"/>
              </w:rPr>
              <w:t>3</w:t>
            </w:r>
            <w:r>
              <w:rPr>
                <w:rFonts w:hint="eastAsia"/>
              </w:rPr>
              <w:t>分，本项最多得</w:t>
            </w:r>
            <w:r>
              <w:rPr>
                <w:rFonts w:hint="eastAsia"/>
              </w:rPr>
              <w:t>9</w:t>
            </w:r>
            <w:r>
              <w:rPr>
                <w:rFonts w:hint="eastAsia"/>
              </w:rPr>
              <w:t>分。</w:t>
            </w:r>
          </w:p>
          <w:p w14:paraId="784ED7B7" w14:textId="3587B0D4" w:rsidR="008A0545" w:rsidRPr="008A0545" w:rsidRDefault="005D4BE2" w:rsidP="005D4BE2">
            <w:pPr>
              <w:spacing w:line="240" w:lineRule="auto"/>
            </w:pPr>
            <w:r>
              <w:rPr>
                <w:rFonts w:hint="eastAsia"/>
              </w:rPr>
              <w:lastRenderedPageBreak/>
              <w:t>注：①项目团队人员不包括总测评师、技术负责人、质量负责人。②提供相应人员证书复印件（扫描件）并加盖投标人公章。③以上人员不重复得分。</w:t>
            </w:r>
          </w:p>
        </w:tc>
        <w:tc>
          <w:tcPr>
            <w:tcW w:w="567" w:type="dxa"/>
            <w:vAlign w:val="center"/>
            <w:hideMark/>
          </w:tcPr>
          <w:p w14:paraId="03B680F1" w14:textId="1F27CF89" w:rsidR="008A0545" w:rsidRPr="008A0545" w:rsidRDefault="008A0545" w:rsidP="008A0545">
            <w:pPr>
              <w:spacing w:line="240" w:lineRule="auto"/>
            </w:pPr>
            <w:r w:rsidRPr="008A0545">
              <w:rPr>
                <w:rFonts w:hint="eastAsia"/>
              </w:rPr>
              <w:lastRenderedPageBreak/>
              <w:t>3</w:t>
            </w:r>
            <w:r w:rsidR="005D4BE2">
              <w:rPr>
                <w:rFonts w:hint="eastAsia"/>
              </w:rPr>
              <w:t>0</w:t>
            </w:r>
            <w:r w:rsidR="00640A85">
              <w:rPr>
                <w:rFonts w:hint="eastAsia"/>
              </w:rPr>
              <w:t>分</w:t>
            </w:r>
          </w:p>
        </w:tc>
        <w:tc>
          <w:tcPr>
            <w:tcW w:w="567" w:type="dxa"/>
            <w:vAlign w:val="center"/>
            <w:hideMark/>
          </w:tcPr>
          <w:p w14:paraId="0B7D61F7" w14:textId="77777777" w:rsidR="008A0545" w:rsidRPr="008A0545" w:rsidRDefault="008A0545" w:rsidP="008A0545">
            <w:pPr>
              <w:spacing w:line="240" w:lineRule="auto"/>
            </w:pPr>
            <w:r w:rsidRPr="008A0545">
              <w:rPr>
                <w:rFonts w:hint="eastAsia"/>
              </w:rPr>
              <w:t>客观</w:t>
            </w:r>
          </w:p>
        </w:tc>
        <w:tc>
          <w:tcPr>
            <w:tcW w:w="969" w:type="dxa"/>
            <w:vAlign w:val="center"/>
          </w:tcPr>
          <w:p w14:paraId="6423EDFC" w14:textId="3D5A3276" w:rsidR="008A0545" w:rsidRPr="008A0545" w:rsidRDefault="008A0545" w:rsidP="008A0545">
            <w:pPr>
              <w:spacing w:line="240" w:lineRule="auto"/>
            </w:pPr>
          </w:p>
        </w:tc>
      </w:tr>
      <w:tr w:rsidR="008A0545" w:rsidRPr="008A0545" w14:paraId="30A647C7" w14:textId="77777777" w:rsidTr="008A0545">
        <w:trPr>
          <w:jc w:val="center"/>
        </w:trPr>
        <w:tc>
          <w:tcPr>
            <w:tcW w:w="0" w:type="auto"/>
            <w:vMerge/>
            <w:vAlign w:val="center"/>
            <w:hideMark/>
          </w:tcPr>
          <w:p w14:paraId="7D11168F" w14:textId="77777777" w:rsidR="008A0545" w:rsidRPr="008A0545" w:rsidRDefault="008A0545" w:rsidP="008A0545">
            <w:pPr>
              <w:spacing w:line="240" w:lineRule="auto"/>
            </w:pPr>
          </w:p>
        </w:tc>
        <w:tc>
          <w:tcPr>
            <w:tcW w:w="1661" w:type="dxa"/>
            <w:vAlign w:val="center"/>
            <w:hideMark/>
          </w:tcPr>
          <w:p w14:paraId="139B67CF" w14:textId="77777777" w:rsidR="008A0545" w:rsidRPr="008A0545" w:rsidRDefault="008A0545" w:rsidP="008A0545">
            <w:pPr>
              <w:spacing w:line="240" w:lineRule="auto"/>
            </w:pPr>
            <w:r w:rsidRPr="008A0545">
              <w:rPr>
                <w:rFonts w:hint="eastAsia"/>
              </w:rPr>
              <w:t>履约能力</w:t>
            </w:r>
          </w:p>
        </w:tc>
        <w:tc>
          <w:tcPr>
            <w:tcW w:w="3780" w:type="dxa"/>
            <w:vAlign w:val="center"/>
            <w:hideMark/>
          </w:tcPr>
          <w:p w14:paraId="34E450D4" w14:textId="77777777" w:rsidR="005D4BE2" w:rsidRDefault="005D4BE2" w:rsidP="005D4BE2">
            <w:pPr>
              <w:spacing w:line="240" w:lineRule="auto"/>
            </w:pPr>
            <w:r>
              <w:rPr>
                <w:rFonts w:hint="eastAsia"/>
              </w:rPr>
              <w:t>投标人具有</w:t>
            </w:r>
            <w:r>
              <w:rPr>
                <w:rFonts w:hint="eastAsia"/>
              </w:rPr>
              <w:t>2022</w:t>
            </w:r>
            <w:r>
              <w:rPr>
                <w:rFonts w:hint="eastAsia"/>
              </w:rPr>
              <w:t>年</w:t>
            </w:r>
            <w:r>
              <w:rPr>
                <w:rFonts w:hint="eastAsia"/>
              </w:rPr>
              <w:t>1</w:t>
            </w:r>
            <w:r>
              <w:rPr>
                <w:rFonts w:hint="eastAsia"/>
              </w:rPr>
              <w:t>月</w:t>
            </w:r>
            <w:r>
              <w:rPr>
                <w:rFonts w:hint="eastAsia"/>
              </w:rPr>
              <w:t>1</w:t>
            </w:r>
            <w:r>
              <w:rPr>
                <w:rFonts w:hint="eastAsia"/>
              </w:rPr>
              <w:t>日（含）至投标文件递交截止日止的类似项目业绩，每提供一个得</w:t>
            </w:r>
            <w:r>
              <w:rPr>
                <w:rFonts w:hint="eastAsia"/>
              </w:rPr>
              <w:t>3</w:t>
            </w:r>
            <w:r>
              <w:rPr>
                <w:rFonts w:hint="eastAsia"/>
              </w:rPr>
              <w:t>分，本项最多得</w:t>
            </w:r>
            <w:r>
              <w:rPr>
                <w:rFonts w:hint="eastAsia"/>
              </w:rPr>
              <w:t>15</w:t>
            </w:r>
            <w:r>
              <w:rPr>
                <w:rFonts w:hint="eastAsia"/>
              </w:rPr>
              <w:t>分。</w:t>
            </w:r>
          </w:p>
          <w:p w14:paraId="35FDAB42" w14:textId="77777777" w:rsidR="005D4BE2" w:rsidRDefault="005D4BE2" w:rsidP="005D4BE2">
            <w:pPr>
              <w:spacing w:line="240" w:lineRule="auto"/>
            </w:pPr>
            <w:r>
              <w:rPr>
                <w:rFonts w:hint="eastAsia"/>
              </w:rPr>
              <w:t xml:space="preserve"> </w:t>
            </w:r>
            <w:r>
              <w:rPr>
                <w:rFonts w:hint="eastAsia"/>
              </w:rPr>
              <w:t>注：</w:t>
            </w:r>
            <w:r>
              <w:rPr>
                <w:rFonts w:hint="eastAsia"/>
              </w:rPr>
              <w:t>1</w:t>
            </w:r>
            <w:r>
              <w:rPr>
                <w:rFonts w:hint="eastAsia"/>
              </w:rPr>
              <w:t>、投标人需提供合同复印件（扫描件），以合同签订时间为准；提供的证明材料内容不能反映上述要求的、模糊不清无法辨认的不予计分。</w:t>
            </w:r>
          </w:p>
          <w:p w14:paraId="5F9FDF70" w14:textId="77777777" w:rsidR="005D4BE2" w:rsidRDefault="005D4BE2" w:rsidP="005D4BE2">
            <w:pPr>
              <w:spacing w:line="240" w:lineRule="auto"/>
            </w:pPr>
            <w:r>
              <w:rPr>
                <w:rFonts w:hint="eastAsia"/>
              </w:rPr>
              <w:t>2</w:t>
            </w:r>
            <w:r>
              <w:rPr>
                <w:rFonts w:hint="eastAsia"/>
              </w:rPr>
              <w:t>、类似项目指：网络安全等级保护测评类项目。</w:t>
            </w:r>
          </w:p>
          <w:p w14:paraId="4BEA2D6A" w14:textId="134BAB13" w:rsidR="008A0545" w:rsidRPr="008A0545" w:rsidRDefault="005D4BE2" w:rsidP="005D4BE2">
            <w:pPr>
              <w:spacing w:line="240" w:lineRule="auto"/>
            </w:pPr>
            <w:r>
              <w:rPr>
                <w:rFonts w:hint="eastAsia"/>
              </w:rPr>
              <w:t>3</w:t>
            </w:r>
            <w:r>
              <w:rPr>
                <w:rFonts w:hint="eastAsia"/>
              </w:rPr>
              <w:t>、以上资料须提供复印件（扫描件）并加盖投标人公章。</w:t>
            </w:r>
          </w:p>
        </w:tc>
        <w:tc>
          <w:tcPr>
            <w:tcW w:w="567" w:type="dxa"/>
            <w:vAlign w:val="center"/>
            <w:hideMark/>
          </w:tcPr>
          <w:p w14:paraId="71DD24B4" w14:textId="5881CAC7" w:rsidR="008A0545" w:rsidRPr="008A0545" w:rsidRDefault="008A0545" w:rsidP="008A0545">
            <w:pPr>
              <w:spacing w:line="240" w:lineRule="auto"/>
            </w:pPr>
            <w:r w:rsidRPr="008A0545">
              <w:rPr>
                <w:rFonts w:hint="eastAsia"/>
              </w:rPr>
              <w:t>1</w:t>
            </w:r>
            <w:r w:rsidR="005D4BE2">
              <w:rPr>
                <w:rFonts w:hint="eastAsia"/>
              </w:rPr>
              <w:t>5</w:t>
            </w:r>
            <w:r w:rsidR="00640A85">
              <w:rPr>
                <w:rFonts w:hint="eastAsia"/>
              </w:rPr>
              <w:t>分</w:t>
            </w:r>
          </w:p>
        </w:tc>
        <w:tc>
          <w:tcPr>
            <w:tcW w:w="567" w:type="dxa"/>
            <w:vAlign w:val="center"/>
            <w:hideMark/>
          </w:tcPr>
          <w:p w14:paraId="4BD60E7E" w14:textId="77777777" w:rsidR="008A0545" w:rsidRPr="008A0545" w:rsidRDefault="008A0545" w:rsidP="008A0545">
            <w:pPr>
              <w:spacing w:line="240" w:lineRule="auto"/>
            </w:pPr>
            <w:r w:rsidRPr="008A0545">
              <w:rPr>
                <w:rFonts w:hint="eastAsia"/>
              </w:rPr>
              <w:t>客观</w:t>
            </w:r>
          </w:p>
        </w:tc>
        <w:tc>
          <w:tcPr>
            <w:tcW w:w="969" w:type="dxa"/>
            <w:vAlign w:val="center"/>
          </w:tcPr>
          <w:p w14:paraId="6DF6D069" w14:textId="484E9CAD" w:rsidR="008A0545" w:rsidRPr="008A0545" w:rsidRDefault="008A0545" w:rsidP="008A0545">
            <w:pPr>
              <w:spacing w:line="240" w:lineRule="auto"/>
            </w:pPr>
          </w:p>
        </w:tc>
      </w:tr>
      <w:tr w:rsidR="008A0545" w:rsidRPr="008A0545" w14:paraId="01C5FE65" w14:textId="77777777" w:rsidTr="008A0545">
        <w:trPr>
          <w:jc w:val="center"/>
        </w:trPr>
        <w:tc>
          <w:tcPr>
            <w:tcW w:w="831" w:type="dxa"/>
            <w:vAlign w:val="center"/>
            <w:hideMark/>
          </w:tcPr>
          <w:p w14:paraId="761C6C0A" w14:textId="77777777" w:rsidR="008A0545" w:rsidRPr="008A0545" w:rsidRDefault="008A0545" w:rsidP="008A0545">
            <w:pPr>
              <w:spacing w:line="240" w:lineRule="auto"/>
            </w:pPr>
            <w:r w:rsidRPr="008A0545">
              <w:rPr>
                <w:rFonts w:hint="eastAsia"/>
              </w:rPr>
              <w:t>价格分</w:t>
            </w:r>
          </w:p>
        </w:tc>
        <w:tc>
          <w:tcPr>
            <w:tcW w:w="1661" w:type="dxa"/>
            <w:vAlign w:val="center"/>
            <w:hideMark/>
          </w:tcPr>
          <w:p w14:paraId="3B69B82A" w14:textId="77777777" w:rsidR="008A0545" w:rsidRPr="008A0545" w:rsidRDefault="008A0545" w:rsidP="008A0545">
            <w:pPr>
              <w:spacing w:line="240" w:lineRule="auto"/>
            </w:pPr>
            <w:r w:rsidRPr="008A0545">
              <w:rPr>
                <w:rFonts w:hint="eastAsia"/>
              </w:rPr>
              <w:t>价格分</w:t>
            </w:r>
          </w:p>
        </w:tc>
        <w:tc>
          <w:tcPr>
            <w:tcW w:w="3780" w:type="dxa"/>
            <w:vAlign w:val="center"/>
            <w:hideMark/>
          </w:tcPr>
          <w:p w14:paraId="5504F912" w14:textId="77777777" w:rsidR="005D4BE2" w:rsidRDefault="005D4BE2" w:rsidP="005D4BE2">
            <w:pPr>
              <w:spacing w:line="240" w:lineRule="auto"/>
            </w:pPr>
            <w:r>
              <w:rPr>
                <w:rFonts w:hint="eastAsia"/>
              </w:rPr>
              <w:t>满足招标文件要求报价最低的投标人报价为评标基准价，其价格分为满分。投标人的价格分统一按照下列公式计算：报价得分</w:t>
            </w:r>
            <w:r>
              <w:rPr>
                <w:rFonts w:hint="eastAsia"/>
              </w:rPr>
              <w:t>=</w:t>
            </w:r>
            <w:r>
              <w:rPr>
                <w:rFonts w:hint="eastAsia"/>
              </w:rPr>
              <w:t>（评标基准价</w:t>
            </w:r>
            <w:r>
              <w:rPr>
                <w:rFonts w:hint="eastAsia"/>
              </w:rPr>
              <w:t>/</w:t>
            </w:r>
            <w:r>
              <w:rPr>
                <w:rFonts w:hint="eastAsia"/>
              </w:rPr>
              <w:t>投标人报价）×</w:t>
            </w:r>
            <w:r>
              <w:rPr>
                <w:rFonts w:hint="eastAsia"/>
              </w:rPr>
              <w:t>10</w:t>
            </w:r>
            <w:r>
              <w:rPr>
                <w:rFonts w:hint="eastAsia"/>
              </w:rPr>
              <w:t>。</w:t>
            </w:r>
          </w:p>
          <w:p w14:paraId="61CAF8E6" w14:textId="3AD41995" w:rsidR="008A0545" w:rsidRPr="008A0545" w:rsidRDefault="005D4BE2" w:rsidP="005D4BE2">
            <w:pPr>
              <w:spacing w:line="240" w:lineRule="auto"/>
            </w:pPr>
            <w:r>
              <w:rPr>
                <w:rFonts w:hint="eastAsia"/>
              </w:rPr>
              <w:t>注：</w:t>
            </w:r>
            <w:r>
              <w:rPr>
                <w:rFonts w:hint="eastAsia"/>
              </w:rPr>
              <w:t>1</w:t>
            </w:r>
            <w:r>
              <w:rPr>
                <w:rFonts w:hint="eastAsia"/>
              </w:rPr>
              <w:t>、根据《政府采购促进中小企业发展管理办法》（财库</w:t>
            </w:r>
            <w:r>
              <w:rPr>
                <w:rFonts w:hint="eastAsia"/>
              </w:rPr>
              <w:t>[2020]46</w:t>
            </w:r>
            <w:r>
              <w:rPr>
                <w:rFonts w:hint="eastAsia"/>
              </w:rPr>
              <w:t>号）规定，对符合规定的小型、微型、监狱企业、残疾人福利性单位报价给予</w:t>
            </w:r>
            <w:r>
              <w:rPr>
                <w:rFonts w:hint="eastAsia"/>
              </w:rPr>
              <w:t>10%</w:t>
            </w:r>
            <w:r>
              <w:rPr>
                <w:rFonts w:hint="eastAsia"/>
              </w:rPr>
              <w:t>的扣除，用扣除后的价格参与评审（如所有投标人均满足价格扣除条件的，则不必再扣除）。</w:t>
            </w:r>
            <w:r>
              <w:rPr>
                <w:rFonts w:hint="eastAsia"/>
              </w:rPr>
              <w:t>2</w:t>
            </w:r>
            <w:r>
              <w:rPr>
                <w:rFonts w:hint="eastAsia"/>
              </w:rPr>
              <w:t>、提供虚假《中小企业（监狱企业）声明函》的，作提供虚假材料谋取成交予以处理。</w:t>
            </w:r>
          </w:p>
        </w:tc>
        <w:tc>
          <w:tcPr>
            <w:tcW w:w="567" w:type="dxa"/>
            <w:vAlign w:val="center"/>
            <w:hideMark/>
          </w:tcPr>
          <w:p w14:paraId="42BB80FF" w14:textId="1EB65809" w:rsidR="008A0545" w:rsidRPr="008A0545" w:rsidRDefault="008A0545" w:rsidP="008A0545">
            <w:pPr>
              <w:spacing w:line="240" w:lineRule="auto"/>
            </w:pPr>
            <w:r w:rsidRPr="008A0545">
              <w:rPr>
                <w:rFonts w:hint="eastAsia"/>
              </w:rPr>
              <w:t>10</w:t>
            </w:r>
            <w:r w:rsidR="00640A85">
              <w:rPr>
                <w:rFonts w:hint="eastAsia"/>
              </w:rPr>
              <w:t>分</w:t>
            </w:r>
          </w:p>
        </w:tc>
        <w:tc>
          <w:tcPr>
            <w:tcW w:w="567" w:type="dxa"/>
            <w:vAlign w:val="center"/>
            <w:hideMark/>
          </w:tcPr>
          <w:p w14:paraId="2E5090A1" w14:textId="77777777" w:rsidR="008A0545" w:rsidRPr="008A0545" w:rsidRDefault="008A0545" w:rsidP="008A0545">
            <w:pPr>
              <w:spacing w:line="240" w:lineRule="auto"/>
            </w:pPr>
            <w:r w:rsidRPr="008A0545">
              <w:rPr>
                <w:rFonts w:hint="eastAsia"/>
              </w:rPr>
              <w:t>客观</w:t>
            </w:r>
          </w:p>
        </w:tc>
        <w:tc>
          <w:tcPr>
            <w:tcW w:w="969" w:type="dxa"/>
            <w:vAlign w:val="center"/>
          </w:tcPr>
          <w:p w14:paraId="3752E272" w14:textId="0ADD8173" w:rsidR="008A0545" w:rsidRPr="008A0545" w:rsidRDefault="008A0545" w:rsidP="008A0545">
            <w:pPr>
              <w:spacing w:line="240" w:lineRule="auto"/>
            </w:pPr>
          </w:p>
        </w:tc>
      </w:tr>
    </w:tbl>
    <w:p w14:paraId="35DE0DCF" w14:textId="729A984A" w:rsidR="001335EF" w:rsidRPr="00D81622" w:rsidRDefault="00D81622" w:rsidP="00D81622">
      <w:pPr>
        <w:pStyle w:val="null3"/>
        <w:outlineLvl w:val="3"/>
        <w:rPr>
          <w:rFonts w:ascii="Times New Roman" w:eastAsia="仿宋_GB2312" w:hAnsi="Times New Roman" w:cs="仿宋_GB2312" w:hint="default"/>
        </w:rPr>
      </w:pPr>
      <w:r>
        <w:rPr>
          <w:rFonts w:ascii="Times New Roman" w:eastAsia="仿宋_GB2312" w:hAnsi="Times New Roman" w:cs="仿宋_GB2312"/>
        </w:rPr>
        <w:t>（三）</w:t>
      </w:r>
      <w:r w:rsidR="001335EF" w:rsidRPr="00D81622">
        <w:rPr>
          <w:rFonts w:ascii="Times New Roman" w:eastAsia="仿宋_GB2312" w:hAnsi="Times New Roman" w:cs="仿宋_GB2312"/>
        </w:rPr>
        <w:t>采购包三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1661"/>
        <w:gridCol w:w="3355"/>
        <w:gridCol w:w="992"/>
        <w:gridCol w:w="567"/>
        <w:gridCol w:w="969"/>
      </w:tblGrid>
      <w:tr w:rsidR="00640A85" w:rsidRPr="00640A85" w14:paraId="1C8DFE90" w14:textId="77777777" w:rsidTr="006E6264">
        <w:trPr>
          <w:jc w:val="center"/>
        </w:trPr>
        <w:tc>
          <w:tcPr>
            <w:tcW w:w="2492" w:type="dxa"/>
            <w:gridSpan w:val="2"/>
            <w:vAlign w:val="center"/>
            <w:hideMark/>
          </w:tcPr>
          <w:p w14:paraId="6EC96258"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评审因素</w:t>
            </w:r>
          </w:p>
        </w:tc>
        <w:tc>
          <w:tcPr>
            <w:tcW w:w="5883" w:type="dxa"/>
            <w:gridSpan w:val="4"/>
            <w:vAlign w:val="center"/>
            <w:hideMark/>
          </w:tcPr>
          <w:p w14:paraId="3ECEBF4F" w14:textId="7FEDBFC2"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评审标准</w:t>
            </w:r>
          </w:p>
        </w:tc>
      </w:tr>
      <w:tr w:rsidR="00640A85" w:rsidRPr="00640A85" w14:paraId="0083390C" w14:textId="77777777" w:rsidTr="006E6264">
        <w:trPr>
          <w:jc w:val="center"/>
        </w:trPr>
        <w:tc>
          <w:tcPr>
            <w:tcW w:w="2492" w:type="dxa"/>
            <w:gridSpan w:val="2"/>
            <w:vAlign w:val="center"/>
            <w:hideMark/>
          </w:tcPr>
          <w:p w14:paraId="0E6B8B05" w14:textId="5EE28018"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分值构成</w:t>
            </w:r>
          </w:p>
        </w:tc>
        <w:tc>
          <w:tcPr>
            <w:tcW w:w="5883" w:type="dxa"/>
            <w:gridSpan w:val="4"/>
            <w:vAlign w:val="center"/>
            <w:hideMark/>
          </w:tcPr>
          <w:p w14:paraId="4EC0F4D7"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详细评审</w:t>
            </w:r>
            <w:r w:rsidRPr="00640A85">
              <w:rPr>
                <w:rFonts w:cs="宋体" w:hint="eastAsia"/>
                <w:color w:val="0D0D0D" w:themeColor="text1" w:themeTint="F2"/>
              </w:rPr>
              <w:t>90.00</w:t>
            </w:r>
            <w:r w:rsidRPr="00640A85">
              <w:rPr>
                <w:rFonts w:cs="宋体" w:hint="eastAsia"/>
                <w:color w:val="0D0D0D" w:themeColor="text1" w:themeTint="F2"/>
              </w:rPr>
              <w:t>分</w:t>
            </w:r>
          </w:p>
          <w:p w14:paraId="5B7DB485"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报价得分</w:t>
            </w:r>
            <w:r w:rsidRPr="00640A85">
              <w:rPr>
                <w:rFonts w:cs="宋体" w:hint="eastAsia"/>
                <w:color w:val="0D0D0D" w:themeColor="text1" w:themeTint="F2"/>
              </w:rPr>
              <w:t>10.00</w:t>
            </w:r>
            <w:r w:rsidRPr="00640A85">
              <w:rPr>
                <w:rFonts w:cs="宋体" w:hint="eastAsia"/>
                <w:color w:val="0D0D0D" w:themeColor="text1" w:themeTint="F2"/>
              </w:rPr>
              <w:t>分</w:t>
            </w:r>
          </w:p>
        </w:tc>
      </w:tr>
      <w:tr w:rsidR="00640A85" w:rsidRPr="00640A85" w14:paraId="3FFC0AEB" w14:textId="77777777" w:rsidTr="006E6264">
        <w:trPr>
          <w:jc w:val="center"/>
        </w:trPr>
        <w:tc>
          <w:tcPr>
            <w:tcW w:w="831" w:type="dxa"/>
            <w:vAlign w:val="center"/>
            <w:hideMark/>
          </w:tcPr>
          <w:p w14:paraId="453035F6" w14:textId="3258F40F"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评审因素分类</w:t>
            </w:r>
          </w:p>
        </w:tc>
        <w:tc>
          <w:tcPr>
            <w:tcW w:w="1661" w:type="dxa"/>
            <w:vAlign w:val="center"/>
            <w:hideMark/>
          </w:tcPr>
          <w:p w14:paraId="6592E579" w14:textId="1997A70A"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评审内容</w:t>
            </w:r>
          </w:p>
        </w:tc>
        <w:tc>
          <w:tcPr>
            <w:tcW w:w="3355" w:type="dxa"/>
            <w:vAlign w:val="center"/>
            <w:hideMark/>
          </w:tcPr>
          <w:p w14:paraId="4F7A46B8" w14:textId="69EFD7F6"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具体标准和要求</w:t>
            </w:r>
          </w:p>
        </w:tc>
        <w:tc>
          <w:tcPr>
            <w:tcW w:w="992" w:type="dxa"/>
            <w:vAlign w:val="center"/>
            <w:hideMark/>
          </w:tcPr>
          <w:p w14:paraId="20F7F309" w14:textId="313CF473"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b/>
                <w:color w:val="0D0D0D" w:themeColor="text1" w:themeTint="F2"/>
              </w:rPr>
              <w:t>评标分值</w:t>
            </w:r>
          </w:p>
        </w:tc>
        <w:tc>
          <w:tcPr>
            <w:tcW w:w="567" w:type="dxa"/>
            <w:vAlign w:val="center"/>
            <w:hideMark/>
          </w:tcPr>
          <w:p w14:paraId="63337337" w14:textId="0A7AB1D4"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客观</w:t>
            </w:r>
            <w:r w:rsidRPr="00640A85">
              <w:rPr>
                <w:rFonts w:cs="宋体" w:hint="eastAsia"/>
                <w:color w:val="0D0D0D" w:themeColor="text1" w:themeTint="F2"/>
              </w:rPr>
              <w:t>/</w:t>
            </w:r>
            <w:r w:rsidRPr="00640A85">
              <w:rPr>
                <w:rFonts w:cs="宋体" w:hint="eastAsia"/>
                <w:color w:val="0D0D0D" w:themeColor="text1" w:themeTint="F2"/>
              </w:rPr>
              <w:t>主观</w:t>
            </w:r>
          </w:p>
        </w:tc>
        <w:tc>
          <w:tcPr>
            <w:tcW w:w="969" w:type="dxa"/>
            <w:vAlign w:val="center"/>
          </w:tcPr>
          <w:p w14:paraId="47D7E1BE" w14:textId="5953C605" w:rsidR="00640A85" w:rsidRPr="00640A85" w:rsidRDefault="00640A85" w:rsidP="00640A85">
            <w:pPr>
              <w:tabs>
                <w:tab w:val="left" w:pos="420"/>
              </w:tabs>
              <w:spacing w:line="240" w:lineRule="auto"/>
              <w:rPr>
                <w:rFonts w:cs="宋体"/>
                <w:color w:val="0D0D0D" w:themeColor="text1" w:themeTint="F2"/>
              </w:rPr>
            </w:pPr>
            <w:r w:rsidRPr="008A0545">
              <w:rPr>
                <w:rFonts w:hint="eastAsia"/>
              </w:rPr>
              <w:t>关联投标文件格式文本</w:t>
            </w:r>
          </w:p>
        </w:tc>
      </w:tr>
      <w:tr w:rsidR="00640A85" w:rsidRPr="00640A85" w14:paraId="5BF818AF" w14:textId="77777777" w:rsidTr="006E6264">
        <w:trPr>
          <w:jc w:val="center"/>
        </w:trPr>
        <w:tc>
          <w:tcPr>
            <w:tcW w:w="831" w:type="dxa"/>
            <w:vMerge w:val="restart"/>
            <w:vAlign w:val="center"/>
            <w:hideMark/>
          </w:tcPr>
          <w:p w14:paraId="433BAB7E"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详细评审</w:t>
            </w:r>
          </w:p>
        </w:tc>
        <w:tc>
          <w:tcPr>
            <w:tcW w:w="1661" w:type="dxa"/>
            <w:vAlign w:val="center"/>
            <w:hideMark/>
          </w:tcPr>
          <w:p w14:paraId="632EDD9C"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项目实施方案</w:t>
            </w:r>
          </w:p>
        </w:tc>
        <w:tc>
          <w:tcPr>
            <w:tcW w:w="3355" w:type="dxa"/>
            <w:vAlign w:val="center"/>
            <w:hideMark/>
          </w:tcPr>
          <w:p w14:paraId="67F2322F"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投标人针对本项目服务内容及要求提供的项目实施方案，方案内容包括：①项目实施方案、②人员组织及工期控制、③安全服务保障方案、④项目质量管控方案、⑤安全培训方案、⑥售后服务方案。内容</w:t>
            </w:r>
            <w:r w:rsidRPr="00E53584">
              <w:rPr>
                <w:rFonts w:cs="宋体" w:hint="eastAsia"/>
                <w:color w:val="0D0D0D" w:themeColor="text1" w:themeTint="F2"/>
              </w:rPr>
              <w:lastRenderedPageBreak/>
              <w:t>完整、满足项目需求的得</w:t>
            </w:r>
            <w:r w:rsidRPr="00E53584">
              <w:rPr>
                <w:rFonts w:cs="宋体" w:hint="eastAsia"/>
                <w:color w:val="0D0D0D" w:themeColor="text1" w:themeTint="F2"/>
              </w:rPr>
              <w:t>42</w:t>
            </w:r>
            <w:r w:rsidRPr="00E53584">
              <w:rPr>
                <w:rFonts w:cs="宋体" w:hint="eastAsia"/>
                <w:color w:val="0D0D0D" w:themeColor="text1" w:themeTint="F2"/>
              </w:rPr>
              <w:t>分，每缺少一项内容扣</w:t>
            </w:r>
            <w:r w:rsidRPr="00E53584">
              <w:rPr>
                <w:rFonts w:cs="宋体" w:hint="eastAsia"/>
                <w:color w:val="0D0D0D" w:themeColor="text1" w:themeTint="F2"/>
              </w:rPr>
              <w:t>7</w:t>
            </w:r>
            <w:r w:rsidRPr="00E53584">
              <w:rPr>
                <w:rFonts w:cs="宋体" w:hint="eastAsia"/>
                <w:color w:val="0D0D0D" w:themeColor="text1" w:themeTint="F2"/>
              </w:rPr>
              <w:t>分；每项内容中每有一项缺陷的扣</w:t>
            </w:r>
            <w:r w:rsidRPr="00E53584">
              <w:rPr>
                <w:rFonts w:cs="宋体" w:hint="eastAsia"/>
                <w:color w:val="0D0D0D" w:themeColor="text1" w:themeTint="F2"/>
              </w:rPr>
              <w:t>3.5</w:t>
            </w:r>
            <w:r w:rsidRPr="00E53584">
              <w:rPr>
                <w:rFonts w:cs="宋体" w:hint="eastAsia"/>
                <w:color w:val="0D0D0D" w:themeColor="text1" w:themeTint="F2"/>
              </w:rPr>
              <w:t>分，扣完为止。</w:t>
            </w:r>
          </w:p>
          <w:p w14:paraId="17F88589" w14:textId="517C2E88" w:rsidR="00640A85" w:rsidRPr="00640A85"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注：本项所述“缺陷”是指：项目信息错误、内容与本项目需求无关、方案内容前后矛盾、方案内容表述前后不一致、方案内容仅有框架或标题、适用的标准（方法）错误、项目采购内容缺失、与项目技术和服务要求无关等情况。</w:t>
            </w:r>
          </w:p>
        </w:tc>
        <w:tc>
          <w:tcPr>
            <w:tcW w:w="992" w:type="dxa"/>
            <w:vAlign w:val="center"/>
            <w:hideMark/>
          </w:tcPr>
          <w:p w14:paraId="3427A6C5" w14:textId="5DCBE8CA"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lastRenderedPageBreak/>
              <w:t>42</w:t>
            </w:r>
            <w:r>
              <w:rPr>
                <w:rFonts w:cs="宋体" w:hint="eastAsia"/>
                <w:color w:val="0D0D0D" w:themeColor="text1" w:themeTint="F2"/>
              </w:rPr>
              <w:t>分</w:t>
            </w:r>
          </w:p>
        </w:tc>
        <w:tc>
          <w:tcPr>
            <w:tcW w:w="567" w:type="dxa"/>
            <w:vAlign w:val="center"/>
            <w:hideMark/>
          </w:tcPr>
          <w:p w14:paraId="7035B0C6"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主观</w:t>
            </w:r>
          </w:p>
        </w:tc>
        <w:tc>
          <w:tcPr>
            <w:tcW w:w="969" w:type="dxa"/>
            <w:vAlign w:val="center"/>
          </w:tcPr>
          <w:p w14:paraId="56CB9AA2" w14:textId="6FF29ABC" w:rsidR="00640A85" w:rsidRPr="00640A85" w:rsidRDefault="00640A85" w:rsidP="00640A85">
            <w:pPr>
              <w:tabs>
                <w:tab w:val="left" w:pos="420"/>
              </w:tabs>
              <w:spacing w:line="240" w:lineRule="auto"/>
              <w:rPr>
                <w:rFonts w:cs="宋体"/>
                <w:color w:val="0D0D0D" w:themeColor="text1" w:themeTint="F2"/>
              </w:rPr>
            </w:pPr>
          </w:p>
        </w:tc>
      </w:tr>
      <w:tr w:rsidR="00640A85" w:rsidRPr="00640A85" w14:paraId="19745EDA" w14:textId="77777777" w:rsidTr="006E6264">
        <w:trPr>
          <w:jc w:val="center"/>
        </w:trPr>
        <w:tc>
          <w:tcPr>
            <w:tcW w:w="0" w:type="auto"/>
            <w:vMerge/>
            <w:vAlign w:val="center"/>
            <w:hideMark/>
          </w:tcPr>
          <w:p w14:paraId="57D7D7A0" w14:textId="77777777" w:rsidR="00640A85" w:rsidRPr="00640A85" w:rsidRDefault="00640A85" w:rsidP="00640A85">
            <w:pPr>
              <w:tabs>
                <w:tab w:val="left" w:pos="420"/>
              </w:tabs>
              <w:spacing w:line="240" w:lineRule="auto"/>
              <w:rPr>
                <w:rFonts w:cs="宋体"/>
                <w:color w:val="0D0D0D" w:themeColor="text1" w:themeTint="F2"/>
              </w:rPr>
            </w:pPr>
          </w:p>
        </w:tc>
        <w:tc>
          <w:tcPr>
            <w:tcW w:w="1661" w:type="dxa"/>
            <w:vAlign w:val="center"/>
            <w:hideMark/>
          </w:tcPr>
          <w:p w14:paraId="0E77FE1A"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人员配备</w:t>
            </w:r>
          </w:p>
        </w:tc>
        <w:tc>
          <w:tcPr>
            <w:tcW w:w="3355" w:type="dxa"/>
            <w:vAlign w:val="center"/>
            <w:hideMark/>
          </w:tcPr>
          <w:p w14:paraId="1E12DF94"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1.</w:t>
            </w:r>
            <w:r w:rsidRPr="00E53584">
              <w:rPr>
                <w:rFonts w:cs="宋体" w:hint="eastAsia"/>
                <w:color w:val="0D0D0D" w:themeColor="text1" w:themeTint="F2"/>
              </w:rPr>
              <w:t>项目经理（</w:t>
            </w:r>
            <w:r w:rsidRPr="00E53584">
              <w:rPr>
                <w:rFonts w:cs="宋体" w:hint="eastAsia"/>
                <w:color w:val="0D0D0D" w:themeColor="text1" w:themeTint="F2"/>
              </w:rPr>
              <w:t>1</w:t>
            </w:r>
            <w:r w:rsidRPr="00E53584">
              <w:rPr>
                <w:rFonts w:cs="宋体" w:hint="eastAsia"/>
                <w:color w:val="0D0D0D" w:themeColor="text1" w:themeTint="F2"/>
              </w:rPr>
              <w:t>人）：具有①商用密码应用安全性评估从业人员考核成绩合格证书、②行政主管部门颁发的系统分析师证书的，每有一项得</w:t>
            </w:r>
            <w:r w:rsidRPr="00E53584">
              <w:rPr>
                <w:rFonts w:cs="宋体" w:hint="eastAsia"/>
                <w:color w:val="0D0D0D" w:themeColor="text1" w:themeTint="F2"/>
              </w:rPr>
              <w:t>4</w:t>
            </w:r>
            <w:r w:rsidRPr="00E53584">
              <w:rPr>
                <w:rFonts w:cs="宋体" w:hint="eastAsia"/>
                <w:color w:val="0D0D0D" w:themeColor="text1" w:themeTint="F2"/>
              </w:rPr>
              <w:t>分，本项最多得</w:t>
            </w:r>
            <w:r w:rsidRPr="00E53584">
              <w:rPr>
                <w:rFonts w:cs="宋体" w:hint="eastAsia"/>
                <w:color w:val="0D0D0D" w:themeColor="text1" w:themeTint="F2"/>
              </w:rPr>
              <w:t>8</w:t>
            </w:r>
            <w:r w:rsidRPr="00E53584">
              <w:rPr>
                <w:rFonts w:cs="宋体" w:hint="eastAsia"/>
                <w:color w:val="0D0D0D" w:themeColor="text1" w:themeTint="F2"/>
              </w:rPr>
              <w:t>分。</w:t>
            </w:r>
          </w:p>
          <w:p w14:paraId="5517FE04"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2.</w:t>
            </w:r>
            <w:r w:rsidRPr="00E53584">
              <w:rPr>
                <w:rFonts w:cs="宋体" w:hint="eastAsia"/>
                <w:color w:val="0D0D0D" w:themeColor="text1" w:themeTint="F2"/>
              </w:rPr>
              <w:t>技术负责人（</w:t>
            </w:r>
            <w:r w:rsidRPr="00E53584">
              <w:rPr>
                <w:rFonts w:cs="宋体" w:hint="eastAsia"/>
                <w:color w:val="0D0D0D" w:themeColor="text1" w:themeTint="F2"/>
              </w:rPr>
              <w:t>1</w:t>
            </w:r>
            <w:r w:rsidRPr="00E53584">
              <w:rPr>
                <w:rFonts w:cs="宋体" w:hint="eastAsia"/>
                <w:color w:val="0D0D0D" w:themeColor="text1" w:themeTint="F2"/>
              </w:rPr>
              <w:t>人）：具有①商用密码应用安全性评估从业人员考核成绩合格证书、②行政主管部门颁发的信息安全工程师证书的，每有一项得</w:t>
            </w:r>
            <w:r w:rsidRPr="00E53584">
              <w:rPr>
                <w:rFonts w:cs="宋体" w:hint="eastAsia"/>
                <w:color w:val="0D0D0D" w:themeColor="text1" w:themeTint="F2"/>
              </w:rPr>
              <w:t>4</w:t>
            </w:r>
            <w:r w:rsidRPr="00E53584">
              <w:rPr>
                <w:rFonts w:cs="宋体" w:hint="eastAsia"/>
                <w:color w:val="0D0D0D" w:themeColor="text1" w:themeTint="F2"/>
              </w:rPr>
              <w:t>分，本项最多得</w:t>
            </w:r>
            <w:r w:rsidRPr="00E53584">
              <w:rPr>
                <w:rFonts w:cs="宋体" w:hint="eastAsia"/>
                <w:color w:val="0D0D0D" w:themeColor="text1" w:themeTint="F2"/>
              </w:rPr>
              <w:t>8</w:t>
            </w:r>
            <w:r w:rsidRPr="00E53584">
              <w:rPr>
                <w:rFonts w:cs="宋体" w:hint="eastAsia"/>
                <w:color w:val="0D0D0D" w:themeColor="text1" w:themeTint="F2"/>
              </w:rPr>
              <w:t>分。</w:t>
            </w:r>
          </w:p>
          <w:p w14:paraId="1478C3B6"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3.</w:t>
            </w:r>
            <w:r w:rsidRPr="00E53584">
              <w:rPr>
                <w:rFonts w:cs="宋体" w:hint="eastAsia"/>
                <w:color w:val="0D0D0D" w:themeColor="text1" w:themeTint="F2"/>
              </w:rPr>
              <w:t>质量负责人（</w:t>
            </w:r>
            <w:r w:rsidRPr="00E53584">
              <w:rPr>
                <w:rFonts w:cs="宋体" w:hint="eastAsia"/>
                <w:color w:val="0D0D0D" w:themeColor="text1" w:themeTint="F2"/>
              </w:rPr>
              <w:t>1</w:t>
            </w:r>
            <w:r w:rsidRPr="00E53584">
              <w:rPr>
                <w:rFonts w:cs="宋体" w:hint="eastAsia"/>
                <w:color w:val="0D0D0D" w:themeColor="text1" w:themeTint="F2"/>
              </w:rPr>
              <w:t>人）：具有①商用密码应用安全性评估从业人员考核成绩合格证书、②行政主管部门颁发的信息安全工程师证书的，每有一项得</w:t>
            </w:r>
            <w:r w:rsidRPr="00E53584">
              <w:rPr>
                <w:rFonts w:cs="宋体" w:hint="eastAsia"/>
                <w:color w:val="0D0D0D" w:themeColor="text1" w:themeTint="F2"/>
              </w:rPr>
              <w:t>4</w:t>
            </w:r>
            <w:r w:rsidRPr="00E53584">
              <w:rPr>
                <w:rFonts w:cs="宋体" w:hint="eastAsia"/>
                <w:color w:val="0D0D0D" w:themeColor="text1" w:themeTint="F2"/>
              </w:rPr>
              <w:t>分，本项最多得</w:t>
            </w:r>
            <w:r w:rsidRPr="00E53584">
              <w:rPr>
                <w:rFonts w:cs="宋体" w:hint="eastAsia"/>
                <w:color w:val="0D0D0D" w:themeColor="text1" w:themeTint="F2"/>
              </w:rPr>
              <w:t>8</w:t>
            </w:r>
            <w:r w:rsidRPr="00E53584">
              <w:rPr>
                <w:rFonts w:cs="宋体" w:hint="eastAsia"/>
                <w:color w:val="0D0D0D" w:themeColor="text1" w:themeTint="F2"/>
              </w:rPr>
              <w:t>分。</w:t>
            </w:r>
          </w:p>
          <w:p w14:paraId="77F8D1F0"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4.</w:t>
            </w:r>
            <w:r w:rsidRPr="00E53584">
              <w:rPr>
                <w:rFonts w:cs="宋体" w:hint="eastAsia"/>
                <w:color w:val="0D0D0D" w:themeColor="text1" w:themeTint="F2"/>
              </w:rPr>
              <w:t>项目团队人员（</w:t>
            </w:r>
            <w:r w:rsidRPr="00E53584">
              <w:rPr>
                <w:rFonts w:cs="宋体" w:hint="eastAsia"/>
                <w:color w:val="0D0D0D" w:themeColor="text1" w:themeTint="F2"/>
              </w:rPr>
              <w:t>2</w:t>
            </w:r>
            <w:r w:rsidRPr="00E53584">
              <w:rPr>
                <w:rFonts w:cs="宋体" w:hint="eastAsia"/>
                <w:color w:val="0D0D0D" w:themeColor="text1" w:themeTint="F2"/>
              </w:rPr>
              <w:t>人，团队人员中一人多证、多人同证的不重复计分）：①具有行政主管部门颁发的高级工程师职称证书（电子技术专业）的</w:t>
            </w:r>
            <w:r w:rsidRPr="00E53584">
              <w:rPr>
                <w:rFonts w:cs="宋体" w:hint="eastAsia"/>
                <w:color w:val="0D0D0D" w:themeColor="text1" w:themeTint="F2"/>
              </w:rPr>
              <w:t>4</w:t>
            </w:r>
            <w:r w:rsidRPr="00E53584">
              <w:rPr>
                <w:rFonts w:cs="宋体" w:hint="eastAsia"/>
                <w:color w:val="0D0D0D" w:themeColor="text1" w:themeTint="F2"/>
              </w:rPr>
              <w:t>分，②具有行政主管部门颁发的高级工程师职称证书（信息与通信工程专业）的得</w:t>
            </w:r>
            <w:r w:rsidRPr="00E53584">
              <w:rPr>
                <w:rFonts w:cs="宋体" w:hint="eastAsia"/>
                <w:color w:val="0D0D0D" w:themeColor="text1" w:themeTint="F2"/>
              </w:rPr>
              <w:t>4</w:t>
            </w:r>
            <w:r w:rsidRPr="00E53584">
              <w:rPr>
                <w:rFonts w:cs="宋体" w:hint="eastAsia"/>
                <w:color w:val="0D0D0D" w:themeColor="text1" w:themeTint="F2"/>
              </w:rPr>
              <w:t>分，本项最多得</w:t>
            </w:r>
            <w:r w:rsidRPr="00E53584">
              <w:rPr>
                <w:rFonts w:cs="宋体" w:hint="eastAsia"/>
                <w:color w:val="0D0D0D" w:themeColor="text1" w:themeTint="F2"/>
              </w:rPr>
              <w:t>8</w:t>
            </w:r>
            <w:r w:rsidRPr="00E53584">
              <w:rPr>
                <w:rFonts w:cs="宋体" w:hint="eastAsia"/>
                <w:color w:val="0D0D0D" w:themeColor="text1" w:themeTint="F2"/>
              </w:rPr>
              <w:t>分。</w:t>
            </w:r>
          </w:p>
          <w:p w14:paraId="2C5BF148" w14:textId="1F9AE691" w:rsidR="00640A85" w:rsidRPr="00640A85"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注：①项目团队人员不包括项目经理、技术负责人、质量负责人。②提供相应人员证书复印件（扫描件）并加盖投标人公章。③以上人员不重复得分。</w:t>
            </w:r>
          </w:p>
        </w:tc>
        <w:tc>
          <w:tcPr>
            <w:tcW w:w="992" w:type="dxa"/>
            <w:vAlign w:val="center"/>
            <w:hideMark/>
          </w:tcPr>
          <w:p w14:paraId="5E4415B8" w14:textId="59A5B238"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3</w:t>
            </w:r>
            <w:r w:rsidR="00E53584">
              <w:rPr>
                <w:rFonts w:cs="宋体" w:hint="eastAsia"/>
                <w:color w:val="0D0D0D" w:themeColor="text1" w:themeTint="F2"/>
              </w:rPr>
              <w:t>2</w:t>
            </w:r>
            <w:r>
              <w:rPr>
                <w:rFonts w:cs="宋体" w:hint="eastAsia"/>
                <w:color w:val="0D0D0D" w:themeColor="text1" w:themeTint="F2"/>
              </w:rPr>
              <w:t>分</w:t>
            </w:r>
          </w:p>
        </w:tc>
        <w:tc>
          <w:tcPr>
            <w:tcW w:w="567" w:type="dxa"/>
            <w:vAlign w:val="center"/>
            <w:hideMark/>
          </w:tcPr>
          <w:p w14:paraId="75022761"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客观</w:t>
            </w:r>
          </w:p>
        </w:tc>
        <w:tc>
          <w:tcPr>
            <w:tcW w:w="969" w:type="dxa"/>
            <w:vAlign w:val="center"/>
          </w:tcPr>
          <w:p w14:paraId="6EADB7E3" w14:textId="49271F19" w:rsidR="00640A85" w:rsidRPr="00640A85" w:rsidRDefault="00640A85" w:rsidP="00640A85">
            <w:pPr>
              <w:tabs>
                <w:tab w:val="left" w:pos="420"/>
              </w:tabs>
              <w:spacing w:line="240" w:lineRule="auto"/>
              <w:rPr>
                <w:rFonts w:cs="宋体"/>
                <w:color w:val="0D0D0D" w:themeColor="text1" w:themeTint="F2"/>
              </w:rPr>
            </w:pPr>
          </w:p>
        </w:tc>
      </w:tr>
      <w:tr w:rsidR="00640A85" w:rsidRPr="00640A85" w14:paraId="2AA74F45" w14:textId="77777777" w:rsidTr="006E6264">
        <w:trPr>
          <w:jc w:val="center"/>
        </w:trPr>
        <w:tc>
          <w:tcPr>
            <w:tcW w:w="0" w:type="auto"/>
            <w:vMerge/>
            <w:vAlign w:val="center"/>
            <w:hideMark/>
          </w:tcPr>
          <w:p w14:paraId="20678D84" w14:textId="77777777" w:rsidR="00640A85" w:rsidRPr="00640A85" w:rsidRDefault="00640A85" w:rsidP="00640A85">
            <w:pPr>
              <w:tabs>
                <w:tab w:val="left" w:pos="420"/>
              </w:tabs>
              <w:spacing w:line="240" w:lineRule="auto"/>
              <w:rPr>
                <w:rFonts w:cs="宋体"/>
                <w:color w:val="0D0D0D" w:themeColor="text1" w:themeTint="F2"/>
              </w:rPr>
            </w:pPr>
          </w:p>
        </w:tc>
        <w:tc>
          <w:tcPr>
            <w:tcW w:w="1661" w:type="dxa"/>
            <w:vAlign w:val="center"/>
            <w:hideMark/>
          </w:tcPr>
          <w:p w14:paraId="3FACBCE5"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履约能力</w:t>
            </w:r>
          </w:p>
        </w:tc>
        <w:tc>
          <w:tcPr>
            <w:tcW w:w="3355" w:type="dxa"/>
            <w:vAlign w:val="center"/>
            <w:hideMark/>
          </w:tcPr>
          <w:p w14:paraId="4CA6F883"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投标人具有</w:t>
            </w:r>
            <w:r w:rsidRPr="00E53584">
              <w:rPr>
                <w:rFonts w:cs="宋体" w:hint="eastAsia"/>
                <w:color w:val="0D0D0D" w:themeColor="text1" w:themeTint="F2"/>
              </w:rPr>
              <w:t>2023</w:t>
            </w:r>
            <w:r w:rsidRPr="00E53584">
              <w:rPr>
                <w:rFonts w:cs="宋体" w:hint="eastAsia"/>
                <w:color w:val="0D0D0D" w:themeColor="text1" w:themeTint="F2"/>
              </w:rPr>
              <w:t>年</w:t>
            </w:r>
            <w:r w:rsidRPr="00E53584">
              <w:rPr>
                <w:rFonts w:cs="宋体" w:hint="eastAsia"/>
                <w:color w:val="0D0D0D" w:themeColor="text1" w:themeTint="F2"/>
              </w:rPr>
              <w:t>1</w:t>
            </w:r>
            <w:r w:rsidRPr="00E53584">
              <w:rPr>
                <w:rFonts w:cs="宋体" w:hint="eastAsia"/>
                <w:color w:val="0D0D0D" w:themeColor="text1" w:themeTint="F2"/>
              </w:rPr>
              <w:t>月</w:t>
            </w:r>
            <w:r w:rsidRPr="00E53584">
              <w:rPr>
                <w:rFonts w:cs="宋体" w:hint="eastAsia"/>
                <w:color w:val="0D0D0D" w:themeColor="text1" w:themeTint="F2"/>
              </w:rPr>
              <w:t>1</w:t>
            </w:r>
            <w:r w:rsidRPr="00E53584">
              <w:rPr>
                <w:rFonts w:cs="宋体" w:hint="eastAsia"/>
                <w:color w:val="0D0D0D" w:themeColor="text1" w:themeTint="F2"/>
              </w:rPr>
              <w:t>日（含）至投标文件递交截止日止的类似项目业绩，每提供一个得</w:t>
            </w:r>
            <w:r w:rsidRPr="00E53584">
              <w:rPr>
                <w:rFonts w:cs="宋体" w:hint="eastAsia"/>
                <w:color w:val="0D0D0D" w:themeColor="text1" w:themeTint="F2"/>
              </w:rPr>
              <w:t>4</w:t>
            </w:r>
            <w:r w:rsidRPr="00E53584">
              <w:rPr>
                <w:rFonts w:cs="宋体" w:hint="eastAsia"/>
                <w:color w:val="0D0D0D" w:themeColor="text1" w:themeTint="F2"/>
              </w:rPr>
              <w:t>分，本项最多得</w:t>
            </w:r>
            <w:r w:rsidRPr="00E53584">
              <w:rPr>
                <w:rFonts w:cs="宋体" w:hint="eastAsia"/>
                <w:color w:val="0D0D0D" w:themeColor="text1" w:themeTint="F2"/>
              </w:rPr>
              <w:t>16</w:t>
            </w:r>
            <w:r w:rsidRPr="00E53584">
              <w:rPr>
                <w:rFonts w:cs="宋体" w:hint="eastAsia"/>
                <w:color w:val="0D0D0D" w:themeColor="text1" w:themeTint="F2"/>
              </w:rPr>
              <w:t>分。</w:t>
            </w:r>
          </w:p>
          <w:p w14:paraId="3C9898D3"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 xml:space="preserve"> </w:t>
            </w:r>
            <w:r w:rsidRPr="00E53584">
              <w:rPr>
                <w:rFonts w:cs="宋体" w:hint="eastAsia"/>
                <w:color w:val="0D0D0D" w:themeColor="text1" w:themeTint="F2"/>
              </w:rPr>
              <w:t>注：</w:t>
            </w:r>
            <w:r w:rsidRPr="00E53584">
              <w:rPr>
                <w:rFonts w:cs="宋体" w:hint="eastAsia"/>
                <w:color w:val="0D0D0D" w:themeColor="text1" w:themeTint="F2"/>
              </w:rPr>
              <w:t>1</w:t>
            </w:r>
            <w:r w:rsidRPr="00E53584">
              <w:rPr>
                <w:rFonts w:cs="宋体" w:hint="eastAsia"/>
                <w:color w:val="0D0D0D" w:themeColor="text1" w:themeTint="F2"/>
              </w:rPr>
              <w:t>、投标人需提供合同复印件</w:t>
            </w:r>
            <w:r w:rsidRPr="00E53584">
              <w:rPr>
                <w:rFonts w:cs="宋体" w:hint="eastAsia"/>
                <w:color w:val="0D0D0D" w:themeColor="text1" w:themeTint="F2"/>
              </w:rPr>
              <w:lastRenderedPageBreak/>
              <w:t>（扫描件），以合同签订时间为准；提供的证明材料内容不能反映上述要求的、模糊不清无法辨认的不予计分。</w:t>
            </w:r>
          </w:p>
          <w:p w14:paraId="452BAB52"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2</w:t>
            </w:r>
            <w:r w:rsidRPr="00E53584">
              <w:rPr>
                <w:rFonts w:cs="宋体" w:hint="eastAsia"/>
                <w:color w:val="0D0D0D" w:themeColor="text1" w:themeTint="F2"/>
              </w:rPr>
              <w:t>、类似项目指：密码应用安全性评估类项目。</w:t>
            </w:r>
          </w:p>
          <w:p w14:paraId="60D78304" w14:textId="37584C5F" w:rsidR="00640A85" w:rsidRPr="00640A85"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3</w:t>
            </w:r>
            <w:r w:rsidRPr="00E53584">
              <w:rPr>
                <w:rFonts w:cs="宋体" w:hint="eastAsia"/>
                <w:color w:val="0D0D0D" w:themeColor="text1" w:themeTint="F2"/>
              </w:rPr>
              <w:t>、以上资料须提供复印件（扫描件）并加盖投标人公章。</w:t>
            </w:r>
          </w:p>
        </w:tc>
        <w:tc>
          <w:tcPr>
            <w:tcW w:w="992" w:type="dxa"/>
            <w:vAlign w:val="center"/>
            <w:hideMark/>
          </w:tcPr>
          <w:p w14:paraId="46CA2AE3" w14:textId="4E328012"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lastRenderedPageBreak/>
              <w:t>1</w:t>
            </w:r>
            <w:r w:rsidR="00E53584">
              <w:rPr>
                <w:rFonts w:cs="宋体" w:hint="eastAsia"/>
                <w:color w:val="0D0D0D" w:themeColor="text1" w:themeTint="F2"/>
              </w:rPr>
              <w:t>6</w:t>
            </w:r>
            <w:r>
              <w:rPr>
                <w:rFonts w:cs="宋体" w:hint="eastAsia"/>
                <w:color w:val="0D0D0D" w:themeColor="text1" w:themeTint="F2"/>
              </w:rPr>
              <w:t>分</w:t>
            </w:r>
          </w:p>
        </w:tc>
        <w:tc>
          <w:tcPr>
            <w:tcW w:w="567" w:type="dxa"/>
            <w:vAlign w:val="center"/>
            <w:hideMark/>
          </w:tcPr>
          <w:p w14:paraId="54DC18A9"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客观</w:t>
            </w:r>
          </w:p>
        </w:tc>
        <w:tc>
          <w:tcPr>
            <w:tcW w:w="969" w:type="dxa"/>
            <w:vAlign w:val="center"/>
          </w:tcPr>
          <w:p w14:paraId="1AAAEF34" w14:textId="7CE0E535" w:rsidR="00640A85" w:rsidRPr="00640A85" w:rsidRDefault="00640A85" w:rsidP="00640A85">
            <w:pPr>
              <w:tabs>
                <w:tab w:val="left" w:pos="420"/>
              </w:tabs>
              <w:spacing w:line="240" w:lineRule="auto"/>
              <w:rPr>
                <w:rFonts w:cs="宋体"/>
                <w:color w:val="0D0D0D" w:themeColor="text1" w:themeTint="F2"/>
              </w:rPr>
            </w:pPr>
          </w:p>
        </w:tc>
      </w:tr>
      <w:tr w:rsidR="00640A85" w:rsidRPr="00640A85" w14:paraId="37D7611D" w14:textId="77777777" w:rsidTr="006E6264">
        <w:trPr>
          <w:jc w:val="center"/>
        </w:trPr>
        <w:tc>
          <w:tcPr>
            <w:tcW w:w="831" w:type="dxa"/>
            <w:vAlign w:val="center"/>
            <w:hideMark/>
          </w:tcPr>
          <w:p w14:paraId="6F98D870"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价格分</w:t>
            </w:r>
          </w:p>
        </w:tc>
        <w:tc>
          <w:tcPr>
            <w:tcW w:w="1661" w:type="dxa"/>
            <w:vAlign w:val="center"/>
            <w:hideMark/>
          </w:tcPr>
          <w:p w14:paraId="55B440BD"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价格分</w:t>
            </w:r>
          </w:p>
        </w:tc>
        <w:tc>
          <w:tcPr>
            <w:tcW w:w="3355" w:type="dxa"/>
            <w:vAlign w:val="center"/>
            <w:hideMark/>
          </w:tcPr>
          <w:p w14:paraId="12294DF7" w14:textId="77777777" w:rsidR="00E53584" w:rsidRPr="00E53584"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满足招标文件要求报价最低的投标人报价为评标基准价，其价格分为满分。投标人的价格分统一按照下列公式计算：报价得分</w:t>
            </w:r>
            <w:r w:rsidRPr="00E53584">
              <w:rPr>
                <w:rFonts w:cs="宋体" w:hint="eastAsia"/>
                <w:color w:val="0D0D0D" w:themeColor="text1" w:themeTint="F2"/>
              </w:rPr>
              <w:t>=</w:t>
            </w:r>
            <w:r w:rsidRPr="00E53584">
              <w:rPr>
                <w:rFonts w:cs="宋体" w:hint="eastAsia"/>
                <w:color w:val="0D0D0D" w:themeColor="text1" w:themeTint="F2"/>
              </w:rPr>
              <w:t>（评标基准价</w:t>
            </w:r>
            <w:r w:rsidRPr="00E53584">
              <w:rPr>
                <w:rFonts w:cs="宋体" w:hint="eastAsia"/>
                <w:color w:val="0D0D0D" w:themeColor="text1" w:themeTint="F2"/>
              </w:rPr>
              <w:t>/</w:t>
            </w:r>
            <w:r w:rsidRPr="00E53584">
              <w:rPr>
                <w:rFonts w:cs="宋体" w:hint="eastAsia"/>
                <w:color w:val="0D0D0D" w:themeColor="text1" w:themeTint="F2"/>
              </w:rPr>
              <w:t>投标人报价）×</w:t>
            </w:r>
            <w:r w:rsidRPr="00E53584">
              <w:rPr>
                <w:rFonts w:cs="宋体" w:hint="eastAsia"/>
                <w:color w:val="0D0D0D" w:themeColor="text1" w:themeTint="F2"/>
              </w:rPr>
              <w:t>10</w:t>
            </w:r>
            <w:r w:rsidRPr="00E53584">
              <w:rPr>
                <w:rFonts w:cs="宋体" w:hint="eastAsia"/>
                <w:color w:val="0D0D0D" w:themeColor="text1" w:themeTint="F2"/>
              </w:rPr>
              <w:t>。</w:t>
            </w:r>
          </w:p>
          <w:p w14:paraId="7F247CD4" w14:textId="55A0AD23" w:rsidR="00640A85" w:rsidRPr="00640A85" w:rsidRDefault="00E53584" w:rsidP="00E53584">
            <w:pPr>
              <w:tabs>
                <w:tab w:val="left" w:pos="420"/>
              </w:tabs>
              <w:spacing w:line="240" w:lineRule="auto"/>
              <w:rPr>
                <w:rFonts w:cs="宋体"/>
                <w:color w:val="0D0D0D" w:themeColor="text1" w:themeTint="F2"/>
              </w:rPr>
            </w:pPr>
            <w:r w:rsidRPr="00E53584">
              <w:rPr>
                <w:rFonts w:cs="宋体" w:hint="eastAsia"/>
                <w:color w:val="0D0D0D" w:themeColor="text1" w:themeTint="F2"/>
              </w:rPr>
              <w:t>注：</w:t>
            </w:r>
            <w:r w:rsidRPr="00E53584">
              <w:rPr>
                <w:rFonts w:cs="宋体" w:hint="eastAsia"/>
                <w:color w:val="0D0D0D" w:themeColor="text1" w:themeTint="F2"/>
              </w:rPr>
              <w:t>1</w:t>
            </w:r>
            <w:r w:rsidRPr="00E53584">
              <w:rPr>
                <w:rFonts w:cs="宋体" w:hint="eastAsia"/>
                <w:color w:val="0D0D0D" w:themeColor="text1" w:themeTint="F2"/>
              </w:rPr>
              <w:t>、根据《政府采购促进中小企业发展管理办法》（财库</w:t>
            </w:r>
            <w:r w:rsidRPr="00E53584">
              <w:rPr>
                <w:rFonts w:cs="宋体" w:hint="eastAsia"/>
                <w:color w:val="0D0D0D" w:themeColor="text1" w:themeTint="F2"/>
              </w:rPr>
              <w:t>[2020]46</w:t>
            </w:r>
            <w:r w:rsidRPr="00E53584">
              <w:rPr>
                <w:rFonts w:cs="宋体" w:hint="eastAsia"/>
                <w:color w:val="0D0D0D" w:themeColor="text1" w:themeTint="F2"/>
              </w:rPr>
              <w:t>号）规定，对符合规定的小型、微型、监狱企业、残疾人福利性单位报价给予</w:t>
            </w:r>
            <w:r w:rsidRPr="00E53584">
              <w:rPr>
                <w:rFonts w:cs="宋体" w:hint="eastAsia"/>
                <w:color w:val="0D0D0D" w:themeColor="text1" w:themeTint="F2"/>
              </w:rPr>
              <w:t>10%</w:t>
            </w:r>
            <w:r w:rsidRPr="00E53584">
              <w:rPr>
                <w:rFonts w:cs="宋体" w:hint="eastAsia"/>
                <w:color w:val="0D0D0D" w:themeColor="text1" w:themeTint="F2"/>
              </w:rPr>
              <w:t>的扣除，用扣除后的价格参与评审（如所有投标人均满足价格扣除条件的，则不必再扣除）。</w:t>
            </w:r>
            <w:r w:rsidRPr="00E53584">
              <w:rPr>
                <w:rFonts w:cs="宋体" w:hint="eastAsia"/>
                <w:color w:val="0D0D0D" w:themeColor="text1" w:themeTint="F2"/>
              </w:rPr>
              <w:t>2</w:t>
            </w:r>
            <w:r w:rsidRPr="00E53584">
              <w:rPr>
                <w:rFonts w:cs="宋体" w:hint="eastAsia"/>
                <w:color w:val="0D0D0D" w:themeColor="text1" w:themeTint="F2"/>
              </w:rPr>
              <w:t>、提供虚假《中小企业（监狱企业）声明函》的，作提供虚假材料谋取成交予以处理。</w:t>
            </w:r>
          </w:p>
        </w:tc>
        <w:tc>
          <w:tcPr>
            <w:tcW w:w="992" w:type="dxa"/>
            <w:vAlign w:val="center"/>
            <w:hideMark/>
          </w:tcPr>
          <w:p w14:paraId="35D5DFFB" w14:textId="754ABAC9"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10</w:t>
            </w:r>
            <w:r>
              <w:rPr>
                <w:rFonts w:cs="宋体" w:hint="eastAsia"/>
                <w:color w:val="0D0D0D" w:themeColor="text1" w:themeTint="F2"/>
              </w:rPr>
              <w:t>分</w:t>
            </w:r>
          </w:p>
        </w:tc>
        <w:tc>
          <w:tcPr>
            <w:tcW w:w="567" w:type="dxa"/>
            <w:vAlign w:val="center"/>
            <w:hideMark/>
          </w:tcPr>
          <w:p w14:paraId="68FE6989" w14:textId="77777777" w:rsidR="00640A85" w:rsidRPr="00640A85" w:rsidRDefault="00640A85" w:rsidP="00640A85">
            <w:pPr>
              <w:tabs>
                <w:tab w:val="left" w:pos="420"/>
              </w:tabs>
              <w:spacing w:line="240" w:lineRule="auto"/>
              <w:rPr>
                <w:rFonts w:cs="宋体"/>
                <w:color w:val="0D0D0D" w:themeColor="text1" w:themeTint="F2"/>
              </w:rPr>
            </w:pPr>
            <w:r w:rsidRPr="00640A85">
              <w:rPr>
                <w:rFonts w:cs="宋体" w:hint="eastAsia"/>
                <w:color w:val="0D0D0D" w:themeColor="text1" w:themeTint="F2"/>
              </w:rPr>
              <w:t>客观</w:t>
            </w:r>
          </w:p>
        </w:tc>
        <w:tc>
          <w:tcPr>
            <w:tcW w:w="969" w:type="dxa"/>
            <w:vAlign w:val="center"/>
          </w:tcPr>
          <w:p w14:paraId="09AFC9A4" w14:textId="5AC62E5E" w:rsidR="00640A85" w:rsidRPr="00640A85" w:rsidRDefault="00640A85" w:rsidP="00640A85">
            <w:pPr>
              <w:tabs>
                <w:tab w:val="left" w:pos="420"/>
              </w:tabs>
              <w:spacing w:line="240" w:lineRule="auto"/>
              <w:rPr>
                <w:rFonts w:cs="宋体"/>
                <w:color w:val="0D0D0D" w:themeColor="text1" w:themeTint="F2"/>
              </w:rPr>
            </w:pPr>
          </w:p>
        </w:tc>
      </w:tr>
    </w:tbl>
    <w:p w14:paraId="1FE2CA00" w14:textId="77777777" w:rsidR="00594933" w:rsidRDefault="00594933">
      <w:pPr>
        <w:tabs>
          <w:tab w:val="left" w:pos="420"/>
        </w:tabs>
        <w:rPr>
          <w:rFonts w:cs="宋体"/>
          <w:color w:val="0D0D0D" w:themeColor="text1" w:themeTint="F2"/>
        </w:rPr>
      </w:pPr>
    </w:p>
    <w:p w14:paraId="516EC06D" w14:textId="42FE39A2" w:rsidR="00594933" w:rsidRDefault="00000000" w:rsidP="00EE6A44">
      <w:pPr>
        <w:pStyle w:val="1"/>
        <w:numPr>
          <w:ilvl w:val="0"/>
          <w:numId w:val="7"/>
        </w:numPr>
        <w:spacing w:before="156" w:after="156"/>
        <w:jc w:val="center"/>
        <w:rPr>
          <w:rFonts w:eastAsia="仿宋_GB2312"/>
        </w:rPr>
      </w:pPr>
      <w:r>
        <w:rPr>
          <w:rFonts w:eastAsia="仿宋_GB2312" w:cs="仿宋_GB2312"/>
          <w:sz w:val="28"/>
        </w:rPr>
        <w:t>服务目录及最高限价</w:t>
      </w:r>
    </w:p>
    <w:p w14:paraId="20D8E852" w14:textId="508604B2" w:rsidR="00594933" w:rsidRDefault="00000000" w:rsidP="004A6342">
      <w:pPr>
        <w:pStyle w:val="3"/>
        <w:numPr>
          <w:ilvl w:val="0"/>
          <w:numId w:val="15"/>
        </w:numPr>
        <w:tabs>
          <w:tab w:val="left" w:pos="420"/>
        </w:tabs>
        <w:spacing w:before="156" w:after="156"/>
        <w:rPr>
          <w:rFonts w:ascii="Times New Roman" w:eastAsia="仿宋_GB2312" w:hAnsi="Times New Roman" w:cs="仿宋_GB2312"/>
          <w:b w:val="0"/>
        </w:rPr>
      </w:pPr>
      <w:r>
        <w:rPr>
          <w:rFonts w:ascii="Times New Roman" w:eastAsia="仿宋_GB2312" w:hAnsi="Times New Roman" w:cs="仿宋_GB2312"/>
          <w:b w:val="0"/>
        </w:rPr>
        <w:t>服务目录及最高限价</w:t>
      </w:r>
    </w:p>
    <w:p w14:paraId="6A0803C8" w14:textId="7394DEDE" w:rsidR="004A6342" w:rsidRPr="004A6342" w:rsidRDefault="004A6342" w:rsidP="004A6342">
      <w:r>
        <w:rPr>
          <w:rFonts w:hint="eastAsia"/>
        </w:rPr>
        <w:t>采购包一：</w:t>
      </w:r>
    </w:p>
    <w:tbl>
      <w:tblPr>
        <w:tblW w:w="5000" w:type="pct"/>
        <w:jc w:val="center"/>
        <w:tblLook w:val="04A0" w:firstRow="1" w:lastRow="0" w:firstColumn="1" w:lastColumn="0" w:noHBand="0" w:noVBand="1"/>
      </w:tblPr>
      <w:tblGrid>
        <w:gridCol w:w="817"/>
        <w:gridCol w:w="1917"/>
        <w:gridCol w:w="1159"/>
        <w:gridCol w:w="1670"/>
        <w:gridCol w:w="1050"/>
        <w:gridCol w:w="1486"/>
        <w:gridCol w:w="423"/>
      </w:tblGrid>
      <w:tr w:rsidR="00594933" w14:paraId="315CF033" w14:textId="77777777" w:rsidTr="00EE6A44">
        <w:trPr>
          <w:trHeight w:val="276"/>
          <w:jc w:val="center"/>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C5559A5"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2025</w:t>
            </w:r>
            <w:r>
              <w:rPr>
                <w:rFonts w:cs="宋体" w:hint="eastAsia"/>
                <w:bCs/>
                <w:color w:val="0D0D0D"/>
                <w:sz w:val="20"/>
                <w:szCs w:val="20"/>
                <w:lang w:bidi="ar"/>
              </w:rPr>
              <w:t>年德阳市城市治理数字化应用服务项目（德阳工业互联网综合服务平台）服务目录表</w:t>
            </w:r>
          </w:p>
        </w:tc>
      </w:tr>
      <w:tr w:rsidR="00594933" w14:paraId="6F56C830"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vAlign w:val="center"/>
          </w:tcPr>
          <w:p w14:paraId="5577A586"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序号</w:t>
            </w:r>
          </w:p>
        </w:tc>
        <w:tc>
          <w:tcPr>
            <w:tcW w:w="1125" w:type="pct"/>
            <w:tcBorders>
              <w:top w:val="single" w:sz="4" w:space="0" w:color="000000"/>
              <w:left w:val="single" w:sz="4" w:space="0" w:color="000000"/>
              <w:bottom w:val="single" w:sz="4" w:space="0" w:color="000000"/>
              <w:right w:val="single" w:sz="4" w:space="0" w:color="000000"/>
            </w:tcBorders>
            <w:vAlign w:val="center"/>
          </w:tcPr>
          <w:p w14:paraId="6A15ED14"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服务名称</w:t>
            </w:r>
          </w:p>
        </w:tc>
        <w:tc>
          <w:tcPr>
            <w:tcW w:w="680" w:type="pct"/>
            <w:tcBorders>
              <w:top w:val="single" w:sz="4" w:space="0" w:color="000000"/>
              <w:left w:val="single" w:sz="4" w:space="0" w:color="000000"/>
              <w:bottom w:val="single" w:sz="4" w:space="0" w:color="000000"/>
              <w:right w:val="single" w:sz="4" w:space="0" w:color="000000"/>
            </w:tcBorders>
            <w:vAlign w:val="center"/>
          </w:tcPr>
          <w:p w14:paraId="66350B94"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单位</w:t>
            </w:r>
          </w:p>
        </w:tc>
        <w:tc>
          <w:tcPr>
            <w:tcW w:w="980" w:type="pct"/>
            <w:tcBorders>
              <w:top w:val="single" w:sz="4" w:space="0" w:color="000000"/>
              <w:left w:val="single" w:sz="4" w:space="0" w:color="000000"/>
              <w:bottom w:val="single" w:sz="4" w:space="0" w:color="000000"/>
              <w:right w:val="single" w:sz="4" w:space="0" w:color="000000"/>
            </w:tcBorders>
            <w:vAlign w:val="center"/>
          </w:tcPr>
          <w:p w14:paraId="1C0A1B83"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单价（元）</w:t>
            </w:r>
          </w:p>
        </w:tc>
        <w:tc>
          <w:tcPr>
            <w:tcW w:w="616" w:type="pct"/>
            <w:tcBorders>
              <w:top w:val="single" w:sz="4" w:space="0" w:color="000000"/>
              <w:left w:val="single" w:sz="4" w:space="0" w:color="000000"/>
              <w:bottom w:val="single" w:sz="4" w:space="0" w:color="000000"/>
              <w:right w:val="single" w:sz="4" w:space="0" w:color="000000"/>
            </w:tcBorders>
            <w:vAlign w:val="center"/>
          </w:tcPr>
          <w:p w14:paraId="4ACE35E6"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数量</w:t>
            </w:r>
          </w:p>
        </w:tc>
        <w:tc>
          <w:tcPr>
            <w:tcW w:w="872" w:type="pct"/>
            <w:tcBorders>
              <w:top w:val="single" w:sz="4" w:space="0" w:color="000000"/>
              <w:left w:val="single" w:sz="4" w:space="0" w:color="000000"/>
              <w:bottom w:val="single" w:sz="4" w:space="0" w:color="000000"/>
              <w:right w:val="single" w:sz="4" w:space="0" w:color="000000"/>
            </w:tcBorders>
            <w:vAlign w:val="center"/>
          </w:tcPr>
          <w:p w14:paraId="63F69311"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小计（元）</w:t>
            </w:r>
          </w:p>
        </w:tc>
        <w:tc>
          <w:tcPr>
            <w:tcW w:w="248" w:type="pct"/>
            <w:tcBorders>
              <w:top w:val="single" w:sz="4" w:space="0" w:color="000000"/>
              <w:left w:val="single" w:sz="4" w:space="0" w:color="000000"/>
              <w:bottom w:val="single" w:sz="4" w:space="0" w:color="000000"/>
              <w:right w:val="single" w:sz="4" w:space="0" w:color="000000"/>
            </w:tcBorders>
            <w:vAlign w:val="center"/>
          </w:tcPr>
          <w:p w14:paraId="0574DD34" w14:textId="77777777" w:rsidR="00594933" w:rsidRDefault="00000000" w:rsidP="00EE6A44">
            <w:pPr>
              <w:spacing w:line="240" w:lineRule="auto"/>
              <w:textAlignment w:val="center"/>
              <w:rPr>
                <w:bCs/>
                <w:color w:val="0D0D0D"/>
                <w:sz w:val="20"/>
                <w:szCs w:val="20"/>
              </w:rPr>
            </w:pPr>
            <w:r>
              <w:rPr>
                <w:rFonts w:cs="宋体" w:hint="eastAsia"/>
                <w:bCs/>
                <w:color w:val="0D0D0D"/>
                <w:sz w:val="20"/>
                <w:szCs w:val="20"/>
                <w:lang w:bidi="ar"/>
              </w:rPr>
              <w:t>备注</w:t>
            </w:r>
          </w:p>
        </w:tc>
      </w:tr>
      <w:tr w:rsidR="00594933" w14:paraId="2CFC5961"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F4AD16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一</w:t>
            </w:r>
          </w:p>
        </w:tc>
        <w:tc>
          <w:tcPr>
            <w:tcW w:w="1125" w:type="pct"/>
            <w:tcBorders>
              <w:top w:val="single" w:sz="4" w:space="0" w:color="000000"/>
              <w:left w:val="single" w:sz="4" w:space="0" w:color="000000"/>
              <w:bottom w:val="single" w:sz="4" w:space="0" w:color="000000"/>
              <w:right w:val="single" w:sz="4" w:space="0" w:color="000000"/>
            </w:tcBorders>
            <w:vAlign w:val="center"/>
          </w:tcPr>
          <w:p w14:paraId="2450088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软件使用服务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2D64E29D" w14:textId="77777777" w:rsidR="00594933" w:rsidRDefault="00594933" w:rsidP="00EE6A4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vAlign w:val="center"/>
          </w:tcPr>
          <w:p w14:paraId="12566F4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3091977.00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8F72918" w14:textId="77777777" w:rsidR="00594933" w:rsidRDefault="00594933" w:rsidP="00EE6A4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5CF049B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3091977.00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0948128D" w14:textId="77777777" w:rsidR="00594933" w:rsidRDefault="00594933" w:rsidP="00EE6A44">
            <w:pPr>
              <w:spacing w:line="240" w:lineRule="auto"/>
              <w:rPr>
                <w:rFonts w:cs="等线"/>
                <w:sz w:val="20"/>
                <w:szCs w:val="20"/>
              </w:rPr>
            </w:pPr>
          </w:p>
        </w:tc>
      </w:tr>
      <w:tr w:rsidR="00594933" w14:paraId="00209F5B"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7FDB3E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（一）</w:t>
            </w:r>
          </w:p>
        </w:tc>
        <w:tc>
          <w:tcPr>
            <w:tcW w:w="1125" w:type="pct"/>
            <w:tcBorders>
              <w:top w:val="single" w:sz="4" w:space="0" w:color="000000"/>
              <w:left w:val="single" w:sz="4" w:space="0" w:color="000000"/>
              <w:bottom w:val="single" w:sz="4" w:space="0" w:color="000000"/>
              <w:right w:val="single" w:sz="4" w:space="0" w:color="000000"/>
            </w:tcBorders>
            <w:vAlign w:val="center"/>
          </w:tcPr>
          <w:p w14:paraId="0AEAB02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平台综合管理与运营中心</w:t>
            </w:r>
          </w:p>
        </w:tc>
        <w:tc>
          <w:tcPr>
            <w:tcW w:w="680" w:type="pct"/>
            <w:tcBorders>
              <w:top w:val="single" w:sz="4" w:space="0" w:color="000000"/>
              <w:left w:val="single" w:sz="4" w:space="0" w:color="000000"/>
              <w:bottom w:val="single" w:sz="4" w:space="0" w:color="000000"/>
              <w:right w:val="single" w:sz="4" w:space="0" w:color="000000"/>
            </w:tcBorders>
            <w:vAlign w:val="center"/>
          </w:tcPr>
          <w:p w14:paraId="6875AEB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5BBE8A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925905.00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4D8865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51A76CC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925905.00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1F04398D" w14:textId="77777777" w:rsidR="00594933" w:rsidRDefault="00594933" w:rsidP="00EE6A44">
            <w:pPr>
              <w:spacing w:line="240" w:lineRule="auto"/>
              <w:rPr>
                <w:rFonts w:cs="等线"/>
                <w:sz w:val="20"/>
                <w:szCs w:val="20"/>
              </w:rPr>
            </w:pPr>
          </w:p>
        </w:tc>
      </w:tr>
      <w:tr w:rsidR="00594933" w14:paraId="507CFF9B"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7E8E245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（二）</w:t>
            </w:r>
          </w:p>
        </w:tc>
        <w:tc>
          <w:tcPr>
            <w:tcW w:w="1125" w:type="pct"/>
            <w:tcBorders>
              <w:top w:val="single" w:sz="4" w:space="0" w:color="000000"/>
              <w:left w:val="single" w:sz="4" w:space="0" w:color="000000"/>
              <w:bottom w:val="single" w:sz="4" w:space="0" w:color="000000"/>
              <w:right w:val="single" w:sz="4" w:space="0" w:color="000000"/>
            </w:tcBorders>
            <w:vAlign w:val="center"/>
          </w:tcPr>
          <w:p w14:paraId="2E145BD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工业</w:t>
            </w:r>
            <w:r>
              <w:rPr>
                <w:rFonts w:cs="宋体" w:hint="eastAsia"/>
                <w:color w:val="0D0D0D"/>
                <w:sz w:val="20"/>
                <w:szCs w:val="20"/>
                <w:lang w:bidi="ar"/>
              </w:rPr>
              <w:t>PaaS</w:t>
            </w:r>
            <w:r>
              <w:rPr>
                <w:rFonts w:cs="宋体" w:hint="eastAsia"/>
                <w:color w:val="0D0D0D"/>
                <w:sz w:val="20"/>
                <w:szCs w:val="20"/>
                <w:lang w:bidi="ar"/>
              </w:rPr>
              <w:t>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5E135D1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7E6C7A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409020.00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B85D6B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3889FE4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409020.00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20ED73B7" w14:textId="77777777" w:rsidR="00594933" w:rsidRDefault="00594933" w:rsidP="00EE6A44">
            <w:pPr>
              <w:spacing w:line="240" w:lineRule="auto"/>
              <w:rPr>
                <w:rFonts w:cs="等线"/>
                <w:sz w:val="20"/>
                <w:szCs w:val="20"/>
              </w:rPr>
            </w:pPr>
          </w:p>
        </w:tc>
      </w:tr>
      <w:tr w:rsidR="00594933" w14:paraId="234D79E2"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666CC2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（三）</w:t>
            </w:r>
          </w:p>
        </w:tc>
        <w:tc>
          <w:tcPr>
            <w:tcW w:w="1125" w:type="pct"/>
            <w:tcBorders>
              <w:top w:val="single" w:sz="4" w:space="0" w:color="000000"/>
              <w:left w:val="single" w:sz="4" w:space="0" w:color="000000"/>
              <w:bottom w:val="single" w:sz="4" w:space="0" w:color="000000"/>
              <w:right w:val="single" w:sz="4" w:space="0" w:color="000000"/>
            </w:tcBorders>
            <w:vAlign w:val="center"/>
          </w:tcPr>
          <w:p w14:paraId="10B1DA4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业务中台</w:t>
            </w:r>
          </w:p>
        </w:tc>
        <w:tc>
          <w:tcPr>
            <w:tcW w:w="680" w:type="pct"/>
            <w:tcBorders>
              <w:top w:val="single" w:sz="4" w:space="0" w:color="000000"/>
              <w:left w:val="single" w:sz="4" w:space="0" w:color="000000"/>
              <w:bottom w:val="single" w:sz="4" w:space="0" w:color="000000"/>
              <w:right w:val="single" w:sz="4" w:space="0" w:color="000000"/>
            </w:tcBorders>
            <w:vAlign w:val="center"/>
          </w:tcPr>
          <w:p w14:paraId="120F391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6D0E381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158457.00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58BAE0A"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AA0990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158457.00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2E1CD614" w14:textId="77777777" w:rsidR="00594933" w:rsidRDefault="00594933" w:rsidP="00EE6A44">
            <w:pPr>
              <w:spacing w:line="240" w:lineRule="auto"/>
              <w:rPr>
                <w:rFonts w:cs="等线"/>
                <w:sz w:val="20"/>
                <w:szCs w:val="20"/>
              </w:rPr>
            </w:pPr>
          </w:p>
        </w:tc>
      </w:tr>
      <w:tr w:rsidR="00594933" w14:paraId="18316291"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E49AAEA"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（四）</w:t>
            </w:r>
          </w:p>
        </w:tc>
        <w:tc>
          <w:tcPr>
            <w:tcW w:w="1125" w:type="pct"/>
            <w:tcBorders>
              <w:top w:val="single" w:sz="4" w:space="0" w:color="000000"/>
              <w:left w:val="single" w:sz="4" w:space="0" w:color="000000"/>
              <w:bottom w:val="single" w:sz="4" w:space="0" w:color="000000"/>
              <w:right w:val="single" w:sz="4" w:space="0" w:color="000000"/>
            </w:tcBorders>
            <w:vAlign w:val="center"/>
          </w:tcPr>
          <w:p w14:paraId="1B2ECEB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工业互联网应用服务中心</w:t>
            </w:r>
          </w:p>
        </w:tc>
        <w:tc>
          <w:tcPr>
            <w:tcW w:w="680" w:type="pct"/>
            <w:tcBorders>
              <w:top w:val="single" w:sz="4" w:space="0" w:color="000000"/>
              <w:left w:val="single" w:sz="4" w:space="0" w:color="000000"/>
              <w:bottom w:val="single" w:sz="4" w:space="0" w:color="000000"/>
              <w:right w:val="single" w:sz="4" w:space="0" w:color="000000"/>
            </w:tcBorders>
            <w:vAlign w:val="center"/>
          </w:tcPr>
          <w:p w14:paraId="6DBD181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A534EB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572220.00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8FF298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2FE90D9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572220.00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1ABB22C3" w14:textId="77777777" w:rsidR="00594933" w:rsidRDefault="00594933" w:rsidP="00EE6A44">
            <w:pPr>
              <w:spacing w:line="240" w:lineRule="auto"/>
              <w:rPr>
                <w:rFonts w:cs="等线"/>
                <w:sz w:val="20"/>
                <w:szCs w:val="20"/>
              </w:rPr>
            </w:pPr>
          </w:p>
        </w:tc>
      </w:tr>
      <w:tr w:rsidR="00594933" w14:paraId="5C0E6B3B"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399F125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（五）</w:t>
            </w:r>
          </w:p>
        </w:tc>
        <w:tc>
          <w:tcPr>
            <w:tcW w:w="1125" w:type="pct"/>
            <w:tcBorders>
              <w:top w:val="single" w:sz="4" w:space="0" w:color="000000"/>
              <w:left w:val="single" w:sz="4" w:space="0" w:color="000000"/>
              <w:bottom w:val="single" w:sz="4" w:space="0" w:color="000000"/>
              <w:right w:val="single" w:sz="4" w:space="0" w:color="000000"/>
            </w:tcBorders>
            <w:vAlign w:val="center"/>
          </w:tcPr>
          <w:p w14:paraId="268F804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数采及边缘计算服务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6A37FF9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15677F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88740.00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6D4411B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768B06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88740.00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3643A49A" w14:textId="77777777" w:rsidR="00594933" w:rsidRDefault="00594933" w:rsidP="00EE6A44">
            <w:pPr>
              <w:spacing w:line="240" w:lineRule="auto"/>
              <w:rPr>
                <w:rFonts w:cs="等线"/>
                <w:sz w:val="20"/>
                <w:szCs w:val="20"/>
              </w:rPr>
            </w:pPr>
          </w:p>
        </w:tc>
      </w:tr>
      <w:tr w:rsidR="00594933" w14:paraId="6B3FF242"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3034949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（六）</w:t>
            </w:r>
          </w:p>
        </w:tc>
        <w:tc>
          <w:tcPr>
            <w:tcW w:w="1125" w:type="pct"/>
            <w:tcBorders>
              <w:top w:val="single" w:sz="4" w:space="0" w:color="000000"/>
              <w:left w:val="single" w:sz="4" w:space="0" w:color="000000"/>
              <w:bottom w:val="single" w:sz="4" w:space="0" w:color="000000"/>
              <w:right w:val="single" w:sz="4" w:space="0" w:color="000000"/>
            </w:tcBorders>
            <w:vAlign w:val="center"/>
          </w:tcPr>
          <w:p w14:paraId="6C36579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工业大数据服务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7BCB7F7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48E6E8C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613530.00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D7DED3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4301602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613530.00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26D24223" w14:textId="77777777" w:rsidR="00594933" w:rsidRDefault="00594933" w:rsidP="00EE6A44">
            <w:pPr>
              <w:spacing w:line="240" w:lineRule="auto"/>
              <w:rPr>
                <w:rFonts w:cs="等线"/>
                <w:sz w:val="20"/>
                <w:szCs w:val="20"/>
              </w:rPr>
            </w:pPr>
          </w:p>
        </w:tc>
      </w:tr>
      <w:tr w:rsidR="00594933" w14:paraId="0D0CFCE5"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0F3DBB0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lastRenderedPageBreak/>
              <w:t>（七）</w:t>
            </w:r>
          </w:p>
        </w:tc>
        <w:tc>
          <w:tcPr>
            <w:tcW w:w="1125" w:type="pct"/>
            <w:tcBorders>
              <w:top w:val="single" w:sz="4" w:space="0" w:color="000000"/>
              <w:left w:val="single" w:sz="4" w:space="0" w:color="000000"/>
              <w:bottom w:val="single" w:sz="4" w:space="0" w:color="000000"/>
              <w:right w:val="single" w:sz="4" w:space="0" w:color="000000"/>
            </w:tcBorders>
            <w:vAlign w:val="center"/>
          </w:tcPr>
          <w:p w14:paraId="4E3BAD9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OpenAPI</w:t>
            </w:r>
            <w:r>
              <w:rPr>
                <w:rFonts w:cs="宋体" w:hint="eastAsia"/>
                <w:color w:val="0D0D0D"/>
                <w:sz w:val="20"/>
                <w:szCs w:val="20"/>
                <w:lang w:bidi="ar"/>
              </w:rPr>
              <w:t>能力开放平台</w:t>
            </w:r>
          </w:p>
        </w:tc>
        <w:tc>
          <w:tcPr>
            <w:tcW w:w="680" w:type="pct"/>
            <w:tcBorders>
              <w:top w:val="single" w:sz="4" w:space="0" w:color="000000"/>
              <w:left w:val="single" w:sz="4" w:space="0" w:color="000000"/>
              <w:bottom w:val="single" w:sz="4" w:space="0" w:color="000000"/>
              <w:right w:val="single" w:sz="4" w:space="0" w:color="000000"/>
            </w:tcBorders>
            <w:vAlign w:val="center"/>
          </w:tcPr>
          <w:p w14:paraId="627E60DA"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556687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142800.00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7EF315F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4E9F8CE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142800.00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59EDA62D" w14:textId="77777777" w:rsidR="00594933" w:rsidRDefault="00594933" w:rsidP="00EE6A44">
            <w:pPr>
              <w:spacing w:line="240" w:lineRule="auto"/>
              <w:rPr>
                <w:rFonts w:cs="等线"/>
                <w:sz w:val="20"/>
                <w:szCs w:val="20"/>
              </w:rPr>
            </w:pPr>
          </w:p>
        </w:tc>
      </w:tr>
      <w:tr w:rsidR="00594933" w14:paraId="3204056E"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464E89E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（八）</w:t>
            </w:r>
          </w:p>
        </w:tc>
        <w:tc>
          <w:tcPr>
            <w:tcW w:w="1125" w:type="pct"/>
            <w:tcBorders>
              <w:top w:val="single" w:sz="4" w:space="0" w:color="000000"/>
              <w:left w:val="single" w:sz="4" w:space="0" w:color="000000"/>
              <w:bottom w:val="single" w:sz="4" w:space="0" w:color="000000"/>
              <w:right w:val="single" w:sz="4" w:space="0" w:color="000000"/>
            </w:tcBorders>
            <w:vAlign w:val="center"/>
          </w:tcPr>
          <w:p w14:paraId="4E0E0D6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管理工具</w:t>
            </w:r>
          </w:p>
        </w:tc>
        <w:tc>
          <w:tcPr>
            <w:tcW w:w="680" w:type="pct"/>
            <w:tcBorders>
              <w:top w:val="single" w:sz="4" w:space="0" w:color="000000"/>
              <w:left w:val="single" w:sz="4" w:space="0" w:color="000000"/>
              <w:bottom w:val="single" w:sz="4" w:space="0" w:color="000000"/>
              <w:right w:val="single" w:sz="4" w:space="0" w:color="000000"/>
            </w:tcBorders>
            <w:vAlign w:val="center"/>
          </w:tcPr>
          <w:p w14:paraId="0C2627F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ED874B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181305.00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4101801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719BF1B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181305.00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06958B0C" w14:textId="77777777" w:rsidR="00594933" w:rsidRDefault="00594933" w:rsidP="00EE6A44">
            <w:pPr>
              <w:spacing w:line="240" w:lineRule="auto"/>
              <w:rPr>
                <w:rFonts w:cs="等线"/>
                <w:sz w:val="20"/>
                <w:szCs w:val="20"/>
              </w:rPr>
            </w:pPr>
          </w:p>
        </w:tc>
      </w:tr>
      <w:tr w:rsidR="00594933" w14:paraId="23E79739"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F511E0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二</w:t>
            </w:r>
          </w:p>
        </w:tc>
        <w:tc>
          <w:tcPr>
            <w:tcW w:w="1125" w:type="pct"/>
            <w:tcBorders>
              <w:top w:val="single" w:sz="4" w:space="0" w:color="000000"/>
              <w:left w:val="single" w:sz="4" w:space="0" w:color="000000"/>
              <w:bottom w:val="single" w:sz="4" w:space="0" w:color="000000"/>
              <w:right w:val="single" w:sz="4" w:space="0" w:color="000000"/>
            </w:tcBorders>
            <w:vAlign w:val="center"/>
          </w:tcPr>
          <w:p w14:paraId="45FA074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云安全服务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23F5F7A0" w14:textId="77777777" w:rsidR="00594933" w:rsidRDefault="00594933" w:rsidP="00EE6A4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E297DE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342980.00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08CF08E4" w14:textId="77777777" w:rsidR="00594933" w:rsidRDefault="00594933" w:rsidP="00EE6A4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994D8B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342980.00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2E4B9032" w14:textId="77777777" w:rsidR="00594933" w:rsidRDefault="00594933" w:rsidP="00EE6A44">
            <w:pPr>
              <w:spacing w:line="240" w:lineRule="auto"/>
              <w:rPr>
                <w:rFonts w:cs="等线"/>
                <w:sz w:val="20"/>
                <w:szCs w:val="20"/>
              </w:rPr>
            </w:pPr>
          </w:p>
        </w:tc>
      </w:tr>
      <w:tr w:rsidR="00594933" w14:paraId="0B190620"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06A11D0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1125" w:type="pct"/>
            <w:tcBorders>
              <w:top w:val="single" w:sz="4" w:space="0" w:color="000000"/>
              <w:left w:val="single" w:sz="4" w:space="0" w:color="000000"/>
              <w:bottom w:val="single" w:sz="4" w:space="0" w:color="000000"/>
              <w:right w:val="single" w:sz="4" w:space="0" w:color="000000"/>
            </w:tcBorders>
            <w:vAlign w:val="center"/>
          </w:tcPr>
          <w:p w14:paraId="6DE28B26"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虚拟防火墙</w:t>
            </w:r>
          </w:p>
        </w:tc>
        <w:tc>
          <w:tcPr>
            <w:tcW w:w="680" w:type="pct"/>
            <w:tcBorders>
              <w:top w:val="single" w:sz="4" w:space="0" w:color="000000"/>
              <w:left w:val="single" w:sz="4" w:space="0" w:color="000000"/>
              <w:bottom w:val="single" w:sz="4" w:space="0" w:color="000000"/>
              <w:right w:val="single" w:sz="4" w:space="0" w:color="000000"/>
            </w:tcBorders>
            <w:vAlign w:val="center"/>
          </w:tcPr>
          <w:p w14:paraId="27011E3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70F06BD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9348.00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266AEE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48501DE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9348.00</w:t>
            </w:r>
          </w:p>
        </w:tc>
        <w:tc>
          <w:tcPr>
            <w:tcW w:w="248" w:type="pct"/>
            <w:tcBorders>
              <w:top w:val="single" w:sz="4" w:space="0" w:color="000000"/>
              <w:left w:val="single" w:sz="4" w:space="0" w:color="000000"/>
              <w:bottom w:val="single" w:sz="4" w:space="0" w:color="000000"/>
              <w:right w:val="single" w:sz="4" w:space="0" w:color="000000"/>
            </w:tcBorders>
            <w:vAlign w:val="center"/>
          </w:tcPr>
          <w:p w14:paraId="4497B574" w14:textId="77777777" w:rsidR="00594933" w:rsidRDefault="00594933" w:rsidP="00EE6A44">
            <w:pPr>
              <w:spacing w:line="240" w:lineRule="auto"/>
              <w:rPr>
                <w:sz w:val="20"/>
                <w:szCs w:val="20"/>
              </w:rPr>
            </w:pPr>
          </w:p>
        </w:tc>
      </w:tr>
      <w:tr w:rsidR="00594933" w14:paraId="760A79D1"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A0CAB1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w:t>
            </w:r>
          </w:p>
        </w:tc>
        <w:tc>
          <w:tcPr>
            <w:tcW w:w="1125" w:type="pct"/>
            <w:tcBorders>
              <w:top w:val="single" w:sz="4" w:space="0" w:color="000000"/>
              <w:left w:val="single" w:sz="4" w:space="0" w:color="000000"/>
              <w:bottom w:val="single" w:sz="4" w:space="0" w:color="000000"/>
              <w:right w:val="single" w:sz="4" w:space="0" w:color="000000"/>
            </w:tcBorders>
            <w:vAlign w:val="center"/>
          </w:tcPr>
          <w:p w14:paraId="330BF39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主机安全</w:t>
            </w:r>
          </w:p>
        </w:tc>
        <w:tc>
          <w:tcPr>
            <w:tcW w:w="680" w:type="pct"/>
            <w:tcBorders>
              <w:top w:val="single" w:sz="4" w:space="0" w:color="000000"/>
              <w:left w:val="single" w:sz="4" w:space="0" w:color="000000"/>
              <w:bottom w:val="single" w:sz="4" w:space="0" w:color="000000"/>
              <w:right w:val="single" w:sz="4" w:space="0" w:color="000000"/>
            </w:tcBorders>
            <w:vAlign w:val="center"/>
          </w:tcPr>
          <w:p w14:paraId="6C8D7D3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B0A77A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37080.00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B9C600A"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291D1F7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37080.00</w:t>
            </w:r>
          </w:p>
        </w:tc>
        <w:tc>
          <w:tcPr>
            <w:tcW w:w="248" w:type="pct"/>
            <w:tcBorders>
              <w:top w:val="single" w:sz="4" w:space="0" w:color="000000"/>
              <w:left w:val="single" w:sz="4" w:space="0" w:color="000000"/>
              <w:bottom w:val="single" w:sz="4" w:space="0" w:color="000000"/>
              <w:right w:val="single" w:sz="4" w:space="0" w:color="000000"/>
            </w:tcBorders>
            <w:vAlign w:val="center"/>
          </w:tcPr>
          <w:p w14:paraId="5D4D3581" w14:textId="77777777" w:rsidR="00594933" w:rsidRDefault="00594933" w:rsidP="00EE6A44">
            <w:pPr>
              <w:spacing w:line="240" w:lineRule="auto"/>
              <w:rPr>
                <w:sz w:val="20"/>
                <w:szCs w:val="20"/>
              </w:rPr>
            </w:pPr>
          </w:p>
        </w:tc>
      </w:tr>
      <w:tr w:rsidR="00594933" w14:paraId="6E80D37C"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0AF02C9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w:t>
            </w:r>
          </w:p>
        </w:tc>
        <w:tc>
          <w:tcPr>
            <w:tcW w:w="1125" w:type="pct"/>
            <w:tcBorders>
              <w:top w:val="single" w:sz="4" w:space="0" w:color="000000"/>
              <w:left w:val="single" w:sz="4" w:space="0" w:color="000000"/>
              <w:bottom w:val="single" w:sz="4" w:space="0" w:color="000000"/>
              <w:right w:val="single" w:sz="4" w:space="0" w:color="000000"/>
            </w:tcBorders>
            <w:vAlign w:val="center"/>
          </w:tcPr>
          <w:p w14:paraId="3AEBFC8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日志审计</w:t>
            </w:r>
          </w:p>
        </w:tc>
        <w:tc>
          <w:tcPr>
            <w:tcW w:w="680" w:type="pct"/>
            <w:tcBorders>
              <w:top w:val="single" w:sz="4" w:space="0" w:color="000000"/>
              <w:left w:val="single" w:sz="4" w:space="0" w:color="000000"/>
              <w:bottom w:val="single" w:sz="4" w:space="0" w:color="000000"/>
              <w:right w:val="single" w:sz="4" w:space="0" w:color="000000"/>
            </w:tcBorders>
            <w:vAlign w:val="center"/>
          </w:tcPr>
          <w:p w14:paraId="0A43355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4F62E95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44640.00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09F273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14B05D0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44640.00</w:t>
            </w:r>
          </w:p>
        </w:tc>
        <w:tc>
          <w:tcPr>
            <w:tcW w:w="248" w:type="pct"/>
            <w:tcBorders>
              <w:top w:val="single" w:sz="4" w:space="0" w:color="000000"/>
              <w:left w:val="single" w:sz="4" w:space="0" w:color="000000"/>
              <w:bottom w:val="single" w:sz="4" w:space="0" w:color="000000"/>
              <w:right w:val="single" w:sz="4" w:space="0" w:color="000000"/>
            </w:tcBorders>
            <w:vAlign w:val="center"/>
          </w:tcPr>
          <w:p w14:paraId="4CEE56B2" w14:textId="77777777" w:rsidR="00594933" w:rsidRDefault="00594933" w:rsidP="00EE6A44">
            <w:pPr>
              <w:spacing w:line="240" w:lineRule="auto"/>
              <w:rPr>
                <w:sz w:val="20"/>
                <w:szCs w:val="20"/>
              </w:rPr>
            </w:pPr>
          </w:p>
        </w:tc>
      </w:tr>
      <w:tr w:rsidR="00594933" w14:paraId="0EAAE82B"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F3E40A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w:t>
            </w:r>
          </w:p>
        </w:tc>
        <w:tc>
          <w:tcPr>
            <w:tcW w:w="1125" w:type="pct"/>
            <w:tcBorders>
              <w:top w:val="single" w:sz="4" w:space="0" w:color="000000"/>
              <w:left w:val="single" w:sz="4" w:space="0" w:color="000000"/>
              <w:bottom w:val="single" w:sz="4" w:space="0" w:color="000000"/>
              <w:right w:val="single" w:sz="4" w:space="0" w:color="000000"/>
            </w:tcBorders>
            <w:vAlign w:val="center"/>
          </w:tcPr>
          <w:p w14:paraId="7243CD7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数据库审计</w:t>
            </w:r>
          </w:p>
        </w:tc>
        <w:tc>
          <w:tcPr>
            <w:tcW w:w="680" w:type="pct"/>
            <w:tcBorders>
              <w:top w:val="single" w:sz="4" w:space="0" w:color="000000"/>
              <w:left w:val="single" w:sz="4" w:space="0" w:color="000000"/>
              <w:bottom w:val="single" w:sz="4" w:space="0" w:color="000000"/>
              <w:right w:val="single" w:sz="4" w:space="0" w:color="000000"/>
            </w:tcBorders>
            <w:vAlign w:val="center"/>
          </w:tcPr>
          <w:p w14:paraId="2E2D426A"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1959B8B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24000.00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21141D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B18AA4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24000.00</w:t>
            </w:r>
          </w:p>
        </w:tc>
        <w:tc>
          <w:tcPr>
            <w:tcW w:w="248" w:type="pct"/>
            <w:tcBorders>
              <w:top w:val="single" w:sz="4" w:space="0" w:color="000000"/>
              <w:left w:val="single" w:sz="4" w:space="0" w:color="000000"/>
              <w:bottom w:val="single" w:sz="4" w:space="0" w:color="000000"/>
              <w:right w:val="single" w:sz="4" w:space="0" w:color="000000"/>
            </w:tcBorders>
            <w:vAlign w:val="center"/>
          </w:tcPr>
          <w:p w14:paraId="4C4859D4" w14:textId="77777777" w:rsidR="00594933" w:rsidRDefault="00594933" w:rsidP="00EE6A44">
            <w:pPr>
              <w:spacing w:line="240" w:lineRule="auto"/>
              <w:rPr>
                <w:sz w:val="20"/>
                <w:szCs w:val="20"/>
              </w:rPr>
            </w:pPr>
          </w:p>
        </w:tc>
      </w:tr>
      <w:tr w:rsidR="00594933" w14:paraId="5C2230E5"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4D997E6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5</w:t>
            </w:r>
          </w:p>
        </w:tc>
        <w:tc>
          <w:tcPr>
            <w:tcW w:w="1125" w:type="pct"/>
            <w:tcBorders>
              <w:top w:val="single" w:sz="4" w:space="0" w:color="000000"/>
              <w:left w:val="single" w:sz="4" w:space="0" w:color="000000"/>
              <w:bottom w:val="single" w:sz="4" w:space="0" w:color="000000"/>
              <w:right w:val="single" w:sz="4" w:space="0" w:color="000000"/>
            </w:tcBorders>
            <w:vAlign w:val="center"/>
          </w:tcPr>
          <w:p w14:paraId="14932BE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堡垒机</w:t>
            </w:r>
          </w:p>
        </w:tc>
        <w:tc>
          <w:tcPr>
            <w:tcW w:w="680" w:type="pct"/>
            <w:tcBorders>
              <w:top w:val="single" w:sz="4" w:space="0" w:color="000000"/>
              <w:left w:val="single" w:sz="4" w:space="0" w:color="000000"/>
              <w:bottom w:val="single" w:sz="4" w:space="0" w:color="000000"/>
              <w:right w:val="single" w:sz="4" w:space="0" w:color="000000"/>
            </w:tcBorders>
            <w:vAlign w:val="center"/>
          </w:tcPr>
          <w:p w14:paraId="6D07373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48DF43E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30102.00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83DC56C"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34CB906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30102.00</w:t>
            </w:r>
          </w:p>
        </w:tc>
        <w:tc>
          <w:tcPr>
            <w:tcW w:w="248" w:type="pct"/>
            <w:tcBorders>
              <w:top w:val="single" w:sz="4" w:space="0" w:color="000000"/>
              <w:left w:val="single" w:sz="4" w:space="0" w:color="000000"/>
              <w:bottom w:val="single" w:sz="4" w:space="0" w:color="000000"/>
              <w:right w:val="single" w:sz="4" w:space="0" w:color="000000"/>
            </w:tcBorders>
            <w:vAlign w:val="center"/>
          </w:tcPr>
          <w:p w14:paraId="006FCD43" w14:textId="77777777" w:rsidR="00594933" w:rsidRDefault="00594933" w:rsidP="00EE6A44">
            <w:pPr>
              <w:spacing w:line="240" w:lineRule="auto"/>
              <w:rPr>
                <w:sz w:val="20"/>
                <w:szCs w:val="20"/>
              </w:rPr>
            </w:pPr>
          </w:p>
        </w:tc>
      </w:tr>
      <w:tr w:rsidR="00594933" w14:paraId="2634839F"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26BAABD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6</w:t>
            </w:r>
          </w:p>
        </w:tc>
        <w:tc>
          <w:tcPr>
            <w:tcW w:w="1125" w:type="pct"/>
            <w:tcBorders>
              <w:top w:val="single" w:sz="4" w:space="0" w:color="000000"/>
              <w:left w:val="single" w:sz="4" w:space="0" w:color="000000"/>
              <w:bottom w:val="single" w:sz="4" w:space="0" w:color="000000"/>
              <w:right w:val="single" w:sz="4" w:space="0" w:color="000000"/>
            </w:tcBorders>
            <w:vAlign w:val="center"/>
          </w:tcPr>
          <w:p w14:paraId="625E421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Web</w:t>
            </w:r>
            <w:r>
              <w:rPr>
                <w:rFonts w:cs="宋体" w:hint="eastAsia"/>
                <w:color w:val="0D0D0D"/>
                <w:sz w:val="20"/>
                <w:szCs w:val="20"/>
                <w:lang w:bidi="ar"/>
              </w:rPr>
              <w:t>应用防火墙</w:t>
            </w:r>
          </w:p>
        </w:tc>
        <w:tc>
          <w:tcPr>
            <w:tcW w:w="680" w:type="pct"/>
            <w:tcBorders>
              <w:top w:val="single" w:sz="4" w:space="0" w:color="000000"/>
              <w:left w:val="single" w:sz="4" w:space="0" w:color="000000"/>
              <w:bottom w:val="single" w:sz="4" w:space="0" w:color="000000"/>
              <w:right w:val="single" w:sz="4" w:space="0" w:color="000000"/>
            </w:tcBorders>
            <w:vAlign w:val="center"/>
          </w:tcPr>
          <w:p w14:paraId="5519A1E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5363F97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14250.00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D6579E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79029DE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14250.00</w:t>
            </w:r>
          </w:p>
        </w:tc>
        <w:tc>
          <w:tcPr>
            <w:tcW w:w="248" w:type="pct"/>
            <w:tcBorders>
              <w:top w:val="single" w:sz="4" w:space="0" w:color="000000"/>
              <w:left w:val="single" w:sz="4" w:space="0" w:color="000000"/>
              <w:bottom w:val="single" w:sz="4" w:space="0" w:color="000000"/>
              <w:right w:val="single" w:sz="4" w:space="0" w:color="000000"/>
            </w:tcBorders>
            <w:vAlign w:val="center"/>
          </w:tcPr>
          <w:p w14:paraId="7470CB4F" w14:textId="77777777" w:rsidR="00594933" w:rsidRDefault="00594933" w:rsidP="00EE6A44">
            <w:pPr>
              <w:spacing w:line="240" w:lineRule="auto"/>
              <w:rPr>
                <w:sz w:val="20"/>
                <w:szCs w:val="20"/>
              </w:rPr>
            </w:pPr>
          </w:p>
        </w:tc>
      </w:tr>
      <w:tr w:rsidR="00594933" w14:paraId="7C6B98F4"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47AA303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7</w:t>
            </w:r>
          </w:p>
        </w:tc>
        <w:tc>
          <w:tcPr>
            <w:tcW w:w="1125" w:type="pct"/>
            <w:tcBorders>
              <w:top w:val="single" w:sz="4" w:space="0" w:color="000000"/>
              <w:left w:val="single" w:sz="4" w:space="0" w:color="000000"/>
              <w:bottom w:val="single" w:sz="4" w:space="0" w:color="000000"/>
              <w:right w:val="single" w:sz="4" w:space="0" w:color="000000"/>
            </w:tcBorders>
            <w:vAlign w:val="center"/>
          </w:tcPr>
          <w:p w14:paraId="6708BCC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网页防篡改</w:t>
            </w:r>
          </w:p>
        </w:tc>
        <w:tc>
          <w:tcPr>
            <w:tcW w:w="680" w:type="pct"/>
            <w:tcBorders>
              <w:top w:val="single" w:sz="4" w:space="0" w:color="000000"/>
              <w:left w:val="single" w:sz="4" w:space="0" w:color="000000"/>
              <w:bottom w:val="single" w:sz="4" w:space="0" w:color="000000"/>
              <w:right w:val="single" w:sz="4" w:space="0" w:color="000000"/>
            </w:tcBorders>
            <w:vAlign w:val="center"/>
          </w:tcPr>
          <w:p w14:paraId="553F998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3F1AB76"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4440.00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694B720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E63790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4440.00</w:t>
            </w:r>
          </w:p>
        </w:tc>
        <w:tc>
          <w:tcPr>
            <w:tcW w:w="248" w:type="pct"/>
            <w:tcBorders>
              <w:top w:val="single" w:sz="4" w:space="0" w:color="000000"/>
              <w:left w:val="single" w:sz="4" w:space="0" w:color="000000"/>
              <w:bottom w:val="single" w:sz="4" w:space="0" w:color="000000"/>
              <w:right w:val="single" w:sz="4" w:space="0" w:color="000000"/>
            </w:tcBorders>
            <w:vAlign w:val="center"/>
          </w:tcPr>
          <w:p w14:paraId="1926B146" w14:textId="77777777" w:rsidR="00594933" w:rsidRDefault="00594933" w:rsidP="00EE6A44">
            <w:pPr>
              <w:spacing w:line="240" w:lineRule="auto"/>
              <w:rPr>
                <w:sz w:val="20"/>
                <w:szCs w:val="20"/>
              </w:rPr>
            </w:pPr>
          </w:p>
        </w:tc>
      </w:tr>
      <w:tr w:rsidR="00594933" w14:paraId="139D8081"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46D7B04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8</w:t>
            </w:r>
          </w:p>
        </w:tc>
        <w:tc>
          <w:tcPr>
            <w:tcW w:w="1125" w:type="pct"/>
            <w:tcBorders>
              <w:top w:val="single" w:sz="4" w:space="0" w:color="000000"/>
              <w:left w:val="single" w:sz="4" w:space="0" w:color="000000"/>
              <w:bottom w:val="single" w:sz="4" w:space="0" w:color="000000"/>
              <w:right w:val="single" w:sz="4" w:space="0" w:color="000000"/>
            </w:tcBorders>
            <w:vAlign w:val="center"/>
          </w:tcPr>
          <w:p w14:paraId="5B9202A2"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漏洞扫描</w:t>
            </w:r>
          </w:p>
        </w:tc>
        <w:tc>
          <w:tcPr>
            <w:tcW w:w="680" w:type="pct"/>
            <w:tcBorders>
              <w:top w:val="single" w:sz="4" w:space="0" w:color="000000"/>
              <w:left w:val="single" w:sz="4" w:space="0" w:color="000000"/>
              <w:bottom w:val="single" w:sz="4" w:space="0" w:color="000000"/>
              <w:right w:val="single" w:sz="4" w:space="0" w:color="000000"/>
            </w:tcBorders>
            <w:vAlign w:val="center"/>
          </w:tcPr>
          <w:p w14:paraId="0B7BEA3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BD48F3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45120.00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4868E3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90AA30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45120.00</w:t>
            </w:r>
          </w:p>
        </w:tc>
        <w:tc>
          <w:tcPr>
            <w:tcW w:w="248" w:type="pct"/>
            <w:tcBorders>
              <w:top w:val="single" w:sz="4" w:space="0" w:color="000000"/>
              <w:left w:val="single" w:sz="4" w:space="0" w:color="000000"/>
              <w:bottom w:val="single" w:sz="4" w:space="0" w:color="000000"/>
              <w:right w:val="single" w:sz="4" w:space="0" w:color="000000"/>
            </w:tcBorders>
            <w:vAlign w:val="center"/>
          </w:tcPr>
          <w:p w14:paraId="781D3595" w14:textId="77777777" w:rsidR="00594933" w:rsidRDefault="00594933" w:rsidP="00EE6A44">
            <w:pPr>
              <w:spacing w:line="240" w:lineRule="auto"/>
              <w:rPr>
                <w:sz w:val="20"/>
                <w:szCs w:val="20"/>
              </w:rPr>
            </w:pPr>
          </w:p>
        </w:tc>
      </w:tr>
      <w:tr w:rsidR="00594933" w14:paraId="45E08802"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1C57939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9</w:t>
            </w:r>
          </w:p>
        </w:tc>
        <w:tc>
          <w:tcPr>
            <w:tcW w:w="1125" w:type="pct"/>
            <w:tcBorders>
              <w:top w:val="single" w:sz="4" w:space="0" w:color="000000"/>
              <w:left w:val="single" w:sz="4" w:space="0" w:color="000000"/>
              <w:bottom w:val="single" w:sz="4" w:space="0" w:color="000000"/>
              <w:right w:val="single" w:sz="4" w:space="0" w:color="000000"/>
            </w:tcBorders>
            <w:vAlign w:val="center"/>
          </w:tcPr>
          <w:p w14:paraId="66C56FE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安全威胁检测</w:t>
            </w:r>
          </w:p>
        </w:tc>
        <w:tc>
          <w:tcPr>
            <w:tcW w:w="680" w:type="pct"/>
            <w:tcBorders>
              <w:top w:val="single" w:sz="4" w:space="0" w:color="000000"/>
              <w:left w:val="single" w:sz="4" w:space="0" w:color="000000"/>
              <w:bottom w:val="single" w:sz="4" w:space="0" w:color="000000"/>
              <w:right w:val="single" w:sz="4" w:space="0" w:color="000000"/>
            </w:tcBorders>
            <w:vAlign w:val="center"/>
          </w:tcPr>
          <w:p w14:paraId="3F61DFC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8D2DBB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C43D01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1092458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248" w:type="pct"/>
            <w:tcBorders>
              <w:top w:val="single" w:sz="4" w:space="0" w:color="000000"/>
              <w:left w:val="single" w:sz="4" w:space="0" w:color="000000"/>
              <w:bottom w:val="single" w:sz="4" w:space="0" w:color="000000"/>
              <w:right w:val="single" w:sz="4" w:space="0" w:color="000000"/>
            </w:tcBorders>
            <w:vAlign w:val="center"/>
          </w:tcPr>
          <w:p w14:paraId="56819FE9" w14:textId="77777777" w:rsidR="00594933" w:rsidRDefault="00594933" w:rsidP="00EE6A44">
            <w:pPr>
              <w:spacing w:line="240" w:lineRule="auto"/>
              <w:rPr>
                <w:sz w:val="20"/>
                <w:szCs w:val="20"/>
              </w:rPr>
            </w:pPr>
          </w:p>
        </w:tc>
      </w:tr>
      <w:tr w:rsidR="00594933" w14:paraId="7E676D16"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1CE90D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10</w:t>
            </w:r>
          </w:p>
        </w:tc>
        <w:tc>
          <w:tcPr>
            <w:tcW w:w="1125" w:type="pct"/>
            <w:tcBorders>
              <w:top w:val="single" w:sz="4" w:space="0" w:color="000000"/>
              <w:left w:val="single" w:sz="4" w:space="0" w:color="000000"/>
              <w:bottom w:val="single" w:sz="4" w:space="0" w:color="000000"/>
              <w:right w:val="single" w:sz="4" w:space="0" w:color="000000"/>
            </w:tcBorders>
            <w:vAlign w:val="center"/>
          </w:tcPr>
          <w:p w14:paraId="7C965E7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安全监测分析</w:t>
            </w:r>
          </w:p>
        </w:tc>
        <w:tc>
          <w:tcPr>
            <w:tcW w:w="680" w:type="pct"/>
            <w:tcBorders>
              <w:top w:val="single" w:sz="4" w:space="0" w:color="000000"/>
              <w:left w:val="single" w:sz="4" w:space="0" w:color="000000"/>
              <w:bottom w:val="single" w:sz="4" w:space="0" w:color="000000"/>
              <w:right w:val="single" w:sz="4" w:space="0" w:color="000000"/>
            </w:tcBorders>
            <w:vAlign w:val="center"/>
          </w:tcPr>
          <w:p w14:paraId="2FB2F27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7F0BB296"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7ECF270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C18AE79"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248" w:type="pct"/>
            <w:tcBorders>
              <w:top w:val="single" w:sz="4" w:space="0" w:color="000000"/>
              <w:left w:val="single" w:sz="4" w:space="0" w:color="000000"/>
              <w:bottom w:val="single" w:sz="4" w:space="0" w:color="000000"/>
              <w:right w:val="single" w:sz="4" w:space="0" w:color="000000"/>
            </w:tcBorders>
            <w:vAlign w:val="center"/>
          </w:tcPr>
          <w:p w14:paraId="09EA5910" w14:textId="77777777" w:rsidR="00594933" w:rsidRDefault="00594933" w:rsidP="00EE6A44">
            <w:pPr>
              <w:spacing w:line="240" w:lineRule="auto"/>
              <w:rPr>
                <w:sz w:val="20"/>
                <w:szCs w:val="20"/>
              </w:rPr>
            </w:pPr>
          </w:p>
        </w:tc>
      </w:tr>
      <w:tr w:rsidR="00594933" w14:paraId="703AB481"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0D0E09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11</w:t>
            </w:r>
          </w:p>
        </w:tc>
        <w:tc>
          <w:tcPr>
            <w:tcW w:w="1125" w:type="pct"/>
            <w:tcBorders>
              <w:top w:val="single" w:sz="4" w:space="0" w:color="000000"/>
              <w:left w:val="single" w:sz="4" w:space="0" w:color="000000"/>
              <w:bottom w:val="single" w:sz="4" w:space="0" w:color="000000"/>
              <w:right w:val="single" w:sz="4" w:space="0" w:color="000000"/>
            </w:tcBorders>
            <w:vAlign w:val="center"/>
          </w:tcPr>
          <w:p w14:paraId="484628E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远程应急响应</w:t>
            </w:r>
          </w:p>
        </w:tc>
        <w:tc>
          <w:tcPr>
            <w:tcW w:w="680" w:type="pct"/>
            <w:tcBorders>
              <w:top w:val="single" w:sz="4" w:space="0" w:color="000000"/>
              <w:left w:val="single" w:sz="4" w:space="0" w:color="000000"/>
              <w:bottom w:val="single" w:sz="4" w:space="0" w:color="000000"/>
              <w:right w:val="single" w:sz="4" w:space="0" w:color="000000"/>
            </w:tcBorders>
            <w:vAlign w:val="center"/>
          </w:tcPr>
          <w:p w14:paraId="469AEF8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40E47CF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89BD96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2DF099B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18000.00</w:t>
            </w:r>
          </w:p>
        </w:tc>
        <w:tc>
          <w:tcPr>
            <w:tcW w:w="248" w:type="pct"/>
            <w:tcBorders>
              <w:top w:val="single" w:sz="4" w:space="0" w:color="000000"/>
              <w:left w:val="single" w:sz="4" w:space="0" w:color="000000"/>
              <w:bottom w:val="single" w:sz="4" w:space="0" w:color="000000"/>
              <w:right w:val="single" w:sz="4" w:space="0" w:color="000000"/>
            </w:tcBorders>
            <w:vAlign w:val="center"/>
          </w:tcPr>
          <w:p w14:paraId="0246C686" w14:textId="77777777" w:rsidR="00594933" w:rsidRDefault="00594933" w:rsidP="00EE6A44">
            <w:pPr>
              <w:spacing w:line="240" w:lineRule="auto"/>
              <w:rPr>
                <w:sz w:val="20"/>
                <w:szCs w:val="20"/>
              </w:rPr>
            </w:pPr>
          </w:p>
        </w:tc>
      </w:tr>
      <w:tr w:rsidR="00594933" w14:paraId="2A10B1DA"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172BB10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12</w:t>
            </w:r>
          </w:p>
        </w:tc>
        <w:tc>
          <w:tcPr>
            <w:tcW w:w="1125" w:type="pct"/>
            <w:tcBorders>
              <w:top w:val="single" w:sz="4" w:space="0" w:color="000000"/>
              <w:left w:val="single" w:sz="4" w:space="0" w:color="000000"/>
              <w:bottom w:val="single" w:sz="4" w:space="0" w:color="000000"/>
              <w:right w:val="single" w:sz="4" w:space="0" w:color="000000"/>
            </w:tcBorders>
            <w:vAlign w:val="center"/>
          </w:tcPr>
          <w:p w14:paraId="023417C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密码接入服务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23807E17"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1372019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80000.00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7B2CD8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418464B4"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80000.00</w:t>
            </w:r>
          </w:p>
        </w:tc>
        <w:tc>
          <w:tcPr>
            <w:tcW w:w="248" w:type="pct"/>
            <w:tcBorders>
              <w:top w:val="single" w:sz="4" w:space="0" w:color="000000"/>
              <w:left w:val="single" w:sz="4" w:space="0" w:color="000000"/>
              <w:bottom w:val="single" w:sz="4" w:space="0" w:color="000000"/>
              <w:right w:val="single" w:sz="4" w:space="0" w:color="000000"/>
            </w:tcBorders>
            <w:vAlign w:val="center"/>
          </w:tcPr>
          <w:p w14:paraId="0F181600" w14:textId="77777777" w:rsidR="00594933" w:rsidRDefault="00594933" w:rsidP="00EE6A44">
            <w:pPr>
              <w:spacing w:line="240" w:lineRule="auto"/>
              <w:rPr>
                <w:sz w:val="20"/>
                <w:szCs w:val="20"/>
              </w:rPr>
            </w:pPr>
          </w:p>
        </w:tc>
      </w:tr>
      <w:tr w:rsidR="00594933" w14:paraId="6B83CF23"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D83C658"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三</w:t>
            </w:r>
          </w:p>
        </w:tc>
        <w:tc>
          <w:tcPr>
            <w:tcW w:w="1125" w:type="pct"/>
            <w:tcBorders>
              <w:top w:val="single" w:sz="4" w:space="0" w:color="000000"/>
              <w:left w:val="single" w:sz="4" w:space="0" w:color="000000"/>
              <w:bottom w:val="single" w:sz="4" w:space="0" w:color="000000"/>
              <w:right w:val="single" w:sz="4" w:space="0" w:color="000000"/>
            </w:tcBorders>
            <w:vAlign w:val="center"/>
          </w:tcPr>
          <w:p w14:paraId="235D091E"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驻场人员服务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433393FF" w14:textId="77777777" w:rsidR="00594933" w:rsidRDefault="00594933" w:rsidP="00EE6A4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CC17E25"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200000.00</w:t>
            </w:r>
          </w:p>
        </w:tc>
        <w:tc>
          <w:tcPr>
            <w:tcW w:w="616" w:type="pct"/>
            <w:tcBorders>
              <w:top w:val="single" w:sz="4" w:space="0" w:color="000000"/>
              <w:left w:val="single" w:sz="4" w:space="0" w:color="000000"/>
              <w:bottom w:val="single" w:sz="4" w:space="0" w:color="000000"/>
              <w:right w:val="single" w:sz="4" w:space="0" w:color="000000"/>
            </w:tcBorders>
            <w:vAlign w:val="center"/>
          </w:tcPr>
          <w:p w14:paraId="1611297C" w14:textId="77777777" w:rsidR="00594933" w:rsidRDefault="00594933" w:rsidP="00EE6A44">
            <w:pPr>
              <w:spacing w:line="240" w:lineRule="auto"/>
              <w:rPr>
                <w:bCs/>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vAlign w:val="center"/>
          </w:tcPr>
          <w:p w14:paraId="2B713DE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200000.00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3261C308" w14:textId="77777777" w:rsidR="00594933" w:rsidRDefault="00594933" w:rsidP="00EE6A44">
            <w:pPr>
              <w:spacing w:line="240" w:lineRule="auto"/>
              <w:rPr>
                <w:sz w:val="20"/>
                <w:szCs w:val="20"/>
              </w:rPr>
            </w:pPr>
          </w:p>
        </w:tc>
      </w:tr>
      <w:tr w:rsidR="00594933" w14:paraId="71D70D4B"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vAlign w:val="center"/>
          </w:tcPr>
          <w:p w14:paraId="3AAE6BA0"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1125" w:type="pct"/>
            <w:tcBorders>
              <w:top w:val="single" w:sz="4" w:space="0" w:color="000000"/>
              <w:left w:val="single" w:sz="4" w:space="0" w:color="000000"/>
              <w:bottom w:val="single" w:sz="4" w:space="0" w:color="000000"/>
              <w:right w:val="single" w:sz="4" w:space="0" w:color="000000"/>
            </w:tcBorders>
            <w:vAlign w:val="center"/>
          </w:tcPr>
          <w:p w14:paraId="5063A0F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驻场人员服务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19239E71"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682260D"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200000.00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49FA81C3"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vAlign w:val="center"/>
          </w:tcPr>
          <w:p w14:paraId="2A50E2CB"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200000.00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7C194E20" w14:textId="77777777" w:rsidR="00594933" w:rsidRDefault="00594933" w:rsidP="00EE6A44">
            <w:pPr>
              <w:spacing w:line="240" w:lineRule="auto"/>
              <w:rPr>
                <w:sz w:val="20"/>
                <w:szCs w:val="20"/>
              </w:rPr>
            </w:pPr>
          </w:p>
        </w:tc>
      </w:tr>
      <w:tr w:rsidR="00594933" w14:paraId="3F70083C"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3B769596"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合计</w:t>
            </w:r>
          </w:p>
        </w:tc>
        <w:tc>
          <w:tcPr>
            <w:tcW w:w="1125" w:type="pct"/>
            <w:tcBorders>
              <w:top w:val="single" w:sz="4" w:space="0" w:color="000000"/>
              <w:left w:val="single" w:sz="4" w:space="0" w:color="000000"/>
              <w:bottom w:val="single" w:sz="4" w:space="0" w:color="000000"/>
              <w:right w:val="single" w:sz="4" w:space="0" w:color="000000"/>
            </w:tcBorders>
            <w:vAlign w:val="center"/>
          </w:tcPr>
          <w:p w14:paraId="4F5564FF" w14:textId="77777777" w:rsidR="00594933" w:rsidRDefault="00000000" w:rsidP="00EE6A44">
            <w:pPr>
              <w:spacing w:line="240" w:lineRule="auto"/>
              <w:textAlignment w:val="center"/>
              <w:rPr>
                <w:color w:val="0D0D0D"/>
                <w:sz w:val="20"/>
                <w:szCs w:val="20"/>
              </w:rPr>
            </w:pPr>
            <w:r>
              <w:rPr>
                <w:rFonts w:cs="宋体" w:hint="eastAsia"/>
                <w:color w:val="0D0D0D"/>
                <w:sz w:val="20"/>
                <w:szCs w:val="20"/>
                <w:lang w:bidi="ar"/>
              </w:rPr>
              <w:t>年度服务费限价（元）</w:t>
            </w:r>
          </w:p>
        </w:tc>
        <w:tc>
          <w:tcPr>
            <w:tcW w:w="680" w:type="pct"/>
            <w:tcBorders>
              <w:top w:val="single" w:sz="4" w:space="0" w:color="000000"/>
              <w:left w:val="single" w:sz="4" w:space="0" w:color="000000"/>
              <w:bottom w:val="single" w:sz="4" w:space="0" w:color="000000"/>
              <w:right w:val="single" w:sz="4" w:space="0" w:color="000000"/>
            </w:tcBorders>
            <w:vAlign w:val="center"/>
          </w:tcPr>
          <w:p w14:paraId="1A106BBF" w14:textId="77777777" w:rsidR="00594933" w:rsidRDefault="00594933" w:rsidP="00EE6A4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03024174" w14:textId="2975A068" w:rsidR="00594933" w:rsidRDefault="004A6342" w:rsidP="00EE6A44">
            <w:pPr>
              <w:spacing w:line="240" w:lineRule="auto"/>
              <w:textAlignment w:val="center"/>
              <w:rPr>
                <w:color w:val="0D0D0D"/>
                <w:sz w:val="20"/>
                <w:szCs w:val="20"/>
              </w:rPr>
            </w:pPr>
            <w:r w:rsidRPr="004A6342">
              <w:rPr>
                <w:rFonts w:cs="宋体"/>
                <w:color w:val="0D0D0D"/>
                <w:sz w:val="20"/>
                <w:szCs w:val="20"/>
                <w:lang w:bidi="ar"/>
              </w:rPr>
              <w:t>3634957.00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0895A210" w14:textId="77777777" w:rsidR="00594933" w:rsidRDefault="00594933" w:rsidP="00EE6A4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F76E5A7" w14:textId="0527761A" w:rsidR="00594933" w:rsidRDefault="004A6342" w:rsidP="00EE6A44">
            <w:pPr>
              <w:spacing w:line="240" w:lineRule="auto"/>
              <w:textAlignment w:val="center"/>
              <w:rPr>
                <w:color w:val="0D0D0D"/>
                <w:sz w:val="20"/>
                <w:szCs w:val="20"/>
              </w:rPr>
            </w:pPr>
            <w:r w:rsidRPr="004A6342">
              <w:rPr>
                <w:rFonts w:cs="宋体"/>
                <w:color w:val="0D0D0D"/>
                <w:sz w:val="20"/>
                <w:szCs w:val="20"/>
                <w:lang w:bidi="ar"/>
              </w:rPr>
              <w:t>3634957.00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3F551E16" w14:textId="77777777" w:rsidR="00594933" w:rsidRDefault="00594933" w:rsidP="00EE6A44">
            <w:pPr>
              <w:spacing w:line="240" w:lineRule="auto"/>
              <w:rPr>
                <w:sz w:val="20"/>
                <w:szCs w:val="20"/>
              </w:rPr>
            </w:pPr>
          </w:p>
        </w:tc>
      </w:tr>
    </w:tbl>
    <w:p w14:paraId="47F8C242" w14:textId="77777777" w:rsidR="00594933" w:rsidRDefault="00594933">
      <w:pPr>
        <w:adjustRightInd w:val="0"/>
        <w:snapToGrid w:val="0"/>
        <w:spacing w:line="240" w:lineRule="auto"/>
        <w:textAlignment w:val="center"/>
        <w:rPr>
          <w:rFonts w:cs="仿宋_GB2312"/>
          <w:sz w:val="28"/>
        </w:rPr>
      </w:pPr>
    </w:p>
    <w:p w14:paraId="67A4C423" w14:textId="7972B68C" w:rsidR="004A6342" w:rsidRDefault="004A6342">
      <w:pPr>
        <w:adjustRightInd w:val="0"/>
        <w:snapToGrid w:val="0"/>
        <w:spacing w:line="240" w:lineRule="auto"/>
        <w:textAlignment w:val="center"/>
        <w:rPr>
          <w:rFonts w:cs="仿宋_GB2312"/>
          <w:sz w:val="28"/>
        </w:rPr>
      </w:pPr>
      <w:r>
        <w:rPr>
          <w:rFonts w:cs="仿宋_GB2312" w:hint="eastAsia"/>
          <w:sz w:val="28"/>
        </w:rPr>
        <w:t>采购包二：</w:t>
      </w:r>
    </w:p>
    <w:tbl>
      <w:tblPr>
        <w:tblW w:w="5000" w:type="pct"/>
        <w:jc w:val="center"/>
        <w:tblLook w:val="04A0" w:firstRow="1" w:lastRow="0" w:firstColumn="1" w:lastColumn="0" w:noHBand="0" w:noVBand="1"/>
      </w:tblPr>
      <w:tblGrid>
        <w:gridCol w:w="817"/>
        <w:gridCol w:w="1917"/>
        <w:gridCol w:w="1159"/>
        <w:gridCol w:w="1670"/>
        <w:gridCol w:w="1050"/>
        <w:gridCol w:w="1486"/>
        <w:gridCol w:w="423"/>
      </w:tblGrid>
      <w:tr w:rsidR="004A6342" w14:paraId="1091535C" w14:textId="77777777" w:rsidTr="00EE0B54">
        <w:trPr>
          <w:trHeight w:val="276"/>
          <w:jc w:val="center"/>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0DE11FE5" w14:textId="25ED0F97" w:rsidR="004A6342" w:rsidRDefault="004A6342" w:rsidP="004A6342">
            <w:pPr>
              <w:spacing w:line="240" w:lineRule="auto"/>
              <w:jc w:val="center"/>
              <w:textAlignment w:val="center"/>
              <w:rPr>
                <w:bCs/>
                <w:color w:val="0D0D0D"/>
                <w:sz w:val="20"/>
                <w:szCs w:val="20"/>
              </w:rPr>
            </w:pPr>
            <w:r>
              <w:rPr>
                <w:rFonts w:cs="宋体" w:hint="eastAsia"/>
                <w:bCs/>
                <w:color w:val="0D0D0D"/>
                <w:sz w:val="20"/>
                <w:szCs w:val="20"/>
                <w:lang w:bidi="ar"/>
              </w:rPr>
              <w:t>2025</w:t>
            </w:r>
            <w:r>
              <w:rPr>
                <w:rFonts w:cs="宋体" w:hint="eastAsia"/>
                <w:bCs/>
                <w:color w:val="0D0D0D"/>
                <w:sz w:val="20"/>
                <w:szCs w:val="20"/>
                <w:lang w:bidi="ar"/>
              </w:rPr>
              <w:t>年德阳市城市治理数字化应用服务项目（德阳工业互联网综合服务平台）网络安全等级保护测评服务目录表</w:t>
            </w:r>
          </w:p>
        </w:tc>
      </w:tr>
      <w:tr w:rsidR="004A6342" w14:paraId="427CFB36"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vAlign w:val="center"/>
          </w:tcPr>
          <w:p w14:paraId="3237A89F"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序号</w:t>
            </w:r>
          </w:p>
        </w:tc>
        <w:tc>
          <w:tcPr>
            <w:tcW w:w="1125" w:type="pct"/>
            <w:tcBorders>
              <w:top w:val="single" w:sz="4" w:space="0" w:color="000000"/>
              <w:left w:val="single" w:sz="4" w:space="0" w:color="000000"/>
              <w:bottom w:val="single" w:sz="4" w:space="0" w:color="000000"/>
              <w:right w:val="single" w:sz="4" w:space="0" w:color="000000"/>
            </w:tcBorders>
            <w:vAlign w:val="center"/>
          </w:tcPr>
          <w:p w14:paraId="1C4C9815"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服务名称</w:t>
            </w:r>
          </w:p>
        </w:tc>
        <w:tc>
          <w:tcPr>
            <w:tcW w:w="680" w:type="pct"/>
            <w:tcBorders>
              <w:top w:val="single" w:sz="4" w:space="0" w:color="000000"/>
              <w:left w:val="single" w:sz="4" w:space="0" w:color="000000"/>
              <w:bottom w:val="single" w:sz="4" w:space="0" w:color="000000"/>
              <w:right w:val="single" w:sz="4" w:space="0" w:color="000000"/>
            </w:tcBorders>
            <w:vAlign w:val="center"/>
          </w:tcPr>
          <w:p w14:paraId="41731992"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单位</w:t>
            </w:r>
          </w:p>
        </w:tc>
        <w:tc>
          <w:tcPr>
            <w:tcW w:w="980" w:type="pct"/>
            <w:tcBorders>
              <w:top w:val="single" w:sz="4" w:space="0" w:color="000000"/>
              <w:left w:val="single" w:sz="4" w:space="0" w:color="000000"/>
              <w:bottom w:val="single" w:sz="4" w:space="0" w:color="000000"/>
              <w:right w:val="single" w:sz="4" w:space="0" w:color="000000"/>
            </w:tcBorders>
            <w:vAlign w:val="center"/>
          </w:tcPr>
          <w:p w14:paraId="77A8DBDD"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单价（元）</w:t>
            </w:r>
          </w:p>
        </w:tc>
        <w:tc>
          <w:tcPr>
            <w:tcW w:w="616" w:type="pct"/>
            <w:tcBorders>
              <w:top w:val="single" w:sz="4" w:space="0" w:color="000000"/>
              <w:left w:val="single" w:sz="4" w:space="0" w:color="000000"/>
              <w:bottom w:val="single" w:sz="4" w:space="0" w:color="000000"/>
              <w:right w:val="single" w:sz="4" w:space="0" w:color="000000"/>
            </w:tcBorders>
            <w:vAlign w:val="center"/>
          </w:tcPr>
          <w:p w14:paraId="2407A7B8"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数量</w:t>
            </w:r>
          </w:p>
        </w:tc>
        <w:tc>
          <w:tcPr>
            <w:tcW w:w="872" w:type="pct"/>
            <w:tcBorders>
              <w:top w:val="single" w:sz="4" w:space="0" w:color="000000"/>
              <w:left w:val="single" w:sz="4" w:space="0" w:color="000000"/>
              <w:bottom w:val="single" w:sz="4" w:space="0" w:color="000000"/>
              <w:right w:val="single" w:sz="4" w:space="0" w:color="000000"/>
            </w:tcBorders>
            <w:vAlign w:val="center"/>
          </w:tcPr>
          <w:p w14:paraId="54BA1030"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小计（元）</w:t>
            </w:r>
          </w:p>
        </w:tc>
        <w:tc>
          <w:tcPr>
            <w:tcW w:w="248" w:type="pct"/>
            <w:tcBorders>
              <w:top w:val="single" w:sz="4" w:space="0" w:color="000000"/>
              <w:left w:val="single" w:sz="4" w:space="0" w:color="000000"/>
              <w:bottom w:val="single" w:sz="4" w:space="0" w:color="000000"/>
              <w:right w:val="single" w:sz="4" w:space="0" w:color="000000"/>
            </w:tcBorders>
            <w:vAlign w:val="center"/>
          </w:tcPr>
          <w:p w14:paraId="010BF32F"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备注</w:t>
            </w:r>
          </w:p>
        </w:tc>
      </w:tr>
      <w:tr w:rsidR="004A6342" w14:paraId="577FD594"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07917C0C" w14:textId="3CCB1356" w:rsidR="004A6342" w:rsidRDefault="004A6342" w:rsidP="00EE0B54">
            <w:pPr>
              <w:spacing w:line="240" w:lineRule="auto"/>
              <w:textAlignment w:val="center"/>
              <w:rPr>
                <w:color w:val="0D0D0D"/>
                <w:sz w:val="20"/>
                <w:szCs w:val="20"/>
              </w:rPr>
            </w:pPr>
            <w:r>
              <w:rPr>
                <w:rFonts w:hint="eastAsia"/>
                <w:color w:val="0D0D0D"/>
                <w:sz w:val="20"/>
                <w:szCs w:val="20"/>
              </w:rPr>
              <w:t>一</w:t>
            </w:r>
          </w:p>
        </w:tc>
        <w:tc>
          <w:tcPr>
            <w:tcW w:w="1125" w:type="pct"/>
            <w:tcBorders>
              <w:top w:val="single" w:sz="4" w:space="0" w:color="000000"/>
              <w:left w:val="single" w:sz="4" w:space="0" w:color="000000"/>
              <w:bottom w:val="single" w:sz="4" w:space="0" w:color="000000"/>
              <w:right w:val="single" w:sz="4" w:space="0" w:color="000000"/>
            </w:tcBorders>
            <w:vAlign w:val="center"/>
          </w:tcPr>
          <w:p w14:paraId="73507B46"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网络安全等级保护测评服务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71961EFE" w14:textId="77777777" w:rsidR="004A6342" w:rsidRDefault="004A6342" w:rsidP="00EE0B5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72FEC23"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7482C9E9" w14:textId="77777777" w:rsidR="004A6342" w:rsidRDefault="004A6342" w:rsidP="00EE0B5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5888EF9F"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185D89E5" w14:textId="77777777" w:rsidR="004A6342" w:rsidRDefault="004A6342" w:rsidP="00EE0B54">
            <w:pPr>
              <w:spacing w:line="240" w:lineRule="auto"/>
              <w:rPr>
                <w:sz w:val="20"/>
                <w:szCs w:val="20"/>
              </w:rPr>
            </w:pPr>
          </w:p>
        </w:tc>
      </w:tr>
      <w:tr w:rsidR="004A6342" w14:paraId="3AB69AD3"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E31823B"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1</w:t>
            </w:r>
          </w:p>
        </w:tc>
        <w:tc>
          <w:tcPr>
            <w:tcW w:w="1125" w:type="pct"/>
            <w:tcBorders>
              <w:top w:val="single" w:sz="4" w:space="0" w:color="000000"/>
              <w:left w:val="single" w:sz="4" w:space="0" w:color="000000"/>
              <w:bottom w:val="single" w:sz="4" w:space="0" w:color="000000"/>
              <w:right w:val="single" w:sz="4" w:space="0" w:color="000000"/>
            </w:tcBorders>
            <w:vAlign w:val="center"/>
          </w:tcPr>
          <w:p w14:paraId="2C5DE7C1"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网络安全等级保护测评服务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2990942E"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A9183FA"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B80CA70"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6E30282"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4DE3E435" w14:textId="77777777" w:rsidR="004A6342" w:rsidRDefault="004A6342" w:rsidP="00EE0B54">
            <w:pPr>
              <w:spacing w:line="240" w:lineRule="auto"/>
              <w:rPr>
                <w:sz w:val="20"/>
                <w:szCs w:val="20"/>
              </w:rPr>
            </w:pPr>
          </w:p>
        </w:tc>
      </w:tr>
      <w:tr w:rsidR="004A6342" w14:paraId="113256BF" w14:textId="77777777" w:rsidTr="004A6342">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CDFC524"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合计</w:t>
            </w:r>
          </w:p>
        </w:tc>
        <w:tc>
          <w:tcPr>
            <w:tcW w:w="1125" w:type="pct"/>
            <w:tcBorders>
              <w:top w:val="single" w:sz="4" w:space="0" w:color="000000"/>
              <w:left w:val="single" w:sz="4" w:space="0" w:color="000000"/>
              <w:bottom w:val="single" w:sz="4" w:space="0" w:color="000000"/>
              <w:right w:val="single" w:sz="4" w:space="0" w:color="000000"/>
            </w:tcBorders>
            <w:vAlign w:val="center"/>
          </w:tcPr>
          <w:p w14:paraId="5F9AF6F4"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年度服务费限价（元）</w:t>
            </w:r>
          </w:p>
        </w:tc>
        <w:tc>
          <w:tcPr>
            <w:tcW w:w="680" w:type="pct"/>
            <w:tcBorders>
              <w:top w:val="single" w:sz="4" w:space="0" w:color="000000"/>
              <w:left w:val="single" w:sz="4" w:space="0" w:color="000000"/>
              <w:bottom w:val="single" w:sz="4" w:space="0" w:color="000000"/>
              <w:right w:val="single" w:sz="4" w:space="0" w:color="000000"/>
            </w:tcBorders>
            <w:vAlign w:val="center"/>
          </w:tcPr>
          <w:p w14:paraId="5700D8AA" w14:textId="77777777" w:rsidR="004A6342" w:rsidRDefault="004A6342" w:rsidP="00EE0B5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5684CC6C" w14:textId="1BE22015"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FA31CD5" w14:textId="77777777" w:rsidR="004A6342" w:rsidRDefault="004A6342" w:rsidP="00EE0B5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F95E9CC" w14:textId="3DF017A7" w:rsidR="004A6342" w:rsidRDefault="004A6342" w:rsidP="00EE0B54">
            <w:pPr>
              <w:spacing w:line="240" w:lineRule="auto"/>
              <w:textAlignment w:val="center"/>
              <w:rPr>
                <w:color w:val="0D0D0D"/>
                <w:sz w:val="20"/>
                <w:szCs w:val="20"/>
              </w:rPr>
            </w:pPr>
            <w:r>
              <w:rPr>
                <w:rFonts w:cs="宋体" w:hint="eastAsia"/>
                <w:color w:val="0D0D0D"/>
                <w:sz w:val="20"/>
                <w:szCs w:val="20"/>
                <w:lang w:bidi="ar"/>
              </w:rPr>
              <w:t>50000.00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65372FD1" w14:textId="77777777" w:rsidR="004A6342" w:rsidRDefault="004A6342" w:rsidP="00EE0B54">
            <w:pPr>
              <w:spacing w:line="240" w:lineRule="auto"/>
              <w:rPr>
                <w:sz w:val="20"/>
                <w:szCs w:val="20"/>
              </w:rPr>
            </w:pPr>
          </w:p>
        </w:tc>
      </w:tr>
    </w:tbl>
    <w:p w14:paraId="5477AAD2" w14:textId="2DC08800" w:rsidR="004A6342" w:rsidRDefault="004A6342">
      <w:pPr>
        <w:adjustRightInd w:val="0"/>
        <w:snapToGrid w:val="0"/>
        <w:spacing w:line="240" w:lineRule="auto"/>
        <w:textAlignment w:val="center"/>
        <w:rPr>
          <w:rFonts w:cs="仿宋_GB2312"/>
          <w:sz w:val="28"/>
        </w:rPr>
      </w:pPr>
      <w:r>
        <w:rPr>
          <w:rFonts w:cs="仿宋_GB2312" w:hint="eastAsia"/>
          <w:sz w:val="28"/>
        </w:rPr>
        <w:t>采购包三：</w:t>
      </w:r>
    </w:p>
    <w:tbl>
      <w:tblPr>
        <w:tblW w:w="5000" w:type="pct"/>
        <w:jc w:val="center"/>
        <w:tblLook w:val="04A0" w:firstRow="1" w:lastRow="0" w:firstColumn="1" w:lastColumn="0" w:noHBand="0" w:noVBand="1"/>
      </w:tblPr>
      <w:tblGrid>
        <w:gridCol w:w="817"/>
        <w:gridCol w:w="1917"/>
        <w:gridCol w:w="1159"/>
        <w:gridCol w:w="1670"/>
        <w:gridCol w:w="1050"/>
        <w:gridCol w:w="1486"/>
        <w:gridCol w:w="423"/>
      </w:tblGrid>
      <w:tr w:rsidR="004A6342" w14:paraId="3CF82BB6" w14:textId="77777777" w:rsidTr="00EE0B54">
        <w:trPr>
          <w:trHeight w:val="276"/>
          <w:jc w:val="center"/>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492C0B7" w14:textId="4B769260" w:rsidR="004A6342" w:rsidRDefault="004A6342" w:rsidP="00EE0B54">
            <w:pPr>
              <w:spacing w:line="240" w:lineRule="auto"/>
              <w:jc w:val="center"/>
              <w:textAlignment w:val="center"/>
              <w:rPr>
                <w:bCs/>
                <w:color w:val="0D0D0D"/>
                <w:sz w:val="20"/>
                <w:szCs w:val="20"/>
              </w:rPr>
            </w:pPr>
            <w:r>
              <w:rPr>
                <w:rFonts w:cs="宋体" w:hint="eastAsia"/>
                <w:bCs/>
                <w:color w:val="0D0D0D"/>
                <w:sz w:val="20"/>
                <w:szCs w:val="20"/>
                <w:lang w:bidi="ar"/>
              </w:rPr>
              <w:t>2025</w:t>
            </w:r>
            <w:r>
              <w:rPr>
                <w:rFonts w:cs="宋体" w:hint="eastAsia"/>
                <w:bCs/>
                <w:color w:val="0D0D0D"/>
                <w:sz w:val="20"/>
                <w:szCs w:val="20"/>
                <w:lang w:bidi="ar"/>
              </w:rPr>
              <w:t>年德阳市城市治理数字化应用服务项目（德阳工业互联网综合服务平台）商用密码应用安全性评估服务目录表</w:t>
            </w:r>
          </w:p>
        </w:tc>
      </w:tr>
      <w:tr w:rsidR="004A6342" w14:paraId="3F1134F5" w14:textId="77777777" w:rsidTr="00EE0B54">
        <w:trPr>
          <w:trHeight w:val="276"/>
          <w:jc w:val="center"/>
        </w:trPr>
        <w:tc>
          <w:tcPr>
            <w:tcW w:w="479" w:type="pct"/>
            <w:tcBorders>
              <w:top w:val="single" w:sz="4" w:space="0" w:color="000000"/>
              <w:left w:val="single" w:sz="4" w:space="0" w:color="000000"/>
              <w:bottom w:val="single" w:sz="4" w:space="0" w:color="000000"/>
              <w:right w:val="single" w:sz="4" w:space="0" w:color="000000"/>
            </w:tcBorders>
            <w:vAlign w:val="center"/>
          </w:tcPr>
          <w:p w14:paraId="17B1A914"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序号</w:t>
            </w:r>
          </w:p>
        </w:tc>
        <w:tc>
          <w:tcPr>
            <w:tcW w:w="1125" w:type="pct"/>
            <w:tcBorders>
              <w:top w:val="single" w:sz="4" w:space="0" w:color="000000"/>
              <w:left w:val="single" w:sz="4" w:space="0" w:color="000000"/>
              <w:bottom w:val="single" w:sz="4" w:space="0" w:color="000000"/>
              <w:right w:val="single" w:sz="4" w:space="0" w:color="000000"/>
            </w:tcBorders>
            <w:vAlign w:val="center"/>
          </w:tcPr>
          <w:p w14:paraId="15B03471"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服务名称</w:t>
            </w:r>
          </w:p>
        </w:tc>
        <w:tc>
          <w:tcPr>
            <w:tcW w:w="680" w:type="pct"/>
            <w:tcBorders>
              <w:top w:val="single" w:sz="4" w:space="0" w:color="000000"/>
              <w:left w:val="single" w:sz="4" w:space="0" w:color="000000"/>
              <w:bottom w:val="single" w:sz="4" w:space="0" w:color="000000"/>
              <w:right w:val="single" w:sz="4" w:space="0" w:color="000000"/>
            </w:tcBorders>
            <w:vAlign w:val="center"/>
          </w:tcPr>
          <w:p w14:paraId="23D8942A"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单位</w:t>
            </w:r>
          </w:p>
        </w:tc>
        <w:tc>
          <w:tcPr>
            <w:tcW w:w="980" w:type="pct"/>
            <w:tcBorders>
              <w:top w:val="single" w:sz="4" w:space="0" w:color="000000"/>
              <w:left w:val="single" w:sz="4" w:space="0" w:color="000000"/>
              <w:bottom w:val="single" w:sz="4" w:space="0" w:color="000000"/>
              <w:right w:val="single" w:sz="4" w:space="0" w:color="000000"/>
            </w:tcBorders>
            <w:vAlign w:val="center"/>
          </w:tcPr>
          <w:p w14:paraId="46B8E32D"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单价（元）</w:t>
            </w:r>
          </w:p>
        </w:tc>
        <w:tc>
          <w:tcPr>
            <w:tcW w:w="616" w:type="pct"/>
            <w:tcBorders>
              <w:top w:val="single" w:sz="4" w:space="0" w:color="000000"/>
              <w:left w:val="single" w:sz="4" w:space="0" w:color="000000"/>
              <w:bottom w:val="single" w:sz="4" w:space="0" w:color="000000"/>
              <w:right w:val="single" w:sz="4" w:space="0" w:color="000000"/>
            </w:tcBorders>
            <w:vAlign w:val="center"/>
          </w:tcPr>
          <w:p w14:paraId="3DF01FF9"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数量</w:t>
            </w:r>
          </w:p>
        </w:tc>
        <w:tc>
          <w:tcPr>
            <w:tcW w:w="872" w:type="pct"/>
            <w:tcBorders>
              <w:top w:val="single" w:sz="4" w:space="0" w:color="000000"/>
              <w:left w:val="single" w:sz="4" w:space="0" w:color="000000"/>
              <w:bottom w:val="single" w:sz="4" w:space="0" w:color="000000"/>
              <w:right w:val="single" w:sz="4" w:space="0" w:color="000000"/>
            </w:tcBorders>
            <w:vAlign w:val="center"/>
          </w:tcPr>
          <w:p w14:paraId="40075924"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小计（元）</w:t>
            </w:r>
          </w:p>
        </w:tc>
        <w:tc>
          <w:tcPr>
            <w:tcW w:w="248" w:type="pct"/>
            <w:tcBorders>
              <w:top w:val="single" w:sz="4" w:space="0" w:color="000000"/>
              <w:left w:val="single" w:sz="4" w:space="0" w:color="000000"/>
              <w:bottom w:val="single" w:sz="4" w:space="0" w:color="000000"/>
              <w:right w:val="single" w:sz="4" w:space="0" w:color="000000"/>
            </w:tcBorders>
            <w:vAlign w:val="center"/>
          </w:tcPr>
          <w:p w14:paraId="74F39111" w14:textId="77777777" w:rsidR="004A6342" w:rsidRDefault="004A6342" w:rsidP="00EE0B54">
            <w:pPr>
              <w:spacing w:line="240" w:lineRule="auto"/>
              <w:textAlignment w:val="center"/>
              <w:rPr>
                <w:bCs/>
                <w:color w:val="0D0D0D"/>
                <w:sz w:val="20"/>
                <w:szCs w:val="20"/>
              </w:rPr>
            </w:pPr>
            <w:r>
              <w:rPr>
                <w:rFonts w:cs="宋体" w:hint="eastAsia"/>
                <w:bCs/>
                <w:color w:val="0D0D0D"/>
                <w:sz w:val="20"/>
                <w:szCs w:val="20"/>
                <w:lang w:bidi="ar"/>
              </w:rPr>
              <w:t>备注</w:t>
            </w:r>
          </w:p>
        </w:tc>
      </w:tr>
      <w:tr w:rsidR="004A6342" w14:paraId="1C1117F4" w14:textId="77777777" w:rsidTr="00EE0B54">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157BDF1" w14:textId="18C09F62" w:rsidR="004A6342" w:rsidRDefault="004A6342" w:rsidP="00EE0B54">
            <w:pPr>
              <w:spacing w:line="240" w:lineRule="auto"/>
              <w:textAlignment w:val="center"/>
              <w:rPr>
                <w:color w:val="0D0D0D"/>
                <w:sz w:val="20"/>
                <w:szCs w:val="20"/>
              </w:rPr>
            </w:pPr>
            <w:r>
              <w:rPr>
                <w:rFonts w:hint="eastAsia"/>
                <w:color w:val="0D0D0D"/>
                <w:sz w:val="20"/>
                <w:szCs w:val="20"/>
              </w:rPr>
              <w:t>一</w:t>
            </w:r>
          </w:p>
        </w:tc>
        <w:tc>
          <w:tcPr>
            <w:tcW w:w="1125" w:type="pct"/>
            <w:tcBorders>
              <w:top w:val="single" w:sz="4" w:space="0" w:color="000000"/>
              <w:left w:val="single" w:sz="4" w:space="0" w:color="000000"/>
              <w:bottom w:val="single" w:sz="4" w:space="0" w:color="000000"/>
              <w:right w:val="single" w:sz="4" w:space="0" w:color="000000"/>
            </w:tcBorders>
            <w:vAlign w:val="center"/>
          </w:tcPr>
          <w:p w14:paraId="7E1EB345"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商用密码应用安全性评估服务</w:t>
            </w:r>
          </w:p>
        </w:tc>
        <w:tc>
          <w:tcPr>
            <w:tcW w:w="680" w:type="pct"/>
            <w:tcBorders>
              <w:top w:val="single" w:sz="4" w:space="0" w:color="000000"/>
              <w:left w:val="single" w:sz="4" w:space="0" w:color="000000"/>
              <w:bottom w:val="single" w:sz="4" w:space="0" w:color="000000"/>
              <w:right w:val="single" w:sz="4" w:space="0" w:color="000000"/>
            </w:tcBorders>
            <w:vAlign w:val="center"/>
          </w:tcPr>
          <w:p w14:paraId="7AD04D68" w14:textId="77777777" w:rsidR="004A6342" w:rsidRDefault="004A6342" w:rsidP="00EE0B5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24368BFD"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BA53077" w14:textId="77777777" w:rsidR="004A6342" w:rsidRDefault="004A6342" w:rsidP="00EE0B5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B4130FA"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3F00C84D" w14:textId="77777777" w:rsidR="004A6342" w:rsidRDefault="004A6342" w:rsidP="00EE0B54">
            <w:pPr>
              <w:spacing w:line="240" w:lineRule="auto"/>
              <w:rPr>
                <w:sz w:val="20"/>
                <w:szCs w:val="20"/>
              </w:rPr>
            </w:pPr>
          </w:p>
        </w:tc>
      </w:tr>
      <w:tr w:rsidR="004A6342" w14:paraId="2CD41D7D" w14:textId="77777777" w:rsidTr="00EE0B54">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56D0A748"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1</w:t>
            </w:r>
          </w:p>
        </w:tc>
        <w:tc>
          <w:tcPr>
            <w:tcW w:w="1125" w:type="pct"/>
            <w:tcBorders>
              <w:top w:val="single" w:sz="4" w:space="0" w:color="000000"/>
              <w:left w:val="single" w:sz="4" w:space="0" w:color="000000"/>
              <w:bottom w:val="single" w:sz="4" w:space="0" w:color="000000"/>
              <w:right w:val="single" w:sz="4" w:space="0" w:color="000000"/>
            </w:tcBorders>
            <w:vAlign w:val="center"/>
          </w:tcPr>
          <w:p w14:paraId="1DAE657A"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密码应用测评</w:t>
            </w:r>
          </w:p>
        </w:tc>
        <w:tc>
          <w:tcPr>
            <w:tcW w:w="680" w:type="pct"/>
            <w:tcBorders>
              <w:top w:val="single" w:sz="4" w:space="0" w:color="000000"/>
              <w:left w:val="single" w:sz="4" w:space="0" w:color="000000"/>
              <w:bottom w:val="single" w:sz="4" w:space="0" w:color="000000"/>
              <w:right w:val="single" w:sz="4" w:space="0" w:color="000000"/>
            </w:tcBorders>
            <w:vAlign w:val="center"/>
          </w:tcPr>
          <w:p w14:paraId="4677B783"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项</w:t>
            </w:r>
            <w:r>
              <w:rPr>
                <w:rFonts w:cs="宋体" w:hint="eastAsia"/>
                <w:color w:val="0D0D0D"/>
                <w:sz w:val="20"/>
                <w:szCs w:val="20"/>
                <w:lang w:bidi="ar"/>
              </w:rPr>
              <w:t>/</w:t>
            </w:r>
            <w:r>
              <w:rPr>
                <w:rFonts w:cs="宋体" w:hint="eastAsia"/>
                <w:color w:val="0D0D0D"/>
                <w:sz w:val="20"/>
                <w:szCs w:val="20"/>
                <w:lang w:bidi="ar"/>
              </w:rPr>
              <w:t>年</w:t>
            </w: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79C7ED49"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05E6FB6A"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1</w:t>
            </w: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0947C895"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21E6C303" w14:textId="77777777" w:rsidR="004A6342" w:rsidRDefault="004A6342" w:rsidP="00EE0B54">
            <w:pPr>
              <w:spacing w:line="240" w:lineRule="auto"/>
              <w:rPr>
                <w:sz w:val="20"/>
                <w:szCs w:val="20"/>
              </w:rPr>
            </w:pPr>
          </w:p>
        </w:tc>
      </w:tr>
      <w:tr w:rsidR="004A6342" w14:paraId="3E4EFA7E" w14:textId="77777777" w:rsidTr="00EE0B54">
        <w:trPr>
          <w:trHeight w:val="276"/>
          <w:jc w:val="center"/>
        </w:trPr>
        <w:tc>
          <w:tcPr>
            <w:tcW w:w="479" w:type="pct"/>
            <w:tcBorders>
              <w:top w:val="single" w:sz="4" w:space="0" w:color="000000"/>
              <w:left w:val="single" w:sz="4" w:space="0" w:color="000000"/>
              <w:bottom w:val="single" w:sz="4" w:space="0" w:color="000000"/>
              <w:right w:val="single" w:sz="4" w:space="0" w:color="000000"/>
            </w:tcBorders>
            <w:noWrap/>
            <w:vAlign w:val="center"/>
          </w:tcPr>
          <w:p w14:paraId="607BFE41"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合计</w:t>
            </w:r>
          </w:p>
        </w:tc>
        <w:tc>
          <w:tcPr>
            <w:tcW w:w="1125" w:type="pct"/>
            <w:tcBorders>
              <w:top w:val="single" w:sz="4" w:space="0" w:color="000000"/>
              <w:left w:val="single" w:sz="4" w:space="0" w:color="000000"/>
              <w:bottom w:val="single" w:sz="4" w:space="0" w:color="000000"/>
              <w:right w:val="single" w:sz="4" w:space="0" w:color="000000"/>
            </w:tcBorders>
            <w:vAlign w:val="center"/>
          </w:tcPr>
          <w:p w14:paraId="0FD5E626" w14:textId="77777777" w:rsidR="004A6342" w:rsidRDefault="004A6342" w:rsidP="00EE0B54">
            <w:pPr>
              <w:spacing w:line="240" w:lineRule="auto"/>
              <w:textAlignment w:val="center"/>
              <w:rPr>
                <w:color w:val="0D0D0D"/>
                <w:sz w:val="20"/>
                <w:szCs w:val="20"/>
              </w:rPr>
            </w:pPr>
            <w:r>
              <w:rPr>
                <w:rFonts w:cs="宋体" w:hint="eastAsia"/>
                <w:color w:val="0D0D0D"/>
                <w:sz w:val="20"/>
                <w:szCs w:val="20"/>
                <w:lang w:bidi="ar"/>
              </w:rPr>
              <w:t>年度服务费限价（元）</w:t>
            </w:r>
          </w:p>
        </w:tc>
        <w:tc>
          <w:tcPr>
            <w:tcW w:w="680" w:type="pct"/>
            <w:tcBorders>
              <w:top w:val="single" w:sz="4" w:space="0" w:color="000000"/>
              <w:left w:val="single" w:sz="4" w:space="0" w:color="000000"/>
              <w:bottom w:val="single" w:sz="4" w:space="0" w:color="000000"/>
              <w:right w:val="single" w:sz="4" w:space="0" w:color="000000"/>
            </w:tcBorders>
            <w:vAlign w:val="center"/>
          </w:tcPr>
          <w:p w14:paraId="1BEAEDD0" w14:textId="77777777" w:rsidR="004A6342" w:rsidRDefault="004A6342" w:rsidP="00EE0B54">
            <w:pPr>
              <w:spacing w:line="240" w:lineRule="auto"/>
              <w:rPr>
                <w:color w:val="0D0D0D"/>
                <w:sz w:val="20"/>
                <w:szCs w:val="20"/>
              </w:rPr>
            </w:pPr>
          </w:p>
        </w:tc>
        <w:tc>
          <w:tcPr>
            <w:tcW w:w="980" w:type="pct"/>
            <w:tcBorders>
              <w:top w:val="single" w:sz="4" w:space="0" w:color="000000"/>
              <w:left w:val="single" w:sz="4" w:space="0" w:color="000000"/>
              <w:bottom w:val="single" w:sz="4" w:space="0" w:color="000000"/>
              <w:right w:val="single" w:sz="4" w:space="0" w:color="000000"/>
            </w:tcBorders>
            <w:noWrap/>
            <w:vAlign w:val="center"/>
          </w:tcPr>
          <w:p w14:paraId="1EB20C45" w14:textId="6303B9A1"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F8D8663" w14:textId="77777777" w:rsidR="004A6342" w:rsidRDefault="004A6342" w:rsidP="00EE0B54">
            <w:pPr>
              <w:spacing w:line="240" w:lineRule="auto"/>
              <w:rPr>
                <w:color w:val="0D0D0D"/>
                <w:sz w:val="20"/>
                <w:szCs w:val="20"/>
              </w:rPr>
            </w:pPr>
          </w:p>
        </w:tc>
        <w:tc>
          <w:tcPr>
            <w:tcW w:w="872" w:type="pct"/>
            <w:tcBorders>
              <w:top w:val="single" w:sz="4" w:space="0" w:color="000000"/>
              <w:left w:val="single" w:sz="4" w:space="0" w:color="000000"/>
              <w:bottom w:val="single" w:sz="4" w:space="0" w:color="000000"/>
              <w:right w:val="single" w:sz="4" w:space="0" w:color="000000"/>
            </w:tcBorders>
            <w:noWrap/>
            <w:vAlign w:val="center"/>
          </w:tcPr>
          <w:p w14:paraId="63695D34" w14:textId="350E0A0D" w:rsidR="004A6342" w:rsidRDefault="004A6342" w:rsidP="00EE0B54">
            <w:pPr>
              <w:spacing w:line="240" w:lineRule="auto"/>
              <w:textAlignment w:val="center"/>
              <w:rPr>
                <w:color w:val="0D0D0D"/>
                <w:sz w:val="20"/>
                <w:szCs w:val="20"/>
              </w:rPr>
            </w:pPr>
            <w:r>
              <w:rPr>
                <w:rFonts w:cs="宋体" w:hint="eastAsia"/>
                <w:color w:val="0D0D0D"/>
                <w:sz w:val="20"/>
                <w:szCs w:val="20"/>
                <w:lang w:bidi="ar"/>
              </w:rPr>
              <w:t>55000.00</w:t>
            </w:r>
          </w:p>
        </w:tc>
        <w:tc>
          <w:tcPr>
            <w:tcW w:w="248" w:type="pct"/>
            <w:tcBorders>
              <w:top w:val="single" w:sz="4" w:space="0" w:color="000000"/>
              <w:left w:val="single" w:sz="4" w:space="0" w:color="000000"/>
              <w:bottom w:val="single" w:sz="4" w:space="0" w:color="000000"/>
              <w:right w:val="single" w:sz="4" w:space="0" w:color="000000"/>
            </w:tcBorders>
            <w:noWrap/>
            <w:vAlign w:val="center"/>
          </w:tcPr>
          <w:p w14:paraId="5C297A8A" w14:textId="77777777" w:rsidR="004A6342" w:rsidRDefault="004A6342" w:rsidP="00EE0B54">
            <w:pPr>
              <w:spacing w:line="240" w:lineRule="auto"/>
              <w:rPr>
                <w:sz w:val="20"/>
                <w:szCs w:val="20"/>
              </w:rPr>
            </w:pPr>
          </w:p>
        </w:tc>
      </w:tr>
    </w:tbl>
    <w:p w14:paraId="53F18BF3" w14:textId="77777777" w:rsidR="004A6342" w:rsidRDefault="004A6342">
      <w:pPr>
        <w:adjustRightInd w:val="0"/>
        <w:snapToGrid w:val="0"/>
        <w:spacing w:line="240" w:lineRule="auto"/>
        <w:textAlignment w:val="center"/>
        <w:rPr>
          <w:rFonts w:cs="仿宋_GB2312"/>
          <w:sz w:val="28"/>
        </w:rPr>
      </w:pPr>
    </w:p>
    <w:p w14:paraId="2D413D5D" w14:textId="77777777" w:rsidR="00594933" w:rsidRDefault="00000000">
      <w:pPr>
        <w:pStyle w:val="null3"/>
        <w:numPr>
          <w:ilvl w:val="0"/>
          <w:numId w:val="8"/>
        </w:numPr>
        <w:spacing w:before="45" w:after="45"/>
        <w:jc w:val="both"/>
        <w:outlineLvl w:val="2"/>
        <w:rPr>
          <w:rFonts w:ascii="Times New Roman" w:eastAsia="仿宋_GB2312" w:hAnsi="Times New Roman" w:cs="仿宋_GB2312" w:hint="default"/>
          <w:sz w:val="28"/>
        </w:rPr>
      </w:pPr>
      <w:r>
        <w:rPr>
          <w:rFonts w:ascii="Times New Roman" w:eastAsia="仿宋_GB2312" w:hAnsi="Times New Roman" w:cs="仿宋_GB2312"/>
          <w:sz w:val="28"/>
        </w:rPr>
        <w:lastRenderedPageBreak/>
        <w:t>报价要求</w:t>
      </w:r>
    </w:p>
    <w:p w14:paraId="3ADBD507" w14:textId="77777777" w:rsidR="00594933" w:rsidRDefault="00000000">
      <w:pPr>
        <w:tabs>
          <w:tab w:val="left" w:pos="420"/>
        </w:tabs>
        <w:ind w:rightChars="100" w:right="210" w:firstLine="420"/>
        <w:rPr>
          <w:rFonts w:cs="宋体"/>
          <w:color w:val="0D0D0D" w:themeColor="text1" w:themeTint="F2"/>
        </w:rPr>
      </w:pPr>
      <w:r>
        <w:rPr>
          <w:rFonts w:cs="宋体" w:hint="eastAsia"/>
          <w:color w:val="0D0D0D" w:themeColor="text1" w:themeTint="F2"/>
        </w:rPr>
        <w:t>不超过限价</w:t>
      </w:r>
    </w:p>
    <w:sectPr w:rsidR="00594933">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5B3C9" w14:textId="77777777" w:rsidR="005D04EB" w:rsidRDefault="005D04EB">
      <w:pPr>
        <w:spacing w:line="240" w:lineRule="auto"/>
      </w:pPr>
      <w:r>
        <w:separator/>
      </w:r>
    </w:p>
  </w:endnote>
  <w:endnote w:type="continuationSeparator" w:id="0">
    <w:p w14:paraId="66B404F6" w14:textId="77777777" w:rsidR="005D04EB" w:rsidRDefault="005D0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BBAD" w14:textId="77777777" w:rsidR="00594933" w:rsidRDefault="00000000">
    <w:pPr>
      <w:pStyle w:val="a8"/>
      <w:ind w:firstLine="360"/>
    </w:pPr>
    <w:r>
      <w:rPr>
        <w:noProof/>
      </w:rPr>
      <mc:AlternateContent>
        <mc:Choice Requires="wps">
          <w:drawing>
            <wp:anchor distT="0" distB="0" distL="114300" distR="114300" simplePos="0" relativeHeight="251658240" behindDoc="0" locked="0" layoutInCell="1" allowOverlap="1" wp14:anchorId="3E5C8B8F" wp14:editId="7F62B09B">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1E2B57" w14:textId="77777777" w:rsidR="00594933" w:rsidRDefault="00000000">
                          <w:pPr>
                            <w:pStyle w:val="a8"/>
                            <w:ind w:firstLine="420"/>
                            <w:rPr>
                              <w:sz w:val="21"/>
                            </w:rPr>
                          </w:pPr>
                          <w:r>
                            <w:rPr>
                              <w:sz w:val="21"/>
                            </w:rPr>
                            <w:fldChar w:fldCharType="begin"/>
                          </w:r>
                          <w:r>
                            <w:rPr>
                              <w:sz w:val="21"/>
                            </w:rPr>
                            <w:instrText xml:space="preserve"> PAGE  \* MERGEFORMAT </w:instrText>
                          </w:r>
                          <w:r>
                            <w:rPr>
                              <w:sz w:val="21"/>
                            </w:rPr>
                            <w:fldChar w:fldCharType="separate"/>
                          </w:r>
                          <w:r>
                            <w:rPr>
                              <w:sz w:val="21"/>
                            </w:rPr>
                            <w:t>1</w:t>
                          </w:r>
                          <w:r>
                            <w:rPr>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5C8B8F"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81E2B57" w14:textId="77777777" w:rsidR="00594933" w:rsidRDefault="00000000">
                    <w:pPr>
                      <w:pStyle w:val="a8"/>
                      <w:ind w:firstLine="420"/>
                      <w:rPr>
                        <w:sz w:val="21"/>
                      </w:rPr>
                    </w:pPr>
                    <w:r>
                      <w:rPr>
                        <w:sz w:val="21"/>
                      </w:rPr>
                      <w:fldChar w:fldCharType="begin"/>
                    </w:r>
                    <w:r>
                      <w:rPr>
                        <w:sz w:val="21"/>
                      </w:rPr>
                      <w:instrText xml:space="preserve"> PAGE  \* MERGEFORMAT </w:instrText>
                    </w:r>
                    <w:r>
                      <w:rPr>
                        <w:sz w:val="21"/>
                      </w:rPr>
                      <w:fldChar w:fldCharType="separate"/>
                    </w:r>
                    <w:r>
                      <w:rPr>
                        <w:sz w:val="21"/>
                      </w:rPr>
                      <w:t>1</w:t>
                    </w:r>
                    <w:r>
                      <w:rPr>
                        <w:sz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E3E7" w14:textId="77777777" w:rsidR="005D04EB" w:rsidRDefault="005D04EB">
      <w:r>
        <w:separator/>
      </w:r>
    </w:p>
  </w:footnote>
  <w:footnote w:type="continuationSeparator" w:id="0">
    <w:p w14:paraId="32CC70F8" w14:textId="77777777" w:rsidR="005D04EB" w:rsidRDefault="005D0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6C1FED"/>
    <w:multiLevelType w:val="multilevel"/>
    <w:tmpl w:val="A16C1FED"/>
    <w:lvl w:ilvl="0">
      <w:start w:val="1"/>
      <w:numFmt w:val="chineseCounting"/>
      <w:pStyle w:val="1"/>
      <w:suff w:val="nothing"/>
      <w:lvlText w:val="第%1章 "/>
      <w:lvlJc w:val="left"/>
      <w:pPr>
        <w:ind w:left="432" w:hanging="432"/>
      </w:pPr>
      <w:rPr>
        <w:rFonts w:hint="eastAsia"/>
      </w:rPr>
    </w:lvl>
    <w:lvl w:ilvl="1">
      <w:start w:val="1"/>
      <w:numFmt w:val="decimal"/>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1" w15:restartNumberingAfterBreak="0">
    <w:nsid w:val="A5A2626A"/>
    <w:multiLevelType w:val="singleLevel"/>
    <w:tmpl w:val="A5A2626A"/>
    <w:lvl w:ilvl="0">
      <w:start w:val="6"/>
      <w:numFmt w:val="chineseCounting"/>
      <w:suff w:val="nothing"/>
      <w:lvlText w:val="（%1）"/>
      <w:lvlJc w:val="left"/>
      <w:pPr>
        <w:ind w:left="100" w:firstLine="0"/>
      </w:pPr>
      <w:rPr>
        <w:rFonts w:hint="eastAsia"/>
      </w:rPr>
    </w:lvl>
  </w:abstractNum>
  <w:abstractNum w:abstractNumId="2" w15:restartNumberingAfterBreak="0">
    <w:nsid w:val="CE30E52E"/>
    <w:multiLevelType w:val="singleLevel"/>
    <w:tmpl w:val="7F80F3E6"/>
    <w:lvl w:ilvl="0">
      <w:start w:val="2"/>
      <w:numFmt w:val="chineseCounting"/>
      <w:suff w:val="space"/>
      <w:lvlText w:val="第%1章"/>
      <w:lvlJc w:val="left"/>
      <w:rPr>
        <w:rFonts w:hint="eastAsia"/>
        <w:sz w:val="28"/>
        <w:szCs w:val="28"/>
      </w:rPr>
    </w:lvl>
  </w:abstractNum>
  <w:abstractNum w:abstractNumId="3" w15:restartNumberingAfterBreak="0">
    <w:nsid w:val="E0CAA188"/>
    <w:multiLevelType w:val="multilevel"/>
    <w:tmpl w:val="E0CAA188"/>
    <w:lvl w:ilvl="0">
      <w:start w:val="1"/>
      <w:numFmt w:val="chineseCounting"/>
      <w:pStyle w:val="4"/>
      <w:suff w:val="nothing"/>
      <w:lvlText w:val="%1、"/>
      <w:lvlJc w:val="left"/>
      <w:pPr>
        <w:tabs>
          <w:tab w:val="left" w:pos="0"/>
        </w:tabs>
        <w:ind w:left="0" w:firstLine="0"/>
      </w:pPr>
      <w:rPr>
        <w:rFonts w:ascii="宋体" w:eastAsia="宋体" w:hAnsi="宋体" w:hint="eastAsia"/>
      </w:rPr>
    </w:lvl>
    <w:lvl w:ilvl="1">
      <w:start w:val="1"/>
      <w:numFmt w:val="chineseCounting"/>
      <w:suff w:val="space"/>
      <w:lvlText w:val="（%2）"/>
      <w:lvlJc w:val="left"/>
      <w:pPr>
        <w:tabs>
          <w:tab w:val="left" w:pos="420"/>
        </w:tabs>
        <w:ind w:left="0" w:firstLine="0"/>
      </w:pPr>
      <w:rPr>
        <w:rFonts w:ascii="宋体" w:eastAsia="宋体" w:hAnsi="宋体" w:hint="eastAsia"/>
      </w:rPr>
    </w:lvl>
    <w:lvl w:ilvl="2">
      <w:start w:val="1"/>
      <w:numFmt w:val="decimal"/>
      <w:isLgl/>
      <w:suff w:val="nothing"/>
      <w:lvlText w:val="%1.%2.%3."/>
      <w:lvlJc w:val="left"/>
      <w:pPr>
        <w:tabs>
          <w:tab w:val="left" w:pos="420"/>
        </w:tabs>
        <w:ind w:left="0" w:firstLine="0"/>
      </w:pPr>
      <w:rPr>
        <w:rFonts w:ascii="宋体" w:eastAsia="宋体" w:hAnsi="宋体" w:hint="eastAsia"/>
      </w:rPr>
    </w:lvl>
    <w:lvl w:ilvl="3">
      <w:start w:val="1"/>
      <w:numFmt w:val="decimal"/>
      <w:isLgl/>
      <w:suff w:val="nothing"/>
      <w:lvlText w:val="%1.%2.%3.%4."/>
      <w:lvlJc w:val="left"/>
      <w:pPr>
        <w:tabs>
          <w:tab w:val="left" w:pos="420"/>
        </w:tabs>
        <w:ind w:left="0" w:firstLine="0"/>
      </w:pPr>
      <w:rPr>
        <w:rFonts w:ascii="宋体" w:eastAsia="仿宋_GB2312" w:hAnsi="宋体" w:hint="eastAsia"/>
        <w:sz w:val="32"/>
      </w:rPr>
    </w:lvl>
    <w:lvl w:ilvl="4">
      <w:start w:val="1"/>
      <w:numFmt w:val="none"/>
      <w:isLgl/>
      <w:suff w:val="space"/>
      <w:lvlText w:val="%1.%2.%3.%4.%5"/>
      <w:lvlJc w:val="left"/>
      <w:pPr>
        <w:tabs>
          <w:tab w:val="left" w:pos="420"/>
        </w:tabs>
        <w:ind w:left="0" w:firstLine="0"/>
      </w:pPr>
      <w:rPr>
        <w:rFonts w:ascii="宋体" w:eastAsia="宋体" w:hAnsi="宋体" w:cs="宋体" w:hint="eastAsia"/>
      </w:rPr>
    </w:lvl>
    <w:lvl w:ilvl="5">
      <w:start w:val="1"/>
      <w:numFmt w:val="decimal"/>
      <w:isLgl/>
      <w:suff w:val="space"/>
      <w:lvlText w:val="%6）"/>
      <w:lvlJc w:val="left"/>
      <w:pPr>
        <w:ind w:left="0" w:firstLine="0"/>
      </w:pPr>
      <w:rPr>
        <w:rFonts w:ascii="宋体" w:eastAsia="宋体" w:hAnsi="宋体" w:hint="eastAsia"/>
      </w:rPr>
    </w:lvl>
    <w:lvl w:ilvl="6">
      <w:start w:val="1"/>
      <w:numFmt w:val="decimal"/>
      <w:isLgl/>
      <w:lvlText w:val="%2.%3.%4.%5.%6.%7."/>
      <w:lvlJc w:val="left"/>
      <w:pPr>
        <w:tabs>
          <w:tab w:val="left" w:pos="0"/>
        </w:tabs>
        <w:ind w:left="0" w:firstLine="0"/>
      </w:pPr>
      <w:rPr>
        <w:rFonts w:hint="eastAsia"/>
      </w:rPr>
    </w:lvl>
    <w:lvl w:ilvl="7">
      <w:start w:val="1"/>
      <w:numFmt w:val="decimal"/>
      <w:isLgl/>
      <w:lvlText w:val="%2.%3.%4.%5.%6.%7.%8."/>
      <w:lvlJc w:val="left"/>
      <w:pPr>
        <w:tabs>
          <w:tab w:val="left" w:pos="0"/>
        </w:tabs>
        <w:ind w:left="0" w:firstLine="0"/>
      </w:pPr>
      <w:rPr>
        <w:rFonts w:hint="eastAsia"/>
      </w:rPr>
    </w:lvl>
    <w:lvl w:ilvl="8">
      <w:start w:val="1"/>
      <w:numFmt w:val="decimal"/>
      <w:isLgl/>
      <w:lvlText w:val="%2.%3.%4.%5.%6.%7.%8.%9."/>
      <w:lvlJc w:val="left"/>
      <w:pPr>
        <w:tabs>
          <w:tab w:val="left" w:pos="0"/>
        </w:tabs>
        <w:ind w:left="0" w:firstLine="0"/>
      </w:pPr>
      <w:rPr>
        <w:rFonts w:hint="eastAsia"/>
      </w:rPr>
    </w:lvl>
  </w:abstractNum>
  <w:abstractNum w:abstractNumId="4" w15:restartNumberingAfterBreak="0">
    <w:nsid w:val="EF866B82"/>
    <w:multiLevelType w:val="singleLevel"/>
    <w:tmpl w:val="EF866B82"/>
    <w:lvl w:ilvl="0">
      <w:start w:val="2"/>
      <w:numFmt w:val="decimal"/>
      <w:suff w:val="nothing"/>
      <w:lvlText w:val="%1．"/>
      <w:lvlJc w:val="left"/>
    </w:lvl>
  </w:abstractNum>
  <w:abstractNum w:abstractNumId="5" w15:restartNumberingAfterBreak="0">
    <w:nsid w:val="0935DFEE"/>
    <w:multiLevelType w:val="multilevel"/>
    <w:tmpl w:val="0935DFEE"/>
    <w:lvl w:ilvl="0">
      <w:start w:val="1"/>
      <w:numFmt w:val="chineseCounting"/>
      <w:suff w:val="nothing"/>
      <w:lvlText w:val="第%1章 "/>
      <w:lvlJc w:val="left"/>
      <w:pPr>
        <w:ind w:left="0" w:firstLine="402"/>
      </w:pPr>
      <w:rPr>
        <w:rFonts w:hint="eastAsia"/>
      </w:rPr>
    </w:lvl>
    <w:lvl w:ilvl="1">
      <w:start w:val="1"/>
      <w:numFmt w:val="chineseCounting"/>
      <w:pStyle w:val="2"/>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6" w15:restartNumberingAfterBreak="0">
    <w:nsid w:val="245C7377"/>
    <w:multiLevelType w:val="singleLevel"/>
    <w:tmpl w:val="245C7377"/>
    <w:lvl w:ilvl="0">
      <w:start w:val="1"/>
      <w:numFmt w:val="chineseCounting"/>
      <w:suff w:val="nothing"/>
      <w:lvlText w:val="（%1）"/>
      <w:lvlJc w:val="left"/>
      <w:rPr>
        <w:rFonts w:hint="eastAsia"/>
      </w:rPr>
    </w:lvl>
  </w:abstractNum>
  <w:abstractNum w:abstractNumId="7" w15:restartNumberingAfterBreak="0">
    <w:nsid w:val="246D2BFF"/>
    <w:multiLevelType w:val="hybridMultilevel"/>
    <w:tmpl w:val="CC6832DE"/>
    <w:lvl w:ilvl="0" w:tplc="B3A0B8D2">
      <w:start w:val="1"/>
      <w:numFmt w:val="japaneseCounting"/>
      <w:lvlText w:val="（%1）"/>
      <w:lvlJc w:val="left"/>
      <w:pPr>
        <w:ind w:left="828" w:hanging="8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79EBB93"/>
    <w:multiLevelType w:val="singleLevel"/>
    <w:tmpl w:val="279EBB93"/>
    <w:lvl w:ilvl="0">
      <w:start w:val="1"/>
      <w:numFmt w:val="decimal"/>
      <w:suff w:val="nothing"/>
      <w:lvlText w:val="（%1）"/>
      <w:lvlJc w:val="left"/>
      <w:pPr>
        <w:ind w:left="0" w:firstLine="425"/>
      </w:pPr>
    </w:lvl>
  </w:abstractNum>
  <w:abstractNum w:abstractNumId="9" w15:restartNumberingAfterBreak="0">
    <w:nsid w:val="39676EAA"/>
    <w:multiLevelType w:val="hybridMultilevel"/>
    <w:tmpl w:val="07BAB074"/>
    <w:lvl w:ilvl="0" w:tplc="4BBA99B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D19CAF1"/>
    <w:multiLevelType w:val="multilevel"/>
    <w:tmpl w:val="3D19CAF1"/>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pStyle w:val="3"/>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num w:numId="1" w16cid:durableId="412703134">
    <w:abstractNumId w:val="0"/>
  </w:num>
  <w:num w:numId="2" w16cid:durableId="770928716">
    <w:abstractNumId w:val="5"/>
  </w:num>
  <w:num w:numId="3" w16cid:durableId="1340700336">
    <w:abstractNumId w:val="10"/>
  </w:num>
  <w:num w:numId="4" w16cid:durableId="1838618981">
    <w:abstractNumId w:val="3"/>
  </w:num>
  <w:num w:numId="5" w16cid:durableId="1933778654">
    <w:abstractNumId w:val="1"/>
  </w:num>
  <w:num w:numId="6" w16cid:durableId="375393684">
    <w:abstractNumId w:val="6"/>
  </w:num>
  <w:num w:numId="7" w16cid:durableId="1920171214">
    <w:abstractNumId w:val="2"/>
  </w:num>
  <w:num w:numId="8" w16cid:durableId="2096123338">
    <w:abstractNumId w:val="4"/>
  </w:num>
  <w:num w:numId="9" w16cid:durableId="1405949104">
    <w:abstractNumId w:val="7"/>
  </w:num>
  <w:num w:numId="10" w16cid:durableId="1400208663">
    <w:abstractNumId w:val="8"/>
  </w:num>
  <w:num w:numId="11" w16cid:durableId="736633876">
    <w:abstractNumId w:val="0"/>
  </w:num>
  <w:num w:numId="12" w16cid:durableId="518590673">
    <w:abstractNumId w:val="0"/>
  </w:num>
  <w:num w:numId="13" w16cid:durableId="1831945148">
    <w:abstractNumId w:val="0"/>
  </w:num>
  <w:num w:numId="14" w16cid:durableId="1247425531">
    <w:abstractNumId w:val="0"/>
  </w:num>
  <w:num w:numId="15" w16cid:durableId="1305088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21C33"/>
    <w:rsid w:val="00030FF9"/>
    <w:rsid w:val="00074AE4"/>
    <w:rsid w:val="00083244"/>
    <w:rsid w:val="00102AF2"/>
    <w:rsid w:val="001335EF"/>
    <w:rsid w:val="00172A27"/>
    <w:rsid w:val="001B0E90"/>
    <w:rsid w:val="001B2D21"/>
    <w:rsid w:val="00256E96"/>
    <w:rsid w:val="00297368"/>
    <w:rsid w:val="003162A6"/>
    <w:rsid w:val="0035340C"/>
    <w:rsid w:val="003E2307"/>
    <w:rsid w:val="00445D7E"/>
    <w:rsid w:val="00457638"/>
    <w:rsid w:val="004A6342"/>
    <w:rsid w:val="004C7749"/>
    <w:rsid w:val="004D51F8"/>
    <w:rsid w:val="004E5CA9"/>
    <w:rsid w:val="00570B8A"/>
    <w:rsid w:val="005732C9"/>
    <w:rsid w:val="00594933"/>
    <w:rsid w:val="00597E46"/>
    <w:rsid w:val="005D04EB"/>
    <w:rsid w:val="005D4BE2"/>
    <w:rsid w:val="00626E88"/>
    <w:rsid w:val="006324CA"/>
    <w:rsid w:val="00640369"/>
    <w:rsid w:val="00640A85"/>
    <w:rsid w:val="006C6C8E"/>
    <w:rsid w:val="006E6264"/>
    <w:rsid w:val="006F3FC9"/>
    <w:rsid w:val="00707923"/>
    <w:rsid w:val="007211CC"/>
    <w:rsid w:val="007231E9"/>
    <w:rsid w:val="00735124"/>
    <w:rsid w:val="00742F3B"/>
    <w:rsid w:val="00791E1F"/>
    <w:rsid w:val="00872B8D"/>
    <w:rsid w:val="008A0545"/>
    <w:rsid w:val="008E2C19"/>
    <w:rsid w:val="008E5568"/>
    <w:rsid w:val="00983E91"/>
    <w:rsid w:val="009F4CE7"/>
    <w:rsid w:val="00A17237"/>
    <w:rsid w:val="00A30EE1"/>
    <w:rsid w:val="00A95142"/>
    <w:rsid w:val="00AB1F36"/>
    <w:rsid w:val="00AC3238"/>
    <w:rsid w:val="00B21390"/>
    <w:rsid w:val="00B308D4"/>
    <w:rsid w:val="00B3451B"/>
    <w:rsid w:val="00B82ACB"/>
    <w:rsid w:val="00BB49D0"/>
    <w:rsid w:val="00BB603E"/>
    <w:rsid w:val="00BC5162"/>
    <w:rsid w:val="00BC57B8"/>
    <w:rsid w:val="00D01A33"/>
    <w:rsid w:val="00D619A3"/>
    <w:rsid w:val="00D81622"/>
    <w:rsid w:val="00D832A8"/>
    <w:rsid w:val="00DB20F7"/>
    <w:rsid w:val="00DB37B5"/>
    <w:rsid w:val="00DC0E41"/>
    <w:rsid w:val="00DC56DF"/>
    <w:rsid w:val="00DD3A33"/>
    <w:rsid w:val="00DF726A"/>
    <w:rsid w:val="00E00D84"/>
    <w:rsid w:val="00E0119C"/>
    <w:rsid w:val="00E53584"/>
    <w:rsid w:val="00E70BCF"/>
    <w:rsid w:val="00ED1384"/>
    <w:rsid w:val="00ED2B1C"/>
    <w:rsid w:val="00ED769D"/>
    <w:rsid w:val="00EE6A44"/>
    <w:rsid w:val="00F47C5F"/>
    <w:rsid w:val="00FA5435"/>
    <w:rsid w:val="00FD01D4"/>
    <w:rsid w:val="01175DBA"/>
    <w:rsid w:val="034A70C0"/>
    <w:rsid w:val="038A1BDD"/>
    <w:rsid w:val="03A7053C"/>
    <w:rsid w:val="05CA1A9A"/>
    <w:rsid w:val="05DE653E"/>
    <w:rsid w:val="09DF3468"/>
    <w:rsid w:val="0D456C29"/>
    <w:rsid w:val="0D725B91"/>
    <w:rsid w:val="0D743675"/>
    <w:rsid w:val="0DF32094"/>
    <w:rsid w:val="0EDF2674"/>
    <w:rsid w:val="0F476BAA"/>
    <w:rsid w:val="0F6E0BB7"/>
    <w:rsid w:val="105F3DEA"/>
    <w:rsid w:val="115F2426"/>
    <w:rsid w:val="12FF0709"/>
    <w:rsid w:val="13D11138"/>
    <w:rsid w:val="15102A6B"/>
    <w:rsid w:val="15A74787"/>
    <w:rsid w:val="15C745A0"/>
    <w:rsid w:val="15F93345"/>
    <w:rsid w:val="18952734"/>
    <w:rsid w:val="18D97B95"/>
    <w:rsid w:val="1A4E4614"/>
    <w:rsid w:val="1A7A6085"/>
    <w:rsid w:val="1B0700A1"/>
    <w:rsid w:val="1C075C83"/>
    <w:rsid w:val="1CC77D2B"/>
    <w:rsid w:val="1CF27371"/>
    <w:rsid w:val="1D1B400D"/>
    <w:rsid w:val="1D3727C2"/>
    <w:rsid w:val="1D614D93"/>
    <w:rsid w:val="1E86139B"/>
    <w:rsid w:val="1F4C63B3"/>
    <w:rsid w:val="1F543B36"/>
    <w:rsid w:val="21A128DB"/>
    <w:rsid w:val="25190EE2"/>
    <w:rsid w:val="26213255"/>
    <w:rsid w:val="26E26272"/>
    <w:rsid w:val="27056E6C"/>
    <w:rsid w:val="27515069"/>
    <w:rsid w:val="28E50FE8"/>
    <w:rsid w:val="2A5A6D09"/>
    <w:rsid w:val="2C6C6FAE"/>
    <w:rsid w:val="2D54576D"/>
    <w:rsid w:val="30206C76"/>
    <w:rsid w:val="31FD7F77"/>
    <w:rsid w:val="35AAC955"/>
    <w:rsid w:val="36C61652"/>
    <w:rsid w:val="37164F30"/>
    <w:rsid w:val="37AB212C"/>
    <w:rsid w:val="392D2312"/>
    <w:rsid w:val="396A61AA"/>
    <w:rsid w:val="39812B34"/>
    <w:rsid w:val="3A66415E"/>
    <w:rsid w:val="3B2068F7"/>
    <w:rsid w:val="3DBFC2D5"/>
    <w:rsid w:val="3E52324D"/>
    <w:rsid w:val="3F11495A"/>
    <w:rsid w:val="3F17B2F9"/>
    <w:rsid w:val="3F816524"/>
    <w:rsid w:val="3F9D96A1"/>
    <w:rsid w:val="3FB903EA"/>
    <w:rsid w:val="3FE9D5E6"/>
    <w:rsid w:val="3FEF9CD0"/>
    <w:rsid w:val="412D108B"/>
    <w:rsid w:val="414A67AD"/>
    <w:rsid w:val="41A36695"/>
    <w:rsid w:val="42363E2C"/>
    <w:rsid w:val="43E503D2"/>
    <w:rsid w:val="45E226EF"/>
    <w:rsid w:val="483D041F"/>
    <w:rsid w:val="496345E5"/>
    <w:rsid w:val="4A6609A5"/>
    <w:rsid w:val="4B8A76FC"/>
    <w:rsid w:val="4E8D38D2"/>
    <w:rsid w:val="4F7B53F3"/>
    <w:rsid w:val="4F9207B8"/>
    <w:rsid w:val="515E20F5"/>
    <w:rsid w:val="522156BA"/>
    <w:rsid w:val="53F808FE"/>
    <w:rsid w:val="57AC1E66"/>
    <w:rsid w:val="57B32A45"/>
    <w:rsid w:val="598633F7"/>
    <w:rsid w:val="5A540ABF"/>
    <w:rsid w:val="5A901439"/>
    <w:rsid w:val="5B4C4CD1"/>
    <w:rsid w:val="5BFA5EC5"/>
    <w:rsid w:val="5C3D015F"/>
    <w:rsid w:val="5D221689"/>
    <w:rsid w:val="5D2D69AC"/>
    <w:rsid w:val="5D5E6B65"/>
    <w:rsid w:val="5F491762"/>
    <w:rsid w:val="5F4F7CBC"/>
    <w:rsid w:val="5FF73BFE"/>
    <w:rsid w:val="61381225"/>
    <w:rsid w:val="61BA136F"/>
    <w:rsid w:val="64636BF3"/>
    <w:rsid w:val="64BE3ED7"/>
    <w:rsid w:val="656C203B"/>
    <w:rsid w:val="65DFA34A"/>
    <w:rsid w:val="65FA9FF8"/>
    <w:rsid w:val="66BB48A2"/>
    <w:rsid w:val="66E35DDB"/>
    <w:rsid w:val="679E02E1"/>
    <w:rsid w:val="67AA3801"/>
    <w:rsid w:val="6AAA6491"/>
    <w:rsid w:val="6C6F39B8"/>
    <w:rsid w:val="6CCF4BBE"/>
    <w:rsid w:val="6CF84244"/>
    <w:rsid w:val="6D286848"/>
    <w:rsid w:val="6DD70FB5"/>
    <w:rsid w:val="6DE704B1"/>
    <w:rsid w:val="6FCB7F6A"/>
    <w:rsid w:val="70B10C5F"/>
    <w:rsid w:val="71671D9D"/>
    <w:rsid w:val="71B92164"/>
    <w:rsid w:val="72E56D98"/>
    <w:rsid w:val="758F7FA6"/>
    <w:rsid w:val="763151F9"/>
    <w:rsid w:val="770519A8"/>
    <w:rsid w:val="77FED315"/>
    <w:rsid w:val="7826761E"/>
    <w:rsid w:val="784B1416"/>
    <w:rsid w:val="786A454F"/>
    <w:rsid w:val="78E55AAE"/>
    <w:rsid w:val="792029A1"/>
    <w:rsid w:val="7AB79848"/>
    <w:rsid w:val="7BBF74B9"/>
    <w:rsid w:val="7C002FDE"/>
    <w:rsid w:val="7D741635"/>
    <w:rsid w:val="7DA5CB0F"/>
    <w:rsid w:val="7E4B61B1"/>
    <w:rsid w:val="7E957AB5"/>
    <w:rsid w:val="7EBF331A"/>
    <w:rsid w:val="7F7E9E6D"/>
    <w:rsid w:val="7FFF4422"/>
    <w:rsid w:val="83EC51D3"/>
    <w:rsid w:val="9ED76868"/>
    <w:rsid w:val="9F673BF6"/>
    <w:rsid w:val="D6FF6163"/>
    <w:rsid w:val="EBF7D38C"/>
    <w:rsid w:val="F2FE5D95"/>
    <w:rsid w:val="F6E468AF"/>
    <w:rsid w:val="FEFE9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5D071"/>
  <w15:docId w15:val="{BDC19007-D705-42B4-9390-69023EA6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iPriority="99" w:unhideWhenUsed="1" w:qFormat="1"/>
    <w:lsdException w:name="Title" w:qFormat="1"/>
    <w:lsdException w:name="Default Paragraph Font" w:semiHidden="1" w:uiPriority="1" w:unhideWhenUsed="1"/>
    <w:lsdException w:name="Subtitle" w:qFormat="1"/>
    <w:lsdException w:name="Salutation" w:uiPriority="99"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eastAsia="仿宋_GB2312"/>
      <w:color w:val="000000"/>
      <w:sz w:val="21"/>
      <w:szCs w:val="21"/>
    </w:rPr>
  </w:style>
  <w:style w:type="paragraph" w:styleId="1">
    <w:name w:val="heading 1"/>
    <w:basedOn w:val="a"/>
    <w:next w:val="a"/>
    <w:qFormat/>
    <w:pPr>
      <w:keepNext/>
      <w:keepLines/>
      <w:numPr>
        <w:numId w:val="1"/>
      </w:numPr>
      <w:tabs>
        <w:tab w:val="left" w:pos="0"/>
      </w:tabs>
      <w:spacing w:beforeLines="50" w:before="50" w:afterLines="50" w:after="50" w:line="360" w:lineRule="exact"/>
      <w:outlineLvl w:val="0"/>
    </w:pPr>
    <w:rPr>
      <w:rFonts w:eastAsia="宋体"/>
      <w:b/>
      <w:bCs/>
      <w:kern w:val="44"/>
      <w:sz w:val="32"/>
      <w:szCs w:val="44"/>
    </w:rPr>
  </w:style>
  <w:style w:type="paragraph" w:styleId="2">
    <w:name w:val="heading 2"/>
    <w:basedOn w:val="a"/>
    <w:next w:val="a"/>
    <w:unhideWhenUsed/>
    <w:qFormat/>
    <w:pPr>
      <w:numPr>
        <w:ilvl w:val="1"/>
        <w:numId w:val="2"/>
      </w:numPr>
      <w:spacing w:beforeAutospacing="1" w:afterAutospacing="1"/>
      <w:ind w:left="575" w:hanging="575"/>
      <w:outlineLvl w:val="1"/>
    </w:pPr>
    <w:rPr>
      <w:rFonts w:ascii="宋体" w:eastAsia="宋体" w:hAnsi="宋体" w:hint="eastAsia"/>
      <w:b/>
      <w:sz w:val="36"/>
      <w:szCs w:val="36"/>
    </w:rPr>
  </w:style>
  <w:style w:type="paragraph" w:styleId="3">
    <w:name w:val="heading 3"/>
    <w:basedOn w:val="a"/>
    <w:next w:val="a"/>
    <w:unhideWhenUsed/>
    <w:qFormat/>
    <w:pPr>
      <w:numPr>
        <w:ilvl w:val="2"/>
        <w:numId w:val="3"/>
      </w:numPr>
      <w:spacing w:beforeLines="50" w:before="50" w:afterLines="50" w:after="50"/>
      <w:ind w:left="720" w:hanging="720"/>
      <w:outlineLvl w:val="2"/>
    </w:pPr>
    <w:rPr>
      <w:rFonts w:ascii="黑体" w:eastAsia="黑体" w:hAnsi="黑体" w:cs="黑体"/>
      <w:b/>
      <w:sz w:val="28"/>
      <w:szCs w:val="32"/>
    </w:rPr>
  </w:style>
  <w:style w:type="paragraph" w:styleId="4">
    <w:name w:val="heading 4"/>
    <w:basedOn w:val="a"/>
    <w:semiHidden/>
    <w:unhideWhenUsed/>
    <w:qFormat/>
    <w:pPr>
      <w:numPr>
        <w:numId w:val="4"/>
      </w:numPr>
      <w:tabs>
        <w:tab w:val="clear" w:pos="0"/>
        <w:tab w:val="left" w:pos="420"/>
      </w:tabs>
      <w:outlineLvl w:val="3"/>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4"/>
    <w:uiPriority w:val="99"/>
    <w:unhideWhenUsed/>
    <w:qFormat/>
    <w:pPr>
      <w:tabs>
        <w:tab w:val="left" w:pos="420"/>
      </w:tabs>
      <w:spacing w:line="240" w:lineRule="auto"/>
      <w:ind w:firstLine="420"/>
      <w:jc w:val="center"/>
    </w:pPr>
    <w:rPr>
      <w:rFonts w:ascii="黑体" w:eastAsia="黑体" w:hAnsi="黑体" w:cstheme="majorBidi"/>
      <w:szCs w:val="20"/>
    </w:rPr>
  </w:style>
  <w:style w:type="paragraph" w:customStyle="1" w:styleId="a4">
    <w:name w:val="@正文"/>
    <w:qFormat/>
    <w:pPr>
      <w:spacing w:line="360" w:lineRule="auto"/>
      <w:ind w:firstLineChars="200" w:firstLine="200"/>
    </w:pPr>
    <w:rPr>
      <w:rFonts w:cstheme="majorBidi"/>
      <w:kern w:val="2"/>
      <w:sz w:val="24"/>
    </w:rPr>
  </w:style>
  <w:style w:type="paragraph" w:styleId="a5">
    <w:name w:val="annotation text"/>
    <w:basedOn w:val="a"/>
    <w:link w:val="a6"/>
    <w:qFormat/>
  </w:style>
  <w:style w:type="paragraph" w:styleId="a7">
    <w:name w:val="Salutation"/>
    <w:basedOn w:val="a"/>
    <w:next w:val="a"/>
    <w:uiPriority w:val="99"/>
    <w:qFormat/>
    <w:pPr>
      <w:tabs>
        <w:tab w:val="left" w:pos="420"/>
      </w:tabs>
    </w:pPr>
  </w:style>
  <w:style w:type="paragraph" w:styleId="20">
    <w:name w:val="Body Text Indent 2"/>
    <w:basedOn w:val="a"/>
    <w:qFormat/>
    <w:pPr>
      <w:spacing w:after="120" w:line="480" w:lineRule="auto"/>
      <w:ind w:leftChars="200" w:left="420"/>
    </w:pPr>
  </w:style>
  <w:style w:type="paragraph" w:styleId="a8">
    <w:name w:val="footer"/>
    <w:basedOn w:val="a"/>
    <w:qFormat/>
    <w:pPr>
      <w:tabs>
        <w:tab w:val="center" w:pos="4153"/>
        <w:tab w:val="right" w:pos="8306"/>
      </w:tabs>
      <w:snapToGrid w:val="0"/>
    </w:pPr>
    <w:rPr>
      <w:sz w:val="18"/>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a">
    <w:name w:val="Normal (Web)"/>
    <w:basedOn w:val="a"/>
    <w:qFormat/>
    <w:rPr>
      <w:rFonts w:ascii="宋体" w:hAnsi="宋体" w:cs="宋体"/>
      <w:sz w:val="24"/>
      <w:szCs w:val="24"/>
    </w:rPr>
  </w:style>
  <w:style w:type="paragraph" w:styleId="ab">
    <w:name w:val="annotation subject"/>
    <w:basedOn w:val="a5"/>
    <w:next w:val="a5"/>
    <w:link w:val="ac"/>
    <w:qFormat/>
    <w:rPr>
      <w:b/>
      <w:bCs/>
    </w:rPr>
  </w:style>
  <w:style w:type="table" w:styleId="ad">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Pr>
      <w:sz w:val="21"/>
      <w:szCs w:val="21"/>
    </w:rPr>
  </w:style>
  <w:style w:type="paragraph" w:customStyle="1" w:styleId="null3">
    <w:name w:val="null3"/>
    <w:hidden/>
    <w:qFormat/>
    <w:rPr>
      <w:rFonts w:asciiTheme="minorHAnsi" w:eastAsiaTheme="minorEastAsia" w:hAnsiTheme="minorHAnsi" w:cstheme="minorBidi" w:hint="eastAsia"/>
      <w:lang w:eastAsia="zh-Hans"/>
    </w:rPr>
  </w:style>
  <w:style w:type="paragraph" w:customStyle="1" w:styleId="af">
    <w:name w:val="表内"/>
    <w:next w:val="a"/>
    <w:qFormat/>
    <w:pPr>
      <w:adjustRightInd w:val="0"/>
      <w:snapToGrid w:val="0"/>
      <w:contextualSpacing/>
      <w:jc w:val="center"/>
    </w:pPr>
    <w:rPr>
      <w:rFonts w:cs="宋体"/>
      <w:sz w:val="21"/>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21">
    <w:name w:val="font21"/>
    <w:basedOn w:val="a0"/>
    <w:qFormat/>
    <w:rPr>
      <w:rFonts w:ascii="宋体" w:eastAsia="宋体" w:hAnsi="宋体" w:cs="宋体" w:hint="eastAsia"/>
      <w:color w:val="70AD47"/>
      <w:sz w:val="20"/>
      <w:szCs w:val="20"/>
      <w:u w:val="none"/>
    </w:rPr>
  </w:style>
  <w:style w:type="character" w:customStyle="1" w:styleId="font41">
    <w:name w:val="font41"/>
    <w:basedOn w:val="a0"/>
    <w:qFormat/>
    <w:rPr>
      <w:rFonts w:ascii="宋体" w:eastAsia="宋体" w:hAnsi="宋体" w:cs="宋体" w:hint="eastAsia"/>
      <w:color w:val="5B9BD5"/>
      <w:sz w:val="20"/>
      <w:szCs w:val="20"/>
      <w:u w:val="none"/>
    </w:rPr>
  </w:style>
  <w:style w:type="character" w:customStyle="1" w:styleId="font61">
    <w:name w:val="font61"/>
    <w:basedOn w:val="a0"/>
    <w:qFormat/>
    <w:rPr>
      <w:rFonts w:ascii="宋体" w:eastAsia="宋体" w:hAnsi="宋体" w:cs="宋体" w:hint="eastAsia"/>
      <w:color w:val="5B9BD5"/>
      <w:sz w:val="20"/>
      <w:szCs w:val="20"/>
      <w:u w:val="none"/>
    </w:rPr>
  </w:style>
  <w:style w:type="paragraph" w:customStyle="1" w:styleId="10">
    <w:name w:val="@1 正文"/>
    <w:qFormat/>
    <w:pPr>
      <w:spacing w:line="360" w:lineRule="auto"/>
      <w:ind w:firstLineChars="200" w:firstLine="480"/>
      <w:jc w:val="both"/>
    </w:pPr>
    <w:rPr>
      <w:rFonts w:ascii="宋体" w:hAnsi="宋体" w:cs="宋体"/>
      <w:sz w:val="24"/>
      <w:szCs w:val="22"/>
      <w:lang w:val="zh-CN" w:bidi="zh-CN"/>
    </w:rPr>
  </w:style>
  <w:style w:type="character" w:customStyle="1" w:styleId="a6">
    <w:name w:val="批注文字 字符"/>
    <w:basedOn w:val="a0"/>
    <w:link w:val="a5"/>
    <w:rPr>
      <w:rFonts w:asciiTheme="minorHAnsi" w:eastAsiaTheme="minorEastAsia" w:hAnsiTheme="minorHAnsi" w:cstheme="minorBidi"/>
      <w:kern w:val="2"/>
      <w:sz w:val="21"/>
      <w:szCs w:val="24"/>
    </w:rPr>
  </w:style>
  <w:style w:type="character" w:customStyle="1" w:styleId="ac">
    <w:name w:val="批注主题 字符"/>
    <w:basedOn w:val="a6"/>
    <w:link w:val="ab"/>
    <w:qFormat/>
    <w:rPr>
      <w:rFonts w:asciiTheme="minorHAnsi" w:eastAsiaTheme="minorEastAsia" w:hAnsiTheme="minorHAnsi" w:cstheme="minorBidi"/>
      <w:b/>
      <w:bCs/>
      <w:kern w:val="2"/>
      <w:sz w:val="21"/>
      <w:szCs w:val="24"/>
    </w:rPr>
  </w:style>
  <w:style w:type="character" w:customStyle="1" w:styleId="investigation-researchstatus">
    <w:name w:val="investigation-researchstatus"/>
    <w:basedOn w:val="a0"/>
    <w:autoRedefine/>
    <w:qFormat/>
  </w:style>
  <w:style w:type="paragraph" w:customStyle="1" w:styleId="Style9">
    <w:name w:val="_Style 9"/>
    <w:basedOn w:val="a"/>
    <w:autoRedefine/>
    <w:qFormat/>
    <w:rsid w:val="004E5CA9"/>
    <w:pPr>
      <w:spacing w:line="240" w:lineRule="auto"/>
    </w:pPr>
  </w:style>
  <w:style w:type="paragraph" w:customStyle="1" w:styleId="msonormal0">
    <w:name w:val="msonormal"/>
    <w:basedOn w:val="a"/>
    <w:rsid w:val="00A95142"/>
    <w:pPr>
      <w:spacing w:before="100" w:beforeAutospacing="1" w:after="100" w:afterAutospacing="1" w:line="240" w:lineRule="auto"/>
    </w:pPr>
    <w:rPr>
      <w:rFonts w:ascii="宋体" w:eastAsia="宋体" w:hAnsi="宋体" w:cs="宋体"/>
      <w:color w:val="auto"/>
      <w:sz w:val="24"/>
      <w:szCs w:val="24"/>
    </w:rPr>
  </w:style>
  <w:style w:type="paragraph" w:styleId="af0">
    <w:name w:val="List Paragraph"/>
    <w:basedOn w:val="a"/>
    <w:uiPriority w:val="99"/>
    <w:unhideWhenUsed/>
    <w:rsid w:val="006E62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1</Pages>
  <Words>25774</Words>
  <Characters>27579</Characters>
  <Application>Microsoft Office Word</Application>
  <DocSecurity>0</DocSecurity>
  <Lines>1378</Lines>
  <Paragraphs>1185</Paragraphs>
  <ScaleCrop>false</ScaleCrop>
  <Company/>
  <LinksUpToDate>false</LinksUpToDate>
  <CharactersWithSpaces>52168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孙瑞奇</dc:creator>
  <cp:lastModifiedBy>川栋 汪</cp:lastModifiedBy>
  <cp:revision>24</cp:revision>
  <cp:lastPrinted>2025-10-28T03:48:00Z</cp:lastPrinted>
  <dcterms:created xsi:type="dcterms:W3CDTF">2025-10-17T09:37:00Z</dcterms:created>
  <dcterms:modified xsi:type="dcterms:W3CDTF">2026-04-13T09:08:00Z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EA9168832BC841FFBEDFBDEEC1E1F4F2_13</vt:lpwstr>
  </property>
  <property fmtid="{D5CDD505-2E9C-101B-9397-08002B2CF9AE}" pid="4" name="KSOTemplateDocerSaveRecord">
    <vt:lpwstr>eyJoZGlkIjoiZWYxYTkwOTVmNTc4NDIzMzk5ZWEyN2VhYzYyNjIyMGMiLCJ1c2VySWQiOiI0MjgwODg1NjUifQ==</vt:lpwstr>
  </property>
</Properties>
</file>