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ql-joins-complete-notes-interview-ready"/>
    <w:p>
      <w:pPr>
        <w:pStyle w:val="Heading1"/>
      </w:pPr>
      <w:r>
        <w:t xml:space="preserve">SQL JOINs — Complete Notes (Interview Ready)</w:t>
      </w:r>
    </w:p>
    <w:p>
      <w:pPr>
        <w:pStyle w:val="FirstParagraph"/>
      </w:pPr>
      <w:r>
        <w:t xml:space="preserve">These notes cover everything you need to understand and apply JOINs in SQL for interviews and problem solving.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a-join"/>
    <w:p>
      <w:pPr>
        <w:pStyle w:val="Heading1"/>
      </w:pPr>
      <w:r>
        <w:t xml:space="preserve">1. What is a JOIN?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JOIN combines rows from two or more tables based on a related column.</w:t>
      </w:r>
    </w:p>
    <w:p>
      <w:pPr>
        <w:pStyle w:val="BodyText"/>
      </w:pPr>
      <w:r>
        <w:rPr>
          <w:b/>
          <w:bCs/>
        </w:rPr>
        <w:t xml:space="preserve">Mental Model:</w:t>
      </w:r>
    </w:p>
    <w:p>
      <w:pPr>
        <w:pStyle w:val="BodyText"/>
      </w:pPr>
      <w:r>
        <w:t xml:space="preserve">Table A + Table B → Combined Table</w:t>
      </w:r>
    </w:p>
    <w:p>
      <w:pPr>
        <w:pStyle w:val="BodyText"/>
      </w:pPr>
      <w:r>
        <w:t xml:space="preserve">You decide:</w:t>
      </w:r>
      <w:r>
        <w:t xml:space="preserve"> </w:t>
      </w:r>
      <w:r>
        <w:t xml:space="preserve">- Which rows to match</w:t>
      </w:r>
      <w:r>
        <w:t xml:space="preserve"> </w:t>
      </w:r>
      <w:r>
        <w:t xml:space="preserve">- Which rows to keep</w:t>
      </w:r>
    </w:p>
    <w:p>
      <w:r>
        <w:pict>
          <v:rect style="width:0;height:1.5pt" o:hralign="center" o:hrstd="t" o:hr="t"/>
        </w:pict>
      </w:r>
    </w:p>
    <w:bookmarkEnd w:id="21"/>
    <w:bookmarkStart w:id="26" w:name="types-of-joins-core"/>
    <w:p>
      <w:pPr>
        <w:pStyle w:val="Heading1"/>
      </w:pPr>
      <w:r>
        <w:t xml:space="preserve">2. Types of JOINs (Core)</w:t>
      </w:r>
    </w:p>
    <w:bookmarkStart w:id="22" w:name="inner-join"/>
    <w:p>
      <w:pPr>
        <w:pStyle w:val="Heading2"/>
      </w:pPr>
      <w:r>
        <w:t xml:space="preserve">2.1 INNER JOIN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- Only rows that match in BOTH tables</w:t>
      </w:r>
    </w:p>
    <w:p>
      <w:pPr>
        <w:pStyle w:val="Body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- You need only valid matches</w:t>
      </w:r>
    </w:p>
    <w:p>
      <w:r>
        <w:pict>
          <v:rect style="width:0;height:1.5pt" o:hralign="center" o:hrstd="t" o:hr="t"/>
        </w:pict>
      </w:r>
    </w:p>
    <w:bookmarkEnd w:id="22"/>
    <w:bookmarkStart w:id="23" w:name="left-join"/>
    <w:p>
      <w:pPr>
        <w:pStyle w:val="Heading2"/>
      </w:pPr>
      <w:r>
        <w:t xml:space="preserve">2.2 LEFT JOIN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- All rows from A</w:t>
      </w:r>
      <w:r>
        <w:t xml:space="preserve"> </w:t>
      </w:r>
      <w:r>
        <w:t xml:space="preserve">- Matching rows from B</w:t>
      </w:r>
      <w:r>
        <w:t xml:space="preserve"> </w:t>
      </w:r>
      <w:r>
        <w:t xml:space="preserve">- If no match → NULL</w:t>
      </w:r>
    </w:p>
    <w:p>
      <w:pPr>
        <w:pStyle w:val="Body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- You want ALL data from left table</w:t>
      </w:r>
    </w:p>
    <w:p>
      <w:r>
        <w:pict>
          <v:rect style="width:0;height:1.5pt" o:hralign="center" o:hrstd="t" o:hr="t"/>
        </w:pict>
      </w:r>
    </w:p>
    <w:bookmarkEnd w:id="23"/>
    <w:bookmarkStart w:id="24" w:name="right-join-less-used"/>
    <w:p>
      <w:pPr>
        <w:pStyle w:val="Heading2"/>
      </w:pPr>
      <w:r>
        <w:t xml:space="preserve">2.3 RIGHT JOIN (Less used)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RIGHT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- All rows from B</w:t>
      </w:r>
      <w:r>
        <w:t xml:space="preserve"> </w:t>
      </w:r>
      <w:r>
        <w:t xml:space="preserve">- Matching rows from A</w:t>
      </w:r>
    </w:p>
    <w:p>
      <w:r>
        <w:pict>
          <v:rect style="width:0;height:1.5pt" o:hralign="center" o:hrstd="t" o:hr="t"/>
        </w:pict>
      </w:r>
    </w:p>
    <w:bookmarkEnd w:id="24"/>
    <w:bookmarkStart w:id="25" w:name="cross-join"/>
    <w:p>
      <w:pPr>
        <w:pStyle w:val="Heading2"/>
      </w:pPr>
      <w:r>
        <w:t xml:space="preserve">2.4 CROSS JOIN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B;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- Every row of A with every row of B</w:t>
      </w:r>
    </w:p>
    <w:p>
      <w:pPr>
        <w:pStyle w:val="Body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- Generate all combinations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join-condition-on"/>
    <w:p>
      <w:pPr>
        <w:pStyle w:val="Heading1"/>
      </w:pPr>
      <w:r>
        <w:t xml:space="preserve">3. JOIN Condition (ON)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KeywordTok"/>
        </w:rPr>
        <w:t xml:space="preserve">ON</w:t>
      </w:r>
      <w:r>
        <w:rPr>
          <w:rStyle w:val="NormalTok"/>
        </w:rPr>
        <w:t xml:space="preserve"> A.col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B.col</w:t>
      </w:r>
    </w:p>
    <w:p>
      <w:pPr>
        <w:pStyle w:val="Compact"/>
        <w:numPr>
          <w:ilvl w:val="0"/>
          <w:numId w:val="1001"/>
        </w:numPr>
      </w:pPr>
      <w:r>
        <w:t xml:space="preserve">Defines how rows are matched</w:t>
      </w:r>
    </w:p>
    <w:p>
      <w:pPr>
        <w:pStyle w:val="Compact"/>
        <w:numPr>
          <w:ilvl w:val="0"/>
          <w:numId w:val="1001"/>
        </w:numPr>
      </w:pPr>
      <w:r>
        <w:t xml:space="preserve">Can use multiple conditions</w:t>
      </w:r>
    </w:p>
    <w:p>
      <w:pPr>
        <w:pStyle w:val="SourceCode"/>
      </w:pP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type</w:t>
      </w:r>
    </w:p>
    <w:p>
      <w:r>
        <w:pict>
          <v:rect style="width:0;height:1.5pt" o:hralign="center" o:hrstd="t" o:hr="t"/>
        </w:pict>
      </w:r>
    </w:p>
    <w:bookmarkEnd w:id="27"/>
    <w:bookmarkStart w:id="33" w:name="important-join-patterns"/>
    <w:p>
      <w:pPr>
        <w:pStyle w:val="Heading1"/>
      </w:pPr>
      <w:r>
        <w:t xml:space="preserve">4. Important JOIN Patterns</w:t>
      </w:r>
    </w:p>
    <w:bookmarkStart w:id="28" w:name="basic-matching"/>
    <w:p>
      <w:pPr>
        <w:pStyle w:val="Heading2"/>
      </w:pPr>
      <w:r>
        <w:t xml:space="preserve">4.1 Basic Matching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</w:p>
    <w:p>
      <w:r>
        <w:pict>
          <v:rect style="width:0;height:1.5pt" o:hralign="center" o:hrstd="t" o:hr="t"/>
        </w:pict>
      </w:r>
    </w:p>
    <w:bookmarkEnd w:id="28"/>
    <w:bookmarkStart w:id="29" w:name="left-join-null-find-missing-records"/>
    <w:p>
      <w:pPr>
        <w:pStyle w:val="Heading2"/>
      </w:pPr>
      <w:r>
        <w:t xml:space="preserve">4.2 LEFT JOIN + NULL (Find Missing Records) 🔥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- Rows in A with NO match in B</w:t>
      </w:r>
    </w:p>
    <w:p>
      <w:r>
        <w:pict>
          <v:rect style="width:0;height:1.5pt" o:hralign="center" o:hrstd="t" o:hr="t"/>
        </w:pict>
      </w:r>
    </w:p>
    <w:bookmarkEnd w:id="29"/>
    <w:bookmarkStart w:id="30" w:name="self-join"/>
    <w:p>
      <w:pPr>
        <w:pStyle w:val="Heading2"/>
      </w:pPr>
      <w:r>
        <w:t xml:space="preserve">4.3 SELF JOIN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t1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t2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t1.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- Compare rows within same table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Previous vs current</w:t>
      </w:r>
      <w:r>
        <w:t xml:space="preserve"> </w:t>
      </w:r>
      <w:r>
        <w:t xml:space="preserve">- Start vs end</w:t>
      </w:r>
    </w:p>
    <w:p>
      <w:r>
        <w:pict>
          <v:rect style="width:0;height:1.5pt" o:hralign="center" o:hrstd="t" o:hr="t"/>
        </w:pict>
      </w:r>
    </w:p>
    <w:bookmarkEnd w:id="30"/>
    <w:bookmarkStart w:id="31" w:name="join-with-multiple-conditions"/>
    <w:p>
      <w:pPr>
        <w:pStyle w:val="Heading2"/>
      </w:pPr>
      <w:r>
        <w:t xml:space="preserve">4.4 JOIN with Multiple Conditions</w:t>
      </w:r>
    </w:p>
    <w:p>
      <w:pPr>
        <w:pStyle w:val="SourceCode"/>
      </w:pP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type</w:t>
      </w:r>
    </w:p>
    <w:p>
      <w:r>
        <w:pict>
          <v:rect style="width:0;height:1.5pt" o:hralign="center" o:hrstd="t" o:hr="t"/>
        </w:pict>
      </w:r>
    </w:p>
    <w:bookmarkEnd w:id="31"/>
    <w:bookmarkStart w:id="32" w:name="cross-join-filter"/>
    <w:p>
      <w:pPr>
        <w:pStyle w:val="Heading2"/>
      </w:pPr>
      <w:r>
        <w:t xml:space="preserve">4.5 CROSS JOIN + FILTER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- Generating combinations + filtering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join-where-vs-on-important"/>
    <w:p>
      <w:pPr>
        <w:pStyle w:val="Heading1"/>
      </w:pPr>
      <w:r>
        <w:t xml:space="preserve">5. JOIN + WHERE vs ON (IMPORTANT)</w:t>
      </w:r>
    </w:p>
    <w:bookmarkStart w:id="34" w:name="on"/>
    <w:p>
      <w:pPr>
        <w:pStyle w:val="Heading3"/>
      </w:pPr>
      <w:r>
        <w:t xml:space="preserve">ON</w:t>
      </w:r>
    </w:p>
    <w:p>
      <w:pPr>
        <w:pStyle w:val="Compact"/>
        <w:numPr>
          <w:ilvl w:val="0"/>
          <w:numId w:val="1002"/>
        </w:numPr>
      </w:pPr>
      <w:r>
        <w:t xml:space="preserve">Defines how tables connect</w:t>
      </w:r>
    </w:p>
    <w:bookmarkEnd w:id="34"/>
    <w:bookmarkStart w:id="35" w:name="where"/>
    <w:p>
      <w:pPr>
        <w:pStyle w:val="Heading3"/>
      </w:pPr>
      <w:r>
        <w:t xml:space="preserve">WHERE</w:t>
      </w:r>
    </w:p>
    <w:p>
      <w:pPr>
        <w:pStyle w:val="Compact"/>
        <w:numPr>
          <w:ilvl w:val="0"/>
          <w:numId w:val="1003"/>
        </w:numPr>
      </w:pPr>
      <w:r>
        <w:t xml:space="preserve">Filters final result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👉 This changes result logic significantly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join-group-by"/>
    <w:p>
      <w:pPr>
        <w:pStyle w:val="Heading1"/>
      </w:pPr>
      <w:r>
        <w:t xml:space="preserve">6. JOIN + GROUP BY</w:t>
      </w:r>
    </w:p>
    <w:p>
      <w:pPr>
        <w:pStyle w:val="FirstParagraph"/>
      </w:pPr>
      <w:r>
        <w:rPr>
          <w:b/>
          <w:bCs/>
        </w:rPr>
        <w:t xml:space="preserve">Pattern: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Counting matches</w:t>
      </w:r>
      <w:r>
        <w:t xml:space="preserve"> </w:t>
      </w:r>
      <w:r>
        <w:t xml:space="preserve">- Aggregation after join</w:t>
      </w:r>
    </w:p>
    <w:p>
      <w:r>
        <w:pict>
          <v:rect style="width:0;height:1.5pt" o:hralign="center" o:hrstd="t" o:hr="t"/>
        </w:pict>
      </w:r>
    </w:p>
    <w:bookmarkEnd w:id="37"/>
    <w:bookmarkStart w:id="41" w:name="common-functions-with-join"/>
    <w:p>
      <w:pPr>
        <w:pStyle w:val="Heading1"/>
      </w:pPr>
      <w:r>
        <w:t xml:space="preserve">7. Common Functions with JOIN</w:t>
      </w:r>
    </w:p>
    <w:bookmarkStart w:id="38" w:name="count"/>
    <w:p>
      <w:pPr>
        <w:pStyle w:val="Heading2"/>
      </w:pPr>
      <w:r>
        <w:t xml:space="preserve">COUNT()</w:t>
      </w:r>
    </w:p>
    <w:p>
      <w:pPr>
        <w:pStyle w:val="SourceCode"/>
      </w:pP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)</w:t>
      </w:r>
    </w:p>
    <w:bookmarkEnd w:id="38"/>
    <w:bookmarkStart w:id="39" w:name="avg"/>
    <w:p>
      <w:pPr>
        <w:pStyle w:val="Heading2"/>
      </w:pPr>
      <w:r>
        <w:t xml:space="preserve">AVG()</w:t>
      </w:r>
    </w:p>
    <w:p>
      <w:pPr>
        <w:pStyle w:val="SourceCode"/>
      </w:pP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)</w:t>
      </w:r>
    </w:p>
    <w:bookmarkEnd w:id="39"/>
    <w:bookmarkStart w:id="40" w:name="round"/>
    <w:p>
      <w:pPr>
        <w:pStyle w:val="Heading2"/>
      </w:pPr>
      <w:r>
        <w:t xml:space="preserve">ROUND()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decimals)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boolean-trick-advanced-but-simple"/>
    <w:p>
      <w:pPr>
        <w:pStyle w:val="Heading1"/>
      </w:pPr>
      <w:r>
        <w:t xml:space="preserve">8. Boolean Trick (Advanced but simple)</w:t>
      </w:r>
    </w:p>
    <w:p>
      <w:pPr>
        <w:pStyle w:val="SourceCode"/>
      </w:pPr>
      <w:r>
        <w:rPr>
          <w:rStyle w:val="FunctionTok"/>
        </w:rPr>
        <w:t xml:space="preserve">AVG</w:t>
      </w:r>
      <w:r>
        <w:rPr>
          <w:rStyle w:val="NormalTok"/>
        </w:rPr>
        <w:t xml:space="preserve">(condition)</w:t>
      </w:r>
    </w:p>
    <w:p>
      <w:pPr>
        <w:pStyle w:val="Compact"/>
        <w:numPr>
          <w:ilvl w:val="0"/>
          <w:numId w:val="1004"/>
        </w:numPr>
      </w:pPr>
      <w:r>
        <w:t xml:space="preserve">TRUE = 1</w:t>
      </w:r>
    </w:p>
    <w:p>
      <w:pPr>
        <w:pStyle w:val="Compact"/>
        <w:numPr>
          <w:ilvl w:val="0"/>
          <w:numId w:val="1004"/>
        </w:numPr>
      </w:pPr>
      <w:r>
        <w:t xml:space="preserve">FALSE = 0</w:t>
      </w:r>
    </w:p>
    <w:p>
      <w:pPr>
        <w:pStyle w:val="FirstParagraph"/>
      </w:pPr>
      <w:r>
        <w:t xml:space="preserve">👉 Used for percentage calculation</w:t>
      </w:r>
    </w:p>
    <w:p>
      <w:r>
        <w:pict>
          <v:rect style="width:0;height:1.5pt" o:hralign="center" o:hrstd="t" o:hr="t"/>
        </w:pict>
      </w:r>
    </w:p>
    <w:bookmarkEnd w:id="42"/>
    <w:bookmarkStart w:id="43" w:name="null-behavior-in-joins"/>
    <w:p>
      <w:pPr>
        <w:pStyle w:val="Heading1"/>
      </w:pPr>
      <w:r>
        <w:t xml:space="preserve">9. NULL Behavior in JOINs</w:t>
      </w:r>
    </w:p>
    <w:p>
      <w:pPr>
        <w:pStyle w:val="Compact"/>
        <w:numPr>
          <w:ilvl w:val="0"/>
          <w:numId w:val="1005"/>
        </w:numPr>
      </w:pPr>
      <w:r>
        <w:t xml:space="preserve">If no match → NULL values appear</w:t>
      </w:r>
    </w:p>
    <w:p>
      <w:pPr>
        <w:pStyle w:val="Compact"/>
        <w:numPr>
          <w:ilvl w:val="0"/>
          <w:numId w:val="1005"/>
        </w:numPr>
      </w:pPr>
      <w:r>
        <w:t xml:space="preserve">Always handle NULL in conditions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3"/>
    <w:bookmarkStart w:id="44" w:name="aliases-very-important"/>
    <w:p>
      <w:pPr>
        <w:pStyle w:val="Heading1"/>
      </w:pPr>
      <w:r>
        <w:t xml:space="preserve">10. Aliases (Very Important)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Department 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e.dept_id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</w:t>
      </w:r>
      <w:r>
        <w:rPr>
          <w:rStyle w:val="KeywordTok"/>
        </w:rPr>
        <w:t xml:space="preserve">id</w:t>
      </w:r>
    </w:p>
    <w:p>
      <w:pPr>
        <w:pStyle w:val="FirstParagraph"/>
      </w:pPr>
      <w:r>
        <w:rPr>
          <w:b/>
          <w:bCs/>
        </w:rPr>
        <w:t xml:space="preserve">Why use aliases?</w:t>
      </w:r>
      <w:r>
        <w:t xml:space="preserve"> </w:t>
      </w:r>
      <w:r>
        <w:t xml:space="preserve">- Shorter queries</w:t>
      </w:r>
      <w:r>
        <w:t xml:space="preserve"> </w:t>
      </w:r>
      <w:r>
        <w:t xml:space="preserve">- Avoid confusion</w:t>
      </w:r>
    </w:p>
    <w:p>
      <w:r>
        <w:pict>
          <v:rect style="width:0;height:1.5pt" o:hralign="center" o:hrstd="t" o:hr="t"/>
        </w:pict>
      </w:r>
    </w:p>
    <w:bookmarkEnd w:id="44"/>
    <w:bookmarkStart w:id="45" w:name="thinking-framework-join-problems"/>
    <w:p>
      <w:pPr>
        <w:pStyle w:val="Heading1"/>
      </w:pPr>
      <w:r>
        <w:t xml:space="preserve">11. Thinking Framework (JOIN Problems)</w:t>
      </w:r>
    </w:p>
    <w:p>
      <w:pPr>
        <w:pStyle w:val="FirstParagraph"/>
      </w:pPr>
      <w:r>
        <w:t xml:space="preserve">Before writing query, ask:</w:t>
      </w:r>
    </w:p>
    <w:p>
      <w:pPr>
        <w:pStyle w:val="Compact"/>
        <w:numPr>
          <w:ilvl w:val="0"/>
          <w:numId w:val="1006"/>
        </w:numPr>
      </w:pPr>
      <w:r>
        <w:t xml:space="preserve">How many tables?</w:t>
      </w:r>
    </w:p>
    <w:p>
      <w:pPr>
        <w:pStyle w:val="Compact"/>
        <w:numPr>
          <w:ilvl w:val="0"/>
          <w:numId w:val="1006"/>
        </w:numPr>
      </w:pPr>
      <w:r>
        <w:t xml:space="preserve">What is the relationship?</w:t>
      </w:r>
    </w:p>
    <w:p>
      <w:pPr>
        <w:pStyle w:val="Compact"/>
        <w:numPr>
          <w:ilvl w:val="0"/>
          <w:numId w:val="1006"/>
        </w:numPr>
      </w:pPr>
      <w:r>
        <w:t xml:space="preserve">Do I need all rows or only matches?</w:t>
      </w:r>
    </w:p>
    <w:p>
      <w:pPr>
        <w:pStyle w:val="Compact"/>
        <w:numPr>
          <w:ilvl w:val="0"/>
          <w:numId w:val="1006"/>
        </w:numPr>
      </w:pPr>
      <w:r>
        <w:t xml:space="preserve">Do I need missing rows?</w:t>
      </w:r>
    </w:p>
    <w:p>
      <w:pPr>
        <w:pStyle w:val="Compact"/>
        <w:numPr>
          <w:ilvl w:val="0"/>
          <w:numId w:val="1006"/>
        </w:numPr>
      </w:pPr>
      <w:r>
        <w:t xml:space="preserve">Am I comparing same table?</w:t>
      </w:r>
    </w:p>
    <w:p>
      <w:pPr>
        <w:pStyle w:val="Compact"/>
        <w:numPr>
          <w:ilvl w:val="0"/>
          <w:numId w:val="1006"/>
        </w:numPr>
      </w:pPr>
      <w:r>
        <w:t xml:space="preserve">Do I need aggregation?</w:t>
      </w:r>
    </w:p>
    <w:p>
      <w:r>
        <w:pict>
          <v:rect style="width:0;height:1.5pt" o:hralign="center" o:hrstd="t" o:hr="t"/>
        </w:pict>
      </w:r>
    </w:p>
    <w:bookmarkEnd w:id="45"/>
    <w:bookmarkStart w:id="46" w:name="pattern-recognition-most-important"/>
    <w:p>
      <w:pPr>
        <w:pStyle w:val="Heading1"/>
      </w:pPr>
      <w:r>
        <w:t xml:space="preserve">12. Pattern Recognition (MOST IMPORTANT)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records</w:t>
            </w:r>
          </w:p>
        </w:tc>
        <w:tc>
          <w:tcPr/>
          <w:p>
            <w:pPr>
              <w:pStyle w:val="Compact"/>
            </w:pPr>
            <w:r>
              <w:t xml:space="preserve">INNER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all left</w:t>
            </w:r>
          </w:p>
        </w:tc>
        <w:tc>
          <w:tcPr/>
          <w:p>
            <w:pPr>
              <w:pStyle w:val="Compact"/>
            </w:pPr>
            <w:r>
              <w:t xml:space="preserve">LEFT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missing</w:t>
            </w:r>
          </w:p>
        </w:tc>
        <w:tc>
          <w:tcPr/>
          <w:p>
            <w:pPr>
              <w:pStyle w:val="Compact"/>
            </w:pPr>
            <w:r>
              <w:t xml:space="preserve">LEFT JOIN +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same table</w:t>
            </w:r>
          </w:p>
        </w:tc>
        <w:tc>
          <w:tcPr/>
          <w:p>
            <w:pPr>
              <w:pStyle w:val="Compact"/>
            </w:pPr>
            <w:r>
              <w:t xml:space="preserve">SELF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combinations</w:t>
            </w:r>
          </w:p>
        </w:tc>
        <w:tc>
          <w:tcPr/>
          <w:p>
            <w:pPr>
              <w:pStyle w:val="Compact"/>
            </w:pPr>
            <w:r>
              <w:t xml:space="preserve">CROSS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Count/average</w:t>
            </w:r>
          </w:p>
        </w:tc>
        <w:tc>
          <w:tcPr/>
          <w:p>
            <w:pPr>
              <w:pStyle w:val="Compact"/>
            </w:pPr>
            <w:r>
              <w:t xml:space="preserve">JOIN + GROUP BY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final-note"/>
    <w:p>
      <w:pPr>
        <w:pStyle w:val="Heading1"/>
      </w:pPr>
      <w:r>
        <w:t xml:space="preserve">Final Note</w:t>
      </w:r>
    </w:p>
    <w:p>
      <w:pPr>
        <w:pStyle w:val="FirstParagraph"/>
      </w:pPr>
      <w:r>
        <w:t xml:space="preserve">JOINs are about:</w:t>
      </w:r>
      <w:r>
        <w:t xml:space="preserve"> </w:t>
      </w:r>
      <w:r>
        <w:t xml:space="preserve">- Relationships between tables</w:t>
      </w:r>
      <w:r>
        <w:t xml:space="preserve"> </w:t>
      </w:r>
      <w:r>
        <w:t xml:space="preserve">- Choosing what to keep</w:t>
      </w:r>
    </w:p>
    <w:p>
      <w:pPr>
        <w:pStyle w:val="BodyText"/>
      </w:pPr>
      <w:r>
        <w:t xml:space="preserve">Not about syntax memorization.</w:t>
      </w:r>
    </w:p>
    <w:p>
      <w:pPr>
        <w:pStyle w:val="BodyText"/>
      </w:pPr>
      <w:r>
        <w:t xml:space="preserve">Master patterns → Solve problems faster.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2026-04-07T10:30:07Z</dcterms:created>
  <dcterms:modified xsi:type="dcterms:W3CDTF">2026-04-07T10:30:07Z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