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C592" w14:textId="4E8FED25" w:rsidR="00075FFB" w:rsidRPr="00075FFB" w:rsidRDefault="00075FFB" w:rsidP="00075FFB">
      <w:pPr>
        <w:rPr>
          <w:rFonts w:ascii="Calibri" w:hAnsi="Calibri" w:cs="Calibri"/>
          <w:b/>
          <w:bCs/>
        </w:rPr>
      </w:pPr>
      <w:r w:rsidRPr="00075FFB">
        <w:rPr>
          <w:rFonts w:ascii="Calibri" w:hAnsi="Calibri" w:cs="Calibri"/>
          <w:b/>
          <w:bCs/>
        </w:rPr>
        <w:t>Insights</w:t>
      </w:r>
    </w:p>
    <w:p w14:paraId="41D853E5" w14:textId="77777777" w:rsidR="00075FFB" w:rsidRPr="00075FFB" w:rsidRDefault="00075FFB" w:rsidP="00075FFB">
      <w:pPr>
        <w:rPr>
          <w:rFonts w:ascii="Calibri" w:hAnsi="Calibri" w:cs="Calibri"/>
          <w:b/>
          <w:bCs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1. Sales &amp; Profit Trends</w:t>
      </w:r>
    </w:p>
    <w:p w14:paraId="23175A93" w14:textId="49FBD147" w:rsidR="00075FFB" w:rsidRPr="00075FFB" w:rsidRDefault="00075FFB" w:rsidP="00075FFB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Revenue and profit increased steadily</w:t>
      </w:r>
      <w:r w:rsidRPr="00075FFB">
        <w:rPr>
          <w:rFonts w:ascii="Calibri" w:hAnsi="Calibri" w:cs="Calibri"/>
          <w:sz w:val="22"/>
          <w:szCs w:val="22"/>
        </w:rPr>
        <w:t xml:space="preserve"> from 2016 to 20</w:t>
      </w:r>
      <w:r w:rsidR="00453830">
        <w:rPr>
          <w:rFonts w:ascii="Calibri" w:hAnsi="Calibri" w:cs="Calibri"/>
          <w:sz w:val="22"/>
          <w:szCs w:val="22"/>
        </w:rPr>
        <w:t>19</w:t>
      </w:r>
      <w:r w:rsidRPr="00075FFB">
        <w:rPr>
          <w:rFonts w:ascii="Calibri" w:hAnsi="Calibri" w:cs="Calibri"/>
          <w:sz w:val="22"/>
          <w:szCs w:val="22"/>
        </w:rPr>
        <w:t xml:space="preserve">, with peak performance seen in </w:t>
      </w:r>
      <w:r w:rsidR="00453830">
        <w:rPr>
          <w:rFonts w:ascii="Calibri" w:hAnsi="Calibri" w:cs="Calibri"/>
          <w:sz w:val="22"/>
          <w:szCs w:val="22"/>
        </w:rPr>
        <w:t xml:space="preserve">2020 and </w:t>
      </w:r>
      <w:r w:rsidRPr="00075FFB">
        <w:rPr>
          <w:rFonts w:ascii="Calibri" w:hAnsi="Calibri" w:cs="Calibri"/>
          <w:sz w:val="22"/>
          <w:szCs w:val="22"/>
        </w:rPr>
        <w:t>2021.</w:t>
      </w:r>
      <w:r w:rsidR="00547BD1">
        <w:rPr>
          <w:rFonts w:ascii="Calibri" w:hAnsi="Calibri" w:cs="Calibri"/>
          <w:sz w:val="22"/>
          <w:szCs w:val="22"/>
        </w:rPr>
        <w:t xml:space="preserve"> This could be due to Covid19.</w:t>
      </w:r>
    </w:p>
    <w:p w14:paraId="5C24BF28" w14:textId="77777777" w:rsidR="00C930B5" w:rsidRDefault="00075FFB" w:rsidP="00C930B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 xml:space="preserve">Sales and profit </w:t>
      </w:r>
      <w:r w:rsidRPr="00075FFB">
        <w:rPr>
          <w:rFonts w:ascii="Calibri" w:hAnsi="Calibri" w:cs="Calibri"/>
          <w:b/>
          <w:bCs/>
          <w:sz w:val="22"/>
          <w:szCs w:val="22"/>
        </w:rPr>
        <w:t>seasonality is evident</w:t>
      </w:r>
      <w:r w:rsidRPr="00075FFB">
        <w:rPr>
          <w:rFonts w:ascii="Calibri" w:hAnsi="Calibri" w:cs="Calibri"/>
          <w:sz w:val="22"/>
          <w:szCs w:val="22"/>
        </w:rPr>
        <w:t>, suggesting promotional periods or holiday effects.</w:t>
      </w:r>
      <w:r w:rsidR="004F6FCC">
        <w:rPr>
          <w:rFonts w:ascii="Calibri" w:hAnsi="Calibri" w:cs="Calibri"/>
          <w:sz w:val="22"/>
          <w:szCs w:val="22"/>
        </w:rPr>
        <w:t xml:space="preserve"> </w:t>
      </w:r>
      <w:r w:rsidR="00A05FD3">
        <w:rPr>
          <w:rFonts w:ascii="Calibri" w:hAnsi="Calibri" w:cs="Calibri"/>
          <w:sz w:val="22"/>
          <w:szCs w:val="22"/>
        </w:rPr>
        <w:t>E.g.</w:t>
      </w:r>
      <w:r w:rsidR="004F6FCC">
        <w:rPr>
          <w:rFonts w:ascii="Calibri" w:hAnsi="Calibri" w:cs="Calibri"/>
          <w:sz w:val="22"/>
          <w:szCs w:val="22"/>
        </w:rPr>
        <w:t xml:space="preserve"> </w:t>
      </w:r>
      <w:r w:rsidR="00FA503F">
        <w:rPr>
          <w:rFonts w:ascii="Calibri" w:hAnsi="Calibri" w:cs="Calibri"/>
          <w:sz w:val="22"/>
          <w:szCs w:val="22"/>
        </w:rPr>
        <w:t xml:space="preserve">High sales </w:t>
      </w:r>
      <w:r w:rsidR="00A05FD3">
        <w:rPr>
          <w:rFonts w:ascii="Calibri" w:hAnsi="Calibri" w:cs="Calibri"/>
          <w:sz w:val="22"/>
          <w:szCs w:val="22"/>
        </w:rPr>
        <w:t>and</w:t>
      </w:r>
      <w:r w:rsidR="00FA503F">
        <w:rPr>
          <w:rFonts w:ascii="Calibri" w:hAnsi="Calibri" w:cs="Calibri"/>
          <w:sz w:val="22"/>
          <w:szCs w:val="22"/>
        </w:rPr>
        <w:t xml:space="preserve"> profit in November due to </w:t>
      </w:r>
      <w:r w:rsidR="00A05FD3">
        <w:rPr>
          <w:rFonts w:ascii="Calibri" w:hAnsi="Calibri" w:cs="Calibri"/>
          <w:sz w:val="22"/>
          <w:szCs w:val="22"/>
        </w:rPr>
        <w:t>holidays.</w:t>
      </w:r>
    </w:p>
    <w:p w14:paraId="324BCCDF" w14:textId="34E1F946" w:rsidR="00075FFB" w:rsidRPr="00075FFB" w:rsidRDefault="00075FFB" w:rsidP="00C930B5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United States leads in total sales</w:t>
      </w:r>
      <w:r w:rsidRPr="00075FFB">
        <w:rPr>
          <w:rFonts w:ascii="Calibri" w:hAnsi="Calibri" w:cs="Calibri"/>
          <w:sz w:val="22"/>
          <w:szCs w:val="22"/>
        </w:rPr>
        <w:t xml:space="preserve"> followed by the </w:t>
      </w:r>
      <w:r w:rsidRPr="00075FFB">
        <w:rPr>
          <w:rFonts w:ascii="Calibri" w:hAnsi="Calibri" w:cs="Calibri"/>
          <w:b/>
          <w:bCs/>
          <w:sz w:val="22"/>
          <w:szCs w:val="22"/>
        </w:rPr>
        <w:t>United Kingdom</w:t>
      </w:r>
      <w:r w:rsidRPr="00075FFB">
        <w:rPr>
          <w:rFonts w:ascii="Calibri" w:hAnsi="Calibri" w:cs="Calibri"/>
          <w:sz w:val="22"/>
          <w:szCs w:val="22"/>
        </w:rPr>
        <w:t xml:space="preserve"> and </w:t>
      </w:r>
      <w:r w:rsidRPr="00075FFB">
        <w:rPr>
          <w:rFonts w:ascii="Calibri" w:hAnsi="Calibri" w:cs="Calibri"/>
          <w:b/>
          <w:bCs/>
          <w:sz w:val="22"/>
          <w:szCs w:val="22"/>
        </w:rPr>
        <w:t>Germany</w:t>
      </w:r>
      <w:r w:rsidRPr="00075FFB">
        <w:rPr>
          <w:rFonts w:ascii="Calibri" w:hAnsi="Calibri" w:cs="Calibri"/>
          <w:sz w:val="22"/>
          <w:szCs w:val="22"/>
        </w:rPr>
        <w:t>.</w:t>
      </w:r>
    </w:p>
    <w:p w14:paraId="20FF674C" w14:textId="77777777" w:rsidR="00075FFB" w:rsidRPr="00075FFB" w:rsidRDefault="00075FFB" w:rsidP="00075FFB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 xml:space="preserve">Online sales are recorded as a </w:t>
      </w:r>
      <w:r w:rsidRPr="00075FFB">
        <w:rPr>
          <w:rFonts w:ascii="Calibri" w:hAnsi="Calibri" w:cs="Calibri"/>
          <w:b/>
          <w:bCs/>
          <w:sz w:val="22"/>
          <w:szCs w:val="22"/>
        </w:rPr>
        <w:t>separate "country"</w:t>
      </w:r>
      <w:r w:rsidRPr="00075FFB">
        <w:rPr>
          <w:rFonts w:ascii="Calibri" w:hAnsi="Calibri" w:cs="Calibri"/>
          <w:sz w:val="22"/>
          <w:szCs w:val="22"/>
        </w:rPr>
        <w:t>, and they perform comparably to some physical countries.</w:t>
      </w:r>
    </w:p>
    <w:p w14:paraId="012A91C0" w14:textId="4EEB381F" w:rsidR="00075FFB" w:rsidRPr="00075FFB" w:rsidRDefault="00703E07" w:rsidP="00075FF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</w:t>
      </w:r>
      <w:r w:rsidR="00075FFB" w:rsidRPr="00075FFB">
        <w:rPr>
          <w:rFonts w:ascii="Calibri" w:hAnsi="Calibri" w:cs="Calibri"/>
          <w:b/>
          <w:bCs/>
          <w:sz w:val="22"/>
          <w:szCs w:val="22"/>
        </w:rPr>
        <w:t>. Store Performance</w:t>
      </w:r>
    </w:p>
    <w:p w14:paraId="59261CA2" w14:textId="77777777" w:rsidR="00075FFB" w:rsidRPr="00075FFB" w:rsidRDefault="00075FFB" w:rsidP="00075F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 xml:space="preserve">A small number of stores generate </w:t>
      </w:r>
      <w:r w:rsidRPr="00075FFB">
        <w:rPr>
          <w:rFonts w:ascii="Calibri" w:hAnsi="Calibri" w:cs="Calibri"/>
          <w:b/>
          <w:bCs/>
          <w:sz w:val="22"/>
          <w:szCs w:val="22"/>
        </w:rPr>
        <w:t>disproportionately high revenue</w:t>
      </w:r>
      <w:r w:rsidRPr="00075FFB">
        <w:rPr>
          <w:rFonts w:ascii="Calibri" w:hAnsi="Calibri" w:cs="Calibri"/>
          <w:sz w:val="22"/>
          <w:szCs w:val="22"/>
        </w:rPr>
        <w:t>, suggesting either location advantage or store size.</w:t>
      </w:r>
    </w:p>
    <w:p w14:paraId="2625614D" w14:textId="6F50C7BB" w:rsidR="00075FFB" w:rsidRPr="00075FFB" w:rsidRDefault="00075FFB" w:rsidP="00075FFB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 xml:space="preserve">There is a </w:t>
      </w:r>
      <w:r w:rsidRPr="00075FFB">
        <w:rPr>
          <w:rFonts w:ascii="Calibri" w:hAnsi="Calibri" w:cs="Calibri"/>
          <w:b/>
          <w:bCs/>
          <w:sz w:val="22"/>
          <w:szCs w:val="22"/>
        </w:rPr>
        <w:t>clear correlation</w:t>
      </w:r>
      <w:r w:rsidRPr="00075FFB">
        <w:rPr>
          <w:rFonts w:ascii="Calibri" w:hAnsi="Calibri" w:cs="Calibri"/>
          <w:sz w:val="22"/>
          <w:szCs w:val="22"/>
        </w:rPr>
        <w:t xml:space="preserve"> between </w:t>
      </w:r>
      <w:r w:rsidRPr="00075FFB">
        <w:rPr>
          <w:rFonts w:ascii="Calibri" w:hAnsi="Calibri" w:cs="Calibri"/>
          <w:b/>
          <w:bCs/>
          <w:sz w:val="22"/>
          <w:szCs w:val="22"/>
        </w:rPr>
        <w:t>store age and average sales</w:t>
      </w:r>
      <w:r w:rsidRPr="00075FFB">
        <w:rPr>
          <w:rFonts w:ascii="Calibri" w:hAnsi="Calibri" w:cs="Calibri"/>
          <w:sz w:val="22"/>
          <w:szCs w:val="22"/>
        </w:rPr>
        <w:t>, with stores (</w:t>
      </w:r>
      <w:r w:rsidR="00744997">
        <w:rPr>
          <w:rFonts w:ascii="Calibri" w:hAnsi="Calibri" w:cs="Calibri"/>
          <w:sz w:val="22"/>
          <w:szCs w:val="22"/>
        </w:rPr>
        <w:t>2-5</w:t>
      </w:r>
      <w:r w:rsidRPr="00075FFB">
        <w:rPr>
          <w:rFonts w:ascii="Calibri" w:hAnsi="Calibri" w:cs="Calibri"/>
          <w:sz w:val="22"/>
          <w:szCs w:val="22"/>
        </w:rPr>
        <w:t xml:space="preserve"> years) slightly outperforming older ones.</w:t>
      </w:r>
    </w:p>
    <w:p w14:paraId="03127BE0" w14:textId="718903E3" w:rsidR="00075FFB" w:rsidRPr="00075FFB" w:rsidRDefault="00703E07" w:rsidP="00075FF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3</w:t>
      </w:r>
      <w:r w:rsidR="00075FFB" w:rsidRPr="00075FFB">
        <w:rPr>
          <w:rFonts w:ascii="Calibri" w:hAnsi="Calibri" w:cs="Calibri"/>
          <w:b/>
          <w:bCs/>
          <w:sz w:val="22"/>
          <w:szCs w:val="22"/>
        </w:rPr>
        <w:t>. Product Performance</w:t>
      </w:r>
    </w:p>
    <w:p w14:paraId="7726FCFD" w14:textId="08D9FCEE" w:rsidR="00075FFB" w:rsidRPr="00075FFB" w:rsidRDefault="006A2361" w:rsidP="00075FF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The top</w:t>
      </w:r>
      <w:r w:rsidR="00075FFB" w:rsidRPr="00075FFB">
        <w:rPr>
          <w:rFonts w:ascii="Calibri" w:hAnsi="Calibri" w:cs="Calibri"/>
          <w:b/>
          <w:bCs/>
          <w:sz w:val="22"/>
          <w:szCs w:val="22"/>
        </w:rPr>
        <w:t xml:space="preserve"> 10 products</w:t>
      </w:r>
      <w:r w:rsidR="00075FFB" w:rsidRPr="00075FFB">
        <w:rPr>
          <w:rFonts w:ascii="Calibri" w:hAnsi="Calibri" w:cs="Calibri"/>
          <w:sz w:val="22"/>
          <w:szCs w:val="22"/>
        </w:rPr>
        <w:t xml:space="preserve"> generate revenues </w:t>
      </w:r>
      <w:r w:rsidR="00075FFB" w:rsidRPr="00075FFB">
        <w:rPr>
          <w:rFonts w:ascii="Calibri" w:hAnsi="Calibri" w:cs="Calibri"/>
          <w:b/>
          <w:bCs/>
          <w:sz w:val="22"/>
          <w:szCs w:val="22"/>
        </w:rPr>
        <w:t>above $360K each</w:t>
      </w:r>
      <w:r w:rsidR="00075FFB" w:rsidRPr="00075FFB">
        <w:rPr>
          <w:rFonts w:ascii="Calibri" w:hAnsi="Calibri" w:cs="Calibri"/>
          <w:sz w:val="22"/>
          <w:szCs w:val="22"/>
        </w:rPr>
        <w:t xml:space="preserve">, while the </w:t>
      </w:r>
      <w:r w:rsidR="00075FFB" w:rsidRPr="00075FFB">
        <w:rPr>
          <w:rFonts w:ascii="Calibri" w:hAnsi="Calibri" w:cs="Calibri"/>
          <w:b/>
          <w:bCs/>
          <w:sz w:val="22"/>
          <w:szCs w:val="22"/>
        </w:rPr>
        <w:t>bottom 10 products</w:t>
      </w:r>
      <w:r w:rsidR="00075FFB" w:rsidRPr="00075FFB">
        <w:rPr>
          <w:rFonts w:ascii="Calibri" w:hAnsi="Calibri" w:cs="Calibri"/>
          <w:sz w:val="22"/>
          <w:szCs w:val="22"/>
        </w:rPr>
        <w:t xml:space="preserve"> barely cross </w:t>
      </w:r>
      <w:r w:rsidR="00075FFB" w:rsidRPr="00075FFB">
        <w:rPr>
          <w:rFonts w:ascii="Calibri" w:hAnsi="Calibri" w:cs="Calibri"/>
          <w:b/>
          <w:bCs/>
          <w:sz w:val="22"/>
          <w:szCs w:val="22"/>
        </w:rPr>
        <w:t>$40K</w:t>
      </w:r>
      <w:r w:rsidR="00075FFB" w:rsidRPr="00075FFB">
        <w:rPr>
          <w:rFonts w:ascii="Calibri" w:hAnsi="Calibri" w:cs="Calibri"/>
          <w:sz w:val="22"/>
          <w:szCs w:val="22"/>
        </w:rPr>
        <w:t xml:space="preserve">, indicating a </w:t>
      </w:r>
      <w:r w:rsidR="00075FFB" w:rsidRPr="00075FFB">
        <w:rPr>
          <w:rFonts w:ascii="Calibri" w:hAnsi="Calibri" w:cs="Calibri"/>
          <w:b/>
          <w:bCs/>
          <w:sz w:val="22"/>
          <w:szCs w:val="22"/>
        </w:rPr>
        <w:t>long tail</w:t>
      </w:r>
      <w:r w:rsidR="00075FFB" w:rsidRPr="00075FFB">
        <w:rPr>
          <w:rFonts w:ascii="Calibri" w:hAnsi="Calibri" w:cs="Calibri"/>
          <w:sz w:val="22"/>
          <w:szCs w:val="22"/>
        </w:rPr>
        <w:t xml:space="preserve"> in product performance.</w:t>
      </w:r>
    </w:p>
    <w:p w14:paraId="2DC47418" w14:textId="77777777" w:rsidR="00075FFB" w:rsidRDefault="00075FFB" w:rsidP="00075FF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Computers</w:t>
      </w:r>
      <w:r w:rsidRPr="00075FFB">
        <w:rPr>
          <w:rFonts w:ascii="Calibri" w:hAnsi="Calibri" w:cs="Calibri"/>
          <w:sz w:val="22"/>
          <w:szCs w:val="22"/>
        </w:rPr>
        <w:t xml:space="preserve"> and </w:t>
      </w:r>
      <w:r w:rsidRPr="00075FFB">
        <w:rPr>
          <w:rFonts w:ascii="Calibri" w:hAnsi="Calibri" w:cs="Calibri"/>
          <w:b/>
          <w:bCs/>
          <w:sz w:val="22"/>
          <w:szCs w:val="22"/>
        </w:rPr>
        <w:t>Home Appliances</w:t>
      </w:r>
      <w:r w:rsidRPr="00075FFB">
        <w:rPr>
          <w:rFonts w:ascii="Calibri" w:hAnsi="Calibri" w:cs="Calibri"/>
          <w:sz w:val="22"/>
          <w:szCs w:val="22"/>
        </w:rPr>
        <w:t xml:space="preserve"> are the </w:t>
      </w:r>
      <w:r w:rsidRPr="00075FFB">
        <w:rPr>
          <w:rFonts w:ascii="Calibri" w:hAnsi="Calibri" w:cs="Calibri"/>
          <w:b/>
          <w:bCs/>
          <w:sz w:val="22"/>
          <w:szCs w:val="22"/>
        </w:rPr>
        <w:t>leading categories</w:t>
      </w:r>
      <w:r w:rsidRPr="00075FFB">
        <w:rPr>
          <w:rFonts w:ascii="Calibri" w:hAnsi="Calibri" w:cs="Calibri"/>
          <w:sz w:val="22"/>
          <w:szCs w:val="22"/>
        </w:rPr>
        <w:t xml:space="preserve">, with the </w:t>
      </w:r>
      <w:r w:rsidRPr="00075FFB">
        <w:rPr>
          <w:rFonts w:ascii="Calibri" w:hAnsi="Calibri" w:cs="Calibri"/>
          <w:b/>
          <w:bCs/>
          <w:sz w:val="22"/>
          <w:szCs w:val="22"/>
        </w:rPr>
        <w:t>Desktop PC and HDTV models</w:t>
      </w:r>
      <w:r w:rsidRPr="00075FFB">
        <w:rPr>
          <w:rFonts w:ascii="Calibri" w:hAnsi="Calibri" w:cs="Calibri"/>
          <w:sz w:val="22"/>
          <w:szCs w:val="22"/>
        </w:rPr>
        <w:t xml:space="preserve"> dominating revenue.</w:t>
      </w:r>
    </w:p>
    <w:p w14:paraId="39082B6C" w14:textId="03B8381D" w:rsidR="004874B8" w:rsidRPr="00075FFB" w:rsidRDefault="00CD1D41" w:rsidP="00075FFB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Adventure works, Contoso </w:t>
      </w:r>
      <w:r w:rsidRPr="00CD1D41"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b/>
          <w:bCs/>
          <w:sz w:val="22"/>
          <w:szCs w:val="22"/>
        </w:rPr>
        <w:t xml:space="preserve"> wide world importers </w:t>
      </w:r>
      <w:r w:rsidR="00CD0A03" w:rsidRPr="00CD0A03">
        <w:rPr>
          <w:rFonts w:ascii="Calibri" w:hAnsi="Calibri" w:cs="Calibri"/>
          <w:sz w:val="22"/>
          <w:szCs w:val="22"/>
        </w:rPr>
        <w:t>are the top performing brands across the countries.</w:t>
      </w:r>
    </w:p>
    <w:p w14:paraId="64A682C6" w14:textId="7F9A357C" w:rsidR="00075FFB" w:rsidRPr="00075FFB" w:rsidRDefault="00703E07" w:rsidP="00075FF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4</w:t>
      </w:r>
      <w:r w:rsidR="00075FFB" w:rsidRPr="00075FFB">
        <w:rPr>
          <w:rFonts w:ascii="Calibri" w:hAnsi="Calibri" w:cs="Calibri"/>
          <w:b/>
          <w:bCs/>
          <w:sz w:val="22"/>
          <w:szCs w:val="22"/>
        </w:rPr>
        <w:t>. Customer Behavior</w:t>
      </w:r>
    </w:p>
    <w:p w14:paraId="61C52502" w14:textId="77777777" w:rsidR="0061137C" w:rsidRPr="00075FFB" w:rsidRDefault="0061137C" w:rsidP="0061137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Male and female customers are nearly equal</w:t>
      </w:r>
      <w:r w:rsidRPr="00075FFB">
        <w:rPr>
          <w:rFonts w:ascii="Calibri" w:hAnsi="Calibri" w:cs="Calibri"/>
          <w:sz w:val="22"/>
          <w:szCs w:val="22"/>
        </w:rPr>
        <w:t xml:space="preserve"> in distribution.</w:t>
      </w:r>
    </w:p>
    <w:p w14:paraId="63299684" w14:textId="77777777" w:rsidR="0061137C" w:rsidRPr="00075FFB" w:rsidRDefault="0061137C" w:rsidP="0061137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Customers aged 20–29 and 30–39</w:t>
      </w:r>
      <w:r w:rsidRPr="00075FFB">
        <w:rPr>
          <w:rFonts w:ascii="Calibri" w:hAnsi="Calibri" w:cs="Calibri"/>
          <w:sz w:val="22"/>
          <w:szCs w:val="22"/>
        </w:rPr>
        <w:t xml:space="preserve"> have the </w:t>
      </w:r>
      <w:r w:rsidRPr="00075FFB">
        <w:rPr>
          <w:rFonts w:ascii="Calibri" w:hAnsi="Calibri" w:cs="Calibri"/>
          <w:b/>
          <w:bCs/>
          <w:sz w:val="22"/>
          <w:szCs w:val="22"/>
        </w:rPr>
        <w:t>highest average sales</w:t>
      </w:r>
      <w:r w:rsidRPr="00075FFB">
        <w:rPr>
          <w:rFonts w:ascii="Calibri" w:hAnsi="Calibri" w:cs="Calibri"/>
          <w:sz w:val="22"/>
          <w:szCs w:val="22"/>
        </w:rPr>
        <w:t>, followed closely by other working-age groups.</w:t>
      </w:r>
    </w:p>
    <w:p w14:paraId="62F3DFC3" w14:textId="5CF5F77A" w:rsidR="00075FFB" w:rsidRPr="00075FFB" w:rsidRDefault="00075FFB" w:rsidP="00075FFB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61.16%</w:t>
      </w:r>
      <w:r w:rsidRPr="00075FFB">
        <w:rPr>
          <w:rFonts w:ascii="Calibri" w:hAnsi="Calibri" w:cs="Calibri"/>
          <w:sz w:val="22"/>
          <w:szCs w:val="22"/>
        </w:rPr>
        <w:t xml:space="preserve"> of customers made repeat purchases</w:t>
      </w:r>
      <w:r w:rsidR="005F3631">
        <w:rPr>
          <w:rFonts w:ascii="Calibri" w:hAnsi="Calibri" w:cs="Calibri"/>
          <w:sz w:val="22"/>
          <w:szCs w:val="22"/>
        </w:rPr>
        <w:t xml:space="preserve">, </w:t>
      </w:r>
      <w:r w:rsidRPr="00075FFB">
        <w:rPr>
          <w:rFonts w:ascii="Calibri" w:hAnsi="Calibri" w:cs="Calibri"/>
          <w:sz w:val="22"/>
          <w:szCs w:val="22"/>
        </w:rPr>
        <w:t>a strong indicator of loyalty.</w:t>
      </w:r>
    </w:p>
    <w:p w14:paraId="40DC2304" w14:textId="77777777" w:rsidR="00075FFB" w:rsidRPr="00075FFB" w:rsidRDefault="00075FFB" w:rsidP="00075FFB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 xml:space="preserve">Repeat customers tend to be </w:t>
      </w:r>
      <w:r w:rsidRPr="00075FFB">
        <w:rPr>
          <w:rFonts w:ascii="Calibri" w:hAnsi="Calibri" w:cs="Calibri"/>
          <w:b/>
          <w:bCs/>
          <w:sz w:val="22"/>
          <w:szCs w:val="22"/>
        </w:rPr>
        <w:t>high-value customers</w:t>
      </w:r>
      <w:r w:rsidRPr="00075FFB">
        <w:rPr>
          <w:rFonts w:ascii="Calibri" w:hAnsi="Calibri" w:cs="Calibri"/>
          <w:sz w:val="22"/>
          <w:szCs w:val="22"/>
        </w:rPr>
        <w:t xml:space="preserve">, with some placing </w:t>
      </w:r>
      <w:r w:rsidRPr="00075FFB">
        <w:rPr>
          <w:rFonts w:ascii="Calibri" w:hAnsi="Calibri" w:cs="Calibri"/>
          <w:b/>
          <w:bCs/>
          <w:sz w:val="22"/>
          <w:szCs w:val="22"/>
        </w:rPr>
        <w:t>10–14 orders</w:t>
      </w:r>
      <w:r w:rsidRPr="00075FFB">
        <w:rPr>
          <w:rFonts w:ascii="Calibri" w:hAnsi="Calibri" w:cs="Calibri"/>
          <w:sz w:val="22"/>
          <w:szCs w:val="22"/>
        </w:rPr>
        <w:t>.</w:t>
      </w:r>
    </w:p>
    <w:p w14:paraId="5CE35C17" w14:textId="77777777" w:rsidR="00075FFB" w:rsidRPr="00075FFB" w:rsidRDefault="00075FFB" w:rsidP="00075FFB">
      <w:pPr>
        <w:rPr>
          <w:rFonts w:ascii="Calibri" w:hAnsi="Calibri" w:cs="Calibri"/>
          <w:b/>
          <w:bCs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6. Delivery Performance</w:t>
      </w:r>
    </w:p>
    <w:p w14:paraId="1950C396" w14:textId="77777777" w:rsidR="00075FFB" w:rsidRPr="00075FFB" w:rsidRDefault="00075FFB" w:rsidP="00075FFB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 xml:space="preserve">Most deliveries are fulfilled within </w:t>
      </w:r>
      <w:r w:rsidRPr="00075FFB">
        <w:rPr>
          <w:rFonts w:ascii="Calibri" w:hAnsi="Calibri" w:cs="Calibri"/>
          <w:b/>
          <w:bCs/>
          <w:sz w:val="22"/>
          <w:szCs w:val="22"/>
        </w:rPr>
        <w:t>5 to 10 days</w:t>
      </w:r>
      <w:r w:rsidRPr="00075FFB">
        <w:rPr>
          <w:rFonts w:ascii="Calibri" w:hAnsi="Calibri" w:cs="Calibri"/>
          <w:sz w:val="22"/>
          <w:szCs w:val="22"/>
        </w:rPr>
        <w:t xml:space="preserve">, but a </w:t>
      </w:r>
      <w:r w:rsidRPr="00075FFB">
        <w:rPr>
          <w:rFonts w:ascii="Calibri" w:hAnsi="Calibri" w:cs="Calibri"/>
          <w:b/>
          <w:bCs/>
          <w:sz w:val="22"/>
          <w:szCs w:val="22"/>
        </w:rPr>
        <w:t>long tail of late deliveries</w:t>
      </w:r>
      <w:r w:rsidRPr="00075FFB">
        <w:rPr>
          <w:rFonts w:ascii="Calibri" w:hAnsi="Calibri" w:cs="Calibri"/>
          <w:sz w:val="22"/>
          <w:szCs w:val="22"/>
        </w:rPr>
        <w:t xml:space="preserve"> exists.</w:t>
      </w:r>
    </w:p>
    <w:p w14:paraId="4A6C142E" w14:textId="40B18BD0" w:rsidR="00075FFB" w:rsidRPr="00075FFB" w:rsidRDefault="00075FFB" w:rsidP="00075FFB">
      <w:pPr>
        <w:rPr>
          <w:rFonts w:ascii="Calibri" w:hAnsi="Calibri" w:cs="Calibri"/>
          <w:sz w:val="22"/>
          <w:szCs w:val="22"/>
        </w:rPr>
      </w:pPr>
    </w:p>
    <w:p w14:paraId="2F4EF584" w14:textId="2453DF7D" w:rsidR="00075FFB" w:rsidRPr="00075FFB" w:rsidRDefault="00075FFB" w:rsidP="00075FFB">
      <w:pPr>
        <w:rPr>
          <w:rFonts w:ascii="Calibri" w:hAnsi="Calibri" w:cs="Calibri"/>
          <w:b/>
          <w:bCs/>
        </w:rPr>
      </w:pPr>
      <w:r w:rsidRPr="00075FFB">
        <w:rPr>
          <w:rFonts w:ascii="Calibri" w:hAnsi="Calibri" w:cs="Calibri"/>
          <w:b/>
          <w:bCs/>
        </w:rPr>
        <w:lastRenderedPageBreak/>
        <w:t>Recommendations</w:t>
      </w:r>
    </w:p>
    <w:p w14:paraId="032D8367" w14:textId="77777777" w:rsidR="00075FFB" w:rsidRPr="00075FFB" w:rsidRDefault="00075FFB" w:rsidP="00075FFB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Boost High-Performing Products:</w:t>
      </w:r>
    </w:p>
    <w:p w14:paraId="0416AD9C" w14:textId="77777777" w:rsidR="00075FFB" w:rsidRPr="00075FFB" w:rsidRDefault="00075FFB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 xml:space="preserve">Focus marketing and stock on </w:t>
      </w:r>
      <w:r w:rsidRPr="00075FFB">
        <w:rPr>
          <w:rFonts w:ascii="Calibri" w:hAnsi="Calibri" w:cs="Calibri"/>
          <w:b/>
          <w:bCs/>
          <w:sz w:val="22"/>
          <w:szCs w:val="22"/>
        </w:rPr>
        <w:t>top-performing desktops and HDTVs</w:t>
      </w:r>
      <w:r w:rsidRPr="00075FFB">
        <w:rPr>
          <w:rFonts w:ascii="Calibri" w:hAnsi="Calibri" w:cs="Calibri"/>
          <w:sz w:val="22"/>
          <w:szCs w:val="22"/>
        </w:rPr>
        <w:t>.</w:t>
      </w:r>
    </w:p>
    <w:p w14:paraId="750EED12" w14:textId="77777777" w:rsidR="00075FFB" w:rsidRPr="00075FFB" w:rsidRDefault="00075FFB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>Consider bundling low-selling accessories with high-demand products to move inventory.</w:t>
      </w:r>
    </w:p>
    <w:p w14:paraId="58A9D399" w14:textId="77777777" w:rsidR="00075FFB" w:rsidRPr="00075FFB" w:rsidRDefault="00075FFB" w:rsidP="00075FFB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Strengthen Online Channel:</w:t>
      </w:r>
    </w:p>
    <w:p w14:paraId="06278042" w14:textId="77777777" w:rsidR="00075FFB" w:rsidRPr="00075FFB" w:rsidRDefault="00075FFB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>Online sales are significant; optimize website experience, recommendations, and delivery for further growth.</w:t>
      </w:r>
    </w:p>
    <w:p w14:paraId="34701821" w14:textId="77777777" w:rsidR="00075FFB" w:rsidRPr="00075FFB" w:rsidRDefault="00075FFB" w:rsidP="00075FFB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Geographic Expansion:</w:t>
      </w:r>
    </w:p>
    <w:p w14:paraId="4B5A6DA6" w14:textId="425739F6" w:rsidR="00075FFB" w:rsidRPr="00075FFB" w:rsidRDefault="00075FFB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>Analyze high-performing states (e.g., California, Texas) and expand store presence or invest in local marketing.</w:t>
      </w:r>
    </w:p>
    <w:p w14:paraId="672D53F7" w14:textId="77777777" w:rsidR="00075FFB" w:rsidRPr="00075FFB" w:rsidRDefault="00075FFB" w:rsidP="00075FFB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Improve Delivery Time:</w:t>
      </w:r>
    </w:p>
    <w:p w14:paraId="50FB22B1" w14:textId="77777777" w:rsidR="00075FFB" w:rsidRPr="00075FFB" w:rsidRDefault="00075FFB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>Investigate reasons for outliers in delivery delays and optimize logistics to enhance customer satisfaction.</w:t>
      </w:r>
    </w:p>
    <w:p w14:paraId="4D6EB2B9" w14:textId="77777777" w:rsidR="00075FFB" w:rsidRPr="00075FFB" w:rsidRDefault="00075FFB" w:rsidP="00075FFB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Customer Loyalty Programs:</w:t>
      </w:r>
    </w:p>
    <w:p w14:paraId="2ACB358E" w14:textId="77777777" w:rsidR="00075FFB" w:rsidRPr="00075FFB" w:rsidRDefault="00075FFB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>With 61% repeat rate, implement or refine loyalty programs to further encourage repeat purchases.</w:t>
      </w:r>
    </w:p>
    <w:p w14:paraId="50D253F7" w14:textId="77777777" w:rsidR="00075FFB" w:rsidRDefault="00075FFB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 xml:space="preserve">Target high-frequency buyers with </w:t>
      </w:r>
      <w:r w:rsidRPr="00075FFB">
        <w:rPr>
          <w:rFonts w:ascii="Calibri" w:hAnsi="Calibri" w:cs="Calibri"/>
          <w:b/>
          <w:bCs/>
          <w:sz w:val="22"/>
          <w:szCs w:val="22"/>
        </w:rPr>
        <w:t>exclusive promotions</w:t>
      </w:r>
      <w:r w:rsidRPr="00075FFB">
        <w:rPr>
          <w:rFonts w:ascii="Calibri" w:hAnsi="Calibri" w:cs="Calibri"/>
          <w:sz w:val="22"/>
          <w:szCs w:val="22"/>
        </w:rPr>
        <w:t xml:space="preserve"> or early access to sales.</w:t>
      </w:r>
    </w:p>
    <w:p w14:paraId="1430249C" w14:textId="2DD72D20" w:rsidR="00506FE0" w:rsidRPr="00075FFB" w:rsidRDefault="00506FE0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Target low-frequency buyers with </w:t>
      </w:r>
      <w:r w:rsidR="00694B87">
        <w:rPr>
          <w:rFonts w:ascii="Calibri" w:hAnsi="Calibri" w:cs="Calibri"/>
          <w:sz w:val="22"/>
          <w:szCs w:val="22"/>
        </w:rPr>
        <w:t xml:space="preserve">discounts on </w:t>
      </w:r>
      <w:r w:rsidR="00FC72D1">
        <w:rPr>
          <w:rFonts w:ascii="Calibri" w:hAnsi="Calibri" w:cs="Calibri"/>
          <w:sz w:val="22"/>
          <w:szCs w:val="22"/>
        </w:rPr>
        <w:t>their next purchases.</w:t>
      </w:r>
    </w:p>
    <w:p w14:paraId="2FEBFA3B" w14:textId="77777777" w:rsidR="00075FFB" w:rsidRPr="00075FFB" w:rsidRDefault="00075FFB" w:rsidP="00075FFB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Optimize Store Operations:</w:t>
      </w:r>
    </w:p>
    <w:p w14:paraId="0AEB7890" w14:textId="77777777" w:rsidR="00075FFB" w:rsidRPr="00075FFB" w:rsidRDefault="00075FFB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>Study low-performing stores (e.g., Store Key 2 or 18) for root causes – location, staff, inventory, etc.</w:t>
      </w:r>
    </w:p>
    <w:p w14:paraId="067CD899" w14:textId="77777777" w:rsidR="00075FFB" w:rsidRDefault="00075FFB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>Replicate practices of top-performing stores in underperforming regions.</w:t>
      </w:r>
    </w:p>
    <w:p w14:paraId="34A8C014" w14:textId="10D98D47" w:rsidR="00DE28D6" w:rsidRPr="00075FFB" w:rsidRDefault="00DE28D6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Analyze newly </w:t>
      </w:r>
      <w:r w:rsidR="00864FF8">
        <w:rPr>
          <w:rFonts w:ascii="Calibri" w:hAnsi="Calibri" w:cs="Calibri"/>
          <w:sz w:val="22"/>
          <w:szCs w:val="22"/>
        </w:rPr>
        <w:t>opened</w:t>
      </w:r>
      <w:r>
        <w:rPr>
          <w:rFonts w:ascii="Calibri" w:hAnsi="Calibri" w:cs="Calibri"/>
          <w:sz w:val="22"/>
          <w:szCs w:val="22"/>
        </w:rPr>
        <w:t xml:space="preserve"> stores </w:t>
      </w:r>
      <w:r w:rsidR="00864FF8">
        <w:rPr>
          <w:rFonts w:ascii="Calibri" w:hAnsi="Calibri" w:cs="Calibri"/>
          <w:sz w:val="22"/>
          <w:szCs w:val="22"/>
        </w:rPr>
        <w:t>for their underperformance</w:t>
      </w:r>
    </w:p>
    <w:p w14:paraId="7E8E2677" w14:textId="77777777" w:rsidR="00075FFB" w:rsidRPr="00075FFB" w:rsidRDefault="00075FFB" w:rsidP="00075FFB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b/>
          <w:bCs/>
          <w:sz w:val="22"/>
          <w:szCs w:val="22"/>
        </w:rPr>
        <w:t>Age-Specific Campaigns:</w:t>
      </w:r>
    </w:p>
    <w:p w14:paraId="285F1050" w14:textId="18F0BB1E" w:rsidR="00075FFB" w:rsidRDefault="00075FFB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 w:rsidRPr="00075FFB">
        <w:rPr>
          <w:rFonts w:ascii="Calibri" w:hAnsi="Calibri" w:cs="Calibri"/>
          <w:sz w:val="22"/>
          <w:szCs w:val="22"/>
        </w:rPr>
        <w:t xml:space="preserve">Tailor marketing campaigns toward age groups </w:t>
      </w:r>
      <w:r w:rsidRPr="00075FFB">
        <w:rPr>
          <w:rFonts w:ascii="Calibri" w:hAnsi="Calibri" w:cs="Calibri"/>
          <w:b/>
          <w:bCs/>
          <w:sz w:val="22"/>
          <w:szCs w:val="22"/>
        </w:rPr>
        <w:t>20–39</w:t>
      </w:r>
      <w:r w:rsidRPr="00075FFB">
        <w:rPr>
          <w:rFonts w:ascii="Calibri" w:hAnsi="Calibri" w:cs="Calibri"/>
          <w:sz w:val="22"/>
          <w:szCs w:val="22"/>
        </w:rPr>
        <w:t>, which drive higher average revenue.</w:t>
      </w:r>
    </w:p>
    <w:p w14:paraId="1D4EAB0F" w14:textId="173725E9" w:rsidR="00150627" w:rsidRPr="0007216D" w:rsidRDefault="00A60317" w:rsidP="00075FFB">
      <w:pPr>
        <w:numPr>
          <w:ilvl w:val="1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Tailor marketing campaigns </w:t>
      </w:r>
      <w:r w:rsidR="004940EF">
        <w:rPr>
          <w:rFonts w:ascii="Calibri" w:hAnsi="Calibri" w:cs="Calibri"/>
          <w:sz w:val="22"/>
          <w:szCs w:val="22"/>
        </w:rPr>
        <w:t xml:space="preserve">toward other age groups to </w:t>
      </w:r>
      <w:r w:rsidR="00924AB8">
        <w:rPr>
          <w:rFonts w:ascii="Calibri" w:hAnsi="Calibri" w:cs="Calibri"/>
          <w:sz w:val="22"/>
          <w:szCs w:val="22"/>
        </w:rPr>
        <w:t>encourage people</w:t>
      </w:r>
      <w:r w:rsidR="004940EF">
        <w:rPr>
          <w:rFonts w:ascii="Calibri" w:hAnsi="Calibri" w:cs="Calibri"/>
          <w:sz w:val="22"/>
          <w:szCs w:val="22"/>
        </w:rPr>
        <w:t xml:space="preserve"> to buy products.</w:t>
      </w:r>
    </w:p>
    <w:sectPr w:rsidR="00150627" w:rsidRPr="0007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834B4"/>
    <w:multiLevelType w:val="multilevel"/>
    <w:tmpl w:val="489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B1545"/>
    <w:multiLevelType w:val="multilevel"/>
    <w:tmpl w:val="40F8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C3AD0"/>
    <w:multiLevelType w:val="multilevel"/>
    <w:tmpl w:val="180A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26440"/>
    <w:multiLevelType w:val="multilevel"/>
    <w:tmpl w:val="566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76A81"/>
    <w:multiLevelType w:val="multilevel"/>
    <w:tmpl w:val="2BF4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D6EB3"/>
    <w:multiLevelType w:val="multilevel"/>
    <w:tmpl w:val="543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450DF"/>
    <w:multiLevelType w:val="multilevel"/>
    <w:tmpl w:val="5F3A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432833">
    <w:abstractNumId w:val="2"/>
  </w:num>
  <w:num w:numId="2" w16cid:durableId="1040393989">
    <w:abstractNumId w:val="6"/>
  </w:num>
  <w:num w:numId="3" w16cid:durableId="1883318937">
    <w:abstractNumId w:val="1"/>
  </w:num>
  <w:num w:numId="4" w16cid:durableId="475922972">
    <w:abstractNumId w:val="3"/>
  </w:num>
  <w:num w:numId="5" w16cid:durableId="1676959475">
    <w:abstractNumId w:val="0"/>
  </w:num>
  <w:num w:numId="6" w16cid:durableId="68817833">
    <w:abstractNumId w:val="5"/>
  </w:num>
  <w:num w:numId="7" w16cid:durableId="34473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FB"/>
    <w:rsid w:val="0007216D"/>
    <w:rsid w:val="00075FFB"/>
    <w:rsid w:val="000C3833"/>
    <w:rsid w:val="00150627"/>
    <w:rsid w:val="002B7DC6"/>
    <w:rsid w:val="00453830"/>
    <w:rsid w:val="004874B8"/>
    <w:rsid w:val="004940EF"/>
    <w:rsid w:val="004F6FCC"/>
    <w:rsid w:val="00506FE0"/>
    <w:rsid w:val="00547BD1"/>
    <w:rsid w:val="005F3631"/>
    <w:rsid w:val="0061137C"/>
    <w:rsid w:val="00694B87"/>
    <w:rsid w:val="006A2361"/>
    <w:rsid w:val="00703E07"/>
    <w:rsid w:val="00744997"/>
    <w:rsid w:val="00845D00"/>
    <w:rsid w:val="00864FF8"/>
    <w:rsid w:val="00920EC0"/>
    <w:rsid w:val="00924AB8"/>
    <w:rsid w:val="00A05FD3"/>
    <w:rsid w:val="00A60317"/>
    <w:rsid w:val="00C930B5"/>
    <w:rsid w:val="00CB33DA"/>
    <w:rsid w:val="00CD0A03"/>
    <w:rsid w:val="00CD1D41"/>
    <w:rsid w:val="00DE28D6"/>
    <w:rsid w:val="00E65138"/>
    <w:rsid w:val="00FA503F"/>
    <w:rsid w:val="00F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A791"/>
  <w15:chartTrackingRefBased/>
  <w15:docId w15:val="{800E9BC0-217F-400F-B83C-D6839DE3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29</cp:revision>
  <dcterms:created xsi:type="dcterms:W3CDTF">2025-07-01T16:28:00Z</dcterms:created>
  <dcterms:modified xsi:type="dcterms:W3CDTF">2025-07-01T20:33:00Z</dcterms:modified>
</cp:coreProperties>
</file>