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Setze den beiliegenden Screen (styleguide/index.html) als (statische/lokale) HTML-Seite um. Versuche bei der Umsetzung folgendes zu berücksichtigen: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Die interaktiven Komponenten auf der Seite (Button-Group und Akkordeon) sollen (ggf. mit Hilfe von JavaScript) funktionsfähig sein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Nutze bitte</w:t>
      </w:r>
      <w:r w:rsidDel="00000000" w:rsidR="00000000" w:rsidRPr="00000000">
        <w:rPr>
          <w:rtl w:val="0"/>
        </w:rPr>
        <w:t xml:space="preserve"> keine </w:t>
      </w:r>
      <w:r w:rsidDel="00000000" w:rsidR="00000000" w:rsidRPr="00000000">
        <w:rPr>
          <w:rtl w:val="0"/>
        </w:rPr>
        <w:t xml:space="preserve">externen Bibliotheken für die Umsetzung der Komponenten. Einzige Ausnahme: Wenn Du Dich mit Vanilla-JS nicht wohl fühlst, darfst du jQuery verwenden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 du Deinen CSS-Code mit Hilfe eines Pre-Prozessors schreibst, bleibt dir überlassen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Alle Abmessungen und Farbwerte kannst Du dem Styleguide (styleguide/index.html) entnehmen, die verwendete Webfont findest Du unter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https://fonts.google.com/specimen/Roboto+Condensed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Die Button-Komponente hat 2 Ausprägungen: kann nur</w:t>
      </w:r>
      <w:r w:rsidDel="00000000" w:rsidR="00000000" w:rsidRPr="00000000">
        <w:rPr>
          <w:rtl w:val="0"/>
        </w:rPr>
        <w:t xml:space="preserve"> einen und kann mehrere aktive Buttons</w:t>
      </w:r>
      <w:r w:rsidDel="00000000" w:rsidR="00000000" w:rsidRPr="00000000">
        <w:rPr>
          <w:rtl w:val="0"/>
        </w:rPr>
        <w:t xml:space="preserve"> annehmen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Gerne kannst Du Dir auch etwas einfallen lassen, um das Umschalten der Akkordeon-Pfeile (geöffnet/geschlossen) zu animieren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Nimm Dir nicht mehr als 3</w:t>
      </w:r>
      <w:r w:rsidDel="00000000" w:rsidR="00000000" w:rsidRPr="00000000">
        <w:rPr>
          <w:rtl w:val="0"/>
        </w:rPr>
        <w:t xml:space="preserve"> Stunden</w:t>
      </w:r>
      <w:r w:rsidDel="00000000" w:rsidR="00000000" w:rsidRPr="00000000">
        <w:rPr>
          <w:rtl w:val="0"/>
        </w:rPr>
        <w:t xml:space="preserve"> Zeit für die Bearbeitung der Aufgabe. Vermutlich wirst Du in dieser Zeit nicht den gesamten Screen umsetzen können - was völlig in Ordnung ist! Wähle die Komponenten aus, mit denen Du beginnen möchtest und schau einfach wie weit Du kommst. 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fonts.google.com/specimen/Roboto+Condensed" TargetMode="External"/><Relationship Id="rId6" Type="http://schemas.openxmlformats.org/officeDocument/2006/relationships/header" Target="header1.xml"/></Relationships>
</file>