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</w:t>
      </w:r>
      <w:r>
        <w:rPr>
          <w:rFonts w:hint="default" w:ascii="黑体" w:hAnsi="Times" w:eastAsia="黑体"/>
          <w:sz w:val="30"/>
          <w:szCs w:val="30"/>
          <w:u w:val="single"/>
        </w:rPr>
        <w:t>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 </w:t>
      </w:r>
      <w:r>
        <w:rPr>
          <w:rFonts w:hint="default" w:ascii="黑体" w:hAnsi="Times" w:eastAsia="黑体"/>
          <w:sz w:val="30"/>
          <w:szCs w:val="30"/>
          <w:u w:val="single"/>
        </w:rPr>
        <w:t>操作系统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201400301291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 雷超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四班</w:t>
            </w:r>
          </w:p>
        </w:tc>
      </w:tr>
      <w:t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线程和进程/线程管道通信实验</w:t>
            </w:r>
          </w:p>
        </w:tc>
      </w:tr>
      <w:tr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default" w:ascii="黑体" w:hAnsi="Times" w:eastAsia="黑体"/>
                <w:sz w:val="24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 2016-04-</w:t>
            </w:r>
            <w:r>
              <w:rPr>
                <w:rFonts w:hint="default" w:ascii="黑体" w:hAnsi="Times" w:eastAsia="黑体"/>
                <w:sz w:val="24"/>
                <w:szCs w:val="20"/>
              </w:rPr>
              <w:t>12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     </w:t>
            </w:r>
          </w:p>
        </w:tc>
      </w:tr>
      <w:tr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 xml:space="preserve">    </w:t>
            </w:r>
            <w:r>
              <w:rPr>
                <w:rFonts w:hint="default" w:ascii="黑体" w:hAnsi="Times" w:eastAsia="黑体"/>
                <w:sz w:val="24"/>
                <w:szCs w:val="20"/>
              </w:rPr>
              <w:t>通过Linux系统中线程和管道通信机制的实验，加深对于线程控制和管道通信概念的理解，观察和体验并发/线程间的通信和协作效果，练习利用无名管道进行线程/进程的编程和调试技术。</w:t>
            </w:r>
          </w:p>
        </w:tc>
      </w:tr>
      <w:tr>
        <w:trPr>
          <w:trHeight w:val="58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lang w:val="en-US" w:eastAsia="zh-CN"/>
              </w:rPr>
              <w:t xml:space="preserve">00:00.0 Host bridge: Intel Corporation Xeon E3-1200 v3/4th Gen Core Processor DRAM Controller (rev 06)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00:01.0 PCI bridge: Intel Corporation Xeon E3-1200 v3/4th Gen Core Processor PCI Express x16 Controller (rev 06)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00:02.0 VGA compatible controller: Intel Corporation 4th Gen Core Processor Integrated Graphics Controller (rev 06)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00:03.0 Audio device: Intel Corporation Xeon E3-1200 v3/4th Gen Core Processor HD Audio Controller (rev 06)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00:14.0 USB controller: Intel Corporation 8 Series/C220 Series Chipset Family USB xHCI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00:16.0 Communication controller: Intel Corporation 8 Series/C220 Series Chipset Family MEI Controller #1 (rev 04)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00:1a.0 USB controller: Intel Corporation 8 Series/C220 Series Chipset Family USB EHCI #2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00:1b.0 Audio device: Intel Corporation 8 Series/C220 Series Chipset High Definition Audio Controller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00:1c.0 PCI bridge: Intel Corporation 8 Series/C220 Series Chipset Family PCI Express Root Port #1 (rev d5)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00:1c.1 PCI bridge: Intel Corporation 8 Series/C220 Series Chipset Family PCI Express Root Port #2 (rev d5)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00:1c.2 PCI bridge: Intel Corporation 8 Series/C220 Series Chipset Family PCI Express Root Port #3 (rev d5)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00:1c.4 PCI bridge: Intel Corporation 8 Series/C220 Series Chipset Family PCI Express Root Port #5 (rev d5)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00:1d.0 USB controller: Intel Corporation 8 Series/C220 Series Chipset Family USB EHCI #1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00:1f.0 ISA bridge: Intel Corporation HM86 Express LPC Controller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00:1f.2 SATA controller: Intel Corporation 8 Series/C220 Series Chipset Family 6-port SATA Controller 1 [AHCI mode]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00:1f.3 SMBus: Intel Corporation 8 Series/C220 Series Chipset Family SMBus Controller (rev 05)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01:00.0 3D controller: NVIDIA Corporation GM107M [GeForce GTX 860M] (rev a2)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08:00.0 Network controller: Intel Corporation Wireless 3160 (rev 93)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09:00.0 Ethernet controller: Realtek Semiconductor Co., Ltd. RTL8111/8168/8411 PCI Express Gigabit Ethernet Controller (rev 10)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0a:00.0 Unassigned class [ff00]: Realtek Semiconductor Co., Ltd. RTS5249 PCI Express Card Reader (rev 01)</w:t>
            </w:r>
          </w:p>
        </w:tc>
      </w:tr>
      <w:tr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Times" w:eastAsia="黑体"/>
                <w:sz w:val="24"/>
                <w:szCs w:val="20"/>
                <w:lang w:val="en-US" w:eastAsia="zh-CN"/>
              </w:rPr>
              <w:t>Linux EVA 4.6.2-gentoo-EVOLUTION x86_64 Int</w:t>
            </w: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el(R) Core(TM) i7-4710HQ CPU @ 2.50GHz GenuineIntel GNU/Linux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dev-libs/gmp-6.0.0a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dev-libs/mpfr-3.1.3_p4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dev-libs/mpc-1.0.2-r1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  <w:t>sys-devel/gcc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-4.9.3 , 5.3.0 , 5.4.0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sys-libs/glibc-2.22-r4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sys-devel/clang-3.5.0-r100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app-editors/emacs-24.5-r1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sys-kernel/gentoo-sources-4.6.2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sys-kernel/linux-headers-4.6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sys-apps/systemd-226-r2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>ABI_X86=</w:t>
            </w:r>
            <w:r>
              <w:rPr>
                <w:rFonts w:hint="default" w:ascii="黑体" w:hAnsi="Times" w:eastAsia="黑体"/>
                <w:sz w:val="24"/>
                <w:szCs w:val="20"/>
              </w:rPr>
              <w:t>”32 64”</w:t>
            </w:r>
          </w:p>
        </w:tc>
      </w:tr>
      <w:tr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ind w:firstLine="480"/>
              <w:rPr>
                <w:rFonts w:hint="default"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需要完成的实验是完成二元函数的计算，建立3个并发的协作线程（或者进程），分别完成f（x，y） ， f（x），f（y），其中使用父进程（主线程）完成，f（x，y） = f（x） + f（y）。子进程（线程）分别完成不同任务。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>此次实验我使用线程操作技术，因为线程操作所付出的开销对于操作系统而言，比进程小的多，并且在日后的具体使用中值得去学习线程的操作技术。所以此次实验使用两个函数分别使用递归计算来完成任务。然后父线程等待子线程结束从管道中读取到最后的值进行相加，完成任务。</w:t>
            </w:r>
          </w:p>
        </w:tc>
      </w:tr>
      <w:tr>
        <w:trPr>
          <w:trHeight w:val="1998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</w:rPr>
              <w:t xml:space="preserve">    此次实验体现出了线程协作和线程通信中的重要特征和功能，并且在Linux操作系统中更加突出的体现了出来。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在多线程OS中，通常是在一个进程中包括多个线程，每个线程都是作为利用CPU的基本单位，是花费最小开销的实体。由于线程很“轻”，故线程的切换非常迅速且开销小（在同一进程中的）。</w:t>
            </w:r>
          </w:p>
          <w:p>
            <w:pPr>
              <w:ind w:firstLine="480"/>
              <w:rPr>
                <w:rFonts w:hint="default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在同一进程中的各个线程，都可以共享该进程所拥有的资源，这首先表现在：所有线程都具有相同的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instrText xml:space="preserve"> HYPERLINK "https://www.baidu.com/s?wd=%E5%9C%B0%E5%9D%80%E7%A9%BA%E9%97%B4&amp;tn=44039180_cpr&amp;fenlei=mv6quAkxTZn0IZRqIHckPjm4nH00T1d9rjc4rjRdmW9bnhRsmhDv0ZwV5Hcvrjm3rH6sPfKWUMw85HfYnjn4nH6sgvPsT6KdThsqpZwYTjCEQLGCpyw9Uz4Bmy-bIi4WUvYETgN-TLwGUv3EnHnvrHT1PjfznWRsPWbdP10drf" \t "/home/elvis/Documents\\x/_blank" </w:instrTex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</w:rPr>
              <w:t>地址空间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（进程的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instrText xml:space="preserve"> HYPERLINK "https://www.baidu.com/s?wd=%E5%9C%B0%E5%9D%80%E7%A9%BA%E9%97%B4&amp;tn=44039180_cpr&amp;fenlei=mv6quAkxTZn0IZRqIHckPjm4nH00T1d9rjc4rjRdmW9bnhRsmhDv0ZwV5Hcvrjm3rH6sPfKWUMw85HfYnjn4nH6sgvPsT6KdThsqpZwYTjCEQLGCpyw9Uz4Bmy-bIi4WUvYETgN-TLwGUv3EnHnvrHT1PjfznWRsPWbdP10drf" \t "/home/elvis/Documents\\x/_blank" </w:instrTex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</w:rPr>
              <w:t>地址空间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），这意味着，线程可以访问该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instrText xml:space="preserve"> HYPERLINK "https://www.baidu.com/s?wd=%E5%9C%B0%E5%9D%80%E7%A9%BA%E9%97%B4&amp;tn=44039180_cpr&amp;fenlei=mv6quAkxTZn0IZRqIHckPjm4nH00T1d9rjc4rjRdmW9bnhRsmhDv0ZwV5Hcvrjm3rH6sPfKWUMw85HfYnjn4nH6sgvPsT6KdThsqpZwYTjCEQLGCpyw9Uz4Bmy-bIi4WUvYETgN-TLwGUv3EnHnvrHT1PjfznWRsPWbdP10drf" \t "/home/elvis/Documents\\x/_blank" </w:instrTex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</w:rPr>
              <w:t>地址空间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的每一个虚地址；此外，还可以访问进程所拥有的已打开文件、定时器、信号量机构等。由于同一个进程内的线程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begin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instrText xml:space="preserve"> HYPERLINK "https://www.baidu.com/s?wd=%E5%85%B1%E4%BA%AB%E5%86%85%E5%AD%98&amp;tn=44039180_cpr&amp;fenlei=mv6quAkxTZn0IZRqIHckPjm4nH00T1d9rjc4rjRdmW9bnhRsmhDv0ZwV5Hcvrjm3rH6sPfKWUMw85HfYnjn4nH6sgvPsT6KdThsqpZwYTjCEQLGCpyw9Uz4Bmy-bIi4WUvYETgN-TLwGUv3EnHnvrHT1PjfznWRsPWbdP10drf" \t "/home/elvis/Documents\\x/_blank" </w:instrTex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separate"/>
            </w:r>
            <w:r>
              <w:rPr>
                <w:rFonts w:hint="default" w:ascii="黑体" w:hAnsi="Times" w:eastAsia="黑体"/>
                <w:sz w:val="24"/>
                <w:szCs w:val="20"/>
              </w:rPr>
              <w:t>共享内存</w:t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fldChar w:fldCharType="end"/>
            </w:r>
            <w:r>
              <w:rPr>
                <w:rFonts w:hint="default" w:ascii="黑体" w:hAnsi="Times" w:eastAsia="黑体"/>
                <w:sz w:val="24"/>
                <w:szCs w:val="20"/>
                <w:lang w:eastAsia="zh-CN"/>
              </w:rPr>
              <w:t>和文件，所以线程之间互相通信不必调用内核。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 xml:space="preserve"> 线程的划分尺度小于进程，使得多线程程序的并发性高。 另外，进程在执行过程中拥有独立的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fldChar w:fldCharType="begin"/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instrText xml:space="preserve"> HYPERLINK "https://www.baidu.com/s?wd=%E5%86%85%E5%AD%98%E5%8D%95%E5%85%83&amp;tn=44039180_cpr&amp;fenlei=mv6quAkxTZn0IZRqIHckPjm4nH00T1d9rjc4rjRdmW9bnhRsmhDv0ZwV5Hcvrjm3rH6sPfKWUMw85HfYnjn4nH6sgvPsT6KdThsqpZwYTjCEQLGCpyw9Uz4Bmy-bIi4WUvYETgN-TLwGUv3EnHnvrHT1PjfznWRsPWbdP10drf" \t "/home/elvis/Documents\\x/_blank" </w:instrTex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fldChar w:fldCharType="separate"/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内存单元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fldChar w:fldCharType="end"/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，而多个线程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fldChar w:fldCharType="begin"/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instrText xml:space="preserve"> HYPERLINK "https://www.baidu.com/s?wd=%E5%85%B1%E4%BA%AB%E5%86%85%E5%AD%98&amp;tn=44039180_cpr&amp;fenlei=mv6quAkxTZn0IZRqIHckPjm4nH00T1d9rjc4rjRdmW9bnhRsmhDv0ZwV5Hcvrjm3rH6sPfKWUMw85HfYnjn4nH6sgvPsT6KdThsqpZwYTjCEQLGCpyw9Uz4Bmy-bIi4WUvYETgN-TLwGUv3EnHnvrHT1PjfznWRsPWbdP10drf" \t "/home/elvis/Documents\\x/_blank" </w:instrTex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fldChar w:fldCharType="separate"/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共享内存</w:t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fldChar w:fldCharType="end"/>
            </w:r>
            <w:r>
              <w:rPr>
                <w:rFonts w:hint="eastAsia" w:ascii="黑体" w:hAnsi="Times" w:eastAsia="黑体"/>
                <w:sz w:val="24"/>
                <w:szCs w:val="20"/>
                <w:lang w:eastAsia="zh-CN"/>
              </w:rPr>
              <w:t>，从而极大地提高了程序的运行效率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WenQuanYi Micro Hei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200101FF" w:csb1="2028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FZHei-B01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FreeSerif">
    <w:altName w:val="Times New Roman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Cambria Math">
    <w:altName w:val="Noto Sans Syriac Eastern"/>
    <w:panose1 w:val="02040503050406030204"/>
    <w:charset w:val="00"/>
    <w:family w:val="decorative"/>
    <w:pitch w:val="default"/>
    <w:sig w:usb0="00000000" w:usb1="00000000" w:usb2="00000000" w:usb3="00000000" w:csb0="0000009F" w:csb1="00000000"/>
  </w:font>
  <w:font w:name="monospace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Arial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FZSongS-Extended">
    <w:altName w:val="AR PL UKai CN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DejaVa Sans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rlyU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ekmuk Batang">
    <w:panose1 w:val="02030600000101010101"/>
    <w:charset w:val="81"/>
    <w:family w:val="auto"/>
    <w:pitch w:val="default"/>
    <w:sig w:usb0="800002A7" w:usb1="28D76C7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5677A"/>
    <w:rsid w:val="1BA5677A"/>
    <w:rsid w:val="57F7DD5B"/>
    <w:rsid w:val="5E5B78D1"/>
    <w:rsid w:val="67DC566C"/>
    <w:rsid w:val="75EF0C43"/>
    <w:rsid w:val="7DEE6F5D"/>
    <w:rsid w:val="7F9FCA06"/>
    <w:rsid w:val="BF7F117B"/>
    <w:rsid w:val="DE5B4B2A"/>
    <w:rsid w:val="EBEF072A"/>
    <w:rsid w:val="EDB0D9C6"/>
    <w:rsid w:val="F3DE7CC9"/>
    <w:rsid w:val="FAFB76B1"/>
    <w:rsid w:val="FD5C9463"/>
    <w:rsid w:val="FFBECC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0242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2016-04-08T02:04:00Z</dcterms:created>
  <dc:creator>Administrator</dc:creator>
  <cp:lastModifiedBy>elvis</cp:lastModifiedBy>
  <dcterms:modified xsi:type="dcterms:W3CDTF">2016-06-23T17:19:19Z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