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5024C1" w:rsidRPr="00F63082" w:rsidRDefault="005024C1"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5024C1" w:rsidRPr="00F63082" w:rsidRDefault="005024C1"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6AC96872" wp14:editId="3452EFC4">
                    <wp:simplePos x="0" y="0"/>
                    <wp:positionH relativeFrom="page">
                      <wp:posOffset>2924174</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5024C1" w:rsidRPr="00F63082" w:rsidRDefault="005024C1"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5024C1" w:rsidRPr="00F63082" w:rsidRDefault="005024C1"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088CDA03" w14:textId="77777777" w:rsidR="005024C1" w:rsidRPr="00F63082" w:rsidRDefault="005024C1"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5024C1" w:rsidRPr="00F63082" w:rsidRDefault="005024C1"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eastAsia="es-AR"/>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5024C1" w:rsidRDefault="005024C1"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5024C1" w:rsidRPr="00CD1C2D" w:rsidRDefault="005024C1" w:rsidP="00F63082">
                                <w:pPr>
                                  <w:pStyle w:val="NormalWeb"/>
                                  <w:spacing w:before="0" w:beforeAutospacing="0" w:after="0" w:afterAutospacing="0"/>
                                  <w:rPr>
                                    <w:sz w:val="18"/>
                                  </w:rPr>
                                </w:pPr>
                              </w:p>
                              <w:p w14:paraId="20DC7596" w14:textId="77777777" w:rsidR="005024C1" w:rsidRPr="00CD1C2D" w:rsidRDefault="005024C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5024C1" w:rsidRPr="00CD1C2D" w:rsidRDefault="005024C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5024C1" w:rsidRPr="00F63082" w:rsidRDefault="005024C1">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5024C1" w:rsidRDefault="005024C1"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5024C1" w:rsidRPr="00CD1C2D" w:rsidRDefault="005024C1" w:rsidP="00F63082">
                          <w:pPr>
                            <w:pStyle w:val="NormalWeb"/>
                            <w:spacing w:before="0" w:beforeAutospacing="0" w:after="0" w:afterAutospacing="0"/>
                            <w:rPr>
                              <w:sz w:val="18"/>
                            </w:rPr>
                          </w:pPr>
                        </w:p>
                        <w:p w14:paraId="20DC7596" w14:textId="77777777" w:rsidR="005024C1" w:rsidRPr="00CD1C2D" w:rsidRDefault="005024C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5024C1" w:rsidRPr="00CD1C2D" w:rsidRDefault="005024C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5024C1" w:rsidRPr="00F63082" w:rsidRDefault="005024C1">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59B46366"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Content>
          <w:r w:rsidR="007A74CA">
            <w:fldChar w:fldCharType="begin"/>
          </w:r>
          <w:r w:rsidR="00485724">
            <w:instrText xml:space="preserve">CITATION Nat11 \l 11274 </w:instrText>
          </w:r>
          <w:r w:rsidR="007A74CA">
            <w:fldChar w:fldCharType="separate"/>
          </w:r>
          <w:r w:rsidR="004F04C0">
            <w:rPr>
              <w:noProof/>
            </w:rPr>
            <w:t>(National Foundation for Autism Reserch NFAR, 2011)</w:t>
          </w:r>
          <w:r w:rsidR="007A74CA">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78380DC8"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D57E86">
        <w:t>é</w:t>
      </w:r>
      <w:r w:rsidRPr="004619FD">
        <w:t xml:space="preserv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w:t>
      </w:r>
      <w:r w:rsidR="00D57E86">
        <w:rPr>
          <w:shd w:val="clear" w:color="auto" w:fill="FFFFFF"/>
        </w:rPr>
        <w:t>mar secuencias temporales, entre otros</w:t>
      </w:r>
      <w:r w:rsidRPr="004619FD">
        <w:rPr>
          <w:shd w:val="clear" w:color="auto" w:fill="FFFFFF"/>
        </w:rPr>
        <w:t>.</w:t>
      </w:r>
    </w:p>
    <w:p w14:paraId="53DE19C7" w14:textId="06C3183D"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7A74CA">
            <w:fldChar w:fldCharType="begin"/>
          </w:r>
          <w:r w:rsidR="00485724">
            <w:instrText xml:space="preserve">CITATION Tam14 \l 11274 </w:instrText>
          </w:r>
          <w:r w:rsidR="007A74CA">
            <w:fldChar w:fldCharType="separate"/>
          </w:r>
          <w:r w:rsidR="004F04C0">
            <w:rPr>
              <w:noProof/>
            </w:rPr>
            <w:t>(Reynolds, 2014)</w:t>
          </w:r>
          <w:r w:rsidR="007A74CA">
            <w:fldChar w:fldCharType="end"/>
          </w:r>
        </w:sdtContent>
      </w:sdt>
    </w:p>
    <w:p w14:paraId="0A8FD79D" w14:textId="4AB31027"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tos métodos de comunicación ayudan a resolver el problema de la construcción de oraciones. Sin embargo</w:t>
      </w:r>
      <w:r w:rsidR="0019580E">
        <w:t>,</w:t>
      </w:r>
      <w:r w:rsidR="00507E5C" w:rsidRPr="00507E5C">
        <w:t xml:space="preserve"> tiene v</w:t>
      </w:r>
      <w:r w:rsidR="0019580E">
        <w:t>arias limitaciones como ser la insuficiencia de</w:t>
      </w:r>
      <w:r w:rsidR="00507E5C" w:rsidRPr="00507E5C">
        <w:t xml:space="preserve"> tarjetas de imagen</w:t>
      </w:r>
      <w:r w:rsidR="00E221A8">
        <w:t xml:space="preserve"> (pictogramas)</w:t>
      </w:r>
      <w:r w:rsidR="00507E5C" w:rsidRPr="00507E5C">
        <w:t xml:space="preserve"> para que la persona pueda comunicar sus pensamientos.</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62AC1E02"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451FC6" w:rsidRPr="00451FC6">
        <w:rPr>
          <w:bCs/>
        </w:rPr>
        <w:t>,</w:t>
      </w:r>
      <w:r w:rsidR="00451FC6">
        <w:rPr>
          <w:b/>
          <w:bCs/>
        </w:rPr>
        <w:t xml:space="preserve"> </w:t>
      </w:r>
      <w:r w:rsidR="00451FC6">
        <w:rPr>
          <w:bCs/>
        </w:rPr>
        <w:t>que es una aplicación software que funciona</w:t>
      </w:r>
      <w:r w:rsidR="00507E5C" w:rsidRPr="00507E5C">
        <w:t xml:space="preserve"> </w:t>
      </w:r>
      <w:r w:rsidR="00A63885">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41F151CD" w:rsidR="006B3F7B" w:rsidRDefault="004D345A">
      <w:pPr>
        <w:jc w:val="left"/>
      </w:pPr>
      <w:r>
        <w:t>Según</w:t>
      </w:r>
      <w:r w:rsidR="00F63082" w:rsidRPr="004619FD">
        <w:t xml:space="preserve"> el manual</w:t>
      </w:r>
      <w:r>
        <w:t xml:space="preserve"> “D</w:t>
      </w:r>
      <w:r w:rsidR="00DA6517">
        <w:t>iagnó</w:t>
      </w:r>
      <w:r w:rsidRPr="004D345A">
        <w:t>stico y estadístico de los trastornos mentales</w:t>
      </w:r>
      <w:r>
        <w:t>”</w:t>
      </w:r>
      <w:r w:rsidR="007A74CA">
        <w:t xml:space="preserve"> </w:t>
      </w:r>
      <w:sdt>
        <w:sdtPr>
          <w:id w:val="497079855"/>
          <w:citation/>
        </w:sdtPr>
        <w:sdtContent>
          <w:r w:rsidR="007A74CA">
            <w:fldChar w:fldCharType="begin"/>
          </w:r>
          <w:r>
            <w:instrText xml:space="preserve">CITATION Joh95 \l 11274 </w:instrText>
          </w:r>
          <w:r w:rsidR="007A74CA">
            <w:fldChar w:fldCharType="separate"/>
          </w:r>
          <w:r w:rsidR="004F04C0">
            <w:rPr>
              <w:noProof/>
            </w:rPr>
            <w:t>(John, Catherine, &amp; MacArthur, 1995)</w:t>
          </w:r>
          <w:r w:rsidR="007A74CA">
            <w:fldChar w:fldCharType="end"/>
          </w:r>
        </w:sdtContent>
      </w:sdt>
      <w:r w:rsidR="00F63082"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lastRenderedPageBreak/>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054EECCC" w:rsidR="00F63082" w:rsidRPr="004619FD" w:rsidRDefault="008F08EB" w:rsidP="004A191E">
      <w:r>
        <w:rPr>
          <w:bCs/>
        </w:rPr>
        <w:t>En su</w:t>
      </w:r>
      <w:r w:rsidR="00946579">
        <w:rPr>
          <w:bCs/>
        </w:rPr>
        <w:t xml:space="preserve"> obra “Enseñar a los niños con autismo” </w:t>
      </w:r>
      <w:sdt>
        <w:sdtPr>
          <w:rPr>
            <w:b/>
            <w:bCs/>
          </w:rPr>
          <w:id w:val="-1463812705"/>
          <w:citation/>
        </w:sdtPr>
        <w:sdtContent>
          <w:r w:rsidR="007A74CA">
            <w:rPr>
              <w:b/>
              <w:bCs/>
            </w:rPr>
            <w:fldChar w:fldCharType="begin"/>
          </w:r>
          <w:r w:rsidR="00845036">
            <w:rPr>
              <w:b/>
              <w:bCs/>
            </w:rPr>
            <w:instrText xml:space="preserve">CITATION Koe95 \l 11274 </w:instrText>
          </w:r>
          <w:r w:rsidR="007A74CA">
            <w:rPr>
              <w:b/>
              <w:bCs/>
            </w:rPr>
            <w:fldChar w:fldCharType="separate"/>
          </w:r>
          <w:r w:rsidR="004F04C0">
            <w:rPr>
              <w:noProof/>
            </w:rPr>
            <w:t>(Koegel &amp; Koegel, 1995)</w:t>
          </w:r>
          <w:r w:rsidR="007A74CA">
            <w:rPr>
              <w:b/>
              <w:bCs/>
            </w:rPr>
            <w:fldChar w:fldCharType="end"/>
          </w:r>
        </w:sdtContent>
      </w:sdt>
      <w:r w:rsidR="00946579">
        <w:t xml:space="preserve"> sugiere</w:t>
      </w:r>
      <w:r w:rsidR="00F63082" w:rsidRPr="004619FD">
        <w:t xml:space="preserve"> cuatro estrategias para ayudar en el desarrollo de la comunicación de individuos con autismo.</w:t>
      </w:r>
    </w:p>
    <w:p w14:paraId="62A999A5" w14:textId="55B0AABE"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593153C"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63FF0C75"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r w:rsidR="007A74CA">
            <w:rPr>
              <w:shd w:val="clear" w:color="auto" w:fill="FFFFFF"/>
            </w:rPr>
            <w:fldChar w:fldCharType="begin"/>
          </w:r>
          <w:r w:rsidR="00485724">
            <w:rPr>
              <w:shd w:val="clear" w:color="auto" w:fill="FFFFFF"/>
            </w:rPr>
            <w:instrText xml:space="preserve">CITATION Nat11 \l 11274 </w:instrText>
          </w:r>
          <w:r w:rsidR="007A74CA">
            <w:rPr>
              <w:shd w:val="clear" w:color="auto" w:fill="FFFFFF"/>
            </w:rPr>
            <w:fldChar w:fldCharType="separate"/>
          </w:r>
          <w:r w:rsidR="004F04C0" w:rsidRPr="004F04C0">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1E42DF8"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w:t>
      </w:r>
      <w:r w:rsidR="00215383">
        <w:rPr>
          <w:shd w:val="clear" w:color="auto" w:fill="FFFFFF"/>
        </w:rPr>
        <w:t xml:space="preserve"> se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637A8F2"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Content>
          <w:r w:rsidR="007A74CA">
            <w:rPr>
              <w:shd w:val="clear" w:color="auto" w:fill="FFFFFF"/>
            </w:rPr>
            <w:fldChar w:fldCharType="begin"/>
          </w:r>
          <w:r w:rsidR="00485724">
            <w:rPr>
              <w:shd w:val="clear" w:color="auto" w:fill="FFFFFF"/>
            </w:rPr>
            <w:instrText xml:space="preserve">CITATION EGG12 \l 11274 </w:instrText>
          </w:r>
          <w:r w:rsidR="007A74CA">
            <w:rPr>
              <w:shd w:val="clear" w:color="auto" w:fill="FFFFFF"/>
            </w:rPr>
            <w:fldChar w:fldCharType="separate"/>
          </w:r>
          <w:r w:rsidR="004F04C0">
            <w:rPr>
              <w:noProof/>
              <w:shd w:val="clear" w:color="auto" w:fill="FFFFFF"/>
            </w:rPr>
            <w:t xml:space="preserve"> </w:t>
          </w:r>
          <w:r w:rsidR="004F04C0" w:rsidRPr="004F04C0">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7A74CA">
            <w:rPr>
              <w:shd w:val="clear" w:color="auto" w:fill="FFFFFF"/>
            </w:rPr>
            <w:fldChar w:fldCharType="begin"/>
          </w:r>
          <w:r w:rsidR="00485724">
            <w:rPr>
              <w:shd w:val="clear" w:color="auto" w:fill="FFFFFF"/>
            </w:rPr>
            <w:instrText xml:space="preserve">CITATION Fun11 \l 11274 </w:instrText>
          </w:r>
          <w:r w:rsidR="007A74CA">
            <w:rPr>
              <w:shd w:val="clear" w:color="auto" w:fill="FFFFFF"/>
            </w:rPr>
            <w:fldChar w:fldCharType="separate"/>
          </w:r>
          <w:r w:rsidR="004F04C0" w:rsidRPr="004F04C0">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7A74CA">
            <w:rPr>
              <w:shd w:val="clear" w:color="auto" w:fill="FFFFFF"/>
            </w:rPr>
            <w:fldChar w:fldCharType="begin"/>
          </w:r>
          <w:r w:rsidR="00485724">
            <w:rPr>
              <w:shd w:val="clear" w:color="auto" w:fill="FFFFFF"/>
            </w:rPr>
            <w:instrText xml:space="preserve">CITATION Bar14 \l 11274 </w:instrText>
          </w:r>
          <w:r w:rsidR="007A74CA">
            <w:rPr>
              <w:shd w:val="clear" w:color="auto" w:fill="FFFFFF"/>
            </w:rPr>
            <w:fldChar w:fldCharType="separate"/>
          </w:r>
          <w:r w:rsidR="004F04C0">
            <w:rPr>
              <w:noProof/>
              <w:shd w:val="clear" w:color="auto" w:fill="FFFFFF"/>
            </w:rPr>
            <w:t xml:space="preserve"> </w:t>
          </w:r>
          <w:r w:rsidR="004F04C0" w:rsidRPr="004F04C0">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132620">
            <w:rPr>
              <w:shd w:val="clear" w:color="auto" w:fill="FFFFFF"/>
            </w:rPr>
            <w:fldChar w:fldCharType="begin"/>
          </w:r>
          <w:r w:rsidR="00485724">
            <w:rPr>
              <w:shd w:val="clear" w:color="auto" w:fill="FFFFFF"/>
            </w:rPr>
            <w:instrText xml:space="preserve">CITATION Chr12 \l 11274 </w:instrText>
          </w:r>
          <w:r w:rsidR="00132620">
            <w:rPr>
              <w:shd w:val="clear" w:color="auto" w:fill="FFFFFF"/>
            </w:rPr>
            <w:fldChar w:fldCharType="separate"/>
          </w:r>
          <w:r w:rsidR="004F04C0" w:rsidRPr="004F04C0">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Content>
          <w:r w:rsidR="00132620">
            <w:rPr>
              <w:shd w:val="clear" w:color="auto" w:fill="FFFFFF"/>
            </w:rPr>
            <w:fldChar w:fldCharType="begin"/>
          </w:r>
          <w:r w:rsidR="00485724">
            <w:rPr>
              <w:shd w:val="clear" w:color="auto" w:fill="FFFFFF"/>
            </w:rPr>
            <w:instrText xml:space="preserve">CITATION Acc14 \l 11274 </w:instrText>
          </w:r>
          <w:r w:rsidR="00132620">
            <w:rPr>
              <w:shd w:val="clear" w:color="auto" w:fill="FFFFFF"/>
            </w:rPr>
            <w:fldChar w:fldCharType="separate"/>
          </w:r>
          <w:r w:rsidR="004F04C0">
            <w:rPr>
              <w:noProof/>
              <w:shd w:val="clear" w:color="auto" w:fill="FFFFFF"/>
            </w:rPr>
            <w:t xml:space="preserve"> </w:t>
          </w:r>
          <w:r w:rsidR="004F04C0" w:rsidRPr="004F04C0">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132620">
            <w:rPr>
              <w:shd w:val="clear" w:color="auto" w:fill="FFFFFF"/>
            </w:rPr>
            <w:fldChar w:fldCharType="begin"/>
          </w:r>
          <w:r w:rsidR="00485724">
            <w:rPr>
              <w:shd w:val="clear" w:color="auto" w:fill="FFFFFF"/>
            </w:rPr>
            <w:instrText xml:space="preserve">CITATION Gre11 \l 11274 </w:instrText>
          </w:r>
          <w:r w:rsidR="00132620">
            <w:rPr>
              <w:shd w:val="clear" w:color="auto" w:fill="FFFFFF"/>
            </w:rPr>
            <w:fldChar w:fldCharType="separate"/>
          </w:r>
          <w:r w:rsidR="004F04C0" w:rsidRPr="004F04C0">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132620">
            <w:rPr>
              <w:shd w:val="clear" w:color="auto" w:fill="FFFFFF"/>
            </w:rPr>
            <w:fldChar w:fldCharType="begin"/>
          </w:r>
          <w:r w:rsidR="00485724">
            <w:rPr>
              <w:shd w:val="clear" w:color="auto" w:fill="FFFFFF"/>
            </w:rPr>
            <w:instrText xml:space="preserve">CITATION CPA13 \l 11274 </w:instrText>
          </w:r>
          <w:r w:rsidR="00132620">
            <w:rPr>
              <w:shd w:val="clear" w:color="auto" w:fill="FFFFFF"/>
            </w:rPr>
            <w:fldChar w:fldCharType="separate"/>
          </w:r>
          <w:r w:rsidR="004F04C0" w:rsidRPr="004F04C0">
            <w:rPr>
              <w:noProof/>
              <w:shd w:val="clear" w:color="auto" w:fill="FFFFFF"/>
            </w:rPr>
            <w:t>(CPA, 2013)</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132620">
            <w:rPr>
              <w:shd w:val="clear" w:color="auto" w:fill="FFFFFF"/>
            </w:rPr>
            <w:fldChar w:fldCharType="begin"/>
          </w:r>
          <w:r w:rsidR="00485724">
            <w:rPr>
              <w:shd w:val="clear" w:color="auto" w:fill="FFFFFF"/>
            </w:rPr>
            <w:instrText xml:space="preserve">CITATION Car12 \l 11274 </w:instrText>
          </w:r>
          <w:r w:rsidR="00132620">
            <w:rPr>
              <w:shd w:val="clear" w:color="auto" w:fill="FFFFFF"/>
            </w:rPr>
            <w:fldChar w:fldCharType="separate"/>
          </w:r>
          <w:r w:rsidR="004F04C0" w:rsidRPr="004F04C0">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132620">
            <w:rPr>
              <w:shd w:val="clear" w:color="auto" w:fill="FFFFFF"/>
            </w:rPr>
            <w:fldChar w:fldCharType="begin"/>
          </w:r>
          <w:r w:rsidR="00485724">
            <w:rPr>
              <w:shd w:val="clear" w:color="auto" w:fill="FFFFFF"/>
            </w:rPr>
            <w:instrText xml:space="preserve">CITATION Aff14 \l 11274 </w:instrText>
          </w:r>
          <w:r w:rsidR="00132620">
            <w:rPr>
              <w:shd w:val="clear" w:color="auto" w:fill="FFFFFF"/>
            </w:rPr>
            <w:fldChar w:fldCharType="separate"/>
          </w:r>
          <w:r w:rsidR="004F04C0" w:rsidRPr="004F04C0">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132620">
            <w:rPr>
              <w:shd w:val="clear" w:color="auto" w:fill="FFFFFF"/>
            </w:rPr>
            <w:fldChar w:fldCharType="begin"/>
          </w:r>
          <w:r w:rsidR="00485724">
            <w:rPr>
              <w:shd w:val="clear" w:color="auto" w:fill="FFFFFF"/>
            </w:rPr>
            <w:instrText xml:space="preserve">CITATION Fun14 \l 11274 </w:instrText>
          </w:r>
          <w:r w:rsidR="00132620">
            <w:rPr>
              <w:shd w:val="clear" w:color="auto" w:fill="FFFFFF"/>
            </w:rPr>
            <w:fldChar w:fldCharType="separate"/>
          </w:r>
          <w:r w:rsidR="004F04C0" w:rsidRPr="004F04C0">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2F6AE6">
            <w:rPr>
              <w:shd w:val="clear" w:color="auto" w:fill="FFFFFF"/>
            </w:rPr>
            <w:fldChar w:fldCharType="begin"/>
          </w:r>
          <w:r w:rsidR="00485724">
            <w:rPr>
              <w:shd w:val="clear" w:color="auto" w:fill="FFFFFF"/>
            </w:rPr>
            <w:instrText xml:space="preserve">CITATION Acc141 \l 11274 </w:instrText>
          </w:r>
          <w:r w:rsidR="002F6AE6">
            <w:rPr>
              <w:shd w:val="clear" w:color="auto" w:fill="FFFFFF"/>
            </w:rPr>
            <w:fldChar w:fldCharType="separate"/>
          </w:r>
          <w:r w:rsidR="004F04C0" w:rsidRPr="004F04C0">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2F6AE6">
            <w:rPr>
              <w:shd w:val="clear" w:color="auto" w:fill="FFFFFF"/>
            </w:rPr>
            <w:fldChar w:fldCharType="begin"/>
          </w:r>
          <w:r w:rsidR="00485724">
            <w:rPr>
              <w:shd w:val="clear" w:color="auto" w:fill="FFFFFF"/>
            </w:rPr>
            <w:instrText xml:space="preserve">CITATION And13 \l 11274 </w:instrText>
          </w:r>
          <w:r w:rsidR="002F6AE6">
            <w:rPr>
              <w:shd w:val="clear" w:color="auto" w:fill="FFFFFF"/>
            </w:rPr>
            <w:fldChar w:fldCharType="separate"/>
          </w:r>
          <w:r w:rsidR="004F04C0" w:rsidRPr="004F04C0">
            <w:rPr>
              <w:noProof/>
              <w:shd w:val="clear" w:color="auto" w:fill="FFFFFF"/>
            </w:rPr>
            <w:t>(Android in London, 2013)</w:t>
          </w:r>
          <w:r w:rsidR="002F6AE6">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Content>
          <w:r w:rsidR="002F6AE6">
            <w:rPr>
              <w:shd w:val="clear" w:color="auto" w:fill="FFFFFF"/>
            </w:rPr>
            <w:fldChar w:fldCharType="begin"/>
          </w:r>
          <w:r w:rsidR="00485724">
            <w:rPr>
              <w:shd w:val="clear" w:color="auto" w:fill="FFFFFF"/>
            </w:rPr>
            <w:instrText xml:space="preserve">CITATION Spe15 \l 11274 </w:instrText>
          </w:r>
          <w:r w:rsidR="002F6AE6">
            <w:rPr>
              <w:shd w:val="clear" w:color="auto" w:fill="FFFFFF"/>
            </w:rPr>
            <w:fldChar w:fldCharType="separate"/>
          </w:r>
          <w:r w:rsidR="004F04C0" w:rsidRPr="004F04C0">
            <w:rPr>
              <w:noProof/>
              <w:shd w:val="clear" w:color="auto" w:fill="FFFFFF"/>
            </w:rPr>
            <w:t>(SpecialNeedsWare, 2014)</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6306FC35"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Pr="004619FD">
        <w:rPr>
          <w:shd w:val="clear" w:color="auto" w:fill="FFFFFF"/>
        </w:rPr>
        <w:t xml:space="preserve"> Las </w:t>
      </w:r>
      <w:r w:rsidR="00D963FB">
        <w:rPr>
          <w:shd w:val="clear" w:color="auto" w:fill="FFFFFF"/>
        </w:rPr>
        <w:t>cuatro</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rsidP="004776A3">
      <w:pPr>
        <w:pStyle w:val="Ttulo1"/>
        <w:spacing w:before="0" w:after="100" w:line="240" w:lineRule="auto"/>
      </w:pPr>
      <w:r w:rsidRPr="00507E5C">
        <w:t>OBJETIVO GENERAL:</w:t>
      </w:r>
    </w:p>
    <w:p w14:paraId="6192EAEF" w14:textId="2F6141BF" w:rsidR="006B3F7B" w:rsidRDefault="00507E5C" w:rsidP="004776A3">
      <w:pPr>
        <w:pStyle w:val="Prrafodelista"/>
        <w:numPr>
          <w:ilvl w:val="0"/>
          <w:numId w:val="30"/>
        </w:numPr>
        <w:spacing w:after="100"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3AC94881"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 xml:space="preserve">Estudiar el conjunto de tareas y actividades que </w:t>
      </w:r>
      <w:r w:rsidR="00C217F0">
        <w:rPr>
          <w:rFonts w:ascii="Arial" w:eastAsia="Times New Roman" w:hAnsi="Arial" w:cs="Arial"/>
          <w:color w:val="262626"/>
          <w:sz w:val="20"/>
          <w:szCs w:val="20"/>
          <w:lang w:eastAsia="es-AR"/>
        </w:rPr>
        <w:t>la persona con trastorno del espectro autista</w:t>
      </w:r>
      <w:r w:rsidRPr="00A2149D">
        <w:rPr>
          <w:rFonts w:ascii="Arial" w:eastAsia="Times New Roman" w:hAnsi="Arial" w:cs="Arial"/>
          <w:color w:val="262626"/>
          <w:sz w:val="20"/>
          <w:szCs w:val="20"/>
          <w:lang w:eastAsia="es-AR"/>
        </w:rPr>
        <w:t xml:space="preserve"> utiliza en sus quehaceres rutinarios</w:t>
      </w:r>
    </w:p>
    <w:p w14:paraId="2AA14609" w14:textId="414A37AA"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lastRenderedPageBreak/>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C754308" w14:textId="4C1591DE" w:rsidR="00D4185C" w:rsidRPr="004619FD" w:rsidRDefault="00507E5C" w:rsidP="00FF2D9A">
      <w:pPr>
        <w:pStyle w:val="Ttulo1"/>
      </w:pPr>
      <w:r w:rsidRPr="00507E5C">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385DC009"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Content>
          <w:r w:rsidR="00672163">
            <w:rPr>
              <w:shd w:val="clear" w:color="auto" w:fill="FFFFFF"/>
            </w:rPr>
            <w:fldChar w:fldCharType="begin"/>
          </w:r>
          <w:r w:rsidR="00485724">
            <w:rPr>
              <w:shd w:val="clear" w:color="auto" w:fill="FFFFFF"/>
            </w:rPr>
            <w:instrText xml:space="preserve">CITATION Tam14 \l 11274 </w:instrText>
          </w:r>
          <w:r w:rsidR="00672163">
            <w:rPr>
              <w:shd w:val="clear" w:color="auto" w:fill="FFFFFF"/>
            </w:rPr>
            <w:fldChar w:fldCharType="separate"/>
          </w:r>
          <w:r w:rsidR="004F04C0" w:rsidRPr="004F04C0">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7C6F2F33" w:rsidR="00A54C96" w:rsidRDefault="00A54C96" w:rsidP="00A54C96">
      <w:r>
        <w:t xml:space="preserve">El </w:t>
      </w:r>
      <w:r w:rsidR="002705CF">
        <w:t>desarrollo del proyecto abarca</w:t>
      </w:r>
      <w:r>
        <w:t>:</w:t>
      </w:r>
    </w:p>
    <w:p w14:paraId="58F05B5E" w14:textId="14776690" w:rsidR="002705CF" w:rsidRDefault="002705CF" w:rsidP="00965956">
      <w:pPr>
        <w:pStyle w:val="Prrafodelista"/>
        <w:numPr>
          <w:ilvl w:val="0"/>
          <w:numId w:val="35"/>
        </w:numPr>
      </w:pPr>
      <w:r>
        <w:t>La utilización del sistema</w:t>
      </w:r>
      <w:r w:rsidR="003E1F03">
        <w:t xml:space="preserve"> </w:t>
      </w:r>
      <w:r w:rsidR="00B751E5">
        <w:t>destinado a personas con trastorno del espectro a</w:t>
      </w:r>
      <w:r>
        <w:t>utista.</w:t>
      </w:r>
    </w:p>
    <w:p w14:paraId="7EBD39C3" w14:textId="7212068B" w:rsidR="00A54C96" w:rsidRDefault="003E1F03" w:rsidP="00965956">
      <w:pPr>
        <w:pStyle w:val="Prrafodelista"/>
        <w:numPr>
          <w:ilvl w:val="0"/>
          <w:numId w:val="35"/>
        </w:numPr>
      </w:pPr>
      <w:r>
        <w:t>El</w:t>
      </w:r>
      <w:r w:rsidR="00A54C96">
        <w:t xml:space="preserve"> </w:t>
      </w:r>
      <w:r w:rsidR="00B8654C">
        <w:t xml:space="preserve">diseño del </w:t>
      </w:r>
      <w:r w:rsidR="00A54C96">
        <w:t xml:space="preserve">prototipo </w:t>
      </w:r>
      <w:r w:rsidR="00B8654C">
        <w:t>que</w:t>
      </w:r>
      <w:r>
        <w:t xml:space="preserve"> </w:t>
      </w:r>
      <w:r w:rsidR="00B8654C">
        <w:t>dem</w:t>
      </w:r>
      <w:r w:rsidR="008D0028">
        <w:t>uestra</w:t>
      </w:r>
      <w:r>
        <w:t xml:space="preserve"> las</w:t>
      </w:r>
      <w:r w:rsidR="00A54C96">
        <w:t xml:space="preserve"> funcionalidades.</w:t>
      </w:r>
    </w:p>
    <w:p w14:paraId="3565C42B" w14:textId="54BABBFB" w:rsidR="00A54C96" w:rsidRDefault="00B8654C" w:rsidP="00965956">
      <w:pPr>
        <w:pStyle w:val="Prrafodelista"/>
        <w:numPr>
          <w:ilvl w:val="0"/>
          <w:numId w:val="35"/>
        </w:numPr>
      </w:pPr>
      <w:r>
        <w:t xml:space="preserve">La construcción del </w:t>
      </w:r>
      <w:r w:rsidR="00A54C96">
        <w:t xml:space="preserve">prototipo </w:t>
      </w:r>
      <w:r>
        <w:t xml:space="preserve">que </w:t>
      </w:r>
      <w:r w:rsidR="008D0028">
        <w:t>está</w:t>
      </w:r>
      <w:r w:rsidR="00A54C96">
        <w:t xml:space="preserve"> destinado para ser utilizados en tabletas.</w:t>
      </w:r>
    </w:p>
    <w:p w14:paraId="1C237712" w14:textId="0E60E785" w:rsidR="00A54C96" w:rsidRDefault="008D0028" w:rsidP="00965956">
      <w:pPr>
        <w:pStyle w:val="Prrafodelista"/>
        <w:numPr>
          <w:ilvl w:val="0"/>
          <w:numId w:val="35"/>
        </w:numPr>
      </w:pPr>
      <w:r>
        <w:t xml:space="preserve">La utilización del </w:t>
      </w:r>
      <w:r w:rsidR="00A54C96">
        <w:t>sistema operativo Android.</w:t>
      </w:r>
    </w:p>
    <w:p w14:paraId="2A144979" w14:textId="11B03296" w:rsidR="00A54C96" w:rsidRDefault="002705CF" w:rsidP="00965956">
      <w:pPr>
        <w:pStyle w:val="Prrafodelista"/>
        <w:numPr>
          <w:ilvl w:val="0"/>
          <w:numId w:val="35"/>
        </w:numPr>
      </w:pPr>
      <w:r>
        <w:t>La expresión de necesidades, emoci</w:t>
      </w:r>
      <w:r w:rsidR="00946579">
        <w:t xml:space="preserve">ones y sentimientos </w:t>
      </w:r>
      <w:r w:rsidR="00B751E5">
        <w:t>de la persona con trastorno del espectro autista</w:t>
      </w:r>
      <w:r w:rsidR="00B8654C">
        <w:t xml:space="preserve"> </w:t>
      </w:r>
      <w:r w:rsidR="00B751E5">
        <w:t xml:space="preserve">que </w:t>
      </w:r>
      <w:r w:rsidR="008D0028">
        <w:t>se realiza</w:t>
      </w:r>
      <w:r>
        <w:t xml:space="preserve"> por medio de pictogramas.</w:t>
      </w:r>
    </w:p>
    <w:p w14:paraId="19C95120" w14:textId="77F97EF7" w:rsidR="002705CF" w:rsidRDefault="00B8654C" w:rsidP="00965956">
      <w:pPr>
        <w:pStyle w:val="Prrafodelista"/>
        <w:numPr>
          <w:ilvl w:val="0"/>
          <w:numId w:val="35"/>
        </w:numPr>
      </w:pPr>
      <w:r>
        <w:t>Un</w:t>
      </w:r>
      <w:r w:rsidR="009B7ACE">
        <w:t xml:space="preserve"> componente organizador</w:t>
      </w:r>
      <w:r>
        <w:t xml:space="preserve"> el cual</w:t>
      </w:r>
      <w:r w:rsidR="002705CF">
        <w:t xml:space="preserve"> </w:t>
      </w:r>
      <w:r w:rsidR="008D0028">
        <w:t>presenta</w:t>
      </w:r>
      <w:r w:rsidR="009B7ACE">
        <w:t xml:space="preserve"> las </w:t>
      </w:r>
      <w:r w:rsidR="002705CF">
        <w:t>tareas y actividades de manera diaria</w:t>
      </w:r>
      <w:r w:rsidR="009B7ACE">
        <w:t xml:space="preserve"> y semanal.</w:t>
      </w:r>
      <w:r w:rsidR="002705CF">
        <w:t xml:space="preserve"> </w:t>
      </w:r>
    </w:p>
    <w:p w14:paraId="5916550D" w14:textId="6EFF93EE" w:rsidR="001E2C89" w:rsidRPr="004619FD" w:rsidRDefault="00B8654C" w:rsidP="00CF3F0B">
      <w:pPr>
        <w:pStyle w:val="Prrafodelista"/>
        <w:numPr>
          <w:ilvl w:val="0"/>
          <w:numId w:val="35"/>
        </w:numPr>
      </w:pPr>
      <w:r>
        <w:t>L</w:t>
      </w:r>
      <w:r w:rsidR="009B7ACE">
        <w:t>as</w:t>
      </w:r>
      <w:r w:rsidR="00CF3F0B">
        <w:t xml:space="preserve"> estrategias de aprendizaje orientadas </w:t>
      </w:r>
      <w:r w:rsidR="00E20BF6">
        <w:t>a la formulación de metas, organización del conocimiento y construcción del significado</w:t>
      </w:r>
      <w:r w:rsidR="008D0028">
        <w:t xml:space="preserve"> este prototipo brinda</w:t>
      </w:r>
      <w:r w:rsidR="009B7ACE">
        <w:t xml:space="preserve"> la posibilidad de realizar al menos dos de ellas</w:t>
      </w:r>
      <w:r w:rsidR="00953889">
        <w:t xml:space="preserve"> como ejercicios </w:t>
      </w:r>
      <w:r w:rsidR="00FB16F6">
        <w:t>didácticos</w:t>
      </w:r>
      <w:r w:rsidR="00E20BF6">
        <w:t>.</w:t>
      </w:r>
    </w:p>
    <w:p w14:paraId="78858028" w14:textId="15872BB6" w:rsidR="00953889" w:rsidRDefault="00B8654C" w:rsidP="009C0139">
      <w:pPr>
        <w:pStyle w:val="Prrafodelista"/>
        <w:numPr>
          <w:ilvl w:val="0"/>
          <w:numId w:val="35"/>
        </w:numPr>
      </w:pPr>
      <w:r>
        <w:t>La asociación</w:t>
      </w:r>
      <w:r w:rsidR="00953889">
        <w:t xml:space="preserve"> </w:t>
      </w:r>
      <w:r>
        <w:t xml:space="preserve">de sonidos necesarios </w:t>
      </w:r>
      <w:r w:rsidR="00953889">
        <w:t>a cada pictograma para su audición.</w:t>
      </w:r>
    </w:p>
    <w:p w14:paraId="2B9725E1" w14:textId="5059A703" w:rsidR="00786502" w:rsidRPr="00786502" w:rsidRDefault="00786502" w:rsidP="003D0EA5">
      <w:pPr>
        <w:pStyle w:val="Ttulo1"/>
      </w:pPr>
      <w:r w:rsidRPr="00786502">
        <w:t>Impacto social</w:t>
      </w:r>
    </w:p>
    <w:p w14:paraId="60B5762C" w14:textId="469EB873"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946579">
        <w:t xml:space="preserve"> Todo esto se logra</w:t>
      </w:r>
      <w:r w:rsidR="007D43FF">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7D6D8B0D"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B1159C">
        <w:t xml:space="preserve"> </w:t>
      </w:r>
      <w:sdt>
        <w:sdtPr>
          <w:id w:val="1453210121"/>
          <w:citation/>
        </w:sdtPr>
        <w:sdtContent>
          <w:r w:rsidR="0073030E">
            <w:fldChar w:fldCharType="begin"/>
          </w:r>
          <w:r w:rsidR="0073030E">
            <w:instrText xml:space="preserve"> CITATION Wat86 \l 11274 </w:instrText>
          </w:r>
          <w:r w:rsidR="0073030E">
            <w:fldChar w:fldCharType="separate"/>
          </w:r>
          <w:r w:rsidR="004F04C0">
            <w:rPr>
              <w:noProof/>
            </w:rPr>
            <w:t>(Waterman, 1986)</w:t>
          </w:r>
          <w:r w:rsidR="0073030E">
            <w:fldChar w:fldCharType="end"/>
          </w:r>
        </w:sdtContent>
      </w:sdt>
      <w:r w:rsidR="0073030E">
        <w:rPr>
          <w:b/>
        </w:rPr>
        <w:t>.</w:t>
      </w:r>
    </w:p>
    <w:p w14:paraId="15C838D9" w14:textId="77777777" w:rsidR="004776A3" w:rsidRDefault="004776A3" w:rsidP="006526B4">
      <w:pPr>
        <w:spacing w:after="140" w:line="240" w:lineRule="auto"/>
      </w:pP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5024C1"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4AEA2257"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(Base de Hechos, Base de Reglas y el Mot</w:t>
      </w:r>
      <w:r w:rsidR="007D43FF">
        <w:rPr>
          <w:shd w:val="clear" w:color="auto" w:fill="FFFFFF"/>
        </w:rPr>
        <w:t>or de Inferencias) que organizan</w:t>
      </w:r>
      <w:r w:rsidR="00F874E9" w:rsidRPr="00946579">
        <w:rPr>
          <w:shd w:val="clear" w:color="auto" w:fill="FFFFFF"/>
        </w:rPr>
        <w:t xml:space="preserve"> el conocimiento adquirido en la etapa de conceptualización</w:t>
      </w:r>
      <w:r w:rsidRPr="00946579">
        <w:rPr>
          <w:shd w:val="clear" w:color="auto" w:fill="FFFFFF"/>
        </w:rPr>
        <w:t>.</w:t>
      </w:r>
    </w:p>
    <w:p w14:paraId="5E733171" w14:textId="49865CD2" w:rsidR="006B3F7B" w:rsidRPr="00E53DE8" w:rsidRDefault="00F874E9" w:rsidP="00946579">
      <w:pPr>
        <w:pStyle w:val="Prrafodelista"/>
        <w:numPr>
          <w:ilvl w:val="0"/>
          <w:numId w:val="29"/>
        </w:numPr>
        <w:rPr>
          <w:shd w:val="clear" w:color="auto" w:fill="FFFFFF"/>
        </w:rPr>
      </w:pPr>
      <w:r w:rsidRPr="00E53DE8">
        <w:rPr>
          <w:u w:val="single"/>
          <w:shd w:val="clear" w:color="auto" w:fill="FFFFFF"/>
        </w:rPr>
        <w:t xml:space="preserve">Aprendizaje </w:t>
      </w:r>
      <w:r w:rsidR="00A2149D" w:rsidRPr="00E53DE8">
        <w:rPr>
          <w:u w:val="single"/>
          <w:shd w:val="clear" w:color="auto" w:fill="FFFFFF"/>
        </w:rPr>
        <w:t>y profundización en el uso de</w:t>
      </w:r>
      <w:r w:rsidRPr="00E53DE8">
        <w:rPr>
          <w:u w:val="single"/>
          <w:shd w:val="clear" w:color="auto" w:fill="FFFFFF"/>
        </w:rPr>
        <w:t xml:space="preserve"> las </w:t>
      </w:r>
      <w:r w:rsidR="00596E80">
        <w:rPr>
          <w:u w:val="single"/>
          <w:shd w:val="clear" w:color="auto" w:fill="FFFFFF"/>
        </w:rPr>
        <w:t>h</w:t>
      </w:r>
      <w:r w:rsidRPr="00E53DE8">
        <w:rPr>
          <w:u w:val="single"/>
          <w:shd w:val="clear" w:color="auto" w:fill="FFFFFF"/>
        </w:rPr>
        <w:t xml:space="preserve">erramientas de </w:t>
      </w:r>
      <w:r w:rsidR="00596E80">
        <w:rPr>
          <w:u w:val="single"/>
          <w:shd w:val="clear" w:color="auto" w:fill="FFFFFF"/>
        </w:rPr>
        <w:t>p</w:t>
      </w:r>
      <w:r w:rsidRPr="00E53DE8">
        <w:rPr>
          <w:u w:val="single"/>
          <w:shd w:val="clear" w:color="auto" w:fill="FFFFFF"/>
        </w:rPr>
        <w:t>rogramación</w:t>
      </w:r>
      <w:r w:rsidR="007C03A5" w:rsidRPr="00E53DE8">
        <w:rPr>
          <w:shd w:val="clear" w:color="auto" w:fill="FFFFFF"/>
        </w:rPr>
        <w:t xml:space="preserve">: </w:t>
      </w:r>
      <w:r w:rsidR="00A32EA0">
        <w:rPr>
          <w:shd w:val="clear" w:color="auto" w:fill="FFFFFF"/>
        </w:rPr>
        <w:t>D</w:t>
      </w:r>
      <w:r w:rsidRPr="00E53DE8">
        <w:rPr>
          <w:shd w:val="clear" w:color="auto" w:fill="FFFFFF"/>
        </w:rPr>
        <w:t xml:space="preserve">e la plataforma </w:t>
      </w:r>
      <w:r w:rsidR="00E53DE8" w:rsidRPr="00E53DE8">
        <w:rPr>
          <w:shd w:val="clear" w:color="auto" w:fill="FFFFFF"/>
        </w:rPr>
        <w:t>Xamarin</w:t>
      </w:r>
      <w:r w:rsidRPr="00E53DE8">
        <w:rPr>
          <w:shd w:val="clear" w:color="auto" w:fill="FFFFFF"/>
        </w:rPr>
        <w:t xml:space="preserve"> </w:t>
      </w:r>
      <w:r w:rsidR="00E53DE8" w:rsidRPr="00E53DE8">
        <w:rPr>
          <w:shd w:val="clear" w:color="auto" w:fill="FFFFFF"/>
        </w:rPr>
        <w:t>y profundización</w:t>
      </w:r>
      <w:r w:rsidRPr="00E53DE8">
        <w:rPr>
          <w:shd w:val="clear" w:color="auto" w:fill="FFFFFF"/>
        </w:rPr>
        <w:t xml:space="preserve"> </w:t>
      </w:r>
      <w:r w:rsidR="00E53DE8" w:rsidRPr="00E53DE8">
        <w:rPr>
          <w:shd w:val="clear" w:color="auto" w:fill="FFFFFF"/>
        </w:rPr>
        <w:t>en</w:t>
      </w:r>
      <w:r w:rsidRPr="00E53DE8">
        <w:rPr>
          <w:shd w:val="clear" w:color="auto" w:fill="FFFFFF"/>
        </w:rPr>
        <w:t xml:space="preserve"> el IDE (Entorno de Desarrollo integrado) </w:t>
      </w:r>
      <w:r w:rsidR="00E53DE8" w:rsidRPr="00E53DE8">
        <w:rPr>
          <w:shd w:val="clear" w:color="auto" w:fill="FFFFFF"/>
        </w:rPr>
        <w:t>Microsoft Visual Studio</w:t>
      </w:r>
      <w:r w:rsidRPr="00E53DE8">
        <w:rPr>
          <w:shd w:val="clear" w:color="auto" w:fill="FFFFFF"/>
        </w:rPr>
        <w:t xml:space="preserve"> y el </w:t>
      </w:r>
      <w:r w:rsidR="00E53DE8" w:rsidRPr="00E53DE8">
        <w:rPr>
          <w:shd w:val="clear" w:color="auto" w:fill="FFFFFF"/>
        </w:rPr>
        <w:t>lenguaje de programación C#</w:t>
      </w:r>
      <w:r w:rsidR="7DF33856" w:rsidRPr="00E53DE8">
        <w:rPr>
          <w:shd w:val="clear" w:color="auto" w:fill="FFFFFF"/>
        </w:rPr>
        <w:t>.</w:t>
      </w:r>
    </w:p>
    <w:p w14:paraId="043C96DE" w14:textId="6AF8D016"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29EFE424"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73A03AB"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528"/>
        <w:gridCol w:w="493"/>
        <w:gridCol w:w="485"/>
        <w:gridCol w:w="483"/>
        <w:gridCol w:w="483"/>
        <w:gridCol w:w="483"/>
        <w:gridCol w:w="485"/>
        <w:gridCol w:w="485"/>
        <w:gridCol w:w="574"/>
        <w:gridCol w:w="485"/>
        <w:gridCol w:w="481"/>
        <w:gridCol w:w="462"/>
      </w:tblGrid>
      <w:tr w:rsidR="006375B6" w:rsidRPr="004619FD" w14:paraId="1F175418" w14:textId="5EB3D1B6" w:rsidTr="004776A3">
        <w:trPr>
          <w:trHeight w:val="510"/>
          <w:jc w:val="center"/>
        </w:trPr>
        <w:tc>
          <w:tcPr>
            <w:tcW w:w="1957"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3037BE0C" wp14:editId="7D8C98A0">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640B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4776A3">
        <w:trPr>
          <w:trHeight w:val="510"/>
          <w:jc w:val="center"/>
        </w:trPr>
        <w:tc>
          <w:tcPr>
            <w:tcW w:w="1957"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4776A3">
        <w:trPr>
          <w:trHeight w:val="510"/>
          <w:jc w:val="center"/>
        </w:trPr>
        <w:tc>
          <w:tcPr>
            <w:tcW w:w="1957"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4776A3">
        <w:trPr>
          <w:trHeight w:val="510"/>
          <w:jc w:val="center"/>
        </w:trPr>
        <w:tc>
          <w:tcPr>
            <w:tcW w:w="1957" w:type="pct"/>
            <w:vAlign w:val="center"/>
          </w:tcPr>
          <w:p w14:paraId="557C3940" w14:textId="50B3BA39" w:rsidR="006375B6" w:rsidRPr="004619FD" w:rsidRDefault="005024C1"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3"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4776A3">
        <w:trPr>
          <w:trHeight w:val="510"/>
          <w:jc w:val="center"/>
        </w:trPr>
        <w:tc>
          <w:tcPr>
            <w:tcW w:w="1957"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3"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4776A3">
        <w:trPr>
          <w:trHeight w:val="606"/>
          <w:jc w:val="center"/>
        </w:trPr>
        <w:tc>
          <w:tcPr>
            <w:tcW w:w="1957" w:type="pct"/>
            <w:vAlign w:val="center"/>
          </w:tcPr>
          <w:p w14:paraId="37202E98" w14:textId="73F181A0" w:rsidR="006375B6" w:rsidRPr="004619FD" w:rsidRDefault="006375B6" w:rsidP="00596E80">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 xml:space="preserve">de las </w:t>
            </w:r>
            <w:r w:rsidR="00596E80">
              <w:rPr>
                <w:shd w:val="clear" w:color="auto" w:fill="FFFFFF"/>
              </w:rPr>
              <w:t>h</w:t>
            </w:r>
            <w:r w:rsidRPr="00507E5C">
              <w:rPr>
                <w:shd w:val="clear" w:color="auto" w:fill="FFFFFF"/>
              </w:rPr>
              <w:t xml:space="preserve">erramientas de </w:t>
            </w:r>
            <w:r w:rsidR="00596E80">
              <w:rPr>
                <w:shd w:val="clear" w:color="auto" w:fill="FFFFFF"/>
              </w:rPr>
              <w:t>p</w:t>
            </w:r>
            <w:r w:rsidRPr="00507E5C">
              <w:rPr>
                <w:shd w:val="clear" w:color="auto" w:fill="FFFFFF"/>
              </w:rPr>
              <w:t>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3"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4776A3">
        <w:trPr>
          <w:trHeight w:val="510"/>
          <w:jc w:val="center"/>
        </w:trPr>
        <w:tc>
          <w:tcPr>
            <w:tcW w:w="1957"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3"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4776A3">
        <w:trPr>
          <w:trHeight w:val="510"/>
          <w:jc w:val="center"/>
        </w:trPr>
        <w:tc>
          <w:tcPr>
            <w:tcW w:w="1957"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3"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4776A3">
        <w:trPr>
          <w:trHeight w:val="510"/>
          <w:jc w:val="center"/>
        </w:trPr>
        <w:tc>
          <w:tcPr>
            <w:tcW w:w="1957"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3"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4776A3">
        <w:trPr>
          <w:trHeight w:val="510"/>
          <w:jc w:val="center"/>
        </w:trPr>
        <w:tc>
          <w:tcPr>
            <w:tcW w:w="1957" w:type="pct"/>
            <w:vAlign w:val="center"/>
          </w:tcPr>
          <w:p w14:paraId="73D3ABE9" w14:textId="3A265DED" w:rsidR="00051A19" w:rsidRPr="00507E5C" w:rsidRDefault="00051A19" w:rsidP="00051A19">
            <w:pPr>
              <w:jc w:val="center"/>
              <w:rPr>
                <w:shd w:val="clear" w:color="auto" w:fill="FFFFFF"/>
              </w:rPr>
            </w:pPr>
            <w:r>
              <w:rPr>
                <w:shd w:val="clear" w:color="auto" w:fill="FFFFFF"/>
              </w:rPr>
              <w:lastRenderedPageBreak/>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3"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3D39A716" w14:textId="77777777" w:rsidR="004776A3" w:rsidRDefault="004776A3">
      <w:pPr>
        <w:pStyle w:val="Ttulo1"/>
        <w:rPr>
          <w:shd w:val="clear" w:color="auto" w:fill="FFFFFF"/>
        </w:rPr>
      </w:pPr>
    </w:p>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47942977"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2F720C18"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01345E4C" w14:textId="43E5C9DE"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5721B675"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EXPERTO</w:t>
      </w:r>
      <w:r w:rsidR="004F42F2">
        <w:rPr>
          <w:rFonts w:asciiTheme="minorHAnsi" w:eastAsiaTheme="minorEastAsia" w:hAnsiTheme="minorHAnsi"/>
          <w:b/>
          <w:sz w:val="22"/>
          <w:szCs w:val="22"/>
          <w:shd w:val="clear" w:color="auto" w:fill="FFFFFF"/>
          <w:lang w:eastAsia="ja-JP"/>
        </w:rPr>
        <w:t xml:space="preserve">S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4F42F2">
        <w:rPr>
          <w:rFonts w:asciiTheme="minorHAnsi" w:eastAsiaTheme="minorEastAsia" w:hAnsiTheme="minorHAnsi"/>
          <w:sz w:val="22"/>
          <w:szCs w:val="22"/>
          <w:shd w:val="clear" w:color="auto" w:fill="FFFFFF"/>
          <w:lang w:eastAsia="ja-JP"/>
        </w:rPr>
        <w:t xml:space="preserve"> y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0CC9AF30" w14:textId="415D6A7A" w:rsidR="00893D77" w:rsidRDefault="008A279E" w:rsidP="004776A3">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4726AB">
        <w:rPr>
          <w:rFonts w:asciiTheme="minorHAnsi" w:eastAsiaTheme="minorEastAsia" w:hAnsiTheme="minorHAnsi"/>
          <w:sz w:val="22"/>
          <w:szCs w:val="22"/>
          <w:shd w:val="clear" w:color="auto" w:fill="FFFFFF"/>
          <w:lang w:eastAsia="ja-JP"/>
        </w:rPr>
        <w:t>esponsable</w:t>
      </w:r>
      <w:r w:rsidR="00A25994">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sidR="00A25994">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3283294A"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19 de Octubre de 2001</w:t>
      </w:r>
      <w:r w:rsidR="00C7133E" w:rsidRPr="00596E80">
        <w:rPr>
          <w:rFonts w:asciiTheme="minorHAnsi" w:eastAsiaTheme="minorEastAsia" w:hAnsiTheme="minorHAnsi"/>
          <w:sz w:val="22"/>
          <w:szCs w:val="22"/>
          <w:shd w:val="clear" w:color="auto" w:fill="FFFFFF"/>
          <w:lang w:eastAsia="ja-JP"/>
        </w:rPr>
        <w:t>.</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562C15D9" w:rsidR="004F42F2" w:rsidRDefault="004F42F2">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p w14:paraId="65336A11" w14:textId="3D910897" w:rsidR="003D2C0B" w:rsidRDefault="003D2C0B" w:rsidP="003D2C0B">
          <w:pPr>
            <w:pStyle w:val="Bibliografa"/>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0078FA00" w14:textId="77777777" w:rsidR="003D2C0B" w:rsidRDefault="003D2C0B" w:rsidP="003D2C0B">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1659B387" w14:textId="77777777" w:rsidR="003D2C0B" w:rsidRDefault="003D2C0B" w:rsidP="003D2C0B">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2E4746BD" w14:textId="77777777" w:rsidR="003D2C0B" w:rsidRDefault="003D2C0B" w:rsidP="003D2C0B">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7F717B1A" w14:textId="77777777" w:rsidR="003D2C0B" w:rsidRDefault="003D2C0B" w:rsidP="003D2C0B">
          <w:pPr>
            <w:pStyle w:val="Bibliografa"/>
            <w:ind w:left="720" w:hanging="720"/>
            <w:rPr>
              <w:noProof/>
              <w:lang w:val="es-ES"/>
            </w:rPr>
          </w:pPr>
          <w:r>
            <w:rPr>
              <w:noProof/>
              <w:lang w:val="es-ES"/>
            </w:rPr>
            <w:t xml:space="preserve">Carlos Bustos Tore. (19 de Mayo de 2012). </w:t>
          </w:r>
          <w:r>
            <w:rPr>
              <w:i/>
              <w:iCs/>
              <w:noProof/>
              <w:lang w:val="es-ES"/>
            </w:rPr>
            <w:t>Google Play</w:t>
          </w:r>
          <w:r>
            <w:rPr>
              <w:noProof/>
              <w:lang w:val="es-ES"/>
            </w:rPr>
            <w:t>. Recuperado el Diciembre de 2014, de Pictogramas: https://play.google.com/store/apps/details?id=logo.pedia</w:t>
          </w:r>
        </w:p>
        <w:p w14:paraId="3F8C885C" w14:textId="77777777" w:rsidR="003D2C0B" w:rsidRDefault="003D2C0B" w:rsidP="003D2C0B">
          <w:pPr>
            <w:pStyle w:val="Bibliografa"/>
            <w:ind w:left="720" w:hanging="720"/>
            <w:rPr>
              <w:noProof/>
              <w:lang w:val="es-ES"/>
            </w:rPr>
          </w:pPr>
          <w:r>
            <w:rPr>
              <w:noProof/>
              <w:lang w:val="es-ES"/>
            </w:rPr>
            <w:t xml:space="preserve">Christopher Stärkel. (28 de Enero de 2012). </w:t>
          </w:r>
          <w:r>
            <w:rPr>
              <w:i/>
              <w:iCs/>
              <w:noProof/>
              <w:lang w:val="es-ES"/>
            </w:rPr>
            <w:t>Google Play</w:t>
          </w:r>
          <w:r>
            <w:rPr>
              <w:noProof/>
              <w:lang w:val="es-ES"/>
            </w:rPr>
            <w:t>. Recuperado el Diciembre de 2014, de Touch-n-say: https://play.google.com/store/apps/details?id=touchnsay.staerkel.org</w:t>
          </w:r>
        </w:p>
        <w:p w14:paraId="05B4DB04" w14:textId="77777777" w:rsidR="003D2C0B" w:rsidRDefault="003D2C0B" w:rsidP="003D2C0B">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0642DB7C" w14:textId="77777777" w:rsidR="003D2C0B" w:rsidRDefault="003D2C0B" w:rsidP="003D2C0B">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4DEACBE9" w14:textId="77777777" w:rsidR="003D2C0B" w:rsidRDefault="003D2C0B" w:rsidP="003D2C0B">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439D7566" w14:textId="77777777" w:rsidR="003D2C0B" w:rsidRDefault="003D2C0B" w:rsidP="003D2C0B">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0AAD9609" w14:textId="77777777" w:rsidR="003D2C0B" w:rsidRDefault="003D2C0B" w:rsidP="003D2C0B">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406191CA" w14:textId="77777777" w:rsidR="003D2C0B" w:rsidRDefault="003D2C0B" w:rsidP="003D2C0B">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23356190" w14:textId="77777777" w:rsidR="003D2C0B" w:rsidRDefault="003D2C0B" w:rsidP="003D2C0B">
          <w:pPr>
            <w:pStyle w:val="Bibliografa"/>
            <w:ind w:left="720" w:hanging="720"/>
            <w:rPr>
              <w:noProof/>
              <w:lang w:val="es-ES"/>
            </w:rPr>
          </w:pPr>
          <w:r>
            <w:rPr>
              <w:noProof/>
              <w:lang w:val="es-ES"/>
            </w:rPr>
            <w:t>John, D., Catherine, T., &amp; MacArthur. (1995). Manual de diagnostico y estadistico de los trastornos mentales. Barcelona: ISBN.</w:t>
          </w:r>
        </w:p>
        <w:p w14:paraId="51EC9C77" w14:textId="77777777" w:rsidR="003D2C0B" w:rsidRDefault="003D2C0B" w:rsidP="003D2C0B">
          <w:pPr>
            <w:pStyle w:val="Bibliografa"/>
            <w:ind w:left="720" w:hanging="720"/>
            <w:rPr>
              <w:noProof/>
              <w:lang w:val="es-ES"/>
            </w:rPr>
          </w:pPr>
          <w:r>
            <w:rPr>
              <w:noProof/>
              <w:lang w:val="es-ES"/>
            </w:rPr>
            <w:t>Koegel, &amp; Koegel. (1995). Teaching children with autism: Strategies for initiating positive interactions and improving learning opportunities. Baltimore.</w:t>
          </w:r>
        </w:p>
        <w:p w14:paraId="7D3B622F" w14:textId="77777777" w:rsidR="003D2C0B" w:rsidRDefault="003D2C0B" w:rsidP="003D2C0B">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43AA3B2" w14:textId="77777777" w:rsidR="003D2C0B" w:rsidRDefault="003D2C0B" w:rsidP="003D2C0B">
          <w:pPr>
            <w:pStyle w:val="Bibliografa"/>
            <w:ind w:left="720" w:hanging="720"/>
            <w:rPr>
              <w:noProof/>
              <w:lang w:val="es-ES"/>
            </w:rPr>
          </w:pPr>
          <w:r>
            <w:rPr>
              <w:noProof/>
              <w:lang w:val="es-ES"/>
            </w:rPr>
            <w:t xml:space="preserve">National Foundation for Autism Reserch NFAR. (2011). </w:t>
          </w:r>
          <w:r>
            <w:rPr>
              <w:i/>
              <w:iCs/>
              <w:noProof/>
              <w:lang w:val="es-ES"/>
            </w:rPr>
            <w:t>Lo que necesita saber sobre el autismo NFAR</w:t>
          </w:r>
          <w:r>
            <w:rPr>
              <w:noProof/>
              <w:lang w:val="es-ES"/>
            </w:rPr>
            <w:t>. Recuperado el Septiembre de 2014, de http://autism-center.ucsd.edu/about-us/Documents/NFAR-AutismBrochure-Spanish.pdf</w:t>
          </w:r>
        </w:p>
        <w:p w14:paraId="3EA43C57" w14:textId="77777777" w:rsidR="003D2C0B" w:rsidRDefault="003D2C0B" w:rsidP="003D2C0B">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7C4BB30B" w14:textId="77777777" w:rsidR="003D2C0B" w:rsidRDefault="003D2C0B" w:rsidP="003D2C0B">
          <w:pPr>
            <w:pStyle w:val="Bibliografa"/>
            <w:ind w:left="720" w:hanging="720"/>
            <w:rPr>
              <w:noProof/>
              <w:lang w:val="es-ES"/>
            </w:rPr>
          </w:pPr>
          <w:r>
            <w:rPr>
              <w:noProof/>
              <w:lang w:val="es-ES"/>
            </w:rPr>
            <w:lastRenderedPageBreak/>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220641B2" w14:textId="77777777" w:rsidR="003D2C0B" w:rsidRDefault="003D2C0B" w:rsidP="003D2C0B">
          <w:pPr>
            <w:pStyle w:val="Bibliografa"/>
            <w:ind w:left="720" w:hanging="720"/>
            <w:rPr>
              <w:noProof/>
              <w:lang w:val="es-ES"/>
            </w:rPr>
          </w:pPr>
          <w:r>
            <w:rPr>
              <w:noProof/>
              <w:lang w:val="es-ES"/>
            </w:rPr>
            <w:t xml:space="preserve">Tortosa, F. N., &amp; Villa, M. G. (2003). </w:t>
          </w:r>
          <w:r>
            <w:rPr>
              <w:i/>
              <w:iCs/>
              <w:noProof/>
              <w:lang w:val="es-ES"/>
            </w:rPr>
            <w:t>Tecnologías de ayuda en personas con trastornos del espectro autista.</w:t>
          </w:r>
          <w:r>
            <w:rPr>
              <w:noProof/>
              <w:lang w:val="es-ES"/>
            </w:rPr>
            <w:t xml:space="preserve"> Obtenido de http://www.divertic.org/capitulo.pdf</w:t>
          </w:r>
        </w:p>
        <w:p w14:paraId="65130AA0" w14:textId="77777777" w:rsidR="003D2C0B" w:rsidRDefault="003D2C0B" w:rsidP="003D2C0B">
          <w:pPr>
            <w:pStyle w:val="Bibliografa"/>
            <w:ind w:left="720" w:hanging="720"/>
            <w:rPr>
              <w:noProof/>
              <w:lang w:val="es-ES"/>
            </w:rPr>
          </w:pPr>
          <w:r>
            <w:rPr>
              <w:noProof/>
              <w:lang w:val="es-ES"/>
            </w:rPr>
            <w:t xml:space="preserve">Waterman, D. A. (1986). </w:t>
          </w:r>
          <w:r>
            <w:rPr>
              <w:i/>
              <w:iCs/>
              <w:noProof/>
              <w:lang w:val="es-ES"/>
            </w:rPr>
            <w:t>A Guide to Expert Systems.</w:t>
          </w:r>
          <w:r>
            <w:rPr>
              <w:noProof/>
              <w:lang w:val="es-ES"/>
            </w:rPr>
            <w:t xml:space="preserve"> Michigan: Ilustrada Reimpresa.</w:t>
          </w:r>
        </w:p>
        <w:p w14:paraId="4A3F4BF8" w14:textId="59CD8C6D" w:rsidR="003E63BD" w:rsidRDefault="005024C1" w:rsidP="003D2C0B">
          <w:pPr>
            <w:pStyle w:val="Bibliografa"/>
            <w:ind w:left="720" w:hanging="720"/>
          </w:pPr>
        </w:p>
      </w:sdtContent>
    </w:sdt>
    <w:sdt>
      <w:sdtPr>
        <w:rPr>
          <w:lang w:val="es-ES"/>
        </w:rPr>
        <w:id w:val="-1624000319"/>
        <w:docPartObj>
          <w:docPartGallery w:val="Bibliographies"/>
          <w:docPartUnique/>
        </w:docPartObj>
      </w:sdtPr>
      <w:sdtEndPr>
        <w:rPr>
          <w:rFonts w:asciiTheme="minorHAnsi" w:eastAsiaTheme="minorEastAsia" w:hAnsiTheme="minorHAnsi" w:cstheme="minorBidi"/>
          <w:b w:val="0"/>
          <w:bCs w:val="0"/>
          <w:caps w:val="0"/>
          <w:spacing w:val="0"/>
          <w:sz w:val="22"/>
          <w:szCs w:val="22"/>
          <w:lang w:val="es-AR"/>
        </w:rPr>
      </w:sdtEndPr>
      <w:sdtContent>
        <w:p w14:paraId="48E436B0" w14:textId="0D109110" w:rsidR="004F04C0" w:rsidRDefault="004F04C0">
          <w:pPr>
            <w:pStyle w:val="Ttulo1"/>
          </w:pPr>
          <w:r>
            <w:rPr>
              <w:lang w:val="es-ES"/>
            </w:rPr>
            <w:t>Bibliografía</w:t>
          </w:r>
        </w:p>
        <w:p w14:paraId="4D4B13A7" w14:textId="77777777" w:rsidR="004F04C0" w:rsidRDefault="004F04C0" w:rsidP="004F04C0">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543DBCF1" w14:textId="77777777" w:rsidR="004F04C0" w:rsidRDefault="004F04C0" w:rsidP="004F04C0">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5F864A22" w14:textId="77777777" w:rsidR="004F04C0" w:rsidRDefault="004F04C0" w:rsidP="004F04C0">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3DD6D95C" w14:textId="77777777" w:rsidR="004F04C0" w:rsidRDefault="004F04C0" w:rsidP="004F04C0">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7CB2DECD" w14:textId="77777777" w:rsidR="004F04C0" w:rsidRDefault="004F04C0" w:rsidP="004F04C0">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2D2445DB" w14:textId="77777777" w:rsidR="004F04C0" w:rsidRDefault="004F04C0" w:rsidP="004F04C0">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0389979E" w14:textId="77777777" w:rsidR="004F04C0" w:rsidRDefault="004F04C0" w:rsidP="004F04C0">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05E9C354" w14:textId="77777777" w:rsidR="004F04C0" w:rsidRDefault="004F04C0" w:rsidP="004F04C0">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6C62EECD" w14:textId="77777777" w:rsidR="004F04C0" w:rsidRDefault="004F04C0" w:rsidP="004F04C0">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2D456E63" w14:textId="77777777" w:rsidR="004F04C0" w:rsidRDefault="004F04C0" w:rsidP="004F04C0">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001C09A" w14:textId="77777777" w:rsidR="004F04C0" w:rsidRDefault="004F04C0" w:rsidP="004F04C0">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7612DB5F" w14:textId="284A6382" w:rsidR="004F04C0" w:rsidRDefault="004F04C0" w:rsidP="00FB6B2D">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bookmarkStart w:id="0" w:name="_GoBack" w:displacedByCustomXml="next"/>
        <w:bookmarkEnd w:id="0" w:displacedByCustomXml="nex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4F04C0" w:rsidRPr="004F04C0">
            <w:rPr>
              <w:rFonts w:asciiTheme="minorHAnsi" w:eastAsiaTheme="minorEastAsia" w:hAnsiTheme="minorHAnsi"/>
              <w:noProof/>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eastAsia="es-AR"/>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13652810"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VCj:</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Vik:</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Pik:</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ri:</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eastAsia="es-AR"/>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2A2C1F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Vj:</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Pj:</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72C60324"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F5497CB" w14:textId="42FD7D58" w:rsidR="0017225B" w:rsidRPr="004B5F95" w:rsidRDefault="0017225B" w:rsidP="00715B91">
      <w:pPr>
        <w:jc w:val="cente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4D8B113"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0F8B662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60EAAC5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B2C0AC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AC0A63"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0F43F9F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6F2F518" w14:textId="397521D1" w:rsidR="00A44B83" w:rsidRPr="00715B91" w:rsidRDefault="00715B91" w:rsidP="00715B91">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tc>
      </w:tr>
    </w:tbl>
    <w:p w14:paraId="1573B325" w14:textId="5257ABE1" w:rsidR="00715B91" w:rsidRDefault="00715B91" w:rsidP="00715B91">
      <w:pPr>
        <w:jc w:val="center"/>
        <w:rPr>
          <w:b/>
          <w:lang w:val="es-ES"/>
        </w:rPr>
      </w:pPr>
      <w:r>
        <w:rPr>
          <w:noProof/>
          <w:lang w:eastAsia="es-AR"/>
        </w:rPr>
        <w:drawing>
          <wp:inline distT="0" distB="0" distL="0" distR="0" wp14:anchorId="0869BB72" wp14:editId="092B7053">
            <wp:extent cx="6134100" cy="20955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AC0A63" w:rsidRPr="009F5C2A" w:rsidRDefault="00AC0A63" w:rsidP="00AC0A63">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5DBE921B"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AC0A63" w:rsidRPr="009F5C2A" w:rsidRDefault="00AC0A63" w:rsidP="00AC0A63">
            <w:pPr>
              <w:jc w:val="center"/>
              <w:rPr>
                <w:b w:val="0"/>
                <w:sz w:val="20"/>
                <w:shd w:val="clear" w:color="auto" w:fill="FFFFFF"/>
              </w:rPr>
            </w:pPr>
            <w:r w:rsidRPr="009F5C2A">
              <w:rPr>
                <w:b w:val="0"/>
                <w:sz w:val="20"/>
                <w:shd w:val="clear" w:color="auto" w:fill="FFFFFF"/>
              </w:rPr>
              <w:lastRenderedPageBreak/>
              <w:t>Se espera una alta tasa de recuperación de la inversión</w:t>
            </w:r>
          </w:p>
        </w:tc>
        <w:tc>
          <w:tcPr>
            <w:tcW w:w="1093" w:type="pct"/>
            <w:vAlign w:val="center"/>
            <w:hideMark/>
          </w:tcPr>
          <w:p w14:paraId="56F08A5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2D35BF0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AC0A63"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AC0A63" w:rsidRPr="009F5C2A" w:rsidRDefault="00AC0A63" w:rsidP="00AC0A63">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2DC7032C"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AC0A63" w:rsidRPr="009F5C2A" w:rsidRDefault="00AC0A63" w:rsidP="00AC0A63">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6C16D662"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AC0A63" w:rsidRPr="009F5C2A" w:rsidRDefault="00AC0A63" w:rsidP="00AC0A63">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6F7D1F1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AC0A63" w:rsidRPr="009F5C2A" w:rsidRDefault="00AC0A63" w:rsidP="00AC0A63">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4708C0D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AC0A63" w:rsidRPr="009F5C2A" w:rsidRDefault="00AC0A63" w:rsidP="00AC0A63">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E0C76D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1B9A367E" w14:textId="10C1D322"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1000625E" w14:textId="77777777" w:rsidR="00706B4F" w:rsidRDefault="00706B4F" w:rsidP="00574A43">
      <w:pPr>
        <w:rPr>
          <w:lang w:val="es-ES"/>
        </w:rPr>
      </w:pPr>
    </w:p>
    <w:p w14:paraId="14AD2313" w14:textId="3FA315AF" w:rsidR="004C5B81" w:rsidRDefault="00706B4F" w:rsidP="00574A43">
      <w:pPr>
        <w:rPr>
          <w:lang w:val="es-ES"/>
        </w:rPr>
      </w:pPr>
      <w:r>
        <w:rPr>
          <w:noProof/>
          <w:lang w:eastAsia="es-AR"/>
        </w:rPr>
        <w:drawing>
          <wp:inline distT="0" distB="0" distL="0" distR="0" wp14:anchorId="6E839DC8" wp14:editId="4DBC0DFB">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209E9CA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21A8D7C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6138DF28"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AC0A63"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1BB3F133"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2F6CC84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10B717D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2A7756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AC0A63" w:rsidRPr="009F5C2A" w:rsidRDefault="00AC0A63" w:rsidP="00AC0A63">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224BE4A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1CDD6C8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36004C5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2BCBE61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12509E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1B220E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657ABC24"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37C8E1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AC0A63"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3DCD42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582509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0BDA0400" w14:textId="0CC9162F" w:rsidR="00A44B83" w:rsidRPr="009F5C2A" w:rsidRDefault="00715B91" w:rsidP="00715B91">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tc>
      </w:tr>
    </w:tbl>
    <w:p w14:paraId="49279EB5" w14:textId="77777777" w:rsidR="00706B4F" w:rsidRDefault="00706B4F" w:rsidP="00574A43">
      <w:pPr>
        <w:rPr>
          <w:b/>
          <w:lang w:val="es-ES"/>
        </w:rPr>
      </w:pPr>
    </w:p>
    <w:p w14:paraId="7B298240" w14:textId="7AD03AB7" w:rsidR="00FA519B" w:rsidRDefault="00706B4F" w:rsidP="00574A43">
      <w:pPr>
        <w:rPr>
          <w:b/>
          <w:lang w:val="es-ES"/>
        </w:rPr>
      </w:pPr>
      <w:r>
        <w:rPr>
          <w:noProof/>
          <w:lang w:eastAsia="es-AR"/>
        </w:rPr>
        <w:drawing>
          <wp:inline distT="0" distB="0" distL="0" distR="0" wp14:anchorId="216965F5" wp14:editId="680672AF">
            <wp:extent cx="6134100" cy="2066925"/>
            <wp:effectExtent l="0" t="0" r="0" b="952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9CE2FA" w14:textId="77777777" w:rsidR="00706B4F" w:rsidRDefault="00706B4F"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AC0A63"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4A9FCCA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35A3F522"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AC0A63"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674A369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4B887467"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AC0A63" w:rsidRPr="00A44B83" w:rsidRDefault="00AC0A63" w:rsidP="00AC0A63">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27840A85"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299C9E8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05CA5DDB"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149EE16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6AC83B4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781B949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472D966C"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386C563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B3B892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4925A71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068BBE5A"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69899293"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02B5BB8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1705057E"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Regular</w:t>
            </w:r>
          </w:p>
        </w:tc>
      </w:tr>
      <w:tr w:rsidR="00AC0A63"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2C93C5C8"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485BA0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Nada</w:t>
            </w:r>
          </w:p>
        </w:tc>
      </w:tr>
      <w:tr w:rsidR="00AC0A63"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410CEEB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50D11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4AC5FA3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349266F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A5C94F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FDDFB23"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FC2665E" w14:textId="6443816D" w:rsidR="00A44B83" w:rsidRPr="00715B91" w:rsidRDefault="00715B91" w:rsidP="00715B91">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tc>
      </w:tr>
    </w:tbl>
    <w:p w14:paraId="12B3EADF" w14:textId="77777777" w:rsidR="004C5B81" w:rsidRDefault="004C5B81" w:rsidP="00574A43">
      <w:pPr>
        <w:rPr>
          <w:shd w:val="clear" w:color="auto" w:fill="FFFFFF"/>
        </w:rPr>
      </w:pPr>
    </w:p>
    <w:p w14:paraId="79CA771A" w14:textId="01854FCC" w:rsidR="00706B4F" w:rsidRDefault="00706B4F" w:rsidP="00574A43">
      <w:pPr>
        <w:rPr>
          <w:shd w:val="clear" w:color="auto" w:fill="FFFFFF"/>
        </w:rPr>
      </w:pPr>
      <w:r>
        <w:rPr>
          <w:noProof/>
          <w:lang w:eastAsia="es-AR"/>
        </w:rPr>
        <w:drawing>
          <wp:inline distT="0" distB="0" distL="0" distR="0" wp14:anchorId="7252FF40" wp14:editId="618EDAC5">
            <wp:extent cx="6162675" cy="2000250"/>
            <wp:effectExtent l="0" t="0" r="9525"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7688" w:type="dxa"/>
        <w:jc w:val="center"/>
        <w:tblCellMar>
          <w:left w:w="70" w:type="dxa"/>
          <w:right w:w="70" w:type="dxa"/>
        </w:tblCellMar>
        <w:tblLook w:val="04A0" w:firstRow="1" w:lastRow="0" w:firstColumn="1" w:lastColumn="0" w:noHBand="0" w:noVBand="1"/>
      </w:tblPr>
      <w:tblGrid>
        <w:gridCol w:w="1800"/>
        <w:gridCol w:w="1200"/>
        <w:gridCol w:w="585"/>
        <w:gridCol w:w="585"/>
        <w:gridCol w:w="585"/>
        <w:gridCol w:w="585"/>
        <w:gridCol w:w="587"/>
        <w:gridCol w:w="587"/>
        <w:gridCol w:w="587"/>
        <w:gridCol w:w="587"/>
      </w:tblGrid>
      <w:tr w:rsidR="00706B4F" w:rsidRPr="00706B4F" w14:paraId="49F0E2ED" w14:textId="77777777" w:rsidTr="00596E80">
        <w:trPr>
          <w:trHeight w:val="330"/>
          <w:jc w:val="center"/>
        </w:trPr>
        <w:tc>
          <w:tcPr>
            <w:tcW w:w="1800"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507E754F"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200" w:type="dxa"/>
            <w:tcBorders>
              <w:top w:val="single" w:sz="12" w:space="0" w:color="auto"/>
              <w:left w:val="nil"/>
              <w:bottom w:val="single" w:sz="4" w:space="0" w:color="auto"/>
              <w:right w:val="single" w:sz="4" w:space="0" w:color="auto"/>
            </w:tcBorders>
            <w:shd w:val="clear" w:color="000000" w:fill="C0C0C0"/>
            <w:noWrap/>
            <w:vAlign w:val="bottom"/>
            <w:hideMark/>
          </w:tcPr>
          <w:p w14:paraId="1E67258D"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34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7618617E"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2348"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206125B9"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06B4F" w:rsidRPr="00706B4F" w14:paraId="4427A6DA"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93E8B32"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200" w:type="dxa"/>
            <w:tcBorders>
              <w:top w:val="nil"/>
              <w:left w:val="nil"/>
              <w:bottom w:val="single" w:sz="4" w:space="0" w:color="auto"/>
              <w:right w:val="single" w:sz="4" w:space="0" w:color="auto"/>
            </w:tcBorders>
            <w:shd w:val="clear" w:color="auto" w:fill="auto"/>
            <w:noWrap/>
            <w:vAlign w:val="bottom"/>
            <w:hideMark/>
          </w:tcPr>
          <w:p w14:paraId="2F6EC2A0"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472D363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6,6</w:t>
            </w:r>
          </w:p>
        </w:tc>
        <w:tc>
          <w:tcPr>
            <w:tcW w:w="585" w:type="dxa"/>
            <w:tcBorders>
              <w:top w:val="nil"/>
              <w:left w:val="nil"/>
              <w:bottom w:val="single" w:sz="4" w:space="0" w:color="auto"/>
              <w:right w:val="single" w:sz="4" w:space="0" w:color="auto"/>
            </w:tcBorders>
            <w:shd w:val="clear" w:color="auto" w:fill="auto"/>
            <w:noWrap/>
            <w:vAlign w:val="bottom"/>
            <w:hideMark/>
          </w:tcPr>
          <w:p w14:paraId="2C85976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7,1</w:t>
            </w:r>
          </w:p>
        </w:tc>
        <w:tc>
          <w:tcPr>
            <w:tcW w:w="585" w:type="dxa"/>
            <w:tcBorders>
              <w:top w:val="nil"/>
              <w:left w:val="nil"/>
              <w:bottom w:val="single" w:sz="4" w:space="0" w:color="auto"/>
              <w:right w:val="single" w:sz="4" w:space="0" w:color="auto"/>
            </w:tcBorders>
            <w:shd w:val="clear" w:color="auto" w:fill="auto"/>
            <w:noWrap/>
            <w:vAlign w:val="bottom"/>
            <w:hideMark/>
          </w:tcPr>
          <w:p w14:paraId="1C0DFF7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7,6</w:t>
            </w:r>
          </w:p>
        </w:tc>
        <w:tc>
          <w:tcPr>
            <w:tcW w:w="585" w:type="dxa"/>
            <w:tcBorders>
              <w:top w:val="nil"/>
              <w:left w:val="nil"/>
              <w:bottom w:val="single" w:sz="4" w:space="0" w:color="auto"/>
              <w:right w:val="single" w:sz="4" w:space="0" w:color="auto"/>
            </w:tcBorders>
            <w:shd w:val="clear" w:color="auto" w:fill="auto"/>
            <w:noWrap/>
            <w:vAlign w:val="bottom"/>
            <w:hideMark/>
          </w:tcPr>
          <w:p w14:paraId="600E692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14:paraId="23E4A66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587" w:type="dxa"/>
            <w:tcBorders>
              <w:top w:val="nil"/>
              <w:left w:val="nil"/>
              <w:bottom w:val="single" w:sz="4" w:space="0" w:color="auto"/>
              <w:right w:val="single" w:sz="4" w:space="0" w:color="auto"/>
            </w:tcBorders>
            <w:shd w:val="clear" w:color="auto" w:fill="auto"/>
            <w:noWrap/>
            <w:vAlign w:val="bottom"/>
            <w:hideMark/>
          </w:tcPr>
          <w:p w14:paraId="15CFAD5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587" w:type="dxa"/>
            <w:tcBorders>
              <w:top w:val="nil"/>
              <w:left w:val="nil"/>
              <w:bottom w:val="single" w:sz="4" w:space="0" w:color="auto"/>
              <w:right w:val="single" w:sz="4" w:space="0" w:color="auto"/>
            </w:tcBorders>
            <w:shd w:val="clear" w:color="auto" w:fill="auto"/>
            <w:noWrap/>
            <w:vAlign w:val="bottom"/>
            <w:hideMark/>
          </w:tcPr>
          <w:p w14:paraId="5B39646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587" w:type="dxa"/>
            <w:tcBorders>
              <w:top w:val="nil"/>
              <w:left w:val="nil"/>
              <w:bottom w:val="single" w:sz="4" w:space="0" w:color="auto"/>
              <w:right w:val="single" w:sz="12" w:space="0" w:color="auto"/>
            </w:tcBorders>
            <w:shd w:val="clear" w:color="auto" w:fill="auto"/>
            <w:noWrap/>
            <w:vAlign w:val="bottom"/>
            <w:hideMark/>
          </w:tcPr>
          <w:p w14:paraId="43CDAB0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06B4F" w:rsidRPr="00706B4F" w14:paraId="4BA28789"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4038DB94"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200" w:type="dxa"/>
            <w:tcBorders>
              <w:top w:val="nil"/>
              <w:left w:val="nil"/>
              <w:bottom w:val="single" w:sz="4" w:space="0" w:color="auto"/>
              <w:right w:val="single" w:sz="4" w:space="0" w:color="auto"/>
            </w:tcBorders>
            <w:shd w:val="clear" w:color="auto" w:fill="auto"/>
            <w:noWrap/>
            <w:vAlign w:val="bottom"/>
            <w:hideMark/>
          </w:tcPr>
          <w:p w14:paraId="604C8332"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585" w:type="dxa"/>
            <w:tcBorders>
              <w:top w:val="nil"/>
              <w:left w:val="nil"/>
              <w:bottom w:val="single" w:sz="4" w:space="0" w:color="auto"/>
              <w:right w:val="single" w:sz="4" w:space="0" w:color="auto"/>
            </w:tcBorders>
            <w:shd w:val="clear" w:color="auto" w:fill="auto"/>
            <w:noWrap/>
            <w:vAlign w:val="bottom"/>
            <w:hideMark/>
          </w:tcPr>
          <w:p w14:paraId="72520B7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7,8</w:t>
            </w:r>
          </w:p>
        </w:tc>
        <w:tc>
          <w:tcPr>
            <w:tcW w:w="585" w:type="dxa"/>
            <w:tcBorders>
              <w:top w:val="nil"/>
              <w:left w:val="nil"/>
              <w:bottom w:val="single" w:sz="4" w:space="0" w:color="auto"/>
              <w:right w:val="single" w:sz="4" w:space="0" w:color="auto"/>
            </w:tcBorders>
            <w:shd w:val="clear" w:color="auto" w:fill="auto"/>
            <w:noWrap/>
            <w:vAlign w:val="bottom"/>
            <w:hideMark/>
          </w:tcPr>
          <w:p w14:paraId="508F19E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8,8</w:t>
            </w:r>
          </w:p>
        </w:tc>
        <w:tc>
          <w:tcPr>
            <w:tcW w:w="585" w:type="dxa"/>
            <w:tcBorders>
              <w:top w:val="nil"/>
              <w:left w:val="nil"/>
              <w:bottom w:val="single" w:sz="4" w:space="0" w:color="auto"/>
              <w:right w:val="single" w:sz="4" w:space="0" w:color="auto"/>
            </w:tcBorders>
            <w:shd w:val="clear" w:color="auto" w:fill="auto"/>
            <w:noWrap/>
            <w:vAlign w:val="bottom"/>
            <w:hideMark/>
          </w:tcPr>
          <w:p w14:paraId="1CE1204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5" w:type="dxa"/>
            <w:tcBorders>
              <w:top w:val="nil"/>
              <w:left w:val="nil"/>
              <w:bottom w:val="single" w:sz="4" w:space="0" w:color="auto"/>
              <w:right w:val="single" w:sz="4" w:space="0" w:color="auto"/>
            </w:tcBorders>
            <w:shd w:val="clear" w:color="auto" w:fill="auto"/>
            <w:noWrap/>
            <w:vAlign w:val="bottom"/>
            <w:hideMark/>
          </w:tcPr>
          <w:p w14:paraId="039F7B6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7" w:type="dxa"/>
            <w:tcBorders>
              <w:top w:val="nil"/>
              <w:left w:val="nil"/>
              <w:bottom w:val="single" w:sz="4" w:space="0" w:color="auto"/>
              <w:right w:val="single" w:sz="4" w:space="0" w:color="auto"/>
            </w:tcBorders>
            <w:shd w:val="clear" w:color="auto" w:fill="auto"/>
            <w:noWrap/>
            <w:vAlign w:val="bottom"/>
            <w:hideMark/>
          </w:tcPr>
          <w:p w14:paraId="184E598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587" w:type="dxa"/>
            <w:tcBorders>
              <w:top w:val="nil"/>
              <w:left w:val="nil"/>
              <w:bottom w:val="single" w:sz="4" w:space="0" w:color="auto"/>
              <w:right w:val="single" w:sz="4" w:space="0" w:color="auto"/>
            </w:tcBorders>
            <w:shd w:val="clear" w:color="auto" w:fill="auto"/>
            <w:noWrap/>
            <w:vAlign w:val="bottom"/>
            <w:hideMark/>
          </w:tcPr>
          <w:p w14:paraId="10CCE5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587" w:type="dxa"/>
            <w:tcBorders>
              <w:top w:val="nil"/>
              <w:left w:val="nil"/>
              <w:bottom w:val="single" w:sz="4" w:space="0" w:color="auto"/>
              <w:right w:val="single" w:sz="4" w:space="0" w:color="auto"/>
            </w:tcBorders>
            <w:shd w:val="clear" w:color="auto" w:fill="auto"/>
            <w:noWrap/>
            <w:vAlign w:val="bottom"/>
            <w:hideMark/>
          </w:tcPr>
          <w:p w14:paraId="1F9818C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587" w:type="dxa"/>
            <w:tcBorders>
              <w:top w:val="nil"/>
              <w:left w:val="nil"/>
              <w:bottom w:val="single" w:sz="4" w:space="0" w:color="auto"/>
              <w:right w:val="single" w:sz="12" w:space="0" w:color="auto"/>
            </w:tcBorders>
            <w:shd w:val="clear" w:color="auto" w:fill="auto"/>
            <w:noWrap/>
            <w:vAlign w:val="bottom"/>
            <w:hideMark/>
          </w:tcPr>
          <w:p w14:paraId="28FB4C1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706B4F" w:rsidRPr="00706B4F" w14:paraId="4104B54D"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5367EA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200" w:type="dxa"/>
            <w:tcBorders>
              <w:top w:val="nil"/>
              <w:left w:val="nil"/>
              <w:bottom w:val="single" w:sz="4" w:space="0" w:color="auto"/>
              <w:right w:val="single" w:sz="4" w:space="0" w:color="auto"/>
            </w:tcBorders>
            <w:shd w:val="clear" w:color="auto" w:fill="auto"/>
            <w:noWrap/>
            <w:vAlign w:val="bottom"/>
            <w:hideMark/>
          </w:tcPr>
          <w:p w14:paraId="06A62F2E"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306CAF0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3,2</w:t>
            </w:r>
          </w:p>
        </w:tc>
        <w:tc>
          <w:tcPr>
            <w:tcW w:w="585" w:type="dxa"/>
            <w:tcBorders>
              <w:top w:val="nil"/>
              <w:left w:val="nil"/>
              <w:bottom w:val="single" w:sz="4" w:space="0" w:color="auto"/>
              <w:right w:val="single" w:sz="4" w:space="0" w:color="auto"/>
            </w:tcBorders>
            <w:shd w:val="clear" w:color="auto" w:fill="auto"/>
            <w:noWrap/>
            <w:vAlign w:val="bottom"/>
            <w:hideMark/>
          </w:tcPr>
          <w:p w14:paraId="5482BB8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3,4</w:t>
            </w:r>
          </w:p>
        </w:tc>
        <w:tc>
          <w:tcPr>
            <w:tcW w:w="585" w:type="dxa"/>
            <w:tcBorders>
              <w:top w:val="nil"/>
              <w:left w:val="nil"/>
              <w:bottom w:val="single" w:sz="4" w:space="0" w:color="auto"/>
              <w:right w:val="single" w:sz="4" w:space="0" w:color="auto"/>
            </w:tcBorders>
            <w:shd w:val="clear" w:color="auto" w:fill="auto"/>
            <w:noWrap/>
            <w:vAlign w:val="bottom"/>
            <w:hideMark/>
          </w:tcPr>
          <w:p w14:paraId="36607DFC"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5,8</w:t>
            </w:r>
          </w:p>
        </w:tc>
        <w:tc>
          <w:tcPr>
            <w:tcW w:w="585" w:type="dxa"/>
            <w:tcBorders>
              <w:top w:val="nil"/>
              <w:left w:val="nil"/>
              <w:bottom w:val="single" w:sz="4" w:space="0" w:color="auto"/>
              <w:right w:val="single" w:sz="4" w:space="0" w:color="auto"/>
            </w:tcBorders>
            <w:shd w:val="clear" w:color="auto" w:fill="auto"/>
            <w:noWrap/>
            <w:vAlign w:val="bottom"/>
            <w:hideMark/>
          </w:tcPr>
          <w:p w14:paraId="2ECE0DE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6,8</w:t>
            </w:r>
          </w:p>
        </w:tc>
        <w:tc>
          <w:tcPr>
            <w:tcW w:w="587" w:type="dxa"/>
            <w:tcBorders>
              <w:top w:val="nil"/>
              <w:left w:val="nil"/>
              <w:bottom w:val="single" w:sz="4" w:space="0" w:color="auto"/>
              <w:right w:val="single" w:sz="4" w:space="0" w:color="auto"/>
            </w:tcBorders>
            <w:shd w:val="clear" w:color="auto" w:fill="auto"/>
            <w:noWrap/>
            <w:vAlign w:val="bottom"/>
            <w:hideMark/>
          </w:tcPr>
          <w:p w14:paraId="31F748B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25</w:t>
            </w:r>
          </w:p>
        </w:tc>
        <w:tc>
          <w:tcPr>
            <w:tcW w:w="587" w:type="dxa"/>
            <w:tcBorders>
              <w:top w:val="nil"/>
              <w:left w:val="nil"/>
              <w:bottom w:val="single" w:sz="4" w:space="0" w:color="auto"/>
              <w:right w:val="single" w:sz="4" w:space="0" w:color="auto"/>
            </w:tcBorders>
            <w:shd w:val="clear" w:color="auto" w:fill="auto"/>
            <w:noWrap/>
            <w:vAlign w:val="bottom"/>
            <w:hideMark/>
          </w:tcPr>
          <w:p w14:paraId="76AD04A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27</w:t>
            </w:r>
          </w:p>
        </w:tc>
        <w:tc>
          <w:tcPr>
            <w:tcW w:w="587" w:type="dxa"/>
            <w:tcBorders>
              <w:top w:val="nil"/>
              <w:left w:val="nil"/>
              <w:bottom w:val="single" w:sz="4" w:space="0" w:color="auto"/>
              <w:right w:val="single" w:sz="4" w:space="0" w:color="auto"/>
            </w:tcBorders>
            <w:shd w:val="clear" w:color="auto" w:fill="auto"/>
            <w:noWrap/>
            <w:vAlign w:val="bottom"/>
            <w:hideMark/>
          </w:tcPr>
          <w:p w14:paraId="669907C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46</w:t>
            </w:r>
          </w:p>
        </w:tc>
        <w:tc>
          <w:tcPr>
            <w:tcW w:w="587" w:type="dxa"/>
            <w:tcBorders>
              <w:top w:val="nil"/>
              <w:left w:val="nil"/>
              <w:bottom w:val="single" w:sz="4" w:space="0" w:color="auto"/>
              <w:right w:val="single" w:sz="12" w:space="0" w:color="auto"/>
            </w:tcBorders>
            <w:shd w:val="clear" w:color="auto" w:fill="auto"/>
            <w:noWrap/>
            <w:vAlign w:val="bottom"/>
            <w:hideMark/>
          </w:tcPr>
          <w:p w14:paraId="17CD7B6D"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55</w:t>
            </w:r>
          </w:p>
        </w:tc>
      </w:tr>
      <w:tr w:rsidR="00706B4F" w:rsidRPr="00706B4F" w14:paraId="5BB240F1" w14:textId="77777777" w:rsidTr="00596E80">
        <w:trPr>
          <w:trHeight w:val="330"/>
          <w:jc w:val="center"/>
        </w:trPr>
        <w:tc>
          <w:tcPr>
            <w:tcW w:w="1800" w:type="dxa"/>
            <w:tcBorders>
              <w:top w:val="nil"/>
              <w:left w:val="single" w:sz="12" w:space="0" w:color="auto"/>
              <w:bottom w:val="single" w:sz="12" w:space="0" w:color="auto"/>
              <w:right w:val="single" w:sz="4" w:space="0" w:color="auto"/>
            </w:tcBorders>
            <w:shd w:val="clear" w:color="auto" w:fill="auto"/>
            <w:noWrap/>
            <w:vAlign w:val="bottom"/>
            <w:hideMark/>
          </w:tcPr>
          <w:p w14:paraId="6CAC275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200" w:type="dxa"/>
            <w:tcBorders>
              <w:top w:val="nil"/>
              <w:left w:val="nil"/>
              <w:bottom w:val="single" w:sz="12" w:space="0" w:color="auto"/>
              <w:right w:val="single" w:sz="4" w:space="0" w:color="auto"/>
            </w:tcBorders>
            <w:shd w:val="clear" w:color="auto" w:fill="auto"/>
            <w:noWrap/>
            <w:vAlign w:val="bottom"/>
            <w:hideMark/>
          </w:tcPr>
          <w:p w14:paraId="236ECCD7"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585" w:type="dxa"/>
            <w:tcBorders>
              <w:top w:val="nil"/>
              <w:left w:val="nil"/>
              <w:bottom w:val="single" w:sz="12" w:space="0" w:color="auto"/>
              <w:right w:val="single" w:sz="4" w:space="0" w:color="auto"/>
            </w:tcBorders>
            <w:shd w:val="clear" w:color="auto" w:fill="auto"/>
            <w:noWrap/>
            <w:vAlign w:val="bottom"/>
            <w:hideMark/>
          </w:tcPr>
          <w:p w14:paraId="6CB5147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3,3</w:t>
            </w:r>
          </w:p>
        </w:tc>
        <w:tc>
          <w:tcPr>
            <w:tcW w:w="585" w:type="dxa"/>
            <w:tcBorders>
              <w:top w:val="nil"/>
              <w:left w:val="nil"/>
              <w:bottom w:val="single" w:sz="12" w:space="0" w:color="auto"/>
              <w:right w:val="single" w:sz="4" w:space="0" w:color="auto"/>
            </w:tcBorders>
            <w:shd w:val="clear" w:color="auto" w:fill="auto"/>
            <w:noWrap/>
            <w:vAlign w:val="bottom"/>
            <w:hideMark/>
          </w:tcPr>
          <w:p w14:paraId="79DF1A8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3,8</w:t>
            </w:r>
          </w:p>
        </w:tc>
        <w:tc>
          <w:tcPr>
            <w:tcW w:w="585" w:type="dxa"/>
            <w:tcBorders>
              <w:top w:val="nil"/>
              <w:left w:val="nil"/>
              <w:bottom w:val="single" w:sz="12" w:space="0" w:color="auto"/>
              <w:right w:val="single" w:sz="4" w:space="0" w:color="auto"/>
            </w:tcBorders>
            <w:shd w:val="clear" w:color="auto" w:fill="auto"/>
            <w:noWrap/>
            <w:vAlign w:val="bottom"/>
            <w:hideMark/>
          </w:tcPr>
          <w:p w14:paraId="7F0AA7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4,2</w:t>
            </w:r>
          </w:p>
        </w:tc>
        <w:tc>
          <w:tcPr>
            <w:tcW w:w="585" w:type="dxa"/>
            <w:tcBorders>
              <w:top w:val="nil"/>
              <w:left w:val="nil"/>
              <w:bottom w:val="single" w:sz="12" w:space="0" w:color="auto"/>
              <w:right w:val="single" w:sz="4" w:space="0" w:color="auto"/>
            </w:tcBorders>
            <w:shd w:val="clear" w:color="auto" w:fill="auto"/>
            <w:noWrap/>
            <w:vAlign w:val="bottom"/>
            <w:hideMark/>
          </w:tcPr>
          <w:p w14:paraId="56BD6C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4,4</w:t>
            </w:r>
          </w:p>
        </w:tc>
        <w:tc>
          <w:tcPr>
            <w:tcW w:w="587" w:type="dxa"/>
            <w:tcBorders>
              <w:top w:val="nil"/>
              <w:left w:val="nil"/>
              <w:bottom w:val="single" w:sz="12" w:space="0" w:color="auto"/>
              <w:right w:val="single" w:sz="4" w:space="0" w:color="auto"/>
            </w:tcBorders>
            <w:shd w:val="clear" w:color="auto" w:fill="auto"/>
            <w:noWrap/>
            <w:vAlign w:val="bottom"/>
            <w:hideMark/>
          </w:tcPr>
          <w:p w14:paraId="3BECD98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w:t>
            </w:r>
          </w:p>
        </w:tc>
        <w:tc>
          <w:tcPr>
            <w:tcW w:w="587" w:type="dxa"/>
            <w:tcBorders>
              <w:top w:val="nil"/>
              <w:left w:val="nil"/>
              <w:bottom w:val="single" w:sz="12" w:space="0" w:color="auto"/>
              <w:right w:val="single" w:sz="4" w:space="0" w:color="auto"/>
            </w:tcBorders>
            <w:shd w:val="clear" w:color="auto" w:fill="auto"/>
            <w:noWrap/>
            <w:vAlign w:val="bottom"/>
            <w:hideMark/>
          </w:tcPr>
          <w:p w14:paraId="0862440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19</w:t>
            </w:r>
          </w:p>
        </w:tc>
        <w:tc>
          <w:tcPr>
            <w:tcW w:w="587" w:type="dxa"/>
            <w:tcBorders>
              <w:top w:val="nil"/>
              <w:left w:val="nil"/>
              <w:bottom w:val="single" w:sz="12" w:space="0" w:color="auto"/>
              <w:right w:val="single" w:sz="4" w:space="0" w:color="auto"/>
            </w:tcBorders>
            <w:shd w:val="clear" w:color="auto" w:fill="auto"/>
            <w:noWrap/>
            <w:vAlign w:val="bottom"/>
            <w:hideMark/>
          </w:tcPr>
          <w:p w14:paraId="3CD8593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21</w:t>
            </w:r>
          </w:p>
        </w:tc>
        <w:tc>
          <w:tcPr>
            <w:tcW w:w="587" w:type="dxa"/>
            <w:tcBorders>
              <w:top w:val="nil"/>
              <w:left w:val="nil"/>
              <w:bottom w:val="single" w:sz="12" w:space="0" w:color="auto"/>
              <w:right w:val="single" w:sz="12" w:space="0" w:color="auto"/>
            </w:tcBorders>
            <w:shd w:val="clear" w:color="auto" w:fill="auto"/>
            <w:noWrap/>
            <w:vAlign w:val="bottom"/>
            <w:hideMark/>
          </w:tcPr>
          <w:p w14:paraId="52E2A3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22</w:t>
            </w:r>
          </w:p>
        </w:tc>
      </w:tr>
      <w:tr w:rsidR="00706B4F" w:rsidRPr="00706B4F" w14:paraId="01BC75B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0723F1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19EBDBA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585" w:type="dxa"/>
            <w:tcBorders>
              <w:top w:val="nil"/>
              <w:left w:val="nil"/>
              <w:bottom w:val="nil"/>
              <w:right w:val="nil"/>
            </w:tcBorders>
            <w:shd w:val="clear" w:color="auto" w:fill="auto"/>
            <w:noWrap/>
            <w:vAlign w:val="bottom"/>
            <w:hideMark/>
          </w:tcPr>
          <w:p w14:paraId="0857792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585" w:type="dxa"/>
            <w:tcBorders>
              <w:top w:val="nil"/>
              <w:left w:val="nil"/>
              <w:bottom w:val="nil"/>
              <w:right w:val="nil"/>
            </w:tcBorders>
            <w:shd w:val="clear" w:color="auto" w:fill="auto"/>
            <w:noWrap/>
            <w:vAlign w:val="bottom"/>
            <w:hideMark/>
          </w:tcPr>
          <w:p w14:paraId="1ECEB57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B136A5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32E397F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single" w:sz="12" w:space="0" w:color="auto"/>
              <w:bottom w:val="single" w:sz="12" w:space="0" w:color="auto"/>
              <w:right w:val="single" w:sz="4" w:space="0" w:color="auto"/>
            </w:tcBorders>
            <w:shd w:val="clear" w:color="auto" w:fill="auto"/>
            <w:noWrap/>
            <w:vAlign w:val="bottom"/>
            <w:hideMark/>
          </w:tcPr>
          <w:p w14:paraId="604900F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118</w:t>
            </w:r>
          </w:p>
        </w:tc>
        <w:tc>
          <w:tcPr>
            <w:tcW w:w="587" w:type="dxa"/>
            <w:tcBorders>
              <w:top w:val="nil"/>
              <w:left w:val="nil"/>
              <w:bottom w:val="single" w:sz="12" w:space="0" w:color="auto"/>
              <w:right w:val="single" w:sz="4" w:space="0" w:color="auto"/>
            </w:tcBorders>
            <w:shd w:val="clear" w:color="auto" w:fill="auto"/>
            <w:noWrap/>
            <w:vAlign w:val="bottom"/>
            <w:hideMark/>
          </w:tcPr>
          <w:p w14:paraId="6BB8078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129</w:t>
            </w:r>
          </w:p>
        </w:tc>
        <w:tc>
          <w:tcPr>
            <w:tcW w:w="587" w:type="dxa"/>
            <w:tcBorders>
              <w:top w:val="nil"/>
              <w:left w:val="nil"/>
              <w:bottom w:val="single" w:sz="12" w:space="0" w:color="auto"/>
              <w:right w:val="single" w:sz="4" w:space="0" w:color="auto"/>
            </w:tcBorders>
            <w:shd w:val="clear" w:color="auto" w:fill="auto"/>
            <w:noWrap/>
            <w:vAlign w:val="bottom"/>
            <w:hideMark/>
          </w:tcPr>
          <w:p w14:paraId="0E06D96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158</w:t>
            </w:r>
          </w:p>
        </w:tc>
        <w:tc>
          <w:tcPr>
            <w:tcW w:w="587" w:type="dxa"/>
            <w:tcBorders>
              <w:top w:val="nil"/>
              <w:left w:val="nil"/>
              <w:bottom w:val="single" w:sz="12" w:space="0" w:color="auto"/>
              <w:right w:val="single" w:sz="12" w:space="0" w:color="auto"/>
            </w:tcBorders>
            <w:shd w:val="clear" w:color="auto" w:fill="auto"/>
            <w:noWrap/>
            <w:vAlign w:val="bottom"/>
            <w:hideMark/>
          </w:tcPr>
          <w:p w14:paraId="37CE55C0"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171</w:t>
            </w:r>
          </w:p>
        </w:tc>
      </w:tr>
      <w:tr w:rsidR="00706B4F" w:rsidRPr="00706B4F" w14:paraId="2621731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5FD254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4B8C044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58D602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BAE86C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6174FBC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FEC9ED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396A7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59A1EF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4A364E4"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B62534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0072E86"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C49A20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40" w:type="dxa"/>
            <w:gridSpan w:val="5"/>
            <w:tcBorders>
              <w:top w:val="nil"/>
              <w:left w:val="nil"/>
              <w:bottom w:val="nil"/>
              <w:right w:val="nil"/>
            </w:tcBorders>
            <w:shd w:val="clear" w:color="auto" w:fill="auto"/>
            <w:noWrap/>
            <w:vAlign w:val="bottom"/>
            <w:hideMark/>
          </w:tcPr>
          <w:p w14:paraId="5FD9005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587"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22EEECB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42FCCE0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777995D2"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c>
          <w:tcPr>
            <w:tcW w:w="587" w:type="dxa"/>
            <w:tcBorders>
              <w:top w:val="single" w:sz="12" w:space="0" w:color="auto"/>
              <w:left w:val="nil"/>
              <w:bottom w:val="single" w:sz="12" w:space="0" w:color="auto"/>
              <w:right w:val="single" w:sz="12" w:space="0" w:color="auto"/>
            </w:tcBorders>
            <w:shd w:val="clear" w:color="000000" w:fill="C0C0C0"/>
            <w:noWrap/>
            <w:vAlign w:val="bottom"/>
            <w:hideMark/>
          </w:tcPr>
          <w:p w14:paraId="0E7595F9"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r>
      <w:tr w:rsidR="00706B4F" w:rsidRPr="00706B4F" w14:paraId="7CE89F93"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E90A5F1"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200" w:type="dxa"/>
            <w:tcBorders>
              <w:top w:val="nil"/>
              <w:left w:val="nil"/>
              <w:bottom w:val="nil"/>
              <w:right w:val="nil"/>
            </w:tcBorders>
            <w:shd w:val="clear" w:color="auto" w:fill="auto"/>
            <w:noWrap/>
            <w:vAlign w:val="bottom"/>
            <w:hideMark/>
          </w:tcPr>
          <w:p w14:paraId="4E3AF18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650C63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3D14E0D"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FAC1E4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912E75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5426C2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403C8CD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DF482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834CEA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B729425" w14:textId="77777777" w:rsidTr="00596E80">
        <w:trPr>
          <w:trHeight w:val="330"/>
          <w:jc w:val="center"/>
        </w:trPr>
        <w:tc>
          <w:tcPr>
            <w:tcW w:w="1800" w:type="dxa"/>
            <w:tcBorders>
              <w:top w:val="nil"/>
              <w:left w:val="nil"/>
              <w:bottom w:val="nil"/>
              <w:right w:val="nil"/>
            </w:tcBorders>
            <w:shd w:val="clear" w:color="auto" w:fill="auto"/>
            <w:noWrap/>
            <w:vAlign w:val="bottom"/>
            <w:hideMark/>
          </w:tcPr>
          <w:p w14:paraId="033ED27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2955"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1C1D406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85" w:type="dxa"/>
            <w:tcBorders>
              <w:top w:val="single" w:sz="8" w:space="0" w:color="auto"/>
              <w:left w:val="nil"/>
              <w:bottom w:val="single" w:sz="8" w:space="0" w:color="auto"/>
              <w:right w:val="nil"/>
            </w:tcBorders>
            <w:shd w:val="clear" w:color="000000" w:fill="C0C0C0"/>
            <w:noWrap/>
            <w:vAlign w:val="bottom"/>
            <w:hideMark/>
          </w:tcPr>
          <w:p w14:paraId="293C7E19"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587" w:type="dxa"/>
            <w:tcBorders>
              <w:top w:val="single" w:sz="8" w:space="0" w:color="auto"/>
              <w:left w:val="nil"/>
              <w:bottom w:val="single" w:sz="8" w:space="0" w:color="auto"/>
              <w:right w:val="single" w:sz="8" w:space="0" w:color="auto"/>
            </w:tcBorders>
            <w:shd w:val="clear" w:color="000000" w:fill="C0C0C0"/>
            <w:noWrap/>
            <w:vAlign w:val="bottom"/>
            <w:hideMark/>
          </w:tcPr>
          <w:p w14:paraId="10BE44E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6,0</w:t>
            </w:r>
          </w:p>
        </w:tc>
        <w:tc>
          <w:tcPr>
            <w:tcW w:w="587" w:type="dxa"/>
            <w:tcBorders>
              <w:top w:val="nil"/>
              <w:left w:val="nil"/>
              <w:bottom w:val="nil"/>
              <w:right w:val="nil"/>
            </w:tcBorders>
            <w:shd w:val="clear" w:color="auto" w:fill="auto"/>
            <w:noWrap/>
            <w:vAlign w:val="bottom"/>
            <w:hideMark/>
          </w:tcPr>
          <w:p w14:paraId="6E66E248"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587" w:type="dxa"/>
            <w:tcBorders>
              <w:top w:val="nil"/>
              <w:left w:val="nil"/>
              <w:bottom w:val="nil"/>
              <w:right w:val="nil"/>
            </w:tcBorders>
            <w:shd w:val="clear" w:color="auto" w:fill="auto"/>
            <w:noWrap/>
            <w:vAlign w:val="bottom"/>
            <w:hideMark/>
          </w:tcPr>
          <w:p w14:paraId="7C03C81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3820C0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EAF1964" w14:textId="77777777" w:rsidR="00596E80" w:rsidRDefault="00596E80" w:rsidP="00FA519B">
      <w:pPr>
        <w:jc w:val="left"/>
        <w:rPr>
          <w:rFonts w:ascii="Calibri" w:eastAsia="Times New Roman" w:hAnsi="Calibri" w:cs="Times New Roman"/>
          <w:color w:val="000000"/>
          <w:lang w:eastAsia="es-AR"/>
        </w:rPr>
      </w:pPr>
    </w:p>
    <w:p w14:paraId="25F8FAFF" w14:textId="1DB720D8" w:rsidR="0030663E" w:rsidRPr="0030663E" w:rsidRDefault="00715B91" w:rsidP="00FA519B">
      <w:pPr>
        <w:jc w:val="left"/>
        <w:rPr>
          <w:rFonts w:ascii="Calibri" w:eastAsia="Times New Roman" w:hAnsi="Calibri" w:cs="Times New Roman"/>
          <w:color w:val="000000"/>
          <w:lang w:eastAsia="es-AR"/>
        </w:rPr>
      </w:pPr>
      <w:r>
        <w:rPr>
          <w:noProof/>
          <w:lang w:eastAsia="es-AR"/>
        </w:rPr>
        <w:drawing>
          <wp:inline distT="0" distB="0" distL="0" distR="0" wp14:anchorId="04E0F3E4" wp14:editId="478F1E5F">
            <wp:extent cx="6362700" cy="201930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D2A7A6"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p w14:paraId="7E7672B4"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211B56B5"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p w14:paraId="30DA2636"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p w14:paraId="3BF8B1E5" w14:textId="77777777" w:rsidR="00596E80" w:rsidRPr="00B82D3D" w:rsidRDefault="00596E80" w:rsidP="00596E80">
      <w:r w:rsidRPr="00B82D3D">
        <w:t>Aplicación de la fórmula para calcular el valor de la viabilidad:</w:t>
      </w:r>
    </w:p>
    <w:p w14:paraId="4ECD7495"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3AFE6287" w14:textId="77777777" w:rsidR="00596E80"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715B91">
        <w:t>(4,92; 5,39; 6,60; 7,12)</w:t>
      </w:r>
      <w:r>
        <w:rPr>
          <w:rFonts w:ascii="Cambria Math" w:hAnsi="Cambria Math"/>
          <w:i/>
          <w:sz w:val="18"/>
          <w:szCs w:val="18"/>
        </w:rPr>
        <w:t xml:space="preserve"> = </w:t>
      </w:r>
      <w:r>
        <w:rPr>
          <w:rFonts w:ascii="Calibri" w:eastAsia="Times New Roman" w:hAnsi="Calibri" w:cs="Times New Roman"/>
          <w:color w:val="000000"/>
          <w:lang w:eastAsia="es-AR"/>
        </w:rPr>
        <w:t>6,0</w:t>
      </w:r>
    </w:p>
    <w:p w14:paraId="4117393F" w14:textId="716FB7B3" w:rsidR="00096688" w:rsidRPr="003E63BD" w:rsidRDefault="00096688" w:rsidP="00096688">
      <w:pPr>
        <w:rPr>
          <w:lang w:val="es-ES"/>
        </w:rPr>
      </w:pPr>
    </w:p>
    <w:p w14:paraId="16270176" w14:textId="7E83AB0D"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 xml:space="preserve">la cual </w:t>
      </w:r>
      <w:r w:rsidR="00A42015">
        <w:rPr>
          <w:lang w:val="es-ES"/>
        </w:rPr>
        <w:t>indica que</w:t>
      </w:r>
      <w:r w:rsidR="00414D87" w:rsidRPr="003E63BD">
        <w:rPr>
          <w:lang w:val="es-ES"/>
        </w:rPr>
        <w:t xml:space="preserve"> si el desarrollo de un Sistema Basado en Conocimiento es posible, está justificado, es apropiado y su construcción va a tener éxito. El valor obtenido en el test fue de 6,</w:t>
      </w:r>
      <w:r w:rsidR="00706B4F">
        <w:rPr>
          <w:lang w:val="es-ES"/>
        </w:rPr>
        <w:t>0</w:t>
      </w:r>
      <w:r w:rsidR="00414D87" w:rsidRPr="003E63BD">
        <w:rPr>
          <w:lang w:val="es-ES"/>
        </w:rPr>
        <w:t xml:space="preserve"> con </w:t>
      </w:r>
      <w:r w:rsidRPr="003E63BD">
        <w:rPr>
          <w:lang w:val="es-ES"/>
        </w:rPr>
        <w:t>lo cual</w:t>
      </w:r>
      <w:r w:rsidR="00A42015">
        <w:rPr>
          <w:lang w:val="es-ES"/>
        </w:rPr>
        <w:t xml:space="preserve"> se puede</w:t>
      </w:r>
      <w:r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4F04C0" w:rsidRPr="004F04C0">
            <w:rPr>
              <w:noProof/>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22"/>
      <w:footerReference w:type="default" r:id="rId23"/>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D5C76" w14:textId="77777777" w:rsidR="000F347E" w:rsidRDefault="000F347E" w:rsidP="00CD1C2D">
      <w:pPr>
        <w:spacing w:after="0" w:line="240" w:lineRule="auto"/>
      </w:pPr>
      <w:r>
        <w:separator/>
      </w:r>
    </w:p>
  </w:endnote>
  <w:endnote w:type="continuationSeparator" w:id="0">
    <w:p w14:paraId="1CBCEED6" w14:textId="77777777" w:rsidR="000F347E" w:rsidRDefault="000F347E" w:rsidP="00CD1C2D">
      <w:pPr>
        <w:spacing w:after="0" w:line="240" w:lineRule="auto"/>
      </w:pPr>
      <w:r>
        <w:continuationSeparator/>
      </w:r>
    </w:p>
  </w:endnote>
  <w:endnote w:type="continuationNotice" w:id="1">
    <w:p w14:paraId="410A9DD5" w14:textId="77777777" w:rsidR="000F347E" w:rsidRDefault="000F34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5024C1" w:rsidRDefault="005024C1"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FB6B2D" w:rsidRPr="00FB6B2D">
      <w:rPr>
        <w:noProof/>
        <w:color w:val="F07F09" w:themeColor="accent1"/>
        <w:lang w:val="es-ES"/>
      </w:rPr>
      <w:t>11</w:t>
    </w:r>
    <w:r>
      <w:rPr>
        <w:color w:val="F07F09" w:themeColor="accent1"/>
      </w:rPr>
      <w:fldChar w:fldCharType="end"/>
    </w:r>
    <w:r>
      <w:rPr>
        <w:color w:val="F07F09" w:themeColor="accent1"/>
        <w:lang w:val="es-ES"/>
      </w:rPr>
      <w:t xml:space="preserve"> de </w:t>
    </w:r>
    <w:fldSimple w:instr="NUMPAGES  \* Arabic  \* MERGEFORMAT">
      <w:r w:rsidR="00FB6B2D" w:rsidRPr="00FB6B2D">
        <w:rPr>
          <w:noProof/>
          <w:color w:val="F07F09" w:themeColor="accent1"/>
          <w:lang w:val="es-ES"/>
        </w:rPr>
        <w:t>16</w:t>
      </w:r>
    </w:fldSimple>
  </w:p>
  <w:p w14:paraId="09AA867C" w14:textId="77777777" w:rsidR="005024C1" w:rsidRPr="00915403" w:rsidRDefault="005024C1"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5EDFC" w14:textId="77777777" w:rsidR="000F347E" w:rsidRDefault="000F347E" w:rsidP="00CD1C2D">
      <w:pPr>
        <w:spacing w:after="0" w:line="240" w:lineRule="auto"/>
      </w:pPr>
      <w:r>
        <w:separator/>
      </w:r>
    </w:p>
  </w:footnote>
  <w:footnote w:type="continuationSeparator" w:id="0">
    <w:p w14:paraId="3F421367" w14:textId="77777777" w:rsidR="000F347E" w:rsidRDefault="000F347E" w:rsidP="00CD1C2D">
      <w:pPr>
        <w:spacing w:after="0" w:line="240" w:lineRule="auto"/>
      </w:pPr>
      <w:r>
        <w:continuationSeparator/>
      </w:r>
    </w:p>
  </w:footnote>
  <w:footnote w:type="continuationNotice" w:id="1">
    <w:p w14:paraId="46325020" w14:textId="77777777" w:rsidR="000F347E" w:rsidRDefault="000F347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5024C1" w:rsidRPr="001E2C89" w:rsidRDefault="005024C1"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9580E"/>
    <w:rsid w:val="001A04D5"/>
    <w:rsid w:val="001A523C"/>
    <w:rsid w:val="001B52EB"/>
    <w:rsid w:val="001C1565"/>
    <w:rsid w:val="001D2785"/>
    <w:rsid w:val="001D7E30"/>
    <w:rsid w:val="001E2C89"/>
    <w:rsid w:val="00215383"/>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22159"/>
    <w:rsid w:val="004225F2"/>
    <w:rsid w:val="004259BB"/>
    <w:rsid w:val="00430527"/>
    <w:rsid w:val="00432E5C"/>
    <w:rsid w:val="00441A76"/>
    <w:rsid w:val="00446E2B"/>
    <w:rsid w:val="00450719"/>
    <w:rsid w:val="00451FC6"/>
    <w:rsid w:val="00452872"/>
    <w:rsid w:val="004619FD"/>
    <w:rsid w:val="0046346B"/>
    <w:rsid w:val="004726AB"/>
    <w:rsid w:val="004776A3"/>
    <w:rsid w:val="00483055"/>
    <w:rsid w:val="00485724"/>
    <w:rsid w:val="004860E2"/>
    <w:rsid w:val="00486E78"/>
    <w:rsid w:val="00490305"/>
    <w:rsid w:val="004A17A3"/>
    <w:rsid w:val="004A191E"/>
    <w:rsid w:val="004A7487"/>
    <w:rsid w:val="004A7FDD"/>
    <w:rsid w:val="004B25B5"/>
    <w:rsid w:val="004B4C36"/>
    <w:rsid w:val="004B5F95"/>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30478"/>
    <w:rsid w:val="0053372C"/>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94252"/>
    <w:rsid w:val="006A32ED"/>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3991"/>
    <w:rsid w:val="0077ADDB"/>
    <w:rsid w:val="00786502"/>
    <w:rsid w:val="00786E5B"/>
    <w:rsid w:val="00791AE4"/>
    <w:rsid w:val="007A60A1"/>
    <w:rsid w:val="007A74CA"/>
    <w:rsid w:val="007B473F"/>
    <w:rsid w:val="007C03A5"/>
    <w:rsid w:val="007C1547"/>
    <w:rsid w:val="007C2732"/>
    <w:rsid w:val="007D32B8"/>
    <w:rsid w:val="007D43FF"/>
    <w:rsid w:val="007D57E4"/>
    <w:rsid w:val="007E05E9"/>
    <w:rsid w:val="00804C46"/>
    <w:rsid w:val="008058C7"/>
    <w:rsid w:val="008071A9"/>
    <w:rsid w:val="00812C5D"/>
    <w:rsid w:val="00835F6E"/>
    <w:rsid w:val="008378D3"/>
    <w:rsid w:val="00845036"/>
    <w:rsid w:val="00846B2C"/>
    <w:rsid w:val="00847FEF"/>
    <w:rsid w:val="0085148B"/>
    <w:rsid w:val="0086166C"/>
    <w:rsid w:val="0086439A"/>
    <w:rsid w:val="00864AEF"/>
    <w:rsid w:val="00893511"/>
    <w:rsid w:val="00893D77"/>
    <w:rsid w:val="00897D65"/>
    <w:rsid w:val="008A279E"/>
    <w:rsid w:val="008B44CE"/>
    <w:rsid w:val="008D0028"/>
    <w:rsid w:val="008D0FAD"/>
    <w:rsid w:val="008D262B"/>
    <w:rsid w:val="008E5249"/>
    <w:rsid w:val="008E5725"/>
    <w:rsid w:val="008F08EB"/>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1C86"/>
    <w:rsid w:val="009F5C2A"/>
    <w:rsid w:val="00A06E62"/>
    <w:rsid w:val="00A11390"/>
    <w:rsid w:val="00A2149D"/>
    <w:rsid w:val="00A25994"/>
    <w:rsid w:val="00A32EA0"/>
    <w:rsid w:val="00A336D3"/>
    <w:rsid w:val="00A42015"/>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0A63"/>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1E5"/>
    <w:rsid w:val="00B75A0E"/>
    <w:rsid w:val="00B82CAB"/>
    <w:rsid w:val="00B85202"/>
    <w:rsid w:val="00B8654C"/>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217F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57E86"/>
    <w:rsid w:val="00D62FCC"/>
    <w:rsid w:val="00D82D76"/>
    <w:rsid w:val="00D9232C"/>
    <w:rsid w:val="00D963FB"/>
    <w:rsid w:val="00DA397B"/>
    <w:rsid w:val="00DA6517"/>
    <w:rsid w:val="00DB1378"/>
    <w:rsid w:val="00DB53E1"/>
    <w:rsid w:val="00DE087C"/>
    <w:rsid w:val="00DE715D"/>
    <w:rsid w:val="00DF6935"/>
    <w:rsid w:val="00E00EFD"/>
    <w:rsid w:val="00E06C83"/>
    <w:rsid w:val="00E11B28"/>
    <w:rsid w:val="00E121B8"/>
    <w:rsid w:val="00E20BF6"/>
    <w:rsid w:val="00E221A8"/>
    <w:rsid w:val="00E417FE"/>
    <w:rsid w:val="00E41DFA"/>
    <w:rsid w:val="00E4404B"/>
    <w:rsid w:val="00E47208"/>
    <w:rsid w:val="00E53DE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0625"/>
    <w:rsid w:val="00F937F3"/>
    <w:rsid w:val="00F95972"/>
    <w:rsid w:val="00FA519B"/>
    <w:rsid w:val="00FB16F6"/>
    <w:rsid w:val="00FB6B2D"/>
    <w:rsid w:val="00FC54C0"/>
    <w:rsid w:val="00FC70C0"/>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0.04"/>
        </c:manualLayout>
      </c:layout>
      <c:overlay val="0"/>
      <c:spPr>
        <a:noFill/>
        <a:ln w="25400">
          <a:noFill/>
        </a:ln>
      </c:spPr>
    </c:title>
    <c:autoTitleDeleted val="0"/>
    <c:plotArea>
      <c:layout>
        <c:manualLayout>
          <c:layoutTarget val="inner"/>
          <c:xMode val="edge"/>
          <c:yMode val="edge"/>
          <c:x val="0.10000021701435984"/>
          <c:y val="0.21175805297065139"/>
          <c:w val="0.595101318856882"/>
          <c:h val="0.60824337866857547"/>
        </c:manualLayout>
      </c:layout>
      <c:scatterChart>
        <c:scatterStyle val="smoothMarker"/>
        <c:varyColors val="0"/>
        <c:ser>
          <c:idx val="0"/>
          <c:order val="0"/>
          <c:tx>
            <c:strRef>
              <c:f>'[Test de Viabilidad.xls]Plausibilidad'!$D$15</c:f>
              <c:strCache>
                <c:ptCount val="1"/>
                <c:pt idx="0">
                  <c:v>Nada</c:v>
                </c:pt>
              </c:strCache>
            </c:strRef>
          </c:tx>
          <c:spPr>
            <a:ln w="12700">
              <a:solidFill>
                <a:srgbClr val="0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Viabilidad.xls]Plausibilidad'!$E$15</c:f>
              <c:strCache>
                <c:ptCount val="1"/>
                <c:pt idx="0">
                  <c:v>Poco</c:v>
                </c:pt>
              </c:strCache>
            </c:strRef>
          </c:tx>
          <c:spPr>
            <a:ln w="12700">
              <a:solidFill>
                <a:srgbClr val="FF00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Viabilidad.xls]Plausibilidad'!$F$15</c:f>
              <c:strCache>
                <c:ptCount val="1"/>
                <c:pt idx="0">
                  <c:v>Regular</c:v>
                </c:pt>
              </c:strCache>
            </c:strRef>
          </c:tx>
          <c:spPr>
            <a:ln w="12700">
              <a:solidFill>
                <a:srgbClr val="FFFF0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Viabilidad.xls]Plausibilidad'!$G$15</c:f>
              <c:strCache>
                <c:ptCount val="1"/>
                <c:pt idx="0">
                  <c:v>Mucho</c:v>
                </c:pt>
              </c:strCache>
            </c:strRef>
          </c:tx>
          <c:spPr>
            <a:ln w="12700">
              <a:solidFill>
                <a:srgbClr val="00FF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Viabilidad.xls]Plausibilidad'!$H$15</c:f>
              <c:strCache>
                <c:ptCount val="1"/>
                <c:pt idx="0">
                  <c:v>Todo</c:v>
                </c:pt>
              </c:strCache>
            </c:strRef>
          </c:tx>
          <c:spPr>
            <a:ln w="12700">
              <a:solidFill>
                <a:srgbClr val="8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5"/>
          <c:order val="5"/>
          <c:tx>
            <c:v>Plausibilidad</c:v>
          </c:tx>
          <c:spPr>
            <a:ln w="38100">
              <a:solidFill>
                <a:srgbClr val="0000FF"/>
              </a:solidFill>
              <a:prstDash val="solid"/>
            </a:ln>
          </c:spPr>
          <c:marker>
            <c:symbol val="none"/>
          </c:marker>
          <c:xVal>
            <c:numRef>
              <c:f>'[Test de Viabilidad.xls]Plausibilidad'!$I$16:$I$25</c:f>
              <c:numCache>
                <c:formatCode>General</c:formatCode>
                <c:ptCount val="10"/>
                <c:pt idx="0">
                  <c:v>0</c:v>
                </c:pt>
                <c:pt idx="1">
                  <c:v>1.2</c:v>
                </c:pt>
                <c:pt idx="2">
                  <c:v>2.2000000000000002</c:v>
                </c:pt>
                <c:pt idx="3">
                  <c:v>3.4</c:v>
                </c:pt>
                <c:pt idx="4">
                  <c:v>5.0999999999999996</c:v>
                </c:pt>
                <c:pt idx="5">
                  <c:v>6</c:v>
                </c:pt>
                <c:pt idx="6">
                  <c:v>6.597721921986194</c:v>
                </c:pt>
                <c:pt idx="7">
                  <c:v>7.1160919980980717</c:v>
                </c:pt>
                <c:pt idx="8">
                  <c:v>7.6440726591015604</c:v>
                </c:pt>
                <c:pt idx="9">
                  <c:v>8.0301258386283774</c:v>
                </c:pt>
              </c:numCache>
            </c:numRef>
          </c:xVal>
          <c:yVal>
            <c:numRef>
              <c:f>'[Test de Viabilidad.xls]Plausibilidad'!$J$16:$J$25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ser>
        <c:dLbls>
          <c:showLegendKey val="0"/>
          <c:showVal val="0"/>
          <c:showCatName val="0"/>
          <c:showSerName val="0"/>
          <c:showPercent val="0"/>
          <c:showBubbleSize val="0"/>
        </c:dLbls>
        <c:axId val="215201600"/>
        <c:axId val="215201992"/>
      </c:scatterChart>
      <c:valAx>
        <c:axId val="2152016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15201992"/>
        <c:crosses val="autoZero"/>
        <c:crossBetween val="midCat"/>
      </c:valAx>
      <c:valAx>
        <c:axId val="21520199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15201600"/>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49"/>
          <c:y val="0.19721259842519687"/>
          <c:w val="0.24888935549722946"/>
          <c:h val="0.641334287759484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339E-2"/>
        </c:manualLayout>
      </c:layout>
      <c:overlay val="0"/>
      <c:spPr>
        <a:noFill/>
        <a:ln w="25400">
          <a:noFill/>
        </a:ln>
      </c:spPr>
    </c:title>
    <c:autoTitleDeleted val="0"/>
    <c:plotArea>
      <c:layout>
        <c:manualLayout>
          <c:layoutTarget val="inner"/>
          <c:xMode val="edge"/>
          <c:yMode val="edge"/>
          <c:x val="0.15054776821627947"/>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dLbls>
          <c:showLegendKey val="0"/>
          <c:showVal val="0"/>
          <c:showCatName val="0"/>
          <c:showSerName val="0"/>
          <c:showPercent val="0"/>
          <c:showBubbleSize val="0"/>
        </c:dLbls>
        <c:axId val="215205128"/>
        <c:axId val="215202776"/>
      </c:scatterChart>
      <c:valAx>
        <c:axId val="2152051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215202776"/>
        <c:crosses val="autoZero"/>
        <c:crossBetween val="midCat"/>
      </c:valAx>
      <c:valAx>
        <c:axId val="21520277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215205128"/>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15"/>
          <c:w val="0.22487977702477593"/>
          <c:h val="0.583083696007647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'[Test de Viabilidad.xls]Adecuación'!$E$23</c:f>
              <c:strCache>
                <c:ptCount val="1"/>
                <c:pt idx="0">
                  <c:v>Nada</c:v>
                </c:pt>
              </c:strCache>
            </c:strRef>
          </c:tx>
          <c:spPr>
            <a:ln w="12700">
              <a:solidFill>
                <a:srgbClr val="0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Viabilidad.xls]Adecuación'!$F$23</c:f>
              <c:strCache>
                <c:ptCount val="1"/>
                <c:pt idx="0">
                  <c:v>Poco</c:v>
                </c:pt>
              </c:strCache>
            </c:strRef>
          </c:tx>
          <c:spPr>
            <a:ln w="12700">
              <a:solidFill>
                <a:srgbClr val="FF00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Viabilidad.xls]Adecuación'!$G$23</c:f>
              <c:strCache>
                <c:ptCount val="1"/>
                <c:pt idx="0">
                  <c:v>Regular</c:v>
                </c:pt>
              </c:strCache>
            </c:strRef>
          </c:tx>
          <c:spPr>
            <a:ln w="12700">
              <a:solidFill>
                <a:srgbClr val="FFFF0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Viabilidad.xls]Adecuación'!$H$23</c:f>
              <c:strCache>
                <c:ptCount val="1"/>
                <c:pt idx="0">
                  <c:v>Mucho</c:v>
                </c:pt>
              </c:strCache>
            </c:strRef>
          </c:tx>
          <c:spPr>
            <a:ln w="12700">
              <a:solidFill>
                <a:srgbClr val="00FF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Viabilidad.xls]Adecuación'!$I$23</c:f>
              <c:strCache>
                <c:ptCount val="1"/>
                <c:pt idx="0">
                  <c:v>Todo</c:v>
                </c:pt>
              </c:strCache>
            </c:strRef>
          </c:tx>
          <c:spPr>
            <a:ln w="12700">
              <a:solidFill>
                <a:srgbClr val="8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Viabilidad.xls]Adecuación'!$K$23</c:f>
              <c:strCache>
                <c:ptCount val="1"/>
                <c:pt idx="0">
                  <c:v>Adecuación</c:v>
                </c:pt>
              </c:strCache>
            </c:strRef>
          </c:tx>
          <c:spPr>
            <a:ln w="38100">
              <a:solidFill>
                <a:srgbClr val="0000FF"/>
              </a:solidFill>
              <a:prstDash val="solid"/>
            </a:ln>
          </c:spPr>
          <c:marker>
            <c:symbol val="none"/>
          </c:marker>
          <c:xVal>
            <c:numRef>
              <c:f>'[Test de Viabilidad.xls]Adecuación'!$J$24:$J$33</c:f>
              <c:numCache>
                <c:formatCode>General</c:formatCode>
                <c:ptCount val="10"/>
                <c:pt idx="0">
                  <c:v>0</c:v>
                </c:pt>
                <c:pt idx="1">
                  <c:v>1.2</c:v>
                </c:pt>
                <c:pt idx="2">
                  <c:v>2.2000000000000002</c:v>
                </c:pt>
                <c:pt idx="3">
                  <c:v>3.1683779889597257</c:v>
                </c:pt>
                <c:pt idx="4">
                  <c:v>3.4184095517230375</c:v>
                </c:pt>
                <c:pt idx="5">
                  <c:v>5.7722827599866697</c:v>
                </c:pt>
                <c:pt idx="6">
                  <c:v>6.829973134728462</c:v>
                </c:pt>
                <c:pt idx="7">
                  <c:v>7.8</c:v>
                </c:pt>
                <c:pt idx="8">
                  <c:v>8.8000000000000007</c:v>
                </c:pt>
                <c:pt idx="9">
                  <c:v>9</c:v>
                </c:pt>
              </c:numCache>
            </c:numRef>
          </c:xVal>
          <c:yVal>
            <c:numRef>
              <c:f>'[Test de Viabilidad.xls]Adecuación'!$K$24:$K$33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22413072"/>
        <c:axId val="322413464"/>
      </c:scatterChart>
      <c:valAx>
        <c:axId val="32241307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322413464"/>
        <c:crosses val="autoZero"/>
        <c:crossBetween val="midCat"/>
      </c:valAx>
      <c:valAx>
        <c:axId val="32241346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322413072"/>
        <c:crosses val="autoZero"/>
        <c:crossBetween val="midCat"/>
      </c:valAx>
      <c:spPr>
        <a:solidFill>
          <a:srgbClr val="C0C0C0"/>
        </a:solidFill>
        <a:ln w="12700">
          <a:solidFill>
            <a:srgbClr val="808080"/>
          </a:solidFill>
          <a:prstDash val="solid"/>
        </a:ln>
      </c:spPr>
    </c:plotArea>
    <c:legend>
      <c:legendPos val="r"/>
      <c:layout>
        <c:manualLayout>
          <c:xMode val="edge"/>
          <c:yMode val="edge"/>
          <c:x val="0.68177548458616577"/>
          <c:y val="0.21764067162837525"/>
          <c:w val="0.25179586247371255"/>
          <c:h val="0.6192456764822205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882"/>
          <c:y val="3.8610038610038609E-2"/>
        </c:manualLayout>
      </c:layout>
      <c:overlay val="0"/>
      <c:spPr>
        <a:noFill/>
        <a:ln w="25400">
          <a:noFill/>
        </a:ln>
      </c:spPr>
    </c:title>
    <c:autoTitleDeleted val="0"/>
    <c:plotArea>
      <c:layout>
        <c:manualLayout>
          <c:layoutTarget val="inner"/>
          <c:xMode val="edge"/>
          <c:yMode val="edge"/>
          <c:x val="0.10112370646474111"/>
          <c:y val="0.18970428696412947"/>
          <c:w val="0.64943891485133742"/>
          <c:h val="0.69369478815148111"/>
        </c:manualLayout>
      </c:layout>
      <c:scatterChart>
        <c:scatterStyle val="smoothMarker"/>
        <c:varyColors val="0"/>
        <c:ser>
          <c:idx val="0"/>
          <c:order val="0"/>
          <c:tx>
            <c:strRef>
              <c:f>'[Test de Viabilidad.xls]Exito'!$E$32</c:f>
              <c:strCache>
                <c:ptCount val="1"/>
                <c:pt idx="0">
                  <c:v>Nada</c:v>
                </c:pt>
              </c:strCache>
            </c:strRef>
          </c:tx>
          <c:spPr>
            <a:ln w="12700">
              <a:solidFill>
                <a:srgbClr val="0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Viabilidad.xls]Exito'!$F$32</c:f>
              <c:strCache>
                <c:ptCount val="1"/>
                <c:pt idx="0">
                  <c:v>Poco</c:v>
                </c:pt>
              </c:strCache>
            </c:strRef>
          </c:tx>
          <c:spPr>
            <a:ln w="12700">
              <a:solidFill>
                <a:srgbClr val="FF00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Viabilidad.xls]Exito'!$G$32</c:f>
              <c:strCache>
                <c:ptCount val="1"/>
                <c:pt idx="0">
                  <c:v>Regular</c:v>
                </c:pt>
              </c:strCache>
            </c:strRef>
          </c:tx>
          <c:spPr>
            <a:ln w="12700">
              <a:solidFill>
                <a:srgbClr val="FFFF0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Viabilidad.xls]Exito'!$H$32</c:f>
              <c:strCache>
                <c:ptCount val="1"/>
                <c:pt idx="0">
                  <c:v>Mucho</c:v>
                </c:pt>
              </c:strCache>
            </c:strRef>
          </c:tx>
          <c:spPr>
            <a:ln w="12700">
              <a:solidFill>
                <a:srgbClr val="00FF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Viabilidad.xls]Exito'!$I$32</c:f>
              <c:strCache>
                <c:ptCount val="1"/>
                <c:pt idx="0">
                  <c:v>Todo</c:v>
                </c:pt>
              </c:strCache>
            </c:strRef>
          </c:tx>
          <c:spPr>
            <a:ln w="12700">
              <a:solidFill>
                <a:srgbClr val="8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Viabilidad.xls]Exito'!$K$32</c:f>
              <c:strCache>
                <c:ptCount val="1"/>
                <c:pt idx="0">
                  <c:v>Éxito</c:v>
                </c:pt>
              </c:strCache>
            </c:strRef>
          </c:tx>
          <c:spPr>
            <a:ln w="38100">
              <a:solidFill>
                <a:srgbClr val="0000FF"/>
              </a:solidFill>
              <a:prstDash val="solid"/>
            </a:ln>
          </c:spPr>
          <c:marker>
            <c:symbol val="none"/>
          </c:marker>
          <c:xVal>
            <c:numRef>
              <c:f>'[Test de Viabilidad.xls]Exito'!$J$33:$J$42</c:f>
              <c:numCache>
                <c:formatCode>General</c:formatCode>
                <c:ptCount val="10"/>
                <c:pt idx="0">
                  <c:v>0</c:v>
                </c:pt>
                <c:pt idx="1">
                  <c:v>1.2</c:v>
                </c:pt>
                <c:pt idx="2">
                  <c:v>2.2000000000000002</c:v>
                </c:pt>
                <c:pt idx="3">
                  <c:v>3.3214293313954482</c:v>
                </c:pt>
                <c:pt idx="4">
                  <c:v>3.7520092971232732</c:v>
                </c:pt>
                <c:pt idx="5">
                  <c:v>4.211360398950454</c:v>
                </c:pt>
                <c:pt idx="6">
                  <c:v>4.4009181441069831</c:v>
                </c:pt>
                <c:pt idx="7">
                  <c:v>7.8</c:v>
                </c:pt>
                <c:pt idx="8">
                  <c:v>8.8000000000000007</c:v>
                </c:pt>
                <c:pt idx="9">
                  <c:v>9</c:v>
                </c:pt>
              </c:numCache>
            </c:numRef>
          </c:xVal>
          <c:yVal>
            <c:numRef>
              <c:f>'[Test de Viabilidad.xls]Exito'!$K$33:$K$42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22410720"/>
        <c:axId val="322398176"/>
      </c:scatterChart>
      <c:valAx>
        <c:axId val="32241072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22398176"/>
        <c:crosses val="autoZero"/>
        <c:crossBetween val="midCat"/>
      </c:valAx>
      <c:valAx>
        <c:axId val="32239817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22410720"/>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94"/>
          <c:y val="0.1849223847019123"/>
          <c:w val="0.18651714744187786"/>
          <c:h val="0.6973323334583178"/>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'[Test de Viabilidad.xls]Final'!$D$17</c:f>
              <c:strCache>
                <c:ptCount val="1"/>
                <c:pt idx="0">
                  <c:v>Nada</c:v>
                </c:pt>
              </c:strCache>
            </c:strRef>
          </c:tx>
          <c:spPr>
            <a:ln w="12700">
              <a:solidFill>
                <a:srgbClr val="0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ser>
        <c:ser>
          <c:idx val="1"/>
          <c:order val="1"/>
          <c:tx>
            <c:strRef>
              <c:f>'[Test de Viabilidad.xls]Final'!$E$17</c:f>
              <c:strCache>
                <c:ptCount val="1"/>
                <c:pt idx="0">
                  <c:v>Poco</c:v>
                </c:pt>
              </c:strCache>
            </c:strRef>
          </c:tx>
          <c:spPr>
            <a:ln w="12700">
              <a:solidFill>
                <a:srgbClr val="FF00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ser>
        <c:ser>
          <c:idx val="2"/>
          <c:order val="2"/>
          <c:tx>
            <c:strRef>
              <c:f>'[Test de Viabilidad.xls]Final'!$F$17</c:f>
              <c:strCache>
                <c:ptCount val="1"/>
                <c:pt idx="0">
                  <c:v>Regular</c:v>
                </c:pt>
              </c:strCache>
            </c:strRef>
          </c:tx>
          <c:spPr>
            <a:ln w="12700">
              <a:solidFill>
                <a:srgbClr val="FFFF0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ser>
        <c:ser>
          <c:idx val="3"/>
          <c:order val="3"/>
          <c:tx>
            <c:strRef>
              <c:f>'[Test de Viabilidad.xls]Final'!$G$17</c:f>
              <c:strCache>
                <c:ptCount val="1"/>
                <c:pt idx="0">
                  <c:v>Mucho</c:v>
                </c:pt>
              </c:strCache>
            </c:strRef>
          </c:tx>
          <c:spPr>
            <a:ln w="12700">
              <a:solidFill>
                <a:srgbClr val="00FF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ser>
        <c:ser>
          <c:idx val="4"/>
          <c:order val="4"/>
          <c:tx>
            <c:strRef>
              <c:f>'[Test de Viabilidad.xls]Final'!$H$17</c:f>
              <c:strCache>
                <c:ptCount val="1"/>
                <c:pt idx="0">
                  <c:v>Todo</c:v>
                </c:pt>
              </c:strCache>
            </c:strRef>
          </c:tx>
          <c:spPr>
            <a:ln w="12700">
              <a:solidFill>
                <a:srgbClr val="8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ser>
        <c:ser>
          <c:idx val="5"/>
          <c:order val="5"/>
          <c:tx>
            <c:strRef>
              <c:f>'[Test de Viabilidad.xls]Final'!$J$17</c:f>
              <c:strCache>
                <c:ptCount val="1"/>
                <c:pt idx="0">
                  <c:v>Final</c:v>
                </c:pt>
              </c:strCache>
            </c:strRef>
          </c:tx>
          <c:spPr>
            <a:ln w="38100">
              <a:solidFill>
                <a:srgbClr val="0000FF"/>
              </a:solidFill>
              <a:prstDash val="solid"/>
            </a:ln>
          </c:spPr>
          <c:marker>
            <c:symbol val="none"/>
          </c:marker>
          <c:xVal>
            <c:numRef>
              <c:f>'[Test de Viabilidad.xls]Final'!$I$18:$I$31</c:f>
              <c:numCache>
                <c:formatCode>General</c:formatCode>
                <c:ptCount val="14"/>
                <c:pt idx="0">
                  <c:v>0</c:v>
                </c:pt>
                <c:pt idx="1">
                  <c:v>1.2</c:v>
                </c:pt>
                <c:pt idx="2">
                  <c:v>2.2000000000000002</c:v>
                </c:pt>
                <c:pt idx="3">
                  <c:v>3.4</c:v>
                </c:pt>
                <c:pt idx="4">
                  <c:v>4.0999999999999996</c:v>
                </c:pt>
                <c:pt idx="5">
                  <c:v>4.9223310810226915</c:v>
                </c:pt>
                <c:pt idx="6">
                  <c:v>5.3931691201743845</c:v>
                </c:pt>
                <c:pt idx="7">
                  <c:v>6.5994852228107552</c:v>
                </c:pt>
                <c:pt idx="8">
                  <c:v>7.1202242711412351</c:v>
                </c:pt>
                <c:pt idx="9">
                  <c:v>7.8</c:v>
                </c:pt>
                <c:pt idx="10">
                  <c:v>8</c:v>
                </c:pt>
                <c:pt idx="11">
                  <c:v>8.3000000000000007</c:v>
                </c:pt>
                <c:pt idx="12">
                  <c:v>8.8000000000000007</c:v>
                </c:pt>
                <c:pt idx="13">
                  <c:v>9</c:v>
                </c:pt>
              </c:numCache>
            </c:numRef>
          </c:xVal>
          <c:yVal>
            <c:numRef>
              <c:f>'[Test de Viabilidad.xls]Final'!$J$18:$J$31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ser>
        <c:dLbls>
          <c:showLegendKey val="0"/>
          <c:showVal val="0"/>
          <c:showCatName val="0"/>
          <c:showSerName val="0"/>
          <c:showPercent val="0"/>
          <c:showBubbleSize val="0"/>
        </c:dLbls>
        <c:axId val="322408368"/>
        <c:axId val="322399352"/>
      </c:scatterChart>
      <c:valAx>
        <c:axId val="32240836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22399352"/>
        <c:crosses val="autoZero"/>
        <c:crossBetween val="midCat"/>
      </c:valAx>
      <c:valAx>
        <c:axId val="32239935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22408368"/>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2066293520538848"/>
          <c:w val="0.1758475762883851"/>
          <c:h val="0.6426634622479419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Joh95</b:Tag>
    <b:SourceType>BookSection</b:SourceType>
    <b:Guid>{1877C721-A60E-478E-A203-109EE579FD7B}</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Koe95</b:Tag>
    <b:SourceType>BookSection</b:SourceType>
    <b:Guid>{45CFA6C4-23C5-4156-91E4-CF6FB8D4F56C}</b:Guid>
    <b:Title>Teaching children with autism: Strategies for initiating positive interactions and improving learning opportunities</b:Title>
    <b:Year>1995</b:Year>
    <b:Author>
      <b:Author>
        <b:NameList>
          <b:Person>
            <b:Last>Koegel</b:Last>
          </b:Person>
          <b:Person>
            <b:Last>Koegel</b:Last>
          </b:Person>
        </b:NameList>
      </b:Author>
    </b:Author>
    <b:Publisher>Baltimore</b:Publisher>
    <b:Pages>85</b:Pages>
    <b:RefOrder>4</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5</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6</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7</b:RefOrder>
  </b:Source>
  <b:Source>
    <b:Tag>Chr12</b:Tag>
    <b:SourceType>InternetSite</b:SourceType>
    <b:Guid>{B140AD11-E475-4E5D-90D6-A4613461D21A}</b:Guid>
    <b:Author>
      <b:Author>
        <b:Corporate>Christopher Stärkel</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8</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9</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10</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11</b:RefOrder>
  </b:Source>
  <b:Source>
    <b:Tag>Car12</b:Tag>
    <b:SourceType>InternetSite</b:SourceType>
    <b:Guid>{434036F8-90DB-436D-B750-3730834616CC}</b:Guid>
    <b:Author>
      <b:Author>
        <b:Corporate>Carlos Bustos Tore</b:Corporate>
      </b:Author>
    </b:Author>
    <b:Title>Google Play</b:Title>
    <b:InternetSiteTitle>Pictogramas</b:InternetSiteTitle>
    <b:Year>2012</b:Year>
    <b:Month>Mayo</b:Month>
    <b:Day>19</b:Day>
    <b:URL>https://play.google.com/store/apps/details?id=logo.pedia</b:URL>
    <b:YearAccessed>2014</b:YearAccessed>
    <b:MonthAccessed>Diciembre</b:MonthAccessed>
    <b:RefOrder>12</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13</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14</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15</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16</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17</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2</b:RefOrder>
  </b:Source>
  <b:Source>
    <b:Tag>Nat11</b:Tag>
    <b:SourceType>InternetSite</b:SourceType>
    <b:Guid>{B3AC3FCD-D551-45BA-9528-81DA0C07A93C}</b:Guid>
    <b:Author>
      <b:Author>
        <b:Corporate>National Foundation for Autism Reserch NFAR</b:Corporate>
      </b:Author>
    </b:Author>
    <b:Title>Lo que necesita saber sobre el autismo NFAR</b:Title>
    <b:Year>2011</b:Year>
    <b:URL>http://autism-center.ucsd.edu/about-us/Documents/NFAR-AutismBrochure-Spanish.pdf</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Joh95</b:Tag>
    <b:SourceType>BookSection</b:SourceType>
    <b:Guid>{1877C721-A60E-478E-A203-109EE579FD7B}</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Koe95</b:Tag>
    <b:SourceType>BookSection</b:SourceType>
    <b:Guid>{45CFA6C4-23C5-4156-91E4-CF6FB8D4F56C}</b:Guid>
    <b:Title>Teaching children with autism: Strategies for initiating positive interactions and improving learning opportunities</b:Title>
    <b:Year>1995</b:Year>
    <b:Author>
      <b:Author>
        <b:NameList>
          <b:Person>
            <b:Last>Koegel</b:Last>
          </b:Person>
          <b:Person>
            <b:Last>Koegel</b:Last>
          </b:Person>
        </b:NameList>
      </b:Author>
    </b:Author>
    <b:Publisher>Baltimore</b:Publisher>
    <b:Pages>85</b:Pages>
    <b:RefOrder>4</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5</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6</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7</b:RefOrder>
  </b:Source>
  <b:Source>
    <b:Tag>Chr12</b:Tag>
    <b:SourceType>InternetSite</b:SourceType>
    <b:Guid>{B140AD11-E475-4E5D-90D6-A4613461D21A}</b:Guid>
    <b:Author>
      <b:Author>
        <b:Corporate>Christopher Stärkel</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8</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9</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10</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11</b:RefOrder>
  </b:Source>
  <b:Source>
    <b:Tag>Car12</b:Tag>
    <b:SourceType>InternetSite</b:SourceType>
    <b:Guid>{434036F8-90DB-436D-B750-3730834616CC}</b:Guid>
    <b:Author>
      <b:Author>
        <b:Corporate>Carlos Bustos Tore</b:Corporate>
      </b:Author>
    </b:Author>
    <b:Title>Google Play</b:Title>
    <b:InternetSiteTitle>Pictogramas</b:InternetSiteTitle>
    <b:Year>2012</b:Year>
    <b:Month>Mayo</b:Month>
    <b:Day>19</b:Day>
    <b:URL>https://play.google.com/store/apps/details?id=logo.pedia</b:URL>
    <b:YearAccessed>2014</b:YearAccessed>
    <b:MonthAccessed>Diciembre</b:MonthAccessed>
    <b:RefOrder>12</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13</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14</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15</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16</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17</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2</b:RefOrder>
  </b:Source>
  <b:Source>
    <b:Tag>Nat11</b:Tag>
    <b:SourceType>InternetSite</b:SourceType>
    <b:Guid>{B3AC3FCD-D551-45BA-9528-81DA0C07A93C}</b:Guid>
    <b:Author>
      <b:Author>
        <b:Corporate>National Foundation for Autism Reserch NFAR</b:Corporate>
      </b:Author>
    </b:Author>
    <b:Title>Lo que necesita saber sobre el autismo NFAR</b:Title>
    <b:Year>2011</b:Year>
    <b:URL>http://autism-center.ucsd.edu/about-us/Documents/NFAR-AutismBrochure-Spanish.pdf</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E2526BD-2D9C-45EF-A1E8-AFE64CBEDBDF}">
  <ds:schemaRefs>
    <ds:schemaRef ds:uri="http://schemas.openxmlformats.org/officeDocument/2006/bibliography"/>
  </ds:schemaRefs>
</ds:datastoreItem>
</file>

<file path=customXml/itemProps4.xml><?xml version="1.0" encoding="utf-8"?>
<ds:datastoreItem xmlns:ds="http://schemas.openxmlformats.org/officeDocument/2006/customXml" ds:itemID="{96706123-2392-432F-8EAE-E05DE5EA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629</TotalTime>
  <Pages>17</Pages>
  <Words>5551</Words>
  <Characters>30535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Rafaela Cordoba</cp:lastModifiedBy>
  <cp:revision>56</cp:revision>
  <dcterms:created xsi:type="dcterms:W3CDTF">2015-04-25T13:41:00Z</dcterms:created>
  <dcterms:modified xsi:type="dcterms:W3CDTF">2015-04-28T13:35:00Z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