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77777777" w:rsidR="00F63082" w:rsidRPr="004619FD" w:rsidRDefault="00F42B8E">
          <w:pPr>
            <w:pStyle w:val="Sinespaciado"/>
            <w:rPr>
              <w:lang w:val="es-AR"/>
            </w:rPr>
          </w:pPr>
          <w:r>
            <w:rPr>
              <w:noProof/>
              <w:lang w:val="es-AR" w:eastAsia="es-ES"/>
            </w:rPr>
            <w:pict w14:anchorId="0747DBD6">
              <v:group id="Grupo 2"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07f09 [3204]" stroked="f" strokeweight="1pt">
                  <v:textbox style="mso-next-textbox:#Pentágono 4" inset=",0,14.4pt,0">
                    <w:txbxContent>
                      <w:p w14:paraId="20F1A65D" w14:textId="77777777" w:rsidR="00F42B8E" w:rsidRPr="00F63082" w:rsidRDefault="00F42B8E"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3E42C379" w14:textId="6AC6B6C8" w:rsidR="00F63082" w:rsidRPr="004619FD" w:rsidRDefault="00FF2E74" w:rsidP="003D0EA5">
          <w:pPr>
            <w:spacing w:before="240"/>
            <w:rPr>
              <w:rFonts w:ascii="Calibri" w:hAnsi="Calibri"/>
              <w:noProof/>
            </w:rPr>
          </w:pPr>
          <w:r>
            <w:rPr>
              <w:noProof/>
              <w:lang w:eastAsia="es-AR"/>
            </w:rPr>
            <w:drawing>
              <wp:anchor distT="0" distB="0" distL="114300" distR="114300" simplePos="0" relativeHeight="251658752" behindDoc="1" locked="0" layoutInCell="1" allowOverlap="1" wp14:anchorId="4BB8D719" wp14:editId="3DE5A72A">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42B8E">
            <w:rPr>
              <w:noProof/>
              <w:lang w:eastAsia="es-ES"/>
            </w:rPr>
            <w:pict w14:anchorId="6AC96872">
              <v:shapetype id="_x0000_t202" coordsize="21600,21600" o:spt="202" path="m,l,21600r21600,l21600,xe">
                <v:stroke joinstyle="miter"/>
                <v:path gradientshapeok="t" o:connecttype="rect"/>
              </v:shapetype>
              <v:shape id="Cuadro de texto 1" o:spid="_x0000_s1055" type="#_x0000_t202" style="position:absolute;left:0;text-align:left;margin-left:0;margin-top:0;width:275.45pt;height:171pt;z-index:251658241;visibility:visible;mso-left-percent:420;mso-top-percent:175;mso-position-horizontal-relative:page;mso-position-vertical-relative:page;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" filled="f" stroked="f" strokeweight=".5pt">
                <v:textbox style="mso-next-textbox:#Cuadro de texto 1" inset="0,0,0,0">
                  <w:txbxContent>
                    <w:p w14:paraId="088CDA03" w14:textId="77777777" w:rsidR="00F42B8E" w:rsidRPr="00F63082" w:rsidRDefault="00F42B8E"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77777777" w:rsidR="00F42B8E" w:rsidRPr="00F63082" w:rsidRDefault="00F42B8E"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A17A3">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sdtContent>
                      </w:sdt>
                    </w:p>
                  </w:txbxContent>
                </v:textbox>
                <w10:wrap anchorx="page" anchory="page"/>
              </v:shape>
            </w:pict>
          </w:r>
          <w:r w:rsidR="00F42B8E">
            <w:rPr>
              <w:noProof/>
              <w:lang w:eastAsia="es-ES"/>
            </w:rPr>
            <w:pict w14:anchorId="3A8C3771">
              <v:shape id="Cuadro de texto 32" o:spid="_x0000_s1056" type="#_x0000_t202" style="position:absolute;left:0;text-align:left;margin-left:230.5pt;margin-top:648.5pt;width:334.5pt;height:62.25pt;z-index:251658242;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" filled="f" stroked="f" strokeweight=".5pt">
                <v:textbox style="mso-next-textbox:#Cuadro de texto 32" inset="0,0,0,0">
                  <w:txbxContent>
                    <w:p w14:paraId="71B0A5FB" w14:textId="77777777" w:rsidR="00F42B8E" w:rsidRPr="00CD1C2D" w:rsidRDefault="00F42B8E" w:rsidP="00F63082">
                      <w:pPr>
                        <w:pStyle w:val="NormalWeb"/>
                        <w:spacing w:before="0" w:beforeAutospacing="0" w:after="0" w:afterAutospacing="0"/>
                        <w:rPr>
                          <w:sz w:val="18"/>
                        </w:rPr>
                      </w:pPr>
                      <w:r w:rsidRPr="00CD1C2D">
                        <w:rPr>
                          <w:rFonts w:ascii="Arial" w:hAnsi="Arial" w:cs="Arial"/>
                          <w:b/>
                          <w:bCs/>
                          <w:i/>
                          <w:iCs/>
                          <w:color w:val="000000"/>
                          <w:szCs w:val="36"/>
                        </w:rPr>
                        <w:t>Alumnos:</w:t>
                      </w:r>
                    </w:p>
                    <w:p w14:paraId="20DC7596" w14:textId="77777777" w:rsidR="00F42B8E" w:rsidRPr="00CD1C2D" w:rsidRDefault="00F42B8E"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F42B8E" w:rsidRPr="00CD1C2D" w:rsidRDefault="00F42B8E"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F42B8E" w:rsidRPr="00F63082" w:rsidRDefault="00F42B8E">
                      <w:pPr>
                        <w:pStyle w:val="Sinespaciado"/>
                        <w:rPr>
                          <w:color w:val="595959" w:themeColor="text1" w:themeTint="A6"/>
                          <w:sz w:val="20"/>
                          <w:szCs w:val="20"/>
                          <w:lang w:val="es-ES"/>
                        </w:rPr>
                      </w:pPr>
                    </w:p>
                  </w:txbxContent>
                </v:textbox>
                <w10:wrap anchorx="page" anchory="page"/>
              </v:shape>
            </w:pict>
          </w:r>
          <w:r w:rsidR="00F63082" w:rsidRPr="004619FD">
            <w:rPr>
              <w:rFonts w:ascii="Calibri" w:hAnsi="Calibri"/>
              <w:noProof/>
            </w:rPr>
            <w:br w:type="page"/>
          </w:r>
          <w:r w:rsidR="009B1AD5">
            <w:rPr>
              <w:rFonts w:ascii="Calibri" w:hAnsi="Calibri"/>
              <w:noProof/>
            </w:rPr>
            <w:lastRenderedPageBreak/>
            <w:t>&lt;</w:t>
          </w:r>
        </w:p>
      </w:sdtContent>
    </w:sdt>
    <w:p w14:paraId="2251D3EC" w14:textId="77777777" w:rsidR="00F63082" w:rsidRPr="004619FD" w:rsidRDefault="00F63082" w:rsidP="00CD1C2D">
      <w:pPr>
        <w:pStyle w:val="Ttulo1"/>
      </w:pPr>
      <w:r w:rsidRPr="004619FD">
        <w:t>INTRODUCCIÓN</w:t>
      </w:r>
    </w:p>
    <w:p w14:paraId="383BCBD8" w14:textId="094EA64E"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r w:rsidR="00BC0120" w:rsidRPr="004619FD">
        <w:t>[NFAR, 2011]</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01A5774" w:rsidR="00F63082" w:rsidRPr="004619FD" w:rsidRDefault="00F63082" w:rsidP="004A191E">
      <w:r w:rsidRPr="004619FD">
        <w:t xml:space="preserve">Los niños que tienen autismo son incapaces de comunicarse debido a una discapacidad neurológica y por lo tanto no hablan.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7FDB6A3C"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r w:rsidR="002D7AC5" w:rsidRPr="002D7AC5">
        <w:t xml:space="preserve">REYNOLDS, </w:t>
      </w:r>
      <w:r w:rsidR="00507E5C" w:rsidRPr="003D0EA5">
        <w:t>2014]</w:t>
      </w:r>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w:t>
      </w:r>
      <w:r w:rsidR="00507E5C" w:rsidRPr="00507E5C">
        <w:lastRenderedPageBreak/>
        <w:t xml:space="preserve">impresora, haciendo el proceso de aprendizaje caro, también presenta inconvenientes para el traslado de numerosas tarjetas. </w:t>
      </w:r>
    </w:p>
    <w:p w14:paraId="4B4F603A" w14:textId="70D677DC" w:rsidR="0036069C" w:rsidRPr="004619FD" w:rsidRDefault="00A63885" w:rsidP="00A64696">
      <w:pPr>
        <w:rPr>
          <w:shd w:val="clear" w:color="auto" w:fill="FFFFFF"/>
        </w:rPr>
      </w:pPr>
      <w:r>
        <w:rPr>
          <w:shd w:val="clear" w:color="auto" w:fill="FFFFFF"/>
        </w:rPr>
        <w:t>Es por ello que en la presente propuesta se</w:t>
      </w:r>
      <w:r w:rsidR="7038016F" w:rsidRPr="004619FD">
        <w:rPr>
          <w:shd w:val="clear" w:color="auto" w:fill="FFFFFF"/>
        </w:rPr>
        <w:t xml:space="preserve"> p</w:t>
      </w:r>
      <w:r>
        <w:rPr>
          <w:shd w:val="clear" w:color="auto" w:fill="FFFFFF"/>
        </w:rPr>
        <w:t>lantea</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1D9CF2D7" w:rsidR="006B3F7B" w:rsidRDefault="00F63082">
      <w:pPr>
        <w:jc w:val="left"/>
      </w:pPr>
      <w:r w:rsidRPr="004619FD">
        <w:t>Actualmente, el manual</w:t>
      </w:r>
      <w:r w:rsidR="00BE58CF" w:rsidRPr="004619FD">
        <w:t xml:space="preserve"> </w:t>
      </w:r>
      <w:r w:rsidR="00B355DA">
        <w:t>[</w:t>
      </w:r>
      <w:r w:rsidR="00507E5C" w:rsidRPr="00507E5C">
        <w:rPr>
          <w:rStyle w:val="Referenciasutil"/>
          <w:u w:val="none"/>
        </w:rPr>
        <w:t>FJD y</w:t>
      </w:r>
      <w:r w:rsidR="00FF2E74">
        <w:rPr>
          <w:rStyle w:val="Referenciasutil"/>
          <w:u w:val="none"/>
        </w:rPr>
        <w:t xml:space="preserve"> </w:t>
      </w:r>
      <w:r w:rsidR="00507E5C" w:rsidRPr="00507E5C">
        <w:rPr>
          <w:rStyle w:val="Referenciasutil"/>
          <w:u w:val="none"/>
        </w:rPr>
        <w:t>CTM, 1995</w:t>
      </w:r>
      <w:r w:rsidR="00C262FA">
        <w:rPr>
          <w:rStyle w:val="Referenciasutil"/>
          <w:u w:val="none"/>
        </w:rPr>
        <w:t>]</w:t>
      </w:r>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lastRenderedPageBreak/>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AC62D35" w:rsidR="00F63082" w:rsidRPr="004619FD" w:rsidRDefault="00F63082" w:rsidP="004A191E">
      <w:r w:rsidRPr="004619FD">
        <w:rPr>
          <w:b/>
          <w:bCs/>
        </w:rPr>
        <w:t xml:space="preserve">Koegel &amp; Koegel </w:t>
      </w:r>
      <w:r w:rsidR="00C262FA">
        <w:rPr>
          <w:b/>
          <w:bCs/>
        </w:rPr>
        <w:t>[</w:t>
      </w:r>
      <w:r w:rsidRPr="004619FD">
        <w:rPr>
          <w:b/>
          <w:bCs/>
        </w:rPr>
        <w:t>1995</w:t>
      </w:r>
      <w:r w:rsidR="00EB7F53">
        <w:rPr>
          <w:b/>
          <w:bCs/>
        </w:rPr>
        <w:t xml:space="preserve">: </w:t>
      </w:r>
      <w:r w:rsidR="003D0EA5">
        <w:rPr>
          <w:b/>
          <w:bCs/>
        </w:rPr>
        <w:t>85</w:t>
      </w:r>
      <w:r w:rsidR="00C262FA">
        <w:rPr>
          <w:b/>
          <w:bCs/>
        </w:rPr>
        <w:t>]</w:t>
      </w:r>
      <w:r w:rsidRPr="004619FD">
        <w:t xml:space="preserve"> sugirieron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w:t>
      </w:r>
      <w:r w:rsidRPr="004619FD">
        <w:lastRenderedPageBreak/>
        <w:t>desarrollar conductas interactivas más apropiadas. Participar en interacciones comunicativas ayuda a enseñarles que pueden obtener resultados positivos a través de la comunicación.</w:t>
      </w:r>
    </w:p>
    <w:p w14:paraId="3F1105C4" w14:textId="08C6AD92" w:rsidR="00846B2C" w:rsidRPr="004619FD" w:rsidRDefault="00846B2C" w:rsidP="00846B2C">
      <w:r w:rsidRPr="004619FD">
        <w:rPr>
          <w:shd w:val="clear" w:color="auto" w:fill="FFFFFF"/>
        </w:rPr>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4619FD" w:rsidRPr="006526B4">
        <w:rPr>
          <w:shd w:val="clear" w:color="auto" w:fill="FFFFFF"/>
        </w:rPr>
        <w:t>[</w:t>
      </w:r>
      <w:r w:rsidR="00507E5C" w:rsidRPr="006526B4">
        <w:rPr>
          <w:rStyle w:val="Referenciasutil"/>
          <w:u w:val="none"/>
          <w:lang w:val="es-ES"/>
        </w:rPr>
        <w:t>NIDOCD</w:t>
      </w:r>
      <w:r w:rsidR="00FF2E74" w:rsidRPr="006526B4">
        <w:rPr>
          <w:rStyle w:val="Referenciasutil"/>
          <w:u w:val="none"/>
        </w:rPr>
        <w:t>, 1998</w:t>
      </w:r>
      <w:r w:rsidR="00507E5C" w:rsidRPr="006526B4">
        <w:rPr>
          <w:rStyle w:val="Referenciasutil"/>
          <w:u w:val="none"/>
        </w:rPr>
        <w:t>-2002</w:t>
      </w:r>
      <w:r w:rsidR="004619FD" w:rsidRPr="006526B4">
        <w:rPr>
          <w:rStyle w:val="Referenciasutil"/>
          <w:u w:val="none"/>
        </w:rPr>
        <w:t>]</w:t>
      </w:r>
      <w:r w:rsidR="00066F97" w:rsidRPr="006526B4">
        <w:rPr>
          <w:shd w:val="clear" w:color="auto" w:fill="FFFFFF"/>
        </w:rPr>
        <w:t>.</w:t>
      </w:r>
      <w:r w:rsidR="00B355DA" w:rsidRPr="006526B4">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4DD02725"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r w:rsidR="00F573AE" w:rsidRPr="00AF153E">
        <w:rPr>
          <w:shd w:val="clear" w:color="auto" w:fill="FFFFFF"/>
        </w:rPr>
        <w:t xml:space="preserve"> [EGGS, 2012]</w:t>
      </w:r>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FUNDACION ORANGE</w:t>
      </w:r>
      <w:r w:rsidR="00F573AE" w:rsidRPr="00AF153E">
        <w:rPr>
          <w:shd w:val="clear" w:color="auto" w:fill="FFFFFF"/>
        </w:rPr>
        <w:t>, 2011]</w:t>
      </w:r>
      <w:r w:rsidR="00507E5C" w:rsidRPr="00AF153E">
        <w:rPr>
          <w:shd w:val="clear" w:color="auto" w:fill="FFFFFF"/>
        </w:rPr>
        <w:t>,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BARBOSA</w:t>
      </w:r>
      <w:r w:rsidR="00F573AE" w:rsidRPr="00AF153E">
        <w:rPr>
          <w:shd w:val="clear" w:color="auto" w:fill="FFFFFF"/>
        </w:rPr>
        <w:t>, 2014]</w:t>
      </w:r>
      <w:r w:rsidR="00507E5C" w:rsidRPr="00AF153E">
        <w:rPr>
          <w:shd w:val="clear" w:color="auto" w:fill="FFFFFF"/>
        </w:rPr>
        <w:t>, “</w:t>
      </w:r>
      <w:r w:rsidR="00EB7F53" w:rsidRPr="003D0EA5">
        <w:rPr>
          <w:shd w:val="clear" w:color="auto" w:fill="FFFFFF"/>
        </w:rPr>
        <w:t>touch-n-say</w:t>
      </w:r>
      <w:r w:rsidR="00507E5C" w:rsidRPr="003D0EA5">
        <w:rPr>
          <w:shd w:val="clear" w:color="auto" w:fill="FFFFFF"/>
        </w:rPr>
        <w:t>”</w:t>
      </w:r>
      <w:r w:rsidR="00D9232C">
        <w:rPr>
          <w:shd w:val="clear" w:color="auto" w:fill="FFFFFF"/>
        </w:rPr>
        <w:t xml:space="preserve"> [</w:t>
      </w:r>
      <w:r w:rsidR="00D9232C" w:rsidRPr="00D9232C">
        <w:rPr>
          <w:shd w:val="clear" w:color="auto" w:fill="FFFFFF"/>
        </w:rPr>
        <w:t>STÄRKEL</w:t>
      </w:r>
      <w:r w:rsidR="00D9232C">
        <w:rPr>
          <w:shd w:val="clear" w:color="auto" w:fill="FFFFFF"/>
        </w:rPr>
        <w:t>, 2012]</w:t>
      </w:r>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r w:rsidR="00F26CFA">
        <w:rPr>
          <w:shd w:val="clear" w:color="auto" w:fill="FFFFFF"/>
        </w:rPr>
        <w:t xml:space="preserve"> [ACCEGAL, 2014]</w:t>
      </w:r>
      <w:r w:rsidR="00287490">
        <w:rPr>
          <w:shd w:val="clear" w:color="auto" w:fill="FFFFFF"/>
        </w:rPr>
        <w:t>(a)</w:t>
      </w:r>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F26CFA">
        <w:rPr>
          <w:shd w:val="clear" w:color="auto" w:fill="FFFFFF"/>
        </w:rPr>
        <w:t xml:space="preserve"> [GREEN BUBBLE LABS, 2011]</w:t>
      </w:r>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F26CFA">
        <w:rPr>
          <w:shd w:val="clear" w:color="auto" w:fill="FFFFFF"/>
        </w:rPr>
        <w:t xml:space="preserve"> [COMUNICADORCPA, 2013]</w:t>
      </w:r>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F26CFA">
        <w:rPr>
          <w:shd w:val="clear" w:color="auto" w:fill="FFFFFF"/>
        </w:rPr>
        <w:t xml:space="preserve"> [TORE, 2012]</w:t>
      </w:r>
      <w:r w:rsidR="00507E5C" w:rsidRPr="003D0EA5">
        <w:rPr>
          <w:shd w:val="clear" w:color="auto" w:fill="FFFFFF"/>
        </w:rPr>
        <w:t>, “</w:t>
      </w:r>
      <w:r w:rsidR="00EB7F53" w:rsidRPr="003D0EA5">
        <w:rPr>
          <w:shd w:val="clear" w:color="auto" w:fill="FFFFFF"/>
        </w:rPr>
        <w:t>AraBoard Constructor</w:t>
      </w:r>
      <w:r w:rsidR="00507E5C" w:rsidRPr="003D0EA5">
        <w:rPr>
          <w:shd w:val="clear" w:color="auto" w:fill="FFFFFF"/>
        </w:rPr>
        <w:t>”</w:t>
      </w:r>
      <w:r w:rsidR="00F26CFA">
        <w:rPr>
          <w:shd w:val="clear" w:color="auto" w:fill="FFFFFF"/>
        </w:rPr>
        <w:t xml:space="preserve"> [AFFECTIVE LAB., 2014]</w:t>
      </w:r>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F26CFA">
        <w:rPr>
          <w:shd w:val="clear" w:color="auto" w:fill="FFFFFF"/>
        </w:rPr>
        <w:t xml:space="preserve"> [FUNDACION ORANGE, 2014]</w:t>
      </w:r>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[ACCEGAL, 2014]</w:t>
      </w:r>
      <w:r w:rsidR="00287490">
        <w:rPr>
          <w:shd w:val="clear" w:color="auto" w:fill="FFFFFF"/>
        </w:rPr>
        <w:t>(b)</w:t>
      </w:r>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8F5C9D">
        <w:rPr>
          <w:shd w:val="clear" w:color="auto" w:fill="FFFFFF"/>
        </w:rPr>
        <w:t xml:space="preserve"> [</w:t>
      </w:r>
      <w:r w:rsidR="008F5C9D" w:rsidRPr="008F5C9D">
        <w:rPr>
          <w:shd w:val="clear" w:color="auto" w:fill="FFFFFF"/>
        </w:rPr>
        <w:t>ANDROID IN LONDON</w:t>
      </w:r>
      <w:r w:rsidR="008F5C9D">
        <w:rPr>
          <w:shd w:val="clear" w:color="auto" w:fill="FFFFFF"/>
        </w:rPr>
        <w:t>, 2013]</w:t>
      </w:r>
      <w:r w:rsidR="009F1210">
        <w:rPr>
          <w:shd w:val="clear" w:color="auto" w:fill="FFFFFF"/>
        </w:rPr>
        <w:t>, “AutisMate”</w:t>
      </w:r>
      <w:r w:rsidR="008F5C9D">
        <w:rPr>
          <w:shd w:val="clear" w:color="auto" w:fill="FFFFFF"/>
        </w:rPr>
        <w:t xml:space="preserve"> [</w:t>
      </w:r>
      <w:r w:rsidR="008F5C9D" w:rsidRPr="008F5C9D">
        <w:rPr>
          <w:shd w:val="clear" w:color="auto" w:fill="FFFFFF"/>
        </w:rPr>
        <w:t>SPECIALNEEDSWARE</w:t>
      </w:r>
      <w:r w:rsidR="008F5C9D">
        <w:rPr>
          <w:shd w:val="clear" w:color="auto" w:fill="FFFFFF"/>
        </w:rPr>
        <w:t>, 2014]</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4619FD">
        <w:rPr>
          <w:b/>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205E81C7"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Trastornos del espectro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115134A6" w:rsidR="006B3F7B" w:rsidRDefault="000F0573">
      <w:pPr>
        <w:pStyle w:val="Prrafodelista"/>
        <w:numPr>
          <w:ilvl w:val="0"/>
          <w:numId w:val="30"/>
        </w:numPr>
      </w:pPr>
      <w:r>
        <w:lastRenderedPageBreak/>
        <w:t>Adquirir y e</w:t>
      </w:r>
      <w:r w:rsidR="00FE32C6">
        <w:t>ducir</w:t>
      </w:r>
      <w:r w:rsidR="00507E5C" w:rsidRPr="00507E5C">
        <w:t xml:space="preserve"> ejercicios a realizar mediante imágenes y sonidos tales como organización, generalización o lenguaje receptivo</w:t>
      </w:r>
      <w:r w:rsidR="00D00C98">
        <w:t>.</w:t>
      </w:r>
    </w:p>
    <w:p w14:paraId="32AD6F5F" w14:textId="0F0FAA8F" w:rsidR="0074107A" w:rsidRPr="004619FD" w:rsidRDefault="000F0573">
      <w:pPr>
        <w:pStyle w:val="Prrafodelista"/>
        <w:numPr>
          <w:ilvl w:val="0"/>
          <w:numId w:val="30"/>
        </w:numPr>
      </w:pPr>
      <w:r>
        <w:t>Adquirir y educir</w:t>
      </w:r>
      <w:r w:rsidR="0074107A">
        <w:t xml:space="preserve"> un conjunto de</w:t>
      </w:r>
      <w:r>
        <w:t xml:space="preserve"> necesidades,</w:t>
      </w:r>
      <w:r w:rsidR="0074107A">
        <w:t xml:space="preserve"> e</w:t>
      </w:r>
      <w:r w:rsidR="0074107A" w:rsidRPr="003D0EA5">
        <w:t>mociones</w:t>
      </w:r>
      <w:r w:rsidR="00B959B9">
        <w:t xml:space="preserve"> y </w:t>
      </w:r>
      <w:r w:rsidR="0074107A">
        <w:t>de sentimientos</w:t>
      </w:r>
      <w:r w:rsidR="00B959B9">
        <w:t xml:space="preserve"> </w:t>
      </w:r>
      <w:r w:rsidR="0074107A">
        <w:t xml:space="preserve">que permitan </w:t>
      </w:r>
      <w:r>
        <w:t>a la</w:t>
      </w:r>
      <w:r w:rsidR="00FF2D9A">
        <w:t>s</w:t>
      </w:r>
      <w:r>
        <w:t xml:space="preserve"> persona</w:t>
      </w:r>
      <w:r w:rsidR="00FF2D9A">
        <w:t>s</w:t>
      </w:r>
      <w:r>
        <w:t xml:space="preserve"> con Trastorno del Espectro Autista poder expresarse.</w:t>
      </w:r>
    </w:p>
    <w:p w14:paraId="42966A1A" w14:textId="01964F47" w:rsidR="0074107A" w:rsidRPr="004619FD" w:rsidRDefault="00FF2D9A" w:rsidP="0074107A">
      <w:pPr>
        <w:pStyle w:val="Prrafodelista"/>
        <w:numPr>
          <w:ilvl w:val="0"/>
          <w:numId w:val="30"/>
        </w:numPr>
      </w:pPr>
      <w:r>
        <w:t>Estudiar</w:t>
      </w:r>
      <w:r w:rsidR="00B959B9">
        <w:t xml:space="preserve"> un conjunto de t</w:t>
      </w:r>
      <w:r w:rsidR="0074107A" w:rsidRPr="003D0EA5">
        <w:t xml:space="preserve">areas y </w:t>
      </w:r>
      <w:r w:rsidR="00B959B9">
        <w:t>a</w:t>
      </w:r>
      <w:r w:rsidR="0074107A" w:rsidRPr="003D0EA5">
        <w:t>ctividades</w:t>
      </w:r>
      <w:r w:rsidR="00B959B9">
        <w:t xml:space="preserve"> </w:t>
      </w:r>
      <w:r w:rsidR="0074107A" w:rsidRPr="004619FD">
        <w:t xml:space="preserve"> </w:t>
      </w:r>
      <w:r w:rsidR="0058399C">
        <w:t xml:space="preserve">que permitan planificar  </w:t>
      </w:r>
      <w:r>
        <w:t>los</w:t>
      </w:r>
      <w:r w:rsidR="0058399C">
        <w:t xml:space="preserve"> quehaceres</w:t>
      </w:r>
      <w:r>
        <w:t xml:space="preserve"> de las personas con Trastorno del Espectro Autista</w:t>
      </w:r>
      <w:r w:rsidR="0058399C">
        <w:t>.</w:t>
      </w:r>
    </w:p>
    <w:p w14:paraId="2AA14609" w14:textId="77777777" w:rsidR="000E56AA" w:rsidRDefault="0058399C" w:rsidP="003D0EA5">
      <w:pPr>
        <w:pStyle w:val="Prrafodelista"/>
        <w:numPr>
          <w:ilvl w:val="0"/>
          <w:numId w:val="30"/>
        </w:numPr>
      </w:pPr>
      <w:r>
        <w:t>Es</w:t>
      </w:r>
      <w:r w:rsidR="001B52EB">
        <w:t>tablecer un conjunto de ejercicios de a</w:t>
      </w:r>
      <w:r w:rsidR="0074107A" w:rsidRPr="003D0EA5">
        <w:t>prendizaje</w:t>
      </w:r>
      <w:r w:rsidR="001B52EB">
        <w:t>.</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77777777" w:rsidR="00FF2D9A" w:rsidRDefault="00FF2D9A" w:rsidP="00F42B8E">
      <w:pPr>
        <w:pStyle w:val="Prrafodelista"/>
        <w:numPr>
          <w:ilvl w:val="0"/>
          <w:numId w:val="30"/>
        </w:numPr>
      </w:pPr>
      <w:r>
        <w:rPr>
          <w:noProof/>
        </w:rPr>
        <w:t xml:space="preserve">Analizar las metolodogias y determinar las adecuadas para el </w:t>
      </w:r>
      <w:r>
        <w:t>desarrollo del prototipo</w:t>
      </w:r>
      <w:r w:rsidRPr="00507E5C">
        <w:t xml:space="preserve"> de</w:t>
      </w:r>
      <w:r>
        <w:t xml:space="preserve"> Software. del</w:t>
      </w:r>
      <w:r w:rsidRPr="00507E5C">
        <w:t xml:space="preserve"> Sistema</w:t>
      </w:r>
      <w:r>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0C7EA88C"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E121B8" w:rsidRPr="00507E5C">
        <w:t>tiempo 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D87E771"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r w:rsidR="00AA25EC">
        <w:rPr>
          <w:shd w:val="clear" w:color="auto" w:fill="FFFFFF"/>
        </w:rPr>
        <w:t>[</w:t>
      </w:r>
      <w:r w:rsidR="00C262FA">
        <w:rPr>
          <w:shd w:val="clear" w:color="auto" w:fill="FFFFFF"/>
        </w:rPr>
        <w:t>REYNOLDS</w:t>
      </w:r>
      <w:r w:rsidR="00AA25EC">
        <w:rPr>
          <w:shd w:val="clear" w:color="auto" w:fill="FFFFFF"/>
        </w:rPr>
        <w:t>, 2014]</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B0F73C9" w:rsidR="002705CF" w:rsidRDefault="002705CF" w:rsidP="00965956">
      <w:pPr>
        <w:pStyle w:val="Prrafodelista"/>
        <w:numPr>
          <w:ilvl w:val="0"/>
          <w:numId w:val="35"/>
        </w:numPr>
      </w:pPr>
      <w:r>
        <w:t>La utilización del sistema destinado a personas con Trastorno del Espectro Autista.</w:t>
      </w:r>
    </w:p>
    <w:p w14:paraId="7EBD39C3" w14:textId="274A5D5B" w:rsidR="00A54C96" w:rsidRDefault="00A54C96" w:rsidP="00965956">
      <w:pPr>
        <w:pStyle w:val="Prrafodelista"/>
        <w:numPr>
          <w:ilvl w:val="0"/>
          <w:numId w:val="35"/>
        </w:numPr>
      </w:pPr>
      <w:r>
        <w:t>La construcción de un prototipo diseñado para la demostración de sus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CC0F68" w:rsidR="00A54C96" w:rsidRDefault="002705CF" w:rsidP="00965956">
      <w:pPr>
        <w:pStyle w:val="Prrafodelista"/>
        <w:numPr>
          <w:ilvl w:val="0"/>
          <w:numId w:val="35"/>
        </w:numPr>
      </w:pPr>
      <w:r>
        <w:t>La expresión de necesidades, emociones y sentimientos se realizaran por medio de pictogramas.</w:t>
      </w:r>
    </w:p>
    <w:p w14:paraId="19C95120" w14:textId="1F730F01" w:rsidR="002705CF" w:rsidRDefault="002705CF" w:rsidP="00965956">
      <w:pPr>
        <w:pStyle w:val="Prrafodelista"/>
        <w:numPr>
          <w:ilvl w:val="0"/>
          <w:numId w:val="35"/>
        </w:numPr>
      </w:pPr>
      <w:r>
        <w:t xml:space="preserve">La organización de tareas y actividades podrán estar organizadas de manera diaria, semanal y/o mensual. </w:t>
      </w:r>
    </w:p>
    <w:p w14:paraId="5916550D" w14:textId="1953EE87" w:rsidR="001E2C89" w:rsidRPr="004619FD" w:rsidRDefault="00CF3F0B" w:rsidP="00CF3F0B">
      <w:pPr>
        <w:pStyle w:val="Prrafodelista"/>
        <w:numPr>
          <w:ilvl w:val="0"/>
          <w:numId w:val="35"/>
        </w:numPr>
      </w:pPr>
      <w:r>
        <w:t xml:space="preserve">La resolución de ejercicios didácticos basadas en estrategias de aprendizaje orientadas </w:t>
      </w:r>
      <w:r w:rsidR="00E20BF6">
        <w:t>a la formulación de metas, organización del conocimiento y construcción del significado.</w:t>
      </w:r>
    </w:p>
    <w:p w14:paraId="48C9B55B" w14:textId="20338401" w:rsidR="001E2C89" w:rsidRDefault="002705CF" w:rsidP="009C0139">
      <w:pPr>
        <w:pStyle w:val="Prrafodelista"/>
        <w:numPr>
          <w:ilvl w:val="0"/>
          <w:numId w:val="35"/>
        </w:numPr>
      </w:pPr>
      <w:r>
        <w:t xml:space="preserve">La </w:t>
      </w:r>
      <w:r w:rsidR="001000CC">
        <w:t>generación de sonido</w:t>
      </w:r>
      <w:r>
        <w:t xml:space="preserve"> </w:t>
      </w:r>
      <w:r w:rsidR="001000CC">
        <w:t>en</w:t>
      </w:r>
      <w:r>
        <w:t xml:space="preserve"> las funciones </w:t>
      </w:r>
      <w:r w:rsidR="001000CC">
        <w:t>que el experto considere que deban ser escuchadas por la persona con Trastorno del Espectro Autista</w:t>
      </w:r>
      <w:r>
        <w:t>.</w:t>
      </w:r>
    </w:p>
    <w:p w14:paraId="2B9725E1" w14:textId="5059A703" w:rsidR="00786502" w:rsidRPr="00786502" w:rsidRDefault="00786502" w:rsidP="003D0EA5">
      <w:pPr>
        <w:pStyle w:val="Ttulo1"/>
      </w:pPr>
      <w:r w:rsidRPr="00786502">
        <w:lastRenderedPageBreak/>
        <w:t>Impacto social</w:t>
      </w:r>
    </w:p>
    <w:p w14:paraId="60B5762C" w14:textId="0D505A91"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5B08C8">
        <w:t xml:space="preserve"> Todo esto se lograra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t>Metodología de Trabajo</w:t>
      </w:r>
    </w:p>
    <w:p w14:paraId="7C5C2790" w14:textId="31D1DF23" w:rsidR="001E2C89" w:rsidRPr="004619FD" w:rsidRDefault="00E6730A" w:rsidP="006526B4">
      <w:pPr>
        <w:spacing w:after="140"/>
      </w:pPr>
      <w:r>
        <w:t xml:space="preserve">Para llevar a cabo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B1159C">
        <w:t xml:space="preserve"> </w:t>
      </w:r>
      <w:r w:rsidR="00B1159C" w:rsidRPr="00B1159C">
        <w:rPr>
          <w:b/>
        </w:rPr>
        <w:t>[Waterman,1986]</w:t>
      </w:r>
      <w:r w:rsidR="0017225B">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Default="001E2C89">
      <w:pPr>
        <w:pStyle w:val="Prrafodelista"/>
        <w:numPr>
          <w:ilvl w:val="0"/>
          <w:numId w:val="29"/>
        </w:numPr>
        <w:jc w:val="left"/>
      </w:pPr>
      <w:r w:rsidRPr="004619FD">
        <w:rPr>
          <w:u w:val="single"/>
          <w:shd w:val="clear" w:color="auto" w:fill="FFFFFF"/>
        </w:rPr>
        <w:t xml:space="preserve">Identificación del </w:t>
      </w:r>
      <w:r w:rsidR="00EB2DC1" w:rsidRPr="004619FD">
        <w:rPr>
          <w:u w:val="single"/>
          <w:shd w:val="clear" w:color="auto" w:fill="FFFFFF"/>
        </w:rPr>
        <w:t>p</w:t>
      </w:r>
      <w:r w:rsidRPr="004619FD">
        <w:rPr>
          <w:u w:val="single"/>
          <w:shd w:val="clear" w:color="auto" w:fill="FFFFFF"/>
        </w:rPr>
        <w:t>roblema</w:t>
      </w:r>
      <w:r w:rsidRPr="004619FD">
        <w:rPr>
          <w:shd w:val="clear" w:color="auto" w:fill="FFFFFF"/>
        </w:rPr>
        <w:t xml:space="preserve">: </w:t>
      </w:r>
      <w:r w:rsidR="001D7E30" w:rsidRPr="004619FD">
        <w:rPr>
          <w:shd w:val="clear" w:color="auto" w:fill="FFFFFF"/>
        </w:rPr>
        <w:t>Determinación de los problemas de comunicación, aprendizaje y realización de tareas de las personas con TEA.</w:t>
      </w:r>
      <w:r w:rsidRPr="004619FD">
        <w:rPr>
          <w:shd w:val="clear" w:color="auto" w:fill="FFFFFF"/>
        </w:rPr>
        <w:t xml:space="preserve"> </w:t>
      </w:r>
    </w:p>
    <w:p w14:paraId="3B3BDB6D"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Observación</w:t>
      </w:r>
      <w:r w:rsidRPr="006526B4">
        <w:rPr>
          <w:shd w:val="clear" w:color="auto" w:fill="FFFFFF"/>
        </w:rPr>
        <w:t>:</w:t>
      </w:r>
      <w:r w:rsidR="004A7FDD" w:rsidRPr="006526B4">
        <w:rPr>
          <w:shd w:val="clear" w:color="auto" w:fill="FFFFFF"/>
        </w:rPr>
        <w:t xml:space="preserve"> </w:t>
      </w:r>
      <w:r w:rsidRPr="006526B4">
        <w:rPr>
          <w:shd w:val="clear" w:color="auto" w:fill="FFFFFF"/>
        </w:rPr>
        <w:t>Recolec</w:t>
      </w:r>
      <w:r w:rsidR="00EB2DC1" w:rsidRPr="006526B4">
        <w:rPr>
          <w:shd w:val="clear" w:color="auto" w:fill="FFFFFF"/>
        </w:rPr>
        <w:t>ción de mayor información</w:t>
      </w:r>
      <w:r w:rsidRPr="006526B4">
        <w:rPr>
          <w:shd w:val="clear" w:color="auto" w:fill="FFFFFF"/>
        </w:rPr>
        <w:t xml:space="preserve"> </w:t>
      </w:r>
      <w:r w:rsidR="00EB2DC1" w:rsidRPr="006526B4">
        <w:rPr>
          <w:shd w:val="clear" w:color="auto" w:fill="FFFFFF"/>
        </w:rPr>
        <w:t>y estudio de</w:t>
      </w:r>
      <w:r w:rsidRPr="006526B4">
        <w:rPr>
          <w:shd w:val="clear" w:color="auto" w:fill="FFFFFF"/>
        </w:rPr>
        <w:t xml:space="preserve"> la forma en que actualmente afronta</w:t>
      </w:r>
      <w:r w:rsidR="001D7E30" w:rsidRPr="006526B4">
        <w:rPr>
          <w:shd w:val="clear" w:color="auto" w:fill="FFFFFF"/>
        </w:rPr>
        <w:t>n</w:t>
      </w:r>
      <w:r w:rsidRPr="006526B4">
        <w:rPr>
          <w:shd w:val="clear" w:color="auto" w:fill="FFFFFF"/>
        </w:rPr>
        <w:t xml:space="preserve"> el problema</w:t>
      </w:r>
      <w:r w:rsidR="001D7E30" w:rsidRPr="006526B4">
        <w:rPr>
          <w:shd w:val="clear" w:color="auto" w:fill="FFFFFF"/>
        </w:rPr>
        <w:t xml:space="preserve"> de comunicación, aprendizaje y realización de tareas</w:t>
      </w:r>
      <w:r w:rsidRPr="006526B4">
        <w:rPr>
          <w:shd w:val="clear" w:color="auto" w:fill="FFFFFF"/>
        </w:rPr>
        <w:t>.</w:t>
      </w:r>
    </w:p>
    <w:p w14:paraId="025DA557" w14:textId="21F89144" w:rsidR="001E2C89" w:rsidRPr="006526B4" w:rsidRDefault="00F42B8E" w:rsidP="006526B4">
      <w:pPr>
        <w:pStyle w:val="Prrafodelista"/>
        <w:numPr>
          <w:ilvl w:val="0"/>
          <w:numId w:val="29"/>
        </w:numPr>
        <w:jc w:val="left"/>
        <w:rPr>
          <w:u w:val="single"/>
          <w:shd w:val="clear" w:color="auto" w:fill="FFFFFF"/>
        </w:rPr>
      </w:pPr>
      <w:hyperlink r:id="rId13" w:history="1">
        <w:r w:rsidR="001E2C89" w:rsidRPr="006526B4">
          <w:rPr>
            <w:u w:val="single"/>
            <w:shd w:val="clear" w:color="auto" w:fill="FFFFFF"/>
          </w:rPr>
          <w:t>Conceptualización</w:t>
        </w:r>
      </w:hyperlink>
      <w:r w:rsidR="004A7FDD" w:rsidRPr="006526B4">
        <w:rPr>
          <w:shd w:val="clear" w:color="auto" w:fill="FFFFFF"/>
        </w:rPr>
        <w:t>:</w:t>
      </w:r>
      <w:r w:rsidR="001E2C89" w:rsidRPr="006526B4">
        <w:rPr>
          <w:shd w:val="clear" w:color="auto" w:fill="FFFFFF"/>
        </w:rPr>
        <w:t xml:space="preserve"> </w:t>
      </w:r>
      <w:r w:rsidR="00507E5C" w:rsidRPr="006526B4">
        <w:rPr>
          <w:shd w:val="clear" w:color="auto" w:fill="FFFFFF"/>
        </w:rPr>
        <w:t xml:space="preserve">Representación formal de los conocimientos propios de expertos en el ámbito </w:t>
      </w:r>
      <w:r w:rsidR="00F874E9" w:rsidRPr="006526B4">
        <w:rPr>
          <w:shd w:val="clear" w:color="auto" w:fill="FFFFFF"/>
        </w:rPr>
        <w:t>de</w:t>
      </w:r>
      <w:r w:rsidR="001D7E30" w:rsidRPr="006526B4">
        <w:rPr>
          <w:shd w:val="clear" w:color="auto" w:fill="FFFFFF"/>
        </w:rPr>
        <w:t xml:space="preserve"> personas con TEA</w:t>
      </w:r>
      <w:r w:rsidR="00507E5C" w:rsidRPr="006526B4">
        <w:rPr>
          <w:shd w:val="clear" w:color="auto" w:fill="FFFFFF"/>
        </w:rPr>
        <w:t>.</w:t>
      </w:r>
      <w:r w:rsidR="001D7E30" w:rsidRPr="006526B4" w:rsidDel="001D7E30">
        <w:rPr>
          <w:u w:val="single"/>
          <w:shd w:val="clear" w:color="auto" w:fill="FFFFFF"/>
        </w:rPr>
        <w:t xml:space="preserve"> </w:t>
      </w:r>
    </w:p>
    <w:p w14:paraId="5D9CABAF"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Formalización</w:t>
      </w:r>
      <w:r w:rsidR="004A7FDD" w:rsidRPr="006526B4">
        <w:rPr>
          <w:shd w:val="clear" w:color="auto" w:fill="FFFFFF"/>
        </w:rPr>
        <w:t xml:space="preserve">: </w:t>
      </w:r>
      <w:r w:rsidR="00F874E9" w:rsidRPr="006526B4">
        <w:rPr>
          <w:shd w:val="clear" w:color="auto" w:fill="FFFFFF"/>
        </w:rPr>
        <w:t>Diseño de estructuras (Marcos, Base de Hechos, Base de Reglas y el Motor de Inferencias) que organizar</w:t>
      </w:r>
      <w:r w:rsidR="00D14F58" w:rsidRPr="006526B4">
        <w:rPr>
          <w:shd w:val="clear" w:color="auto" w:fill="FFFFFF"/>
        </w:rPr>
        <w:t>á</w:t>
      </w:r>
      <w:r w:rsidR="00F874E9" w:rsidRPr="006526B4">
        <w:rPr>
          <w:shd w:val="clear" w:color="auto" w:fill="FFFFFF"/>
        </w:rPr>
        <w:t>n el conocimiento adquirido en la etapa de conceptualización</w:t>
      </w:r>
      <w:r w:rsidRPr="006526B4">
        <w:rPr>
          <w:shd w:val="clear" w:color="auto" w:fill="FFFFFF"/>
        </w:rPr>
        <w:t>.</w:t>
      </w:r>
    </w:p>
    <w:p w14:paraId="5E733171" w14:textId="77777777" w:rsidR="006B3F7B" w:rsidRPr="006526B4" w:rsidRDefault="00F874E9" w:rsidP="006526B4">
      <w:pPr>
        <w:pStyle w:val="Prrafodelista"/>
        <w:numPr>
          <w:ilvl w:val="0"/>
          <w:numId w:val="29"/>
        </w:numPr>
        <w:jc w:val="left"/>
        <w:rPr>
          <w:shd w:val="clear" w:color="auto" w:fill="FFFFFF"/>
        </w:rPr>
      </w:pPr>
      <w:r w:rsidRPr="004619FD">
        <w:rPr>
          <w:u w:val="single"/>
          <w:shd w:val="clear" w:color="auto" w:fill="FFFFFF"/>
        </w:rPr>
        <w:t>Aprendizaje de las Herramientas de Programación</w:t>
      </w:r>
      <w:r w:rsidR="007C03A5" w:rsidRPr="006526B4">
        <w:rPr>
          <w:shd w:val="clear" w:color="auto" w:fill="FFFFFF"/>
        </w:rPr>
        <w:t xml:space="preserve">: </w:t>
      </w:r>
      <w:r w:rsidR="00441A76" w:rsidRPr="006526B4">
        <w:rPr>
          <w:shd w:val="clear" w:color="auto" w:fill="FFFFFF"/>
        </w:rPr>
        <w:t>Aprendizaje</w:t>
      </w:r>
      <w:r w:rsidRPr="006526B4">
        <w:rPr>
          <w:shd w:val="clear" w:color="auto" w:fill="FFFFFF"/>
        </w:rPr>
        <w:t xml:space="preserve"> de la plataforma Eclipse junto con el IDE (Entorno de Desarrollo integrado) de </w:t>
      </w:r>
      <w:r w:rsidR="00F95972" w:rsidRPr="006526B4">
        <w:rPr>
          <w:shd w:val="clear" w:color="auto" w:fill="FFFFFF"/>
        </w:rPr>
        <w:t>Java</w:t>
      </w:r>
      <w:r w:rsidRPr="006526B4">
        <w:rPr>
          <w:shd w:val="clear" w:color="auto" w:fill="FFFFFF"/>
        </w:rPr>
        <w:t xml:space="preserve"> JDT (Java </w:t>
      </w:r>
      <w:r w:rsidR="00507E5C" w:rsidRPr="006526B4">
        <w:rPr>
          <w:shd w:val="clear" w:color="auto" w:fill="FFFFFF"/>
        </w:rPr>
        <w:t>Development</w:t>
      </w:r>
      <w:r w:rsidRPr="006526B4">
        <w:rPr>
          <w:shd w:val="clear" w:color="auto" w:fill="FFFFFF"/>
        </w:rPr>
        <w:t xml:space="preserve"> Kit) y el compilador ECJ</w:t>
      </w:r>
      <w:r w:rsidR="7DF33856" w:rsidRPr="006526B4">
        <w:rPr>
          <w:shd w:val="clear" w:color="auto" w:fill="FFFFFF"/>
        </w:rPr>
        <w:t>.</w:t>
      </w:r>
    </w:p>
    <w:p w14:paraId="043C96DE" w14:textId="5B2D09DB" w:rsidR="006B3F7B" w:rsidRPr="006526B4" w:rsidRDefault="00507E5C" w:rsidP="006526B4">
      <w:pPr>
        <w:pStyle w:val="Prrafodelista"/>
        <w:numPr>
          <w:ilvl w:val="0"/>
          <w:numId w:val="29"/>
        </w:numPr>
        <w:jc w:val="left"/>
        <w:rPr>
          <w:shd w:val="clear" w:color="auto" w:fill="FFFFFF"/>
        </w:rPr>
      </w:pPr>
      <w:r w:rsidRPr="006526B4">
        <w:rPr>
          <w:u w:val="single"/>
          <w:shd w:val="clear" w:color="auto" w:fill="FFFFFF"/>
        </w:rPr>
        <w:t>Implementación</w:t>
      </w:r>
      <w:r w:rsidRPr="006526B4">
        <w:rPr>
          <w:shd w:val="clear" w:color="auto" w:fill="FFFFFF"/>
        </w:rPr>
        <w:t>: Uso de la plataforma Eclipse junto con el IDE de Java JDT y el compilador ECJ</w:t>
      </w:r>
    </w:p>
    <w:p w14:paraId="23747BD2" w14:textId="019F5FD6" w:rsidR="24328FC9" w:rsidRPr="006526B4" w:rsidRDefault="004A7FDD" w:rsidP="006526B4">
      <w:pPr>
        <w:pStyle w:val="Prrafodelista"/>
        <w:numPr>
          <w:ilvl w:val="0"/>
          <w:numId w:val="29"/>
        </w:numPr>
        <w:jc w:val="left"/>
        <w:rPr>
          <w:shd w:val="clear" w:color="auto" w:fill="FFFFFF"/>
        </w:rPr>
      </w:pPr>
      <w:r w:rsidRPr="004619FD">
        <w:rPr>
          <w:u w:val="single"/>
          <w:shd w:val="clear" w:color="auto" w:fill="FFFFFF"/>
        </w:rPr>
        <w:t>Prueba</w:t>
      </w:r>
      <w:r w:rsidRPr="006526B4">
        <w:rPr>
          <w:shd w:val="clear" w:color="auto" w:fill="FFFFFF"/>
        </w:rPr>
        <w:t xml:space="preserve">: </w:t>
      </w:r>
      <w:r w:rsidR="00BE0FAD" w:rsidRPr="006526B4">
        <w:rPr>
          <w:shd w:val="clear" w:color="auto" w:fill="FFFFFF"/>
        </w:rPr>
        <w:t>Elaboración y ejecución de los casos de prueba que validen la funcionalidad y corrección del prototipo.</w:t>
      </w:r>
    </w:p>
    <w:p w14:paraId="46BEF178"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Documentación</w:t>
      </w:r>
      <w:r w:rsidRPr="006526B4">
        <w:rPr>
          <w:shd w:val="clear" w:color="auto" w:fill="FFFFFF"/>
        </w:rPr>
        <w:t>:</w:t>
      </w:r>
      <w:r w:rsidR="004A7FDD" w:rsidRPr="006526B4">
        <w:rPr>
          <w:shd w:val="clear" w:color="auto" w:fill="FFFFFF"/>
        </w:rPr>
        <w:t xml:space="preserve"> </w:t>
      </w:r>
      <w:r w:rsidRPr="006526B4">
        <w:rPr>
          <w:shd w:val="clear" w:color="auto" w:fill="FFFFFF"/>
        </w:rPr>
        <w:t xml:space="preserve">Confeccionar el análisis completo del sistema </w:t>
      </w:r>
      <w:r w:rsidR="00404171" w:rsidRPr="006526B4">
        <w:rPr>
          <w:shd w:val="clear" w:color="auto" w:fill="FFFFFF"/>
        </w:rPr>
        <w:t xml:space="preserve">CHAPTEA </w:t>
      </w:r>
      <w:r w:rsidRPr="006526B4">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1"/>
        <w:gridCol w:w="530"/>
        <w:gridCol w:w="493"/>
        <w:gridCol w:w="487"/>
        <w:gridCol w:w="484"/>
        <w:gridCol w:w="484"/>
        <w:gridCol w:w="484"/>
        <w:gridCol w:w="486"/>
        <w:gridCol w:w="486"/>
        <w:gridCol w:w="576"/>
        <w:gridCol w:w="486"/>
        <w:gridCol w:w="482"/>
        <w:gridCol w:w="467"/>
      </w:tblGrid>
      <w:tr w:rsidR="006375B6" w:rsidRPr="004619FD" w14:paraId="1F175418" w14:textId="5EB3D1B6" w:rsidTr="00051A19">
        <w:trPr>
          <w:trHeight w:val="689"/>
          <w:jc w:val="center"/>
        </w:trPr>
        <w:tc>
          <w:tcPr>
            <w:tcW w:w="1956" w:type="pct"/>
          </w:tcPr>
          <w:p w14:paraId="2AF59D1C" w14:textId="581AF744" w:rsidR="006375B6" w:rsidRPr="006526B4" w:rsidRDefault="006375B6" w:rsidP="006375B6">
            <w:pPr>
              <w:jc w:val="right"/>
              <w:rPr>
                <w:b/>
                <w:shd w:val="clear" w:color="auto" w:fill="FFFFFF"/>
              </w:rPr>
            </w:pPr>
            <w:r>
              <w:rPr>
                <w:rFonts w:ascii="Times New Roman" w:hAnsi="Times New Roman" w:cs="Times New Roman"/>
                <w:noProof/>
                <w:sz w:val="24"/>
                <w:szCs w:val="24"/>
                <w:lang w:eastAsia="es-ES"/>
              </w:rPr>
              <w:pict w14:anchorId="3037BE0C">
                <v:line id="Conector recto 33" o:spid="_x0000_s1062" style="position:absolute;left:0;text-align:left;z-index:251666944;visibility:visible" from="-4.8pt,.4pt" to="15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"/>
              </w:pict>
            </w:r>
            <w:r w:rsidRPr="00507E5C">
              <w:rPr>
                <w:rFonts w:ascii="Arial" w:eastAsia="Arial" w:hAnsi="Arial" w:cs="Arial"/>
                <w:b/>
                <w:bCs/>
                <w:sz w:val="16"/>
                <w:szCs w:val="16"/>
              </w:rPr>
              <w:t xml:space="preserve">     </w:t>
            </w:r>
            <w:r w:rsidRPr="006526B4">
              <w:rPr>
                <w:rFonts w:ascii="Arial" w:eastAsia="Arial" w:hAnsi="Arial" w:cs="Arial"/>
                <w:b/>
                <w:bCs/>
                <w:sz w:val="16"/>
                <w:szCs w:val="16"/>
              </w:rPr>
              <w:t xml:space="preserve">    </w:t>
            </w:r>
            <w:r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051A19">
        <w:trPr>
          <w:trHeight w:val="567"/>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051A19">
        <w:trPr>
          <w:trHeight w:val="567"/>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051A19">
        <w:trPr>
          <w:trHeight w:val="567"/>
          <w:jc w:val="center"/>
        </w:trPr>
        <w:tc>
          <w:tcPr>
            <w:tcW w:w="1956" w:type="pct"/>
            <w:vAlign w:val="center"/>
          </w:tcPr>
          <w:p w14:paraId="557C3940" w14:textId="50B3BA39" w:rsidR="006375B6" w:rsidRPr="004619FD" w:rsidRDefault="006375B6" w:rsidP="0098775E">
            <w:pPr>
              <w:jc w:val="center"/>
              <w:rPr>
                <w:rFonts w:ascii="Arial" w:hAnsi="Arial" w:cs="Arial"/>
                <w:sz w:val="20"/>
                <w:szCs w:val="20"/>
              </w:rPr>
            </w:pPr>
            <w:hyperlink r:id="rId14" w:history="1">
              <w:r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051A19">
        <w:trPr>
          <w:trHeight w:val="567"/>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051A19">
        <w:trPr>
          <w:trHeight w:val="567"/>
          <w:jc w:val="center"/>
        </w:trPr>
        <w:tc>
          <w:tcPr>
            <w:tcW w:w="1956" w:type="pct"/>
            <w:vAlign w:val="center"/>
          </w:tcPr>
          <w:p w14:paraId="37202E98" w14:textId="0F4EEC9D" w:rsidR="006375B6" w:rsidRPr="004619FD" w:rsidRDefault="006375B6" w:rsidP="006375B6">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de las Herramientas de Programación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051A19">
        <w:trPr>
          <w:trHeight w:val="567"/>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lastRenderedPageBreak/>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051A19">
        <w:trPr>
          <w:trHeight w:val="567"/>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051A19">
        <w:trPr>
          <w:trHeight w:val="567"/>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051A19">
        <w:trPr>
          <w:trHeight w:val="567"/>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3A58F2">
        <w:rPr>
          <w:shd w:val="clear" w:color="auto" w:fill="FFFFFF"/>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560C549D" w:rsidR="00893D77" w:rsidRDefault="00B01B57" w:rsidP="00893D77">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223BEA19" w14:textId="466FB36B" w:rsidR="00893D77" w:rsidRPr="00893D77" w:rsidRDefault="00893D77" w:rsidP="00893D77">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COORDINADORA: </w:t>
      </w:r>
      <w:r>
        <w:rPr>
          <w:rFonts w:asciiTheme="minorHAnsi" w:eastAsiaTheme="minorEastAsia" w:hAnsiTheme="minorHAnsi"/>
          <w:sz w:val="22"/>
          <w:szCs w:val="22"/>
          <w:shd w:val="clear" w:color="auto" w:fill="FFFFFF"/>
          <w:lang w:eastAsia="ja-JP"/>
        </w:rPr>
        <w:t>Hilda Herrera</w:t>
      </w:r>
    </w:p>
    <w:p w14:paraId="40640AFE" w14:textId="5EF34AB1" w:rsidR="004726AB" w:rsidRDefault="00592A67" w:rsidP="00893D77">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Sera</w:t>
      </w:r>
      <w:r w:rsidR="004726AB">
        <w:rPr>
          <w:rFonts w:asciiTheme="minorHAnsi" w:eastAsiaTheme="minorEastAsia" w:hAnsiTheme="minorHAnsi"/>
          <w:sz w:val="22"/>
          <w:szCs w:val="22"/>
          <w:shd w:val="clear" w:color="auto" w:fill="FFFFFF"/>
          <w:lang w:eastAsia="ja-JP"/>
        </w:rPr>
        <w:t xml:space="preserve"> responsable de la clasificación, planificación </w:t>
      </w:r>
      <w:r>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tareas y formas de comunicación que de las personas con TEA.</w:t>
      </w:r>
    </w:p>
    <w:p w14:paraId="6900DFD0" w14:textId="77777777" w:rsidR="004726AB" w:rsidRPr="004726AB" w:rsidRDefault="004726AB" w:rsidP="004726AB">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ACOMPAÑANTE PEDAGOGICA : </w:t>
      </w:r>
      <w:r>
        <w:rPr>
          <w:rFonts w:asciiTheme="minorHAnsi" w:eastAsiaTheme="minorEastAsia" w:hAnsiTheme="minorHAnsi"/>
          <w:sz w:val="22"/>
          <w:szCs w:val="22"/>
          <w:shd w:val="clear" w:color="auto" w:fill="FFFFFF"/>
          <w:lang w:eastAsia="ja-JP"/>
        </w:rPr>
        <w:t>Marcela López</w:t>
      </w:r>
    </w:p>
    <w:p w14:paraId="6197124A" w14:textId="7BA59804" w:rsidR="004726AB" w:rsidRPr="004726AB" w:rsidRDefault="004726AB" w:rsidP="004726AB">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Sera responsable</w:t>
      </w:r>
    </w:p>
    <w:p w14:paraId="224547AC" w14:textId="59067D47" w:rsidR="00893D77" w:rsidRPr="00893D77" w:rsidRDefault="00893D77" w:rsidP="00893D77">
      <w:pPr>
        <w:pStyle w:val="Textosinformato"/>
        <w:ind w:left="720"/>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br/>
      </w:r>
    </w:p>
    <w:p w14:paraId="0CC9AF30" w14:textId="77777777" w:rsidR="00893D77" w:rsidRDefault="00893D77" w:rsidP="00893D77">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287A739D"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El Proyecto Final resultante será de dominio público, los </w:t>
      </w:r>
      <w:r w:rsidR="00C44099">
        <w:rPr>
          <w:rFonts w:asciiTheme="minorHAnsi" w:eastAsiaTheme="minorEastAsia" w:hAnsiTheme="minorHAnsi"/>
          <w:sz w:val="22"/>
          <w:szCs w:val="22"/>
          <w:shd w:val="clear" w:color="auto" w:fill="FFFFFF"/>
          <w:lang w:eastAsia="ja-JP"/>
        </w:rPr>
        <w:t>estudiantes</w:t>
      </w:r>
      <w:r w:rsidRPr="00AB1F01">
        <w:rPr>
          <w:rFonts w:asciiTheme="minorHAnsi" w:eastAsiaTheme="minorEastAsia" w:hAnsiTheme="minorHAnsi"/>
          <w:sz w:val="22"/>
          <w:szCs w:val="22"/>
          <w:shd w:val="clear" w:color="auto" w:fill="FFFFFF"/>
          <w:lang w:eastAsia="ja-JP"/>
        </w:rPr>
        <w:t xml:space="preserve"> (Argañaraz A. Fabio D. y Córdoba I. Rafaela M.)</w:t>
      </w:r>
      <w:r w:rsidR="003A58F2">
        <w:rPr>
          <w:rFonts w:asciiTheme="minorHAnsi" w:eastAsiaTheme="minorEastAsia" w:hAnsiTheme="minorHAnsi"/>
          <w:sz w:val="22"/>
          <w:szCs w:val="22"/>
          <w:shd w:val="clear" w:color="auto" w:fill="FFFFFF"/>
          <w:lang w:eastAsia="ja-JP"/>
        </w:rPr>
        <w:t xml:space="preserve"> </w:t>
      </w:r>
      <w:r w:rsidR="00BA3E3E" w:rsidRPr="00AB1F01">
        <w:rPr>
          <w:rFonts w:asciiTheme="minorHAnsi" w:eastAsiaTheme="minorEastAsia" w:hAnsiTheme="minorHAnsi"/>
          <w:sz w:val="22"/>
          <w:szCs w:val="22"/>
          <w:shd w:val="clear" w:color="auto" w:fill="FFFFFF"/>
          <w:lang w:eastAsia="ja-JP"/>
        </w:rPr>
        <w:t xml:space="preserve">y </w:t>
      </w:r>
      <w:r w:rsidRPr="00AB1F01">
        <w:rPr>
          <w:rFonts w:asciiTheme="minorHAnsi" w:eastAsiaTheme="minorEastAsia" w:hAnsiTheme="minorHAnsi"/>
          <w:sz w:val="22"/>
          <w:szCs w:val="22"/>
          <w:shd w:val="clear" w:color="auto" w:fill="FFFFFF"/>
          <w:lang w:eastAsia="ja-JP"/>
        </w:rPr>
        <w:t>la Universidad Nacional de Jujuy serán los autores intelectuales del mismo y podrán registrarlo como Propiedad Intelectual com</w:t>
      </w:r>
      <w:bookmarkStart w:id="0" w:name="_GoBack"/>
      <w:bookmarkEnd w:id="0"/>
      <w:r w:rsidRPr="00AB1F01">
        <w:rPr>
          <w:rFonts w:asciiTheme="minorHAnsi" w:eastAsiaTheme="minorEastAsia" w:hAnsiTheme="minorHAnsi"/>
          <w:sz w:val="22"/>
          <w:szCs w:val="22"/>
          <w:shd w:val="clear" w:color="auto" w:fill="FFFFFF"/>
          <w:lang w:eastAsia="ja-JP"/>
        </w:rPr>
        <w:t>partida</w:t>
      </w:r>
      <w:r w:rsidR="00C7133E">
        <w:rPr>
          <w:rFonts w:asciiTheme="minorHAnsi" w:eastAsiaTheme="minorEastAsia" w:hAnsiTheme="minorHAnsi"/>
          <w:sz w:val="22"/>
          <w:szCs w:val="22"/>
          <w:shd w:val="clear" w:color="auto" w:fill="FFFFFF"/>
          <w:lang w:eastAsia="ja-JP"/>
        </w:rPr>
        <w:t xml:space="preserve"> según lo </w:t>
      </w:r>
      <w:r w:rsidR="006F11FB">
        <w:rPr>
          <w:rFonts w:asciiTheme="minorHAnsi" w:eastAsiaTheme="minorEastAsia" w:hAnsiTheme="minorHAnsi"/>
          <w:sz w:val="22"/>
          <w:szCs w:val="22"/>
          <w:shd w:val="clear" w:color="auto" w:fill="FFFFFF"/>
          <w:lang w:eastAsia="ja-JP"/>
        </w:rPr>
        <w:t>estipulado en</w:t>
      </w:r>
      <w:r w:rsidR="00C7133E">
        <w:rPr>
          <w:rFonts w:asciiTheme="minorHAnsi" w:eastAsiaTheme="minorEastAsia" w:hAnsiTheme="minorHAnsi"/>
          <w:sz w:val="22"/>
          <w:szCs w:val="22"/>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90E30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F62A53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69EE6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E58C12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F70CC0"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9B0E6E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297453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04767C2" w14:textId="77777777" w:rsidR="00051683" w:rsidRPr="00AB1F01" w:rsidRDefault="00051683" w:rsidP="006F11FB">
      <w:pPr>
        <w:pStyle w:val="Textosinformato"/>
        <w:jc w:val="both"/>
        <w:rPr>
          <w:rFonts w:asciiTheme="minorHAnsi" w:eastAsiaTheme="minorEastAsia" w:hAnsiTheme="minorHAnsi"/>
          <w:sz w:val="22"/>
          <w:szCs w:val="22"/>
          <w:shd w:val="clear" w:color="auto" w:fill="FFFFFF"/>
          <w:lang w:eastAsia="ja-JP"/>
        </w:rPr>
      </w:pPr>
    </w:p>
    <w:p w14:paraId="6F60CE88" w14:textId="77777777" w:rsidR="00EB7F53" w:rsidRDefault="00AB1F01">
      <w:pPr>
        <w:pStyle w:val="Ttulo1"/>
        <w:rPr>
          <w:lang w:val="es-ES"/>
        </w:rPr>
      </w:pPr>
      <w:r>
        <w:rPr>
          <w:lang w:val="es-ES"/>
        </w:rPr>
        <w:t>B</w:t>
      </w:r>
      <w:r w:rsidR="00EB7F53">
        <w:rPr>
          <w:lang w:val="es-ES"/>
        </w:rPr>
        <w:t>ibliografía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6878"/>
      </w:tblGrid>
      <w:tr w:rsidR="008F5C9D" w14:paraId="1366571E" w14:textId="77777777" w:rsidTr="00287490">
        <w:tc>
          <w:tcPr>
            <w:tcW w:w="3085" w:type="dxa"/>
          </w:tcPr>
          <w:p w14:paraId="37E86337" w14:textId="2F1089DE" w:rsidR="008F5C9D" w:rsidRDefault="008F5C9D" w:rsidP="00430527">
            <w:r w:rsidRPr="008F5C9D">
              <w:t>[ACCEGAL, 2014]</w:t>
            </w:r>
            <w:r>
              <w:t xml:space="preserve"> (a)</w:t>
            </w:r>
          </w:p>
          <w:p w14:paraId="33C33CBB" w14:textId="31C69515" w:rsidR="008F5C9D" w:rsidRPr="008F5C9D" w:rsidRDefault="008F5C9D" w:rsidP="00430527"/>
        </w:tc>
        <w:tc>
          <w:tcPr>
            <w:tcW w:w="6878" w:type="dxa"/>
          </w:tcPr>
          <w:p w14:paraId="6F20B3DA" w14:textId="77777777" w:rsidR="008F5C9D" w:rsidRPr="00574A43" w:rsidRDefault="002874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Accegal (2014). </w:t>
            </w:r>
            <w:r w:rsidRPr="00574A43">
              <w:rPr>
                <w:rFonts w:asciiTheme="minorHAnsi" w:eastAsiaTheme="minorEastAsia" w:hAnsiTheme="minorHAnsi" w:cstheme="minorBidi"/>
                <w:b/>
                <w:sz w:val="22"/>
                <w:szCs w:val="22"/>
                <w:lang w:val="es-AR" w:eastAsia="fr-FR"/>
              </w:rPr>
              <w:t xml:space="preserve">VirtualTEC. </w:t>
            </w:r>
            <w:r w:rsidRPr="00574A43">
              <w:rPr>
                <w:rFonts w:asciiTheme="minorHAnsi" w:eastAsiaTheme="minorEastAsia" w:hAnsiTheme="minorHAnsi" w:cstheme="minorBidi"/>
                <w:sz w:val="22"/>
                <w:szCs w:val="22"/>
                <w:lang w:val="es-AR" w:eastAsia="fr-FR"/>
              </w:rPr>
              <w:t>Disponible en https://play.google.com/store/apps/details?id=com.uvigo.gti.VirtualTEC Accedido en Diciembre del 2014.</w:t>
            </w:r>
          </w:p>
          <w:p w14:paraId="63FD9C69" w14:textId="14EDCC0E" w:rsidR="00574A43" w:rsidRPr="00414D87" w:rsidRDefault="00574A4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6A9980E7" w14:textId="77777777" w:rsidTr="00287490">
        <w:tc>
          <w:tcPr>
            <w:tcW w:w="3085" w:type="dxa"/>
          </w:tcPr>
          <w:p w14:paraId="7B98BAF4" w14:textId="70ECC502" w:rsidR="008F5C9D" w:rsidRPr="008F5C9D" w:rsidRDefault="008F5C9D" w:rsidP="00430527">
            <w:r w:rsidRPr="008F5C9D">
              <w:t>[ACCEGAL, 2014]</w:t>
            </w:r>
            <w:r>
              <w:t xml:space="preserve"> (b)</w:t>
            </w:r>
          </w:p>
        </w:tc>
        <w:tc>
          <w:tcPr>
            <w:tcW w:w="6878" w:type="dxa"/>
          </w:tcPr>
          <w:p w14:paraId="532165C1"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Accegal (2014). </w:t>
            </w:r>
            <w:r w:rsidRPr="00574A43">
              <w:rPr>
                <w:rFonts w:asciiTheme="minorHAnsi" w:eastAsiaTheme="minorEastAsia" w:hAnsiTheme="minorHAnsi" w:cstheme="minorBidi"/>
                <w:b/>
                <w:sz w:val="22"/>
                <w:szCs w:val="22"/>
                <w:lang w:val="es-AR" w:eastAsia="fr-FR"/>
              </w:rPr>
              <w:t>PictoDroid Lite.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https://play.google.com/store/apps/details?id=com.uvigo.gti.PictoDroidLite</w:t>
            </w:r>
            <w:r w:rsidR="00287490" w:rsidRPr="00574A43">
              <w:rPr>
                <w:rFonts w:asciiTheme="minorHAnsi" w:eastAsiaTheme="minorEastAsia" w:hAnsiTheme="minorHAnsi" w:cstheme="minorBidi"/>
                <w:sz w:val="22"/>
                <w:szCs w:val="22"/>
                <w:lang w:val="es-AR" w:eastAsia="fr-FR"/>
              </w:rPr>
              <w:t xml:space="preserve"> Accedido en Diciembre del 2014.</w:t>
            </w:r>
          </w:p>
          <w:p w14:paraId="2D49283D" w14:textId="34C54085"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776402DC" w14:textId="77777777" w:rsidTr="00287490">
        <w:tc>
          <w:tcPr>
            <w:tcW w:w="3085" w:type="dxa"/>
          </w:tcPr>
          <w:p w14:paraId="413C6E59" w14:textId="77777777" w:rsidR="008F5C9D" w:rsidRDefault="008F5C9D" w:rsidP="00430527">
            <w:r w:rsidRPr="008F5C9D">
              <w:t>[AFFECTIVE LAB., 2014]</w:t>
            </w:r>
          </w:p>
          <w:p w14:paraId="67C6673A" w14:textId="229DCE74" w:rsidR="008F5C9D" w:rsidRDefault="008F5C9D" w:rsidP="00430527"/>
        </w:tc>
        <w:tc>
          <w:tcPr>
            <w:tcW w:w="6878" w:type="dxa"/>
          </w:tcPr>
          <w:p w14:paraId="6B79DBEE"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Affective Lab. (2014). </w:t>
            </w:r>
            <w:r w:rsidRPr="00574A43">
              <w:rPr>
                <w:rFonts w:asciiTheme="minorHAnsi" w:eastAsiaTheme="minorEastAsia" w:hAnsiTheme="minorHAnsi" w:cstheme="minorBidi"/>
                <w:b/>
                <w:sz w:val="22"/>
                <w:szCs w:val="22"/>
                <w:lang w:val="es-AR" w:eastAsia="fr-FR"/>
              </w:rPr>
              <w:t>AraBoard Constructor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https://play.google.com/store/apps/details?id=air.AraBoardConstructor </w:t>
            </w:r>
            <w:r w:rsidR="00287490" w:rsidRPr="00574A43">
              <w:rPr>
                <w:rFonts w:asciiTheme="minorHAnsi" w:eastAsiaTheme="minorEastAsia" w:hAnsiTheme="minorHAnsi" w:cstheme="minorBidi"/>
                <w:sz w:val="22"/>
                <w:szCs w:val="22"/>
                <w:lang w:val="es-AR" w:eastAsia="fr-FR"/>
              </w:rPr>
              <w:t>Accedido en Diciembre del 2014.</w:t>
            </w:r>
          </w:p>
          <w:p w14:paraId="417317C7" w14:textId="43783E96"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1E54AA30" w14:textId="77777777" w:rsidTr="00287490">
        <w:tc>
          <w:tcPr>
            <w:tcW w:w="3085" w:type="dxa"/>
          </w:tcPr>
          <w:p w14:paraId="43984E89" w14:textId="5BE2F71C" w:rsidR="00430527" w:rsidRDefault="00430527" w:rsidP="00430527">
            <w:r>
              <w:t>[</w:t>
            </w:r>
            <w:r w:rsidRPr="008B6BA6">
              <w:rPr>
                <w:shd w:val="clear" w:color="auto" w:fill="FFFFFF"/>
                <w:lang w:val="en-US" w:eastAsia="ja-JP"/>
              </w:rPr>
              <w:t>AGARWA</w:t>
            </w:r>
            <w:r>
              <w:rPr>
                <w:shd w:val="clear" w:color="auto" w:fill="FFFFFF"/>
                <w:lang w:val="en-US" w:eastAsia="ja-JP"/>
              </w:rPr>
              <w:t>L et al</w:t>
            </w:r>
            <w:r>
              <w:t>, 2012]</w:t>
            </w:r>
          </w:p>
        </w:tc>
        <w:tc>
          <w:tcPr>
            <w:tcW w:w="6878" w:type="dxa"/>
          </w:tcPr>
          <w:p w14:paraId="2D2ED88C"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Agarwal Ravi, Harini Sampath, Bipin Indurkhya (2012). </w:t>
            </w:r>
            <w:r w:rsidRPr="00574A43">
              <w:rPr>
                <w:rFonts w:asciiTheme="minorHAnsi" w:eastAsiaTheme="minorEastAsia" w:hAnsiTheme="minorHAnsi" w:cstheme="minorBidi"/>
                <w:b/>
                <w:sz w:val="22"/>
                <w:szCs w:val="22"/>
                <w:lang w:val="es-AR" w:eastAsia="fr-FR"/>
              </w:rPr>
              <w:t>AUTINECT: ayudar a niños con autismo a  adquirir habilidades sociales a través de  compañeros virtuales.</w:t>
            </w:r>
            <w:r w:rsidRPr="00574A43">
              <w:rPr>
                <w:rFonts w:asciiTheme="minorHAnsi" w:eastAsiaTheme="minorEastAsia" w:hAnsiTheme="minorHAnsi" w:cstheme="minorBidi"/>
                <w:sz w:val="22"/>
                <w:szCs w:val="22"/>
                <w:lang w:val="es-AR" w:eastAsia="fr-FR"/>
              </w:rPr>
              <w:t xml:space="preserve"> Disponible en </w:t>
            </w:r>
            <w:hyperlink r:id="rId15" w:history="1">
              <w:r w:rsidRPr="00574A43">
                <w:rPr>
                  <w:rFonts w:asciiTheme="minorHAnsi" w:eastAsiaTheme="minorEastAsia" w:hAnsiTheme="minorHAnsi" w:cstheme="minorBidi"/>
                  <w:sz w:val="22"/>
                  <w:szCs w:val="22"/>
                  <w:lang w:val="es-AR" w:eastAsia="fr-FR"/>
                </w:rPr>
                <w:t>http://es.slideshare.net/Aspali/resumen-i-congreso-tecnologas-para-autismo</w:t>
              </w:r>
            </w:hyperlink>
            <w:r w:rsidRPr="00574A43">
              <w:rPr>
                <w:rFonts w:asciiTheme="minorHAnsi" w:eastAsiaTheme="minorEastAsia" w:hAnsiTheme="minorHAnsi" w:cstheme="minorBidi"/>
                <w:sz w:val="22"/>
                <w:szCs w:val="22"/>
                <w:lang w:val="es-AR" w:eastAsia="fr-FR"/>
              </w:rPr>
              <w:t>. Accedido en Agosto del 2014.</w:t>
            </w:r>
          </w:p>
          <w:p w14:paraId="4509A6E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6DEBF466" w14:textId="77777777" w:rsidTr="00287490">
        <w:tc>
          <w:tcPr>
            <w:tcW w:w="3085" w:type="dxa"/>
          </w:tcPr>
          <w:p w14:paraId="1F32110C" w14:textId="690DABFA" w:rsidR="00430527" w:rsidRDefault="00430527" w:rsidP="00430527">
            <w:r>
              <w:t>[</w:t>
            </w:r>
            <w:r>
              <w:rPr>
                <w:shd w:val="clear" w:color="auto" w:fill="FFFFFF"/>
                <w:lang w:eastAsia="ja-JP"/>
              </w:rPr>
              <w:t xml:space="preserve"> AGUILERA ,</w:t>
            </w:r>
            <w:r w:rsidRPr="008B6BA6">
              <w:rPr>
                <w:shd w:val="clear" w:color="auto" w:fill="FFFFFF"/>
                <w:lang w:eastAsia="ja-JP"/>
              </w:rPr>
              <w:t xml:space="preserve"> </w:t>
            </w:r>
            <w:r>
              <w:rPr>
                <w:shd w:val="clear" w:color="auto" w:fill="FFFFFF"/>
                <w:lang w:eastAsia="ja-JP"/>
              </w:rPr>
              <w:t>2012</w:t>
            </w:r>
            <w:r>
              <w:t>]</w:t>
            </w:r>
          </w:p>
          <w:p w14:paraId="4C8B9340" w14:textId="77777777" w:rsidR="00430527" w:rsidRPr="00430527" w:rsidRDefault="00430527" w:rsidP="00430527">
            <w:pPr>
              <w:jc w:val="right"/>
            </w:pPr>
          </w:p>
        </w:tc>
        <w:tc>
          <w:tcPr>
            <w:tcW w:w="6878" w:type="dxa"/>
          </w:tcPr>
          <w:p w14:paraId="5EC4B40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Aguilera Carolina Soledad V. (2012). </w:t>
            </w:r>
            <w:r w:rsidRPr="00574A43">
              <w:rPr>
                <w:rFonts w:asciiTheme="minorHAnsi" w:eastAsiaTheme="minorEastAsia" w:hAnsiTheme="minorHAnsi" w:cstheme="minorBidi"/>
                <w:b/>
                <w:sz w:val="22"/>
                <w:szCs w:val="22"/>
                <w:lang w:val="es-AR" w:eastAsia="fr-FR"/>
              </w:rPr>
              <w:t>Tecnologías inclusivas para niñ@s con Trastornos del Espectro del Autismo.</w:t>
            </w:r>
            <w:r w:rsidRPr="00574A43">
              <w:rPr>
                <w:rFonts w:asciiTheme="minorHAnsi" w:eastAsiaTheme="minorEastAsia" w:hAnsiTheme="minorHAnsi" w:cstheme="minorBidi"/>
                <w:sz w:val="22"/>
                <w:szCs w:val="22"/>
                <w:lang w:val="es-AR" w:eastAsia="fr-FR"/>
              </w:rPr>
              <w:t xml:space="preserve"> Disponible en </w:t>
            </w:r>
            <w:hyperlink r:id="rId16" w:history="1">
              <w:r w:rsidRPr="00574A43">
                <w:rPr>
                  <w:rFonts w:asciiTheme="minorHAnsi" w:eastAsiaTheme="minorEastAsia" w:hAnsiTheme="minorHAnsi" w:cstheme="minorBidi"/>
                  <w:sz w:val="22"/>
                  <w:szCs w:val="22"/>
                  <w:lang w:val="es-AR" w:eastAsia="fr-FR"/>
                </w:rPr>
                <w:t>http://ayudatec.cl/2012/10/11/tecnologias-inclusivas-para-nins-con-trastornos-del-espectro-del-autismo</w:t>
              </w:r>
            </w:hyperlink>
            <w:r w:rsidRPr="00574A43">
              <w:rPr>
                <w:rFonts w:asciiTheme="minorHAnsi" w:eastAsiaTheme="minorEastAsia" w:hAnsiTheme="minorHAnsi" w:cstheme="minorBidi"/>
                <w:sz w:val="22"/>
                <w:szCs w:val="22"/>
                <w:lang w:val="es-AR" w:eastAsia="fr-FR"/>
              </w:rPr>
              <w:t>. Accedido en Agosto del 2014.</w:t>
            </w:r>
          </w:p>
          <w:p w14:paraId="3B3B5300" w14:textId="7777777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p>
        </w:tc>
      </w:tr>
      <w:tr w:rsidR="00430527" w14:paraId="288A3828" w14:textId="77777777" w:rsidTr="00287490">
        <w:tc>
          <w:tcPr>
            <w:tcW w:w="3085" w:type="dxa"/>
          </w:tcPr>
          <w:p w14:paraId="56D08482" w14:textId="77777777" w:rsidR="00430527" w:rsidRDefault="00430527" w:rsidP="00430527">
            <w:r>
              <w:t>[</w:t>
            </w:r>
            <w:r>
              <w:rPr>
                <w:shd w:val="clear" w:color="auto" w:fill="FFFFFF"/>
                <w:lang w:eastAsia="ja-JP"/>
              </w:rPr>
              <w:t xml:space="preserve">AINSCOW, </w:t>
            </w:r>
            <w:r w:rsidRPr="008B6BA6">
              <w:rPr>
                <w:shd w:val="clear" w:color="auto" w:fill="FFFFFF"/>
                <w:lang w:eastAsia="ja-JP"/>
              </w:rPr>
              <w:t>2006</w:t>
            </w:r>
            <w:r>
              <w:t>]</w:t>
            </w:r>
          </w:p>
        </w:tc>
        <w:tc>
          <w:tcPr>
            <w:tcW w:w="6878" w:type="dxa"/>
          </w:tcPr>
          <w:p w14:paraId="5CAE5F48" w14:textId="3067ED2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Ainscow, M. (2006). </w:t>
            </w:r>
            <w:r w:rsidRPr="00574A43">
              <w:rPr>
                <w:rFonts w:asciiTheme="minorHAnsi" w:eastAsiaTheme="minorEastAsia" w:hAnsiTheme="minorHAnsi" w:cstheme="minorBidi"/>
                <w:b/>
                <w:sz w:val="22"/>
                <w:szCs w:val="22"/>
                <w:lang w:val="es-AR" w:eastAsia="fr-FR"/>
              </w:rPr>
              <w:t>Prólogo. En G. Echei</w:t>
            </w:r>
            <w:r w:rsidR="00574A43" w:rsidRPr="00574A43">
              <w:rPr>
                <w:rFonts w:asciiTheme="minorHAnsi" w:eastAsiaTheme="minorEastAsia" w:hAnsiTheme="minorHAnsi" w:cstheme="minorBidi"/>
                <w:b/>
                <w:sz w:val="22"/>
                <w:szCs w:val="22"/>
                <w:lang w:val="es-AR" w:eastAsia="fr-FR"/>
              </w:rPr>
              <w:t xml:space="preserve">ta, Educación para la inclusión </w:t>
            </w:r>
            <w:r w:rsidRPr="00574A43">
              <w:rPr>
                <w:rFonts w:asciiTheme="minorHAnsi" w:eastAsiaTheme="minorEastAsia" w:hAnsiTheme="minorHAnsi" w:cstheme="minorBidi"/>
                <w:b/>
                <w:sz w:val="22"/>
                <w:szCs w:val="22"/>
                <w:lang w:val="es-AR" w:eastAsia="fr-FR"/>
              </w:rPr>
              <w:t>Educación sin exclusiones (pp. 11-15</w:t>
            </w:r>
            <w:r w:rsidRPr="00574A43">
              <w:rPr>
                <w:rFonts w:asciiTheme="minorHAnsi" w:eastAsiaTheme="minorEastAsia" w:hAnsiTheme="minorHAnsi" w:cstheme="minorBidi"/>
                <w:sz w:val="22"/>
                <w:szCs w:val="22"/>
                <w:lang w:val="es-AR" w:eastAsia="fr-FR"/>
              </w:rPr>
              <w:t>). Madrid: Narcea.</w:t>
            </w:r>
            <w:r w:rsidRPr="008B6BA6">
              <w:rPr>
                <w:rFonts w:asciiTheme="minorHAnsi" w:eastAsiaTheme="minorEastAsia" w:hAnsiTheme="minorHAnsi" w:cstheme="minorBidi"/>
                <w:sz w:val="22"/>
                <w:szCs w:val="22"/>
                <w:shd w:val="clear" w:color="auto" w:fill="FFFFFF"/>
                <w:lang w:eastAsia="ja-JP"/>
              </w:rPr>
              <w:t xml:space="preserve"> </w:t>
            </w:r>
          </w:p>
        </w:tc>
      </w:tr>
      <w:tr w:rsidR="00430527" w14:paraId="0863D4F9" w14:textId="77777777" w:rsidTr="004E4AC5">
        <w:tc>
          <w:tcPr>
            <w:tcW w:w="3085" w:type="dxa"/>
          </w:tcPr>
          <w:p w14:paraId="5E110B2E" w14:textId="77777777" w:rsidR="00430527" w:rsidRDefault="00430527" w:rsidP="00430527"/>
        </w:tc>
        <w:tc>
          <w:tcPr>
            <w:tcW w:w="6878" w:type="dxa"/>
          </w:tcPr>
          <w:p w14:paraId="4EE6D41A"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7C461561" w14:textId="77777777" w:rsidTr="00430527">
        <w:tc>
          <w:tcPr>
            <w:tcW w:w="3085" w:type="dxa"/>
          </w:tcPr>
          <w:p w14:paraId="33C3DE92" w14:textId="1A1512D4" w:rsidR="00430527" w:rsidRDefault="00430527" w:rsidP="00430527">
            <w:r>
              <w:t>[ALCANTUD, 1995]</w:t>
            </w:r>
          </w:p>
        </w:tc>
        <w:tc>
          <w:tcPr>
            <w:tcW w:w="6878" w:type="dxa"/>
          </w:tcPr>
          <w:p w14:paraId="09F6B1B5" w14:textId="7F4C0A69" w:rsidR="00430527" w:rsidRPr="00574A43" w:rsidRDefault="006010B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Alcantud, f. (1995)</w:t>
            </w:r>
            <w:r w:rsidR="00430527" w:rsidRPr="00574A43">
              <w:rPr>
                <w:rFonts w:asciiTheme="minorHAnsi" w:eastAsiaTheme="minorEastAsia" w:hAnsiTheme="minorHAnsi" w:cstheme="minorBidi"/>
                <w:sz w:val="22"/>
                <w:szCs w:val="22"/>
                <w:lang w:val="es-AR" w:eastAsia="fr-FR"/>
              </w:rPr>
              <w:t xml:space="preserve">. </w:t>
            </w:r>
            <w:r w:rsidR="00430527" w:rsidRPr="00574A43">
              <w:rPr>
                <w:rFonts w:asciiTheme="minorHAnsi" w:eastAsiaTheme="minorEastAsia" w:hAnsiTheme="minorHAnsi" w:cstheme="minorBidi"/>
                <w:b/>
                <w:sz w:val="22"/>
                <w:szCs w:val="22"/>
                <w:lang w:val="es-AR" w:eastAsia="fr-FR"/>
              </w:rPr>
              <w:t>Estudiantes con Discapacidades Integrados en los Estudios Universitarios: Notas para su Orientación.</w:t>
            </w:r>
            <w:r w:rsidR="00430527" w:rsidRPr="00574A43">
              <w:rPr>
                <w:rFonts w:asciiTheme="minorHAnsi" w:eastAsiaTheme="minorEastAsia" w:hAnsiTheme="minorHAnsi" w:cstheme="minorBidi"/>
                <w:sz w:val="22"/>
                <w:szCs w:val="22"/>
                <w:lang w:val="es-AR" w:eastAsia="fr-FR"/>
              </w:rPr>
              <w:t xml:space="preserve"> En Rivas, F. (Ed.): Manual de Asesoramiento y Orientación Vocacional. Madrid: Síntesis. </w:t>
            </w:r>
          </w:p>
          <w:p w14:paraId="7C3E4766" w14:textId="77777777" w:rsidR="00430527" w:rsidRDefault="00430527" w:rsidP="00574A43"/>
        </w:tc>
      </w:tr>
      <w:tr w:rsidR="00430527" w14:paraId="62BBFCB6" w14:textId="77777777" w:rsidTr="00287490">
        <w:tc>
          <w:tcPr>
            <w:tcW w:w="3085" w:type="dxa"/>
          </w:tcPr>
          <w:p w14:paraId="452A9826" w14:textId="2678510C" w:rsidR="00430527" w:rsidRDefault="00430527" w:rsidP="00287490">
            <w:r>
              <w:t>[</w:t>
            </w:r>
            <w:r w:rsidR="00E80FB2" w:rsidRPr="008B6BA6">
              <w:rPr>
                <w:shd w:val="clear" w:color="auto" w:fill="FFFFFF"/>
                <w:lang w:eastAsia="ja-JP"/>
              </w:rPr>
              <w:t>ALMEIDA</w:t>
            </w:r>
            <w:r>
              <w:rPr>
                <w:shd w:val="clear" w:color="auto" w:fill="FFFFFF"/>
                <w:lang w:eastAsia="ja-JP"/>
              </w:rPr>
              <w:t xml:space="preserve"> et al</w:t>
            </w:r>
            <w:r>
              <w:t>, 2012]</w:t>
            </w:r>
          </w:p>
        </w:tc>
        <w:tc>
          <w:tcPr>
            <w:tcW w:w="6878" w:type="dxa"/>
          </w:tcPr>
          <w:p w14:paraId="0E1BCFC9"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Almeida Aida, Tavares Paula, Marques Jorge (2012). </w:t>
            </w:r>
            <w:r w:rsidRPr="00574A43">
              <w:rPr>
                <w:rFonts w:asciiTheme="minorHAnsi" w:eastAsiaTheme="minorEastAsia" w:hAnsiTheme="minorHAnsi" w:cstheme="minorBidi"/>
                <w:b/>
                <w:sz w:val="22"/>
                <w:szCs w:val="22"/>
                <w:lang w:val="es-AR" w:eastAsia="fr-FR"/>
              </w:rPr>
              <w:t xml:space="preserve">Sistemas de </w:t>
            </w:r>
            <w:r w:rsidRPr="00574A43">
              <w:rPr>
                <w:rFonts w:asciiTheme="minorHAnsi" w:eastAsiaTheme="minorEastAsia" w:hAnsiTheme="minorHAnsi" w:cstheme="minorBidi"/>
                <w:b/>
                <w:sz w:val="22"/>
                <w:szCs w:val="22"/>
                <w:lang w:val="es-AR" w:eastAsia="fr-FR"/>
              </w:rPr>
              <w:lastRenderedPageBreak/>
              <w:t>comunicación por imagines para niños autistas en el comienzo de la trayectoria: análisis y re-diseño de un sistema.</w:t>
            </w:r>
            <w:r w:rsidRPr="00574A43">
              <w:rPr>
                <w:rFonts w:asciiTheme="minorHAnsi" w:eastAsiaTheme="minorEastAsia" w:hAnsiTheme="minorHAnsi" w:cstheme="minorBidi"/>
                <w:sz w:val="22"/>
                <w:szCs w:val="22"/>
                <w:lang w:val="es-AR" w:eastAsia="fr-FR"/>
              </w:rPr>
              <w:t xml:space="preserve"> Disponible en </w:t>
            </w:r>
            <w:hyperlink r:id="rId17" w:history="1">
              <w:r w:rsidRPr="00574A43">
                <w:rPr>
                  <w:rFonts w:asciiTheme="minorHAnsi" w:eastAsiaTheme="minorEastAsia" w:hAnsiTheme="minorHAnsi" w:cstheme="minorBidi"/>
                  <w:sz w:val="22"/>
                  <w:szCs w:val="22"/>
                  <w:lang w:val="es-AR" w:eastAsia="fr-FR"/>
                </w:rPr>
                <w:t>http://www.academia.edu/3992304/Sistemas_de_comunicacion_por_imagines_para_ninos_autistas_en_el_comienzo_de_la_trayectoria_analisis_y_re-diseno_de_un_sistema</w:t>
              </w:r>
            </w:hyperlink>
            <w:r w:rsidRPr="00574A43">
              <w:rPr>
                <w:rFonts w:asciiTheme="minorHAnsi" w:eastAsiaTheme="minorEastAsia" w:hAnsiTheme="minorHAnsi" w:cstheme="minorBidi"/>
                <w:sz w:val="22"/>
                <w:szCs w:val="22"/>
                <w:lang w:val="es-AR" w:eastAsia="fr-FR"/>
              </w:rPr>
              <w:t>. Accedido en Agosto del 2014.</w:t>
            </w:r>
          </w:p>
          <w:p w14:paraId="5BFF0DA9"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CD9795" w14:textId="77777777" w:rsidTr="00430527">
        <w:tc>
          <w:tcPr>
            <w:tcW w:w="3085" w:type="dxa"/>
          </w:tcPr>
          <w:p w14:paraId="27AF17DC" w14:textId="014C4320" w:rsidR="00430527" w:rsidRDefault="00430527" w:rsidP="00430527">
            <w:r>
              <w:lastRenderedPageBreak/>
              <w:t>[</w:t>
            </w:r>
            <w:r>
              <w:rPr>
                <w:shd w:val="clear" w:color="auto" w:fill="FFFFFF"/>
                <w:lang w:eastAsia="ja-JP"/>
              </w:rPr>
              <w:t>ÁLVAREZ  et al</w:t>
            </w:r>
            <w:r>
              <w:t>, 1993]</w:t>
            </w:r>
          </w:p>
        </w:tc>
        <w:tc>
          <w:tcPr>
            <w:tcW w:w="6878" w:type="dxa"/>
          </w:tcPr>
          <w:p w14:paraId="4032BAE4" w14:textId="434C1C4E"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8B6BA6">
              <w:rPr>
                <w:rFonts w:asciiTheme="minorHAnsi" w:eastAsiaTheme="minorEastAsia" w:hAnsiTheme="minorHAnsi" w:cstheme="minorBidi"/>
                <w:sz w:val="22"/>
                <w:szCs w:val="22"/>
                <w:shd w:val="clear" w:color="auto" w:fill="FFFFFF"/>
                <w:lang w:eastAsia="ja-JP"/>
              </w:rPr>
              <w:t>Á</w:t>
            </w:r>
            <w:r w:rsidR="006010B9" w:rsidRPr="00574A43">
              <w:rPr>
                <w:rFonts w:asciiTheme="minorHAnsi" w:eastAsiaTheme="minorEastAsia" w:hAnsiTheme="minorHAnsi" w:cstheme="minorBidi"/>
                <w:sz w:val="22"/>
                <w:szCs w:val="22"/>
                <w:lang w:val="es-AR" w:eastAsia="fr-FR"/>
              </w:rPr>
              <w:t>lvarez-castellanos, m. L</w:t>
            </w:r>
            <w:r w:rsidRPr="00574A43">
              <w:rPr>
                <w:rFonts w:asciiTheme="minorHAnsi" w:eastAsiaTheme="minorEastAsia" w:hAnsiTheme="minorHAnsi" w:cstheme="minorBidi"/>
                <w:sz w:val="22"/>
                <w:szCs w:val="22"/>
                <w:lang w:val="es-AR" w:eastAsia="fr-FR"/>
              </w:rPr>
              <w:t xml:space="preserve">. y otros (1993). </w:t>
            </w:r>
            <w:r w:rsidRPr="00574A43">
              <w:rPr>
                <w:rFonts w:asciiTheme="minorHAnsi" w:eastAsiaTheme="minorEastAsia" w:hAnsiTheme="minorHAnsi" w:cstheme="minorBidi"/>
                <w:b/>
                <w:sz w:val="22"/>
                <w:szCs w:val="22"/>
                <w:lang w:val="es-AR" w:eastAsia="fr-FR"/>
              </w:rPr>
              <w:t>Los Sistemas Alternativos de Comunicación en los Trastornos Generalizados del Desarrollo.</w:t>
            </w:r>
            <w:r w:rsidRPr="00574A43">
              <w:rPr>
                <w:rFonts w:asciiTheme="minorHAnsi" w:eastAsiaTheme="minorEastAsia" w:hAnsiTheme="minorHAnsi" w:cstheme="minorBidi"/>
                <w:sz w:val="22"/>
                <w:szCs w:val="22"/>
                <w:lang w:val="es-AR" w:eastAsia="fr-FR"/>
              </w:rPr>
              <w:t xml:space="preserve"> Documentos CEPS. Centro de Profesores de Murcia. </w:t>
            </w:r>
          </w:p>
          <w:p w14:paraId="033322E0" w14:textId="77777777" w:rsidR="00430527" w:rsidRDefault="00430527" w:rsidP="00574A43"/>
        </w:tc>
      </w:tr>
      <w:tr w:rsidR="008F5C9D" w14:paraId="2C950CA6" w14:textId="77777777" w:rsidTr="00430527">
        <w:tc>
          <w:tcPr>
            <w:tcW w:w="3085" w:type="dxa"/>
          </w:tcPr>
          <w:p w14:paraId="2F520967" w14:textId="77777777" w:rsidR="008F5C9D" w:rsidRDefault="008F5C9D" w:rsidP="00430527">
            <w:r w:rsidRPr="008F5C9D">
              <w:t>[ANDROID IN LONDON, 2013]</w:t>
            </w:r>
          </w:p>
          <w:p w14:paraId="1CD51D64" w14:textId="366A49A9" w:rsidR="008F5C9D" w:rsidRDefault="008F5C9D" w:rsidP="00430527"/>
        </w:tc>
        <w:tc>
          <w:tcPr>
            <w:tcW w:w="6878" w:type="dxa"/>
          </w:tcPr>
          <w:p w14:paraId="5C794C2B"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Android in London (2013). </w:t>
            </w:r>
            <w:r w:rsidRPr="00414D87">
              <w:rPr>
                <w:rFonts w:asciiTheme="minorHAnsi" w:eastAsiaTheme="minorEastAsia" w:hAnsiTheme="minorHAnsi" w:cstheme="minorBidi"/>
                <w:b/>
                <w:sz w:val="22"/>
                <w:szCs w:val="22"/>
                <w:lang w:val="en-US" w:eastAsia="fr-FR"/>
              </w:rPr>
              <w:t>iToucan Talk (Autism) Beta</w:t>
            </w:r>
            <w:r w:rsidRPr="00414D87">
              <w:rPr>
                <w:rFonts w:asciiTheme="minorHAnsi" w:eastAsiaTheme="minorEastAsia" w:hAnsiTheme="minorHAnsi" w:cstheme="minorBidi"/>
                <w:sz w:val="22"/>
                <w:szCs w:val="22"/>
                <w:lang w:val="en-US"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https://play.google.com/store/apps/details?id=com.itoucantalk </w:t>
            </w:r>
            <w:r w:rsidR="00287490" w:rsidRPr="00574A43">
              <w:rPr>
                <w:rFonts w:asciiTheme="minorHAnsi" w:eastAsiaTheme="minorEastAsia" w:hAnsiTheme="minorHAnsi" w:cstheme="minorBidi"/>
                <w:sz w:val="22"/>
                <w:szCs w:val="22"/>
                <w:lang w:val="es-AR" w:eastAsia="fr-FR"/>
              </w:rPr>
              <w:t>Accedido en Diciembre del 2014.</w:t>
            </w:r>
          </w:p>
          <w:p w14:paraId="3EDBCE1A" w14:textId="77777777"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117E80D5"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D21267F"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6D53668" w14:textId="3B2C0ED8" w:rsidR="00051683" w:rsidRPr="008B6BA6"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151A36B6" w14:textId="77777777" w:rsidTr="00287490">
        <w:tc>
          <w:tcPr>
            <w:tcW w:w="3085" w:type="dxa"/>
          </w:tcPr>
          <w:p w14:paraId="512C2193" w14:textId="77777777" w:rsidR="00430527" w:rsidRDefault="00430527" w:rsidP="00287490">
            <w:r>
              <w:t>[</w:t>
            </w:r>
            <w:r w:rsidRPr="008B6BA6">
              <w:rPr>
                <w:shd w:val="clear" w:color="auto" w:fill="FFFFFF"/>
                <w:lang w:eastAsia="ja-JP"/>
              </w:rPr>
              <w:t>ARTIMAGE</w:t>
            </w:r>
            <w:r>
              <w:t>, 2010]</w:t>
            </w:r>
          </w:p>
        </w:tc>
        <w:tc>
          <w:tcPr>
            <w:tcW w:w="6878" w:type="dxa"/>
          </w:tcPr>
          <w:p w14:paraId="12BD2830"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Por Nuestra Salud, Asociación Artimage Jujuy (2010). </w:t>
            </w:r>
            <w:r w:rsidRPr="00574A43">
              <w:rPr>
                <w:rFonts w:asciiTheme="minorHAnsi" w:eastAsiaTheme="minorEastAsia" w:hAnsiTheme="minorHAnsi" w:cstheme="minorBidi"/>
                <w:b/>
                <w:sz w:val="22"/>
                <w:szCs w:val="22"/>
                <w:lang w:val="es-AR" w:eastAsia="fr-FR"/>
              </w:rPr>
              <w:t>Creando conciencia sobre el autismo.</w:t>
            </w:r>
            <w:r w:rsidRPr="00574A43">
              <w:rPr>
                <w:rFonts w:asciiTheme="minorHAnsi" w:eastAsiaTheme="minorEastAsia" w:hAnsiTheme="minorHAnsi" w:cstheme="minorBidi"/>
                <w:sz w:val="22"/>
                <w:szCs w:val="22"/>
                <w:lang w:val="es-AR" w:eastAsia="fr-FR"/>
              </w:rPr>
              <w:t xml:space="preserve"> Disponible en </w:t>
            </w:r>
            <w:hyperlink r:id="rId18" w:history="1">
              <w:r w:rsidRPr="00574A43">
                <w:rPr>
                  <w:rFonts w:asciiTheme="minorHAnsi" w:eastAsiaTheme="minorEastAsia" w:hAnsiTheme="minorHAnsi" w:cstheme="minorBidi"/>
                  <w:sz w:val="22"/>
                  <w:szCs w:val="22"/>
                  <w:lang w:val="es-AR" w:eastAsia="fr-FR"/>
                </w:rPr>
                <w:t>http://pornuestrasaludjujuy.blogspot.com.ar/2010/04/creando-conciencia-sobre-el-autismo.html</w:t>
              </w:r>
            </w:hyperlink>
            <w:r w:rsidRPr="00574A43">
              <w:rPr>
                <w:rFonts w:asciiTheme="minorHAnsi" w:eastAsiaTheme="minorEastAsia" w:hAnsiTheme="minorHAnsi" w:cstheme="minorBidi"/>
                <w:sz w:val="22"/>
                <w:szCs w:val="22"/>
                <w:lang w:val="es-AR" w:eastAsia="fr-FR"/>
              </w:rPr>
              <w:t>. Accedido en Agosto del 2014.</w:t>
            </w:r>
          </w:p>
          <w:p w14:paraId="16F3769E" w14:textId="551BC7F8" w:rsidR="00430527" w:rsidRPr="006F11FB" w:rsidRDefault="00430527" w:rsidP="00574A43">
            <w:pPr>
              <w:pStyle w:val="NormalWeb"/>
              <w:spacing w:before="0" w:beforeAutospacing="0" w:after="0" w:afterAutospacing="0"/>
              <w:rPr>
                <w:rFonts w:eastAsiaTheme="minorEastAsia" w:cstheme="minorBidi"/>
                <w:szCs w:val="22"/>
                <w:shd w:val="clear" w:color="auto" w:fill="FFFFFF"/>
                <w:lang w:eastAsia="ja-JP"/>
              </w:rPr>
            </w:pPr>
          </w:p>
        </w:tc>
      </w:tr>
      <w:tr w:rsidR="00F573AE" w14:paraId="7E9E7A40" w14:textId="77777777" w:rsidTr="00287490">
        <w:tc>
          <w:tcPr>
            <w:tcW w:w="3085" w:type="dxa"/>
          </w:tcPr>
          <w:p w14:paraId="4ECE04A3" w14:textId="172DA9BA" w:rsidR="00F573AE" w:rsidRPr="00AF153E" w:rsidRDefault="00F573AE" w:rsidP="00287490">
            <w:r w:rsidRPr="00AF153E">
              <w:t>[</w:t>
            </w:r>
            <w:r w:rsidR="005B08C8" w:rsidRPr="00AF153E">
              <w:t>BARBOSA</w:t>
            </w:r>
            <w:r w:rsidRPr="00AF153E">
              <w:t>, 2014]</w:t>
            </w:r>
          </w:p>
          <w:p w14:paraId="024BB4BB" w14:textId="5183E799" w:rsidR="00F573AE" w:rsidRDefault="00F573AE" w:rsidP="00287490"/>
        </w:tc>
        <w:tc>
          <w:tcPr>
            <w:tcW w:w="6878" w:type="dxa"/>
          </w:tcPr>
          <w:p w14:paraId="16486A13" w14:textId="3A134E14" w:rsidR="00F573AE" w:rsidRPr="00574A43" w:rsidRDefault="00F573AE"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Barbosa Edimar (2014). </w:t>
            </w:r>
            <w:r w:rsidRPr="00574A43">
              <w:rPr>
                <w:rFonts w:asciiTheme="minorHAnsi" w:eastAsiaTheme="minorEastAsia" w:hAnsiTheme="minorHAnsi" w:cstheme="minorBidi"/>
                <w:b/>
                <w:sz w:val="22"/>
                <w:szCs w:val="22"/>
                <w:lang w:val="es-AR" w:eastAsia="fr-FR"/>
              </w:rPr>
              <w:t>SCAI Autismo</w:t>
            </w:r>
            <w:r w:rsidRPr="00574A43">
              <w:rPr>
                <w:rFonts w:asciiTheme="minorHAnsi" w:eastAsiaTheme="minorEastAsia" w:hAnsiTheme="minorHAnsi" w:cstheme="minorBidi"/>
                <w:sz w:val="22"/>
                <w:szCs w:val="22"/>
                <w:lang w:val="es-AR" w:eastAsia="fr-FR"/>
              </w:rPr>
              <w:t>. Disponible en: https://play.google.com/store/apps/details?id=br.com.scai_autismo. Accedido en Diciembre del 2014</w:t>
            </w:r>
          </w:p>
          <w:p w14:paraId="2D6108E1" w14:textId="77777777" w:rsidR="00F573AE" w:rsidRPr="008B6BA6" w:rsidRDefault="00F573AE"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02A6A16" w14:textId="77777777" w:rsidTr="00287490">
        <w:tc>
          <w:tcPr>
            <w:tcW w:w="3085" w:type="dxa"/>
          </w:tcPr>
          <w:p w14:paraId="24EE8E6F" w14:textId="77777777" w:rsidR="008F5C9D" w:rsidRPr="00AF153E" w:rsidRDefault="008F5C9D" w:rsidP="00287490">
            <w:r w:rsidRPr="00AF153E">
              <w:t>[COMUNICADORCPA, 2013]</w:t>
            </w:r>
          </w:p>
          <w:p w14:paraId="24470ED8" w14:textId="748DCA50" w:rsidR="008F5C9D" w:rsidRPr="00AF153E" w:rsidRDefault="008F5C9D" w:rsidP="00287490"/>
        </w:tc>
        <w:tc>
          <w:tcPr>
            <w:tcW w:w="6878" w:type="dxa"/>
          </w:tcPr>
          <w:p w14:paraId="2671506D"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COMUNICADORCPA (2013). </w:t>
            </w:r>
            <w:r w:rsidRPr="00574A43">
              <w:rPr>
                <w:rFonts w:asciiTheme="minorHAnsi" w:eastAsiaTheme="minorEastAsia" w:hAnsiTheme="minorHAnsi" w:cstheme="minorBidi"/>
                <w:b/>
                <w:sz w:val="22"/>
                <w:szCs w:val="22"/>
                <w:lang w:val="es-AR" w:eastAsia="fr-FR"/>
              </w:rPr>
              <w:t>CPA</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https://play.google.com/store/apps/details?id=com.comunicador.cpa  </w:t>
            </w:r>
            <w:r w:rsidR="00287490" w:rsidRPr="00574A43">
              <w:rPr>
                <w:rFonts w:asciiTheme="minorHAnsi" w:eastAsiaTheme="minorEastAsia" w:hAnsiTheme="minorHAnsi" w:cstheme="minorBidi"/>
                <w:sz w:val="22"/>
                <w:szCs w:val="22"/>
                <w:lang w:val="es-AR" w:eastAsia="fr-FR"/>
              </w:rPr>
              <w:t>Accedido en Diciembre del 2014.</w:t>
            </w:r>
          </w:p>
          <w:p w14:paraId="551134FB" w14:textId="22475F4D"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D05229" w14:paraId="069046AB" w14:textId="77777777" w:rsidTr="00287490">
        <w:tc>
          <w:tcPr>
            <w:tcW w:w="3085" w:type="dxa"/>
          </w:tcPr>
          <w:p w14:paraId="58AF6C6D" w14:textId="722C13F0" w:rsidR="00D05229" w:rsidRDefault="00D05229" w:rsidP="00D05229">
            <w:r>
              <w:t>[</w:t>
            </w:r>
            <w:r w:rsidRPr="00AF153E">
              <w:t>EGGS</w:t>
            </w:r>
            <w:r w:rsidR="00F573AE" w:rsidRPr="00AF153E">
              <w:t>, 2012</w:t>
            </w:r>
            <w:r>
              <w:t>]</w:t>
            </w:r>
          </w:p>
        </w:tc>
        <w:tc>
          <w:tcPr>
            <w:tcW w:w="6878" w:type="dxa"/>
          </w:tcPr>
          <w:p w14:paraId="0DA74A7A" w14:textId="77777777" w:rsidR="00D05229" w:rsidRPr="00574A43" w:rsidRDefault="00D0522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EGGS (2012). </w:t>
            </w:r>
            <w:r w:rsidRPr="00574A43">
              <w:rPr>
                <w:rFonts w:asciiTheme="minorHAnsi" w:eastAsiaTheme="minorEastAsia" w:hAnsiTheme="minorHAnsi" w:cstheme="minorBidi"/>
                <w:b/>
                <w:sz w:val="22"/>
                <w:szCs w:val="22"/>
                <w:lang w:val="es-AR" w:eastAsia="fr-FR"/>
              </w:rPr>
              <w:t>Asino.</w:t>
            </w:r>
            <w:r w:rsidRPr="00574A43">
              <w:rPr>
                <w:rFonts w:asciiTheme="minorHAnsi" w:eastAsiaTheme="minorEastAsia" w:hAnsiTheme="minorHAnsi" w:cstheme="minorBidi"/>
                <w:sz w:val="22"/>
                <w:szCs w:val="22"/>
                <w:lang w:val="es-AR" w:eastAsia="fr-FR"/>
              </w:rPr>
              <w:t xml:space="preserve"> Disponible en: https://play.google.com/store/apps/details?id=com.giorgio.asino. Accedido en Diciembre del 2014</w:t>
            </w:r>
          </w:p>
          <w:p w14:paraId="5CDF88CF" w14:textId="487D2F6C" w:rsidR="00D05229" w:rsidRPr="00D05229" w:rsidRDefault="00D05229"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AF7207" w14:textId="77777777" w:rsidTr="00287490">
        <w:tc>
          <w:tcPr>
            <w:tcW w:w="3085" w:type="dxa"/>
          </w:tcPr>
          <w:p w14:paraId="184D5C91" w14:textId="77777777" w:rsidR="00430527" w:rsidRDefault="00430527" w:rsidP="00287490">
            <w:r w:rsidRPr="00AF153E">
              <w:t>[FJDyCTM</w:t>
            </w:r>
            <w:r>
              <w:t>, 1995]</w:t>
            </w:r>
          </w:p>
        </w:tc>
        <w:tc>
          <w:tcPr>
            <w:tcW w:w="6878" w:type="dxa"/>
          </w:tcPr>
          <w:p w14:paraId="6AE4EF21" w14:textId="694D9235"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Fundación John D. y Catherine T. MacArthur, (FJDyCTM)</w:t>
            </w:r>
            <w:r w:rsidR="006F11FB" w:rsidRPr="00414D87">
              <w:rPr>
                <w:rFonts w:asciiTheme="minorHAnsi" w:eastAsiaTheme="minorEastAsia" w:hAnsiTheme="minorHAnsi" w:cstheme="minorBidi"/>
                <w:sz w:val="22"/>
                <w:szCs w:val="22"/>
                <w:lang w:val="en-US" w:eastAsia="fr-FR"/>
              </w:rPr>
              <w:t xml:space="preserve"> </w:t>
            </w:r>
            <w:r w:rsidRPr="00414D87">
              <w:rPr>
                <w:rFonts w:asciiTheme="minorHAnsi" w:eastAsiaTheme="minorEastAsia" w:hAnsiTheme="minorHAnsi" w:cstheme="minorBidi"/>
                <w:sz w:val="22"/>
                <w:szCs w:val="22"/>
                <w:lang w:val="en-US" w:eastAsia="fr-FR"/>
              </w:rPr>
              <w:t xml:space="preserve">(1995: 40). </w:t>
            </w:r>
            <w:r w:rsidRPr="00574A43">
              <w:rPr>
                <w:rFonts w:asciiTheme="minorHAnsi" w:eastAsiaTheme="minorEastAsia" w:hAnsiTheme="minorHAnsi" w:cstheme="minorBidi"/>
                <w:b/>
                <w:sz w:val="22"/>
                <w:szCs w:val="22"/>
                <w:lang w:val="es-AR" w:eastAsia="fr-FR"/>
              </w:rPr>
              <w:t>Manual diagnóstico y estadístico de los trastornos mentales</w:t>
            </w:r>
            <w:r w:rsidRPr="00574A43">
              <w:rPr>
                <w:rFonts w:asciiTheme="minorHAnsi" w:eastAsiaTheme="minorEastAsia" w:hAnsiTheme="minorHAnsi" w:cstheme="minorBidi"/>
                <w:sz w:val="22"/>
                <w:szCs w:val="22"/>
                <w:lang w:val="es-AR" w:eastAsia="fr-FR"/>
              </w:rPr>
              <w:t xml:space="preserve">. Disponible en </w:t>
            </w:r>
            <w:hyperlink r:id="rId19" w:history="1">
              <w:r w:rsidRPr="00574A43">
                <w:rPr>
                  <w:rFonts w:asciiTheme="minorHAnsi" w:eastAsiaTheme="minorEastAsia" w:hAnsiTheme="minorHAnsi" w:cstheme="minorBidi"/>
                  <w:sz w:val="22"/>
                  <w:szCs w:val="22"/>
                  <w:lang w:val="es-AR" w:eastAsia="fr-FR"/>
                </w:rPr>
                <w:t>http://www.mdp.edu.ar/psicologia/cendoc/archivos/Dsm-IV.Castellano.1995.pdf</w:t>
              </w:r>
            </w:hyperlink>
            <w:r w:rsidRPr="00574A43">
              <w:rPr>
                <w:rFonts w:asciiTheme="minorHAnsi" w:eastAsiaTheme="minorEastAsia" w:hAnsiTheme="minorHAnsi" w:cstheme="minorBidi"/>
                <w:sz w:val="22"/>
                <w:szCs w:val="22"/>
                <w:lang w:val="es-AR" w:eastAsia="fr-FR"/>
              </w:rPr>
              <w:t>. Accedido en Septiembre del 2014.</w:t>
            </w:r>
          </w:p>
          <w:p w14:paraId="6BB6B7A0"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F573AE" w14:paraId="33848704" w14:textId="77777777" w:rsidTr="00287490">
        <w:tc>
          <w:tcPr>
            <w:tcW w:w="3085" w:type="dxa"/>
          </w:tcPr>
          <w:p w14:paraId="46A7CB45" w14:textId="3E0AAD2F" w:rsidR="00F573AE" w:rsidRPr="00AF153E" w:rsidRDefault="005B08C8" w:rsidP="00287490">
            <w:r w:rsidRPr="00AF153E">
              <w:t>[FUNDACIÓN ORANGE</w:t>
            </w:r>
            <w:r w:rsidR="00F573AE" w:rsidRPr="00AF153E">
              <w:t>, 2011]</w:t>
            </w:r>
          </w:p>
        </w:tc>
        <w:tc>
          <w:tcPr>
            <w:tcW w:w="6878" w:type="dxa"/>
          </w:tcPr>
          <w:p w14:paraId="2E2DF108" w14:textId="38271F73" w:rsidR="00F573AE" w:rsidRPr="00574A43" w:rsidRDefault="005B08C8"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Fundación</w:t>
            </w:r>
            <w:r w:rsidR="00F573AE" w:rsidRPr="00574A43">
              <w:rPr>
                <w:rFonts w:asciiTheme="minorHAnsi" w:eastAsiaTheme="minorEastAsia" w:hAnsiTheme="minorHAnsi" w:cstheme="minorBidi"/>
                <w:sz w:val="22"/>
                <w:szCs w:val="22"/>
                <w:lang w:val="es-AR" w:eastAsia="fr-FR"/>
              </w:rPr>
              <w:t xml:space="preserve"> Orange (2011). </w:t>
            </w:r>
            <w:r w:rsidR="00F573AE" w:rsidRPr="00574A43">
              <w:rPr>
                <w:rFonts w:asciiTheme="minorHAnsi" w:eastAsiaTheme="minorEastAsia" w:hAnsiTheme="minorHAnsi" w:cstheme="minorBidi"/>
                <w:b/>
                <w:sz w:val="22"/>
                <w:szCs w:val="22"/>
                <w:lang w:val="es-AR" w:eastAsia="fr-FR"/>
              </w:rPr>
              <w:t>In-TIC.</w:t>
            </w:r>
            <w:r w:rsidR="00F573AE" w:rsidRPr="00574A43">
              <w:rPr>
                <w:rFonts w:asciiTheme="minorHAnsi" w:eastAsiaTheme="minorEastAsia" w:hAnsiTheme="minorHAnsi" w:cstheme="minorBidi"/>
                <w:sz w:val="22"/>
                <w:szCs w:val="22"/>
                <w:lang w:val="es-AR" w:eastAsia="fr-FR"/>
              </w:rPr>
              <w:t xml:space="preserve"> Disponible en </w:t>
            </w:r>
            <w:r w:rsidRPr="00574A43">
              <w:rPr>
                <w:rFonts w:asciiTheme="minorHAnsi" w:eastAsiaTheme="minorEastAsia" w:hAnsiTheme="minorHAnsi" w:cstheme="minorBidi"/>
                <w:sz w:val="22"/>
                <w:szCs w:val="22"/>
                <w:lang w:val="es-AR" w:eastAsia="fr-FR"/>
              </w:rPr>
              <w:t>http://www.proyectosfundacionorange.es/intic/intic_movil/</w:t>
            </w:r>
            <w:r w:rsidR="00F573AE" w:rsidRPr="00574A43">
              <w:rPr>
                <w:rFonts w:asciiTheme="minorHAnsi" w:eastAsiaTheme="minorEastAsia" w:hAnsiTheme="minorHAnsi" w:cstheme="minorBidi"/>
                <w:sz w:val="22"/>
                <w:szCs w:val="22"/>
                <w:lang w:val="es-AR" w:eastAsia="fr-FR"/>
              </w:rPr>
              <w:t>. Accedido en Diciembre del 2014.</w:t>
            </w:r>
            <w:r w:rsidR="00F573AE" w:rsidRPr="00574A43">
              <w:rPr>
                <w:rFonts w:asciiTheme="minorHAnsi" w:eastAsiaTheme="minorEastAsia" w:hAnsiTheme="minorHAnsi" w:cstheme="minorBidi"/>
                <w:sz w:val="22"/>
                <w:szCs w:val="22"/>
                <w:lang w:val="es-AR" w:eastAsia="fr-FR"/>
              </w:rPr>
              <w:br/>
            </w:r>
          </w:p>
        </w:tc>
      </w:tr>
      <w:tr w:rsidR="008F5C9D" w14:paraId="37CEC39C" w14:textId="77777777" w:rsidTr="00287490">
        <w:tc>
          <w:tcPr>
            <w:tcW w:w="3085" w:type="dxa"/>
          </w:tcPr>
          <w:p w14:paraId="000F00E7" w14:textId="77777777" w:rsidR="008F5C9D" w:rsidRPr="00AF153E" w:rsidRDefault="008F5C9D" w:rsidP="00287490">
            <w:r w:rsidRPr="00AF153E">
              <w:t>[FUNDACION ORANGE, 2014]</w:t>
            </w:r>
          </w:p>
          <w:p w14:paraId="52FB40B1" w14:textId="057E69B7" w:rsidR="008F5C9D" w:rsidRPr="00AF153E" w:rsidRDefault="008F5C9D" w:rsidP="00287490"/>
        </w:tc>
        <w:tc>
          <w:tcPr>
            <w:tcW w:w="6878" w:type="dxa"/>
          </w:tcPr>
          <w:p w14:paraId="36CB755E"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Fundación Orange (2014). </w:t>
            </w:r>
            <w:r w:rsidRPr="00574A43">
              <w:rPr>
                <w:rFonts w:asciiTheme="minorHAnsi" w:eastAsiaTheme="minorEastAsia" w:hAnsiTheme="minorHAnsi" w:cstheme="minorBidi"/>
                <w:b/>
                <w:sz w:val="22"/>
                <w:szCs w:val="22"/>
                <w:lang w:val="es-AR" w:eastAsia="fr-FR"/>
              </w:rPr>
              <w:t>Azahar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https://play.google.com/store/apps/details?id=org.adapta.azahar  </w:t>
            </w:r>
            <w:r w:rsidR="00287490" w:rsidRPr="00574A43">
              <w:rPr>
                <w:rFonts w:asciiTheme="minorHAnsi" w:eastAsiaTheme="minorEastAsia" w:hAnsiTheme="minorHAnsi" w:cstheme="minorBidi"/>
                <w:sz w:val="22"/>
                <w:szCs w:val="22"/>
                <w:lang w:val="es-AR" w:eastAsia="fr-FR"/>
              </w:rPr>
              <w:t>Accedido en Diciembre del 2014.</w:t>
            </w:r>
          </w:p>
          <w:p w14:paraId="0BEDAB3C" w14:textId="3F63F1C8"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051683" w14:paraId="5E277F4C" w14:textId="77777777" w:rsidTr="00287490">
        <w:tc>
          <w:tcPr>
            <w:tcW w:w="3085" w:type="dxa"/>
          </w:tcPr>
          <w:p w14:paraId="40C31185" w14:textId="4320E39B" w:rsidR="00051683" w:rsidRPr="00AF153E" w:rsidRDefault="00051683" w:rsidP="00287490">
            <w:r>
              <w:t>[GOMEZ et al, 1997]</w:t>
            </w:r>
          </w:p>
        </w:tc>
        <w:tc>
          <w:tcPr>
            <w:tcW w:w="6878" w:type="dxa"/>
          </w:tcPr>
          <w:p w14:paraId="1683ECFE" w14:textId="703C9147" w:rsidR="00051683" w:rsidRPr="00574A43" w:rsidRDefault="00051683" w:rsidP="00051683">
            <w:pPr>
              <w:pStyle w:val="NormalWeb"/>
              <w:spacing w:after="0"/>
              <w:rPr>
                <w:rFonts w:asciiTheme="minorHAnsi" w:eastAsiaTheme="minorEastAsia" w:hAnsiTheme="minorHAnsi" w:cstheme="minorBidi"/>
                <w:sz w:val="22"/>
                <w:szCs w:val="22"/>
                <w:lang w:val="es-AR" w:eastAsia="fr-FR"/>
              </w:rPr>
            </w:pPr>
            <w:r w:rsidRPr="00051683">
              <w:rPr>
                <w:rFonts w:asciiTheme="minorHAnsi" w:eastAsiaTheme="minorEastAsia" w:hAnsiTheme="minorHAnsi" w:cstheme="minorBidi"/>
                <w:sz w:val="22"/>
                <w:szCs w:val="22"/>
                <w:lang w:val="es-AR" w:eastAsia="fr-FR"/>
              </w:rPr>
              <w:t>A. Gómez, N. Juristo, C. Montes y J. Pazos</w:t>
            </w:r>
            <w:r>
              <w:rPr>
                <w:rFonts w:asciiTheme="minorHAnsi" w:eastAsiaTheme="minorEastAsia" w:hAnsiTheme="minorHAnsi" w:cstheme="minorBidi"/>
                <w:sz w:val="22"/>
                <w:szCs w:val="22"/>
                <w:lang w:val="es-AR" w:eastAsia="fr-FR"/>
              </w:rPr>
              <w:t xml:space="preserve"> (1997)</w:t>
            </w:r>
            <w:r w:rsidRPr="00051683">
              <w:rPr>
                <w:rFonts w:asciiTheme="minorHAnsi" w:eastAsiaTheme="minorEastAsia" w:hAnsiTheme="minorHAnsi" w:cstheme="minorBidi"/>
                <w:sz w:val="22"/>
                <w:szCs w:val="22"/>
                <w:lang w:val="es-AR" w:eastAsia="fr-FR"/>
              </w:rPr>
              <w:t xml:space="preserve">. </w:t>
            </w:r>
            <w:r w:rsidRPr="00051683">
              <w:rPr>
                <w:rFonts w:asciiTheme="minorHAnsi" w:eastAsiaTheme="minorEastAsia" w:hAnsiTheme="minorHAnsi" w:cstheme="minorBidi"/>
                <w:b/>
                <w:sz w:val="22"/>
                <w:szCs w:val="22"/>
                <w:lang w:val="es-AR" w:eastAsia="fr-FR"/>
              </w:rPr>
              <w:t>Ingeniería del Conocimiento.</w:t>
            </w:r>
            <w:r w:rsidRPr="00051683">
              <w:rPr>
                <w:rFonts w:asciiTheme="minorHAnsi" w:eastAsiaTheme="minorEastAsia" w:hAnsiTheme="minorHAnsi" w:cstheme="minorBidi"/>
                <w:sz w:val="22"/>
                <w:szCs w:val="22"/>
                <w:lang w:val="es-AR" w:eastAsia="fr-FR"/>
              </w:rPr>
              <w:t xml:space="preserve"> Editorial </w:t>
            </w:r>
            <w:r>
              <w:rPr>
                <w:rFonts w:asciiTheme="minorHAnsi" w:eastAsiaTheme="minorEastAsia" w:hAnsiTheme="minorHAnsi" w:cstheme="minorBidi"/>
                <w:sz w:val="22"/>
                <w:szCs w:val="22"/>
                <w:lang w:val="es-AR" w:eastAsia="fr-FR"/>
              </w:rPr>
              <w:t>Centro de Estudios Ramón Areces.</w:t>
            </w:r>
            <w:r>
              <w:rPr>
                <w:rFonts w:asciiTheme="minorHAnsi" w:eastAsiaTheme="minorEastAsia" w:hAnsiTheme="minorHAnsi" w:cstheme="minorBidi"/>
                <w:sz w:val="22"/>
                <w:szCs w:val="22"/>
                <w:lang w:val="es-AR" w:eastAsia="fr-FR"/>
              </w:rPr>
              <w:br/>
            </w:r>
          </w:p>
        </w:tc>
      </w:tr>
      <w:tr w:rsidR="008F5C9D" w14:paraId="773F3AD6" w14:textId="77777777" w:rsidTr="00287490">
        <w:tc>
          <w:tcPr>
            <w:tcW w:w="3085" w:type="dxa"/>
          </w:tcPr>
          <w:p w14:paraId="7BF0E1E2" w14:textId="47BBE156" w:rsidR="008F5C9D" w:rsidRPr="00AF153E" w:rsidRDefault="008F5C9D" w:rsidP="00287490">
            <w:r w:rsidRPr="00AF153E">
              <w:lastRenderedPageBreak/>
              <w:t>[GREEN BUBBLE LABS, 2011]</w:t>
            </w:r>
          </w:p>
        </w:tc>
        <w:tc>
          <w:tcPr>
            <w:tcW w:w="6878" w:type="dxa"/>
          </w:tcPr>
          <w:p w14:paraId="20259787" w14:textId="0555644B"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Green Bubble Labs (2011). </w:t>
            </w:r>
            <w:r w:rsidRPr="00574A43">
              <w:rPr>
                <w:rFonts w:asciiTheme="minorHAnsi" w:eastAsiaTheme="minorEastAsia" w:hAnsiTheme="minorHAnsi" w:cstheme="minorBidi"/>
                <w:b/>
                <w:sz w:val="22"/>
                <w:szCs w:val="22"/>
                <w:lang w:val="es-AR" w:eastAsia="fr-FR"/>
              </w:rPr>
              <w:t>HablaFácil Autismo DiegoDice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https://play.google.com/store/apps/details?id=com.benitez.DiegoDiceSP</w:t>
            </w:r>
            <w:r w:rsidR="00287490" w:rsidRPr="00574A43">
              <w:rPr>
                <w:rFonts w:asciiTheme="minorHAnsi" w:eastAsiaTheme="minorEastAsia" w:hAnsiTheme="minorHAnsi" w:cstheme="minorBidi"/>
                <w:sz w:val="22"/>
                <w:szCs w:val="22"/>
                <w:lang w:val="es-AR" w:eastAsia="fr-FR"/>
              </w:rPr>
              <w:t xml:space="preserve"> Accedido en Diciembre del 2014.</w:t>
            </w:r>
          </w:p>
          <w:p w14:paraId="6316A831" w14:textId="77777777" w:rsidR="008F5C9D" w:rsidRDefault="008F5C9D"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9E5F74A" w14:textId="77777777" w:rsidTr="00287490">
        <w:tc>
          <w:tcPr>
            <w:tcW w:w="3085" w:type="dxa"/>
          </w:tcPr>
          <w:p w14:paraId="455F068F" w14:textId="77777777" w:rsidR="00430527" w:rsidRDefault="00430527" w:rsidP="00287490">
            <w:r>
              <w:t>[</w:t>
            </w:r>
            <w:r>
              <w:rPr>
                <w:shd w:val="clear" w:color="auto" w:fill="FFFFFF"/>
                <w:lang w:eastAsia="ja-JP"/>
              </w:rPr>
              <w:t>INSM</w:t>
            </w:r>
            <w:r>
              <w:t>, 2010]</w:t>
            </w:r>
          </w:p>
        </w:tc>
        <w:tc>
          <w:tcPr>
            <w:tcW w:w="6878" w:type="dxa"/>
          </w:tcPr>
          <w:p w14:paraId="698B727D"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Instituto Nacional de la Salud Mental (2010). </w:t>
            </w:r>
            <w:r w:rsidRPr="00574A43">
              <w:rPr>
                <w:rFonts w:asciiTheme="minorHAnsi" w:eastAsiaTheme="minorEastAsia" w:hAnsiTheme="minorHAnsi" w:cstheme="minorBidi"/>
                <w:b/>
                <w:sz w:val="22"/>
                <w:szCs w:val="22"/>
                <w:lang w:val="es-AR" w:eastAsia="fr-FR"/>
              </w:rPr>
              <w:t xml:space="preserve">Guía para padres sobre el Trastorno del Espectro Autista. </w:t>
            </w:r>
            <w:r w:rsidRPr="00574A43">
              <w:rPr>
                <w:rFonts w:asciiTheme="minorHAnsi" w:eastAsiaTheme="minorEastAsia" w:hAnsiTheme="minorHAnsi" w:cstheme="minorBidi"/>
                <w:sz w:val="22"/>
                <w:szCs w:val="22"/>
                <w:lang w:val="es-AR" w:eastAsia="fr-FR"/>
              </w:rPr>
              <w:t>Disponible en http://ipsi.uprrp.edu/opp/pdf/materiales/autism_spectrum_disorder_espanol.pdf. Accedido en Agosto del 2014</w:t>
            </w:r>
          </w:p>
          <w:p w14:paraId="25B41DBF"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19A80531" w14:textId="77777777" w:rsidTr="00287490">
        <w:tc>
          <w:tcPr>
            <w:tcW w:w="3085" w:type="dxa"/>
          </w:tcPr>
          <w:p w14:paraId="787E436E" w14:textId="03E9A9BC" w:rsidR="00430527" w:rsidRDefault="00430527" w:rsidP="00287490">
            <w:r>
              <w:t>[</w:t>
            </w:r>
            <w:r w:rsidR="00E80FB2">
              <w:rPr>
                <w:shd w:val="clear" w:color="auto" w:fill="FFFFFF"/>
                <w:lang w:val="en-US" w:eastAsia="ja-JP"/>
              </w:rPr>
              <w:t>KOEGEL &amp; KOEGEL</w:t>
            </w:r>
            <w:r>
              <w:t xml:space="preserve">, </w:t>
            </w:r>
            <w:r>
              <w:rPr>
                <w:shd w:val="clear" w:color="auto" w:fill="FFFFFF"/>
                <w:lang w:eastAsia="ja-JP"/>
              </w:rPr>
              <w:t>1995</w:t>
            </w:r>
            <w:r>
              <w:t>]</w:t>
            </w:r>
          </w:p>
        </w:tc>
        <w:tc>
          <w:tcPr>
            <w:tcW w:w="6878" w:type="dxa"/>
          </w:tcPr>
          <w:p w14:paraId="1EEDD43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Koegel &amp; Koegel (1995). </w:t>
            </w:r>
            <w:r w:rsidRPr="00414D87">
              <w:rPr>
                <w:rFonts w:asciiTheme="minorHAnsi" w:eastAsiaTheme="minorEastAsia" w:hAnsiTheme="minorHAnsi" w:cstheme="minorBidi"/>
                <w:b/>
                <w:sz w:val="22"/>
                <w:szCs w:val="22"/>
                <w:lang w:val="en-US" w:eastAsia="fr-FR"/>
              </w:rPr>
              <w:t>Teaching children with autism: Strategies for Initiating Positive Interactions and Improving Learning Opportunities</w:t>
            </w:r>
            <w:r w:rsidRPr="00414D87">
              <w:rPr>
                <w:rFonts w:asciiTheme="minorHAnsi" w:eastAsiaTheme="minorEastAsia" w:hAnsiTheme="minorHAnsi" w:cstheme="minorBidi"/>
                <w:sz w:val="22"/>
                <w:szCs w:val="22"/>
                <w:lang w:val="en-US" w:eastAsia="fr-FR"/>
              </w:rPr>
              <w:t xml:space="preserve">. </w:t>
            </w:r>
            <w:r w:rsidRPr="00574A43">
              <w:rPr>
                <w:rFonts w:asciiTheme="minorHAnsi" w:eastAsiaTheme="minorEastAsia" w:hAnsiTheme="minorHAnsi" w:cstheme="minorBidi"/>
                <w:sz w:val="22"/>
                <w:szCs w:val="22"/>
                <w:lang w:val="es-AR" w:eastAsia="fr-FR"/>
              </w:rPr>
              <w:t>Baltimore: Brookes</w:t>
            </w:r>
          </w:p>
          <w:p w14:paraId="24F30232"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08A59D2A" w14:textId="77777777" w:rsidTr="00287490">
        <w:tc>
          <w:tcPr>
            <w:tcW w:w="3085" w:type="dxa"/>
          </w:tcPr>
          <w:p w14:paraId="5E0474ED" w14:textId="77777777" w:rsidR="00430527" w:rsidRDefault="00430527" w:rsidP="00287490">
            <w:r>
              <w:t>[</w:t>
            </w:r>
            <w:r w:rsidRPr="008B6BA6">
              <w:rPr>
                <w:shd w:val="clear" w:color="auto" w:fill="FFFFFF"/>
                <w:lang w:eastAsia="ja-JP"/>
              </w:rPr>
              <w:t>MARTÍNEZ</w:t>
            </w:r>
            <w:r>
              <w:t>, 2009]</w:t>
            </w:r>
          </w:p>
        </w:tc>
        <w:tc>
          <w:tcPr>
            <w:tcW w:w="6878" w:type="dxa"/>
          </w:tcPr>
          <w:p w14:paraId="6C069604" w14:textId="77777777" w:rsidR="00430527" w:rsidRPr="00574A43" w:rsidRDefault="00430527" w:rsidP="00574A43">
            <w:r w:rsidRPr="00574A43">
              <w:t xml:space="preserve">Dr. Ramón García Martínez (2009). </w:t>
            </w:r>
            <w:r w:rsidRPr="00736134">
              <w:rPr>
                <w:b/>
              </w:rPr>
              <w:t>Construcción de sistemas expertos</w:t>
            </w:r>
            <w:r w:rsidRPr="00574A43">
              <w:t xml:space="preserve">. Disponible en </w:t>
            </w:r>
            <w:hyperlink r:id="rId20" w:history="1">
              <w:r w:rsidRPr="00574A43">
                <w:t>htt</w:t>
              </w:r>
              <w:r w:rsidRPr="00574A43">
                <w:t>p</w:t>
              </w:r>
              <w:r w:rsidRPr="00574A43">
                <w:t>://iidia.com.ar/rgm/CD-IC/CD-IC-2.pdf</w:t>
              </w:r>
            </w:hyperlink>
            <w:r w:rsidRPr="00574A43">
              <w:t>. Accedido en Agosto del 2014.</w:t>
            </w:r>
          </w:p>
          <w:p w14:paraId="53B60333"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7FD30D65" w14:textId="77777777" w:rsidTr="00287490">
        <w:tc>
          <w:tcPr>
            <w:tcW w:w="3085" w:type="dxa"/>
          </w:tcPr>
          <w:p w14:paraId="14E3E96D" w14:textId="77777777" w:rsidR="00430527" w:rsidRDefault="00430527" w:rsidP="00287490">
            <w:r>
              <w:rPr>
                <w:shd w:val="clear" w:color="auto" w:fill="FFFFFF"/>
                <w:lang w:val="en-US" w:eastAsia="ja-JP"/>
              </w:rPr>
              <w:t>[NFAR</w:t>
            </w:r>
            <w:r>
              <w:t>, 2011]</w:t>
            </w:r>
          </w:p>
        </w:tc>
        <w:tc>
          <w:tcPr>
            <w:tcW w:w="6878" w:type="dxa"/>
          </w:tcPr>
          <w:p w14:paraId="4436A898" w14:textId="62EB36D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Foundation for Autism Research (NFAR) (2011). </w:t>
            </w:r>
            <w:r w:rsidRPr="00736134">
              <w:rPr>
                <w:rFonts w:asciiTheme="minorHAnsi" w:eastAsiaTheme="minorEastAsia" w:hAnsiTheme="minorHAnsi" w:cstheme="minorBidi"/>
                <w:b/>
                <w:sz w:val="22"/>
                <w:szCs w:val="22"/>
                <w:lang w:val="es-AR" w:eastAsia="fr-FR"/>
              </w:rPr>
              <w:t>Lo que se necesita saber sobre el Autismo.</w:t>
            </w:r>
            <w:r w:rsidR="00736134">
              <w:rPr>
                <w:rFonts w:asciiTheme="minorHAnsi" w:eastAsiaTheme="minorEastAsia" w:hAnsiTheme="minorHAnsi" w:cstheme="minorBidi"/>
                <w:b/>
                <w:sz w:val="22"/>
                <w:szCs w:val="22"/>
                <w:lang w:val="es-AR" w:eastAsia="fr-FR"/>
              </w:rPr>
              <w:t xml:space="preserve"> </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7FEE9B9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5745123E" w14:textId="77777777" w:rsidTr="00287490">
        <w:tc>
          <w:tcPr>
            <w:tcW w:w="3085" w:type="dxa"/>
          </w:tcPr>
          <w:p w14:paraId="073A8AA3" w14:textId="77777777" w:rsidR="00430527" w:rsidRDefault="00430527" w:rsidP="00287490">
            <w:r>
              <w:t>[</w:t>
            </w:r>
            <w:r>
              <w:rPr>
                <w:shd w:val="clear" w:color="auto" w:fill="FFFFFF"/>
                <w:lang w:eastAsia="ja-JP"/>
              </w:rPr>
              <w:t>NIDOCD</w:t>
            </w:r>
            <w:r w:rsidRPr="008B6BA6">
              <w:rPr>
                <w:shd w:val="clear" w:color="auto" w:fill="FFFFFF"/>
                <w:lang w:eastAsia="ja-JP"/>
              </w:rPr>
              <w:t xml:space="preserve"> </w:t>
            </w:r>
            <w:r>
              <w:t xml:space="preserve">, </w:t>
            </w:r>
            <w:r w:rsidRPr="008B6BA6">
              <w:rPr>
                <w:shd w:val="clear" w:color="auto" w:fill="FFFFFF"/>
                <w:lang w:eastAsia="ja-JP"/>
              </w:rPr>
              <w:t>1998-2002</w:t>
            </w:r>
            <w:r>
              <w:t>]</w:t>
            </w:r>
          </w:p>
        </w:tc>
        <w:tc>
          <w:tcPr>
            <w:tcW w:w="6878" w:type="dxa"/>
          </w:tcPr>
          <w:p w14:paraId="6BE532A7"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Institute on Deafness and Other Communication Disorders (NIDOCD) (1998-2002). </w:t>
            </w:r>
            <w:r w:rsidRPr="00736134">
              <w:rPr>
                <w:rFonts w:asciiTheme="minorHAnsi" w:eastAsiaTheme="minorEastAsia" w:hAnsiTheme="minorHAnsi" w:cstheme="minorBidi"/>
                <w:b/>
                <w:sz w:val="22"/>
                <w:szCs w:val="22"/>
                <w:lang w:val="es-AR" w:eastAsia="fr-FR"/>
              </w:rPr>
              <w:t>Comunicación en al autismo.</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52D52DA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C873AB1" w14:textId="77777777" w:rsidTr="00287490">
        <w:tc>
          <w:tcPr>
            <w:tcW w:w="3085" w:type="dxa"/>
          </w:tcPr>
          <w:p w14:paraId="6A5910F4" w14:textId="7C9022E2" w:rsidR="00430527" w:rsidRDefault="00430527" w:rsidP="00287490">
            <w:r>
              <w:rPr>
                <w:shd w:val="clear" w:color="auto" w:fill="FFFFFF"/>
                <w:lang w:eastAsia="ja-JP"/>
              </w:rPr>
              <w:t>[</w:t>
            </w:r>
            <w:r w:rsidR="00E80FB2" w:rsidRPr="008B6BA6">
              <w:rPr>
                <w:shd w:val="clear" w:color="auto" w:fill="FFFFFF"/>
                <w:lang w:eastAsia="ja-JP"/>
              </w:rPr>
              <w:t>REYNOLDS</w:t>
            </w:r>
            <w:r>
              <w:t>, 2014]</w:t>
            </w:r>
          </w:p>
        </w:tc>
        <w:tc>
          <w:tcPr>
            <w:tcW w:w="6878" w:type="dxa"/>
          </w:tcPr>
          <w:p w14:paraId="75EC60B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Tammi Reynolds (2014). </w:t>
            </w:r>
            <w:r w:rsidRPr="00736134">
              <w:rPr>
                <w:rFonts w:asciiTheme="minorHAnsi" w:eastAsiaTheme="minorEastAsia" w:hAnsiTheme="minorHAnsi" w:cstheme="minorBidi"/>
                <w:b/>
                <w:sz w:val="22"/>
                <w:szCs w:val="22"/>
                <w:lang w:val="es-AR" w:eastAsia="fr-FR"/>
              </w:rPr>
              <w:t>Beneficios de la tecnología en el autismo</w:t>
            </w:r>
            <w:r w:rsidRPr="00736134">
              <w:rPr>
                <w:rFonts w:asciiTheme="minorHAnsi" w:eastAsiaTheme="minorEastAsia" w:hAnsiTheme="minorHAnsi" w:cstheme="minorBidi"/>
                <w:sz w:val="22"/>
                <w:szCs w:val="22"/>
                <w:lang w:val="es-AR" w:eastAsia="fr-FR"/>
              </w:rPr>
              <w:t>. Disponible en http://autism.lifetips.com/es/tip/128706/treatment-and-therapies-for-autism/treatment-and-therapies-for-autism/beneficios-de-la-tecnolog-a-en-el-autismo.html. Accedido en Septiembre del 2014.</w:t>
            </w:r>
          </w:p>
          <w:p w14:paraId="08465067"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540BAF22" w14:textId="77777777" w:rsidTr="00287490">
        <w:tc>
          <w:tcPr>
            <w:tcW w:w="3085" w:type="dxa"/>
          </w:tcPr>
          <w:p w14:paraId="579B1D2E" w14:textId="77777777" w:rsidR="008F5C9D" w:rsidRDefault="008F5C9D" w:rsidP="00287490">
            <w:pPr>
              <w:rPr>
                <w:shd w:val="clear" w:color="auto" w:fill="FFFFFF"/>
              </w:rPr>
            </w:pPr>
            <w:r w:rsidRPr="008F5C9D">
              <w:rPr>
                <w:shd w:val="clear" w:color="auto" w:fill="FFFFFF"/>
              </w:rPr>
              <w:t>[SPECIALNEEDSWARE, 2014</w:t>
            </w:r>
            <w:r w:rsidRPr="00414D87">
              <w:rPr>
                <w:shd w:val="clear" w:color="auto" w:fill="FFFFFF"/>
              </w:rPr>
              <w:t>]</w:t>
            </w:r>
          </w:p>
          <w:p w14:paraId="41F317E2" w14:textId="7BDCC7FC" w:rsidR="008F5C9D" w:rsidRDefault="008F5C9D" w:rsidP="00287490">
            <w:pPr>
              <w:rPr>
                <w:shd w:val="clear" w:color="auto" w:fill="FFFFFF"/>
              </w:rPr>
            </w:pPr>
          </w:p>
        </w:tc>
        <w:tc>
          <w:tcPr>
            <w:tcW w:w="6878" w:type="dxa"/>
          </w:tcPr>
          <w:p w14:paraId="5D2776E5"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SpecialNeedsWare. </w:t>
            </w:r>
            <w:r w:rsidRPr="00736134">
              <w:rPr>
                <w:rFonts w:asciiTheme="minorHAnsi" w:eastAsiaTheme="minorEastAsia" w:hAnsiTheme="minorHAnsi" w:cstheme="minorBidi"/>
                <w:b/>
                <w:sz w:val="22"/>
                <w:szCs w:val="22"/>
                <w:lang w:val="es-AR" w:eastAsia="fr-FR"/>
              </w:rPr>
              <w:t>AutisMate.</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https://play.google.com/store/apps/details?id=com.specialneedsware.autismate365 </w:t>
            </w:r>
            <w:r w:rsidR="00287490" w:rsidRPr="00736134">
              <w:rPr>
                <w:rFonts w:asciiTheme="minorHAnsi" w:eastAsiaTheme="minorEastAsia" w:hAnsiTheme="minorHAnsi" w:cstheme="minorBidi"/>
                <w:sz w:val="22"/>
                <w:szCs w:val="22"/>
                <w:lang w:val="es-AR" w:eastAsia="fr-FR"/>
              </w:rPr>
              <w:t xml:space="preserve"> Accedido en Diciembre del 2014.</w:t>
            </w:r>
          </w:p>
          <w:p w14:paraId="25E818C9" w14:textId="5156FA3B"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385283B4" w14:textId="77777777" w:rsidTr="00287490">
        <w:tc>
          <w:tcPr>
            <w:tcW w:w="3085" w:type="dxa"/>
          </w:tcPr>
          <w:p w14:paraId="738961B9" w14:textId="77777777" w:rsidR="008F5C9D" w:rsidRDefault="008F5C9D" w:rsidP="00287490">
            <w:pPr>
              <w:rPr>
                <w:shd w:val="clear" w:color="auto" w:fill="FFFFFF"/>
              </w:rPr>
            </w:pPr>
            <w:r w:rsidRPr="008F5C9D">
              <w:rPr>
                <w:shd w:val="clear" w:color="auto" w:fill="FFFFFF"/>
              </w:rPr>
              <w:t>[STÄRKEL, 2012]</w:t>
            </w:r>
          </w:p>
          <w:p w14:paraId="4F38F630" w14:textId="2C99E722" w:rsidR="008F5C9D" w:rsidRDefault="008F5C9D" w:rsidP="00287490">
            <w:pPr>
              <w:rPr>
                <w:shd w:val="clear" w:color="auto" w:fill="FFFFFF"/>
              </w:rPr>
            </w:pPr>
          </w:p>
        </w:tc>
        <w:tc>
          <w:tcPr>
            <w:tcW w:w="6878" w:type="dxa"/>
          </w:tcPr>
          <w:p w14:paraId="339D7E4A"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Christopher Stärkel. </w:t>
            </w:r>
            <w:r w:rsidRPr="00736134">
              <w:rPr>
                <w:rFonts w:asciiTheme="minorHAnsi" w:eastAsiaTheme="minorEastAsia" w:hAnsiTheme="minorHAnsi" w:cstheme="minorBidi"/>
                <w:b/>
                <w:sz w:val="22"/>
                <w:szCs w:val="22"/>
                <w:lang w:val="es-AR" w:eastAsia="fr-FR"/>
              </w:rPr>
              <w:t>Touch-n-say</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https://play.google.com/store/apps/details?id=touchnsay.staerkel.org</w:t>
            </w:r>
            <w:r w:rsidR="00287490" w:rsidRPr="00736134">
              <w:rPr>
                <w:rFonts w:asciiTheme="minorHAnsi" w:eastAsiaTheme="minorEastAsia" w:hAnsiTheme="minorHAnsi" w:cstheme="minorBidi"/>
                <w:sz w:val="22"/>
                <w:szCs w:val="22"/>
                <w:lang w:val="es-AR" w:eastAsia="fr-FR"/>
              </w:rPr>
              <w:t xml:space="preserve"> Accedido en Diciembre del 2014.</w:t>
            </w:r>
          </w:p>
          <w:p w14:paraId="57497676" w14:textId="71221AB3"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5ECEBA0" w14:textId="77777777" w:rsidTr="00287490">
        <w:tc>
          <w:tcPr>
            <w:tcW w:w="3085" w:type="dxa"/>
          </w:tcPr>
          <w:p w14:paraId="73888F86" w14:textId="77777777" w:rsidR="008F5C9D" w:rsidRDefault="008F5C9D" w:rsidP="00287490">
            <w:pPr>
              <w:rPr>
                <w:shd w:val="clear" w:color="auto" w:fill="FFFFFF"/>
              </w:rPr>
            </w:pPr>
            <w:r w:rsidRPr="008F5C9D">
              <w:rPr>
                <w:shd w:val="clear" w:color="auto" w:fill="FFFFFF"/>
              </w:rPr>
              <w:t>[TORE, 2012]</w:t>
            </w:r>
          </w:p>
          <w:p w14:paraId="13426ECA" w14:textId="261BE22D" w:rsidR="008F5C9D" w:rsidRPr="008F5C9D" w:rsidRDefault="008F5C9D" w:rsidP="00287490">
            <w:pPr>
              <w:rPr>
                <w:shd w:val="clear" w:color="auto" w:fill="FFFFFF"/>
              </w:rPr>
            </w:pPr>
          </w:p>
        </w:tc>
        <w:tc>
          <w:tcPr>
            <w:tcW w:w="6878" w:type="dxa"/>
          </w:tcPr>
          <w:p w14:paraId="7C8135C9"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736134">
              <w:rPr>
                <w:rFonts w:asciiTheme="minorHAnsi" w:eastAsiaTheme="minorEastAsia" w:hAnsiTheme="minorHAnsi" w:cstheme="minorBidi"/>
                <w:sz w:val="22"/>
                <w:szCs w:val="22"/>
                <w:lang w:val="es-AR" w:eastAsia="fr-FR"/>
              </w:rPr>
              <w:t xml:space="preserve">Carlos Bustos Tore. </w:t>
            </w:r>
            <w:r w:rsidRPr="00736134">
              <w:rPr>
                <w:rFonts w:asciiTheme="minorHAnsi" w:eastAsiaTheme="minorEastAsia" w:hAnsiTheme="minorHAnsi" w:cstheme="minorBidi"/>
                <w:b/>
                <w:sz w:val="22"/>
                <w:szCs w:val="22"/>
                <w:lang w:val="es-AR" w:eastAsia="fr-FR"/>
              </w:rPr>
              <w:t>Pictogramas.</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 xml:space="preserve">Disponible </w:t>
            </w:r>
            <w:r w:rsidRPr="00736134">
              <w:rPr>
                <w:rFonts w:asciiTheme="minorHAnsi" w:eastAsiaTheme="minorEastAsia" w:hAnsiTheme="minorHAnsi" w:cstheme="minorBidi"/>
                <w:sz w:val="22"/>
                <w:szCs w:val="22"/>
                <w:lang w:val="es-AR" w:eastAsia="fr-FR"/>
              </w:rPr>
              <w:t xml:space="preserve">en https://play.google.com/store/apps/details?id=logo.pedia. </w:t>
            </w:r>
            <w:r w:rsidR="00287490" w:rsidRPr="00736134">
              <w:rPr>
                <w:rFonts w:asciiTheme="minorHAnsi" w:eastAsiaTheme="minorEastAsia" w:hAnsiTheme="minorHAnsi" w:cstheme="minorBidi"/>
                <w:sz w:val="22"/>
                <w:szCs w:val="22"/>
                <w:lang w:val="es-AR" w:eastAsia="fr-FR"/>
              </w:rPr>
              <w:t>Accedido en Diciembre del 2014.</w:t>
            </w:r>
          </w:p>
          <w:p w14:paraId="76A0E7E3" w14:textId="20DEBD75"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FB21892" w14:textId="77777777" w:rsidTr="00430527">
        <w:tc>
          <w:tcPr>
            <w:tcW w:w="3085" w:type="dxa"/>
          </w:tcPr>
          <w:p w14:paraId="36933A82" w14:textId="36CC7479" w:rsidR="00430527" w:rsidRDefault="00430527" w:rsidP="00430527">
            <w:r>
              <w:t>[</w:t>
            </w:r>
            <w:r w:rsidRPr="008B6BA6">
              <w:rPr>
                <w:shd w:val="clear" w:color="auto" w:fill="FFFFFF"/>
                <w:lang w:eastAsia="ja-JP"/>
              </w:rPr>
              <w:t>TORTOSA</w:t>
            </w:r>
            <w:r>
              <w:t>, 2004]</w:t>
            </w:r>
          </w:p>
        </w:tc>
        <w:tc>
          <w:tcPr>
            <w:tcW w:w="6878" w:type="dxa"/>
          </w:tcPr>
          <w:p w14:paraId="52374F47" w14:textId="502A2CB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Tortosa Francisco Nicolás (2004). </w:t>
            </w:r>
            <w:r w:rsidRPr="00736134">
              <w:rPr>
                <w:rFonts w:asciiTheme="minorHAnsi" w:eastAsiaTheme="minorEastAsia" w:hAnsiTheme="minorHAnsi" w:cstheme="minorBidi"/>
                <w:b/>
                <w:sz w:val="22"/>
                <w:szCs w:val="22"/>
                <w:lang w:val="es-AR" w:eastAsia="fr-FR"/>
              </w:rPr>
              <w:t>Tecnologías De Ayuda En Personas Con Trastornos Del Espectro Autista: Guía Para Docentes.</w:t>
            </w:r>
            <w:r w:rsidRPr="00736134">
              <w:rPr>
                <w:rFonts w:asciiTheme="minorHAnsi" w:eastAsiaTheme="minorEastAsia" w:hAnsiTheme="minorHAnsi" w:cstheme="minorBidi"/>
                <w:sz w:val="22"/>
                <w:szCs w:val="22"/>
                <w:lang w:val="es-AR" w:eastAsia="fr-FR"/>
              </w:rPr>
              <w:t xml:space="preserve"> Disponible en </w:t>
            </w:r>
            <w:hyperlink r:id="rId21" w:history="1">
              <w:r w:rsidRPr="00736134">
                <w:rPr>
                  <w:rFonts w:asciiTheme="minorHAnsi" w:eastAsiaTheme="minorEastAsia" w:hAnsiTheme="minorHAnsi" w:cstheme="minorBidi"/>
                  <w:sz w:val="22"/>
                  <w:szCs w:val="22"/>
                  <w:lang w:val="es-AR" w:eastAsia="fr-FR"/>
                </w:rPr>
                <w:t>http://diversidad.murciaeduca.es/tecnoneet/docs/autismo.pdf</w:t>
              </w:r>
            </w:hyperlink>
            <w:r w:rsidRPr="00736134">
              <w:rPr>
                <w:rFonts w:asciiTheme="minorHAnsi" w:eastAsiaTheme="minorEastAsia" w:hAnsiTheme="minorHAnsi" w:cstheme="minorBidi"/>
                <w:sz w:val="22"/>
                <w:szCs w:val="22"/>
                <w:lang w:val="es-AR" w:eastAsia="fr-FR"/>
              </w:rPr>
              <w:t>. Accedido en Agosto del 2014.</w:t>
            </w:r>
          </w:p>
          <w:p w14:paraId="49384B6B"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25399D30" w14:textId="77777777" w:rsidTr="00430527">
        <w:tc>
          <w:tcPr>
            <w:tcW w:w="3085" w:type="dxa"/>
          </w:tcPr>
          <w:p w14:paraId="6A7D0B76" w14:textId="63FFAD03" w:rsidR="00430527" w:rsidRDefault="00430527" w:rsidP="00430527">
            <w:r>
              <w:t>[</w:t>
            </w:r>
            <w:r>
              <w:rPr>
                <w:shd w:val="clear" w:color="auto" w:fill="FFFFFF"/>
                <w:lang w:eastAsia="ja-JP"/>
              </w:rPr>
              <w:t>TORTOSA</w:t>
            </w:r>
            <w:r>
              <w:t>, 2003]</w:t>
            </w:r>
          </w:p>
        </w:tc>
        <w:tc>
          <w:tcPr>
            <w:tcW w:w="6878" w:type="dxa"/>
          </w:tcPr>
          <w:p w14:paraId="5C973928"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Francisco Tortosa Nicolás y Manuel Gómez Villa (2003). </w:t>
            </w:r>
            <w:r w:rsidRPr="00736134">
              <w:rPr>
                <w:rFonts w:asciiTheme="minorHAnsi" w:eastAsiaTheme="minorEastAsia" w:hAnsiTheme="minorHAnsi" w:cstheme="minorBidi"/>
                <w:b/>
                <w:sz w:val="22"/>
                <w:szCs w:val="22"/>
                <w:lang w:val="es-AR" w:eastAsia="fr-FR"/>
              </w:rPr>
              <w:t xml:space="preserve">Tecnologías De </w:t>
            </w:r>
            <w:r w:rsidRPr="00736134">
              <w:rPr>
                <w:rFonts w:asciiTheme="minorHAnsi" w:eastAsiaTheme="minorEastAsia" w:hAnsiTheme="minorHAnsi" w:cstheme="minorBidi"/>
                <w:b/>
                <w:sz w:val="22"/>
                <w:szCs w:val="22"/>
                <w:lang w:val="es-AR" w:eastAsia="fr-FR"/>
              </w:rPr>
              <w:lastRenderedPageBreak/>
              <w:t>Ayuda Y Comunicación Aumentativa Y Alternativa En Personas Con Trastornos Del Espectro Autista.</w:t>
            </w:r>
            <w:r w:rsidRPr="00736134">
              <w:rPr>
                <w:rFonts w:asciiTheme="minorHAnsi" w:eastAsiaTheme="minorEastAsia" w:hAnsiTheme="minorHAnsi" w:cstheme="minorBidi"/>
                <w:sz w:val="22"/>
                <w:szCs w:val="22"/>
                <w:lang w:val="es-AR" w:eastAsia="fr-FR"/>
              </w:rPr>
              <w:t xml:space="preserve"> Disponible en </w:t>
            </w:r>
            <w:hyperlink r:id="rId22" w:history="1">
              <w:r w:rsidRPr="00736134">
                <w:rPr>
                  <w:rFonts w:asciiTheme="minorHAnsi" w:eastAsiaTheme="minorEastAsia" w:hAnsiTheme="minorHAnsi" w:cstheme="minorBidi"/>
                  <w:sz w:val="22"/>
                  <w:szCs w:val="22"/>
                  <w:lang w:val="es-AR" w:eastAsia="fr-FR"/>
                </w:rPr>
                <w:t>http://www.divertic.org/capitulo.pdf</w:t>
              </w:r>
            </w:hyperlink>
            <w:r w:rsidRPr="00736134">
              <w:rPr>
                <w:rFonts w:asciiTheme="minorHAnsi" w:eastAsiaTheme="minorEastAsia" w:hAnsiTheme="minorHAnsi" w:cstheme="minorBidi"/>
                <w:sz w:val="22"/>
                <w:szCs w:val="22"/>
                <w:lang w:val="es-AR" w:eastAsia="fr-FR"/>
              </w:rPr>
              <w:t>. Accedido en Agosto del 2014.</w:t>
            </w:r>
          </w:p>
          <w:p w14:paraId="28D0B517" w14:textId="77777777" w:rsidR="00FC70C0" w:rsidRDefault="00FC70C0" w:rsidP="00574A43">
            <w:pPr>
              <w:pStyle w:val="NormalWeb"/>
              <w:spacing w:before="0" w:beforeAutospacing="0" w:after="0" w:afterAutospacing="0"/>
              <w:rPr>
                <w:rFonts w:asciiTheme="minorHAnsi" w:eastAsiaTheme="minorEastAsia" w:hAnsiTheme="minorHAnsi" w:cstheme="minorBidi"/>
                <w:sz w:val="22"/>
                <w:szCs w:val="22"/>
                <w:lang w:val="es-AR" w:eastAsia="fr-FR"/>
              </w:rPr>
            </w:pPr>
          </w:p>
          <w:p w14:paraId="735F907C" w14:textId="7A339B10" w:rsidR="00FC70C0" w:rsidRPr="00736134" w:rsidRDefault="00FC70C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FC70C0">
              <w:rPr>
                <w:rFonts w:asciiTheme="minorHAnsi" w:eastAsiaTheme="minorEastAsia" w:hAnsiTheme="minorHAnsi" w:cstheme="minorBidi"/>
                <w:sz w:val="22"/>
                <w:szCs w:val="22"/>
                <w:lang w:val="es-AR" w:eastAsia="fr-FR"/>
              </w:rPr>
              <w:t>http://www.psicopedagogia.com/estrategias-cognitivas</w:t>
            </w:r>
          </w:p>
          <w:p w14:paraId="32F5976D"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p w14:paraId="5A2DAC58" w14:textId="1A981F7A" w:rsidR="0017225B" w:rsidRPr="00414D87" w:rsidRDefault="0017225B" w:rsidP="0017225B">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17225B" w14:paraId="054D45FF" w14:textId="77777777" w:rsidTr="00430527">
        <w:tc>
          <w:tcPr>
            <w:tcW w:w="3085" w:type="dxa"/>
          </w:tcPr>
          <w:p w14:paraId="43B40F81" w14:textId="4A5287A5" w:rsidR="0017225B" w:rsidRDefault="0017225B" w:rsidP="0017225B"/>
        </w:tc>
        <w:tc>
          <w:tcPr>
            <w:tcW w:w="6878" w:type="dxa"/>
          </w:tcPr>
          <w:p w14:paraId="6DC3A2E6" w14:textId="341FFDA6" w:rsidR="0017225B" w:rsidRPr="00736134" w:rsidRDefault="0017225B"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17225B" w14:paraId="7E5BC2B0" w14:textId="77777777" w:rsidTr="00430527">
        <w:tc>
          <w:tcPr>
            <w:tcW w:w="3085" w:type="dxa"/>
          </w:tcPr>
          <w:p w14:paraId="23B0C3B9" w14:textId="77777777" w:rsidR="0017225B" w:rsidRDefault="0017225B" w:rsidP="00430527"/>
        </w:tc>
        <w:tc>
          <w:tcPr>
            <w:tcW w:w="6878" w:type="dxa"/>
          </w:tcPr>
          <w:p w14:paraId="4F5155F7" w14:textId="77777777" w:rsidR="0017225B" w:rsidRPr="00736134" w:rsidRDefault="0017225B"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2A66A685" w14:textId="77777777" w:rsidTr="00430527">
        <w:tc>
          <w:tcPr>
            <w:tcW w:w="3085" w:type="dxa"/>
          </w:tcPr>
          <w:p w14:paraId="3BCEBC0A" w14:textId="77777777" w:rsidR="00430527" w:rsidRDefault="00430527" w:rsidP="00430527"/>
          <w:p w14:paraId="56ACC042" w14:textId="50C78144" w:rsidR="00051683" w:rsidRDefault="00051683" w:rsidP="00430527"/>
        </w:tc>
        <w:tc>
          <w:tcPr>
            <w:tcW w:w="6878" w:type="dxa"/>
          </w:tcPr>
          <w:p w14:paraId="3C588156" w14:textId="77777777" w:rsidR="00430527" w:rsidRPr="00414D87" w:rsidRDefault="00430527" w:rsidP="00CE4F28">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17225B" w14:paraId="06EDD56D" w14:textId="77777777" w:rsidTr="00430527">
        <w:tc>
          <w:tcPr>
            <w:tcW w:w="3085" w:type="dxa"/>
          </w:tcPr>
          <w:p w14:paraId="38E0A00E" w14:textId="77777777" w:rsidR="0017225B" w:rsidRDefault="0017225B" w:rsidP="00430527"/>
        </w:tc>
        <w:tc>
          <w:tcPr>
            <w:tcW w:w="6878" w:type="dxa"/>
          </w:tcPr>
          <w:p w14:paraId="1C6918EC" w14:textId="77777777" w:rsidR="0017225B" w:rsidRPr="00414D87" w:rsidRDefault="0017225B" w:rsidP="00CE4F28">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bl>
    <w:p w14:paraId="614A9FEE" w14:textId="2D67DB2C" w:rsidR="004C5B81" w:rsidRDefault="004B5F95" w:rsidP="004B5F95">
      <w:pPr>
        <w:pStyle w:val="Ttulo1"/>
        <w:rPr>
          <w:lang w:val="es-ES"/>
        </w:rPr>
      </w:pPr>
      <w:r>
        <w:rPr>
          <w:lang w:val="es-ES"/>
        </w:rPr>
        <w:t>ANEXO</w:t>
      </w:r>
    </w:p>
    <w:p w14:paraId="7BF2A697" w14:textId="77777777" w:rsidR="0017225B" w:rsidRDefault="0017225B" w:rsidP="0017225B">
      <w:pPr>
        <w:pStyle w:val="Ttulo1"/>
      </w:pPr>
      <w:r w:rsidRPr="5FACC698">
        <w:t>Estudio de viabilidad</w:t>
      </w:r>
    </w:p>
    <w:p w14:paraId="26EDEED6" w14:textId="77777777" w:rsidR="0017225B" w:rsidRDefault="0017225B" w:rsidP="0017225B">
      <w:r w:rsidRPr="5FACC698">
        <w:rPr>
          <w:rFonts w:ascii="Century Gothic" w:eastAsia="Century Gothic" w:hAnsi="Century Gothic" w:cs="Century Gothic"/>
          <w:sz w:val="17"/>
          <w:szCs w:val="17"/>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59383F98" w:rsidR="0017225B" w:rsidRDefault="0017225B" w:rsidP="0017225B">
      <w:r w:rsidRPr="5FACC698">
        <w:rPr>
          <w:rFonts w:ascii="Century Gothic" w:eastAsia="Century Gothic" w:hAnsi="Century Gothic" w:cs="Century Gothic"/>
          <w:sz w:val="17"/>
          <w:szCs w:val="17"/>
        </w:rPr>
        <w:t xml:space="preserve">El test de viabilidad consta de varias características que se deben tener en cuenta antes de desarrollar un SE. Esas características están divididas en cuatro dimensiones: Plausibilidad, Justificación, Adecuación y Éxito </w:t>
      </w:r>
      <w:r w:rsidRPr="0017225B">
        <w:rPr>
          <w:b/>
        </w:rPr>
        <w:t>[GOMEZ et al, 1997]</w:t>
      </w:r>
      <w:r w:rsidRPr="0017225B">
        <w:rPr>
          <w:rFonts w:ascii="Century Gothic" w:eastAsia="Century Gothic" w:hAnsi="Century Gothic" w:cs="Century Gothic"/>
          <w:b/>
          <w:sz w:val="17"/>
          <w:szCs w:val="17"/>
        </w:rPr>
        <w:t>.</w:t>
      </w:r>
      <w:r w:rsidRPr="5FACC698">
        <w:rPr>
          <w:rFonts w:ascii="Century Gothic" w:eastAsia="Century Gothic" w:hAnsi="Century Gothic" w:cs="Century Gothic"/>
          <w:sz w:val="17"/>
          <w:szCs w:val="17"/>
        </w:rPr>
        <w:t xml:space="preserve">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Default="0017225B" w:rsidP="0017225B">
      <w:pPr>
        <w:jc w:val="left"/>
      </w:pPr>
      <w:r w:rsidRPr="5FACC698">
        <w:rPr>
          <w:rFonts w:ascii="Century Gothic" w:eastAsia="Century Gothic" w:hAnsi="Century Gothic" w:cs="Century Gothic"/>
          <w:sz w:val="17"/>
          <w:szCs w:val="17"/>
        </w:rPr>
        <w:t xml:space="preserve">En (1): </w:t>
      </w:r>
    </w:p>
    <w:p w14:paraId="1533610C" w14:textId="77777777" w:rsidR="0017225B" w:rsidRDefault="0017225B" w:rsidP="0017225B">
      <w:pPr>
        <w:ind w:left="720"/>
        <w:jc w:val="left"/>
      </w:pPr>
      <w:r w:rsidRPr="5FACC698">
        <w:rPr>
          <w:rFonts w:ascii="Century Gothic" w:eastAsia="Century Gothic" w:hAnsi="Century Gothic" w:cs="Century Gothic"/>
          <w:sz w:val="17"/>
          <w:szCs w:val="17"/>
        </w:rPr>
        <w:t xml:space="preserve">VCj : Valor global de la aplicación en una dimensión dada. </w:t>
      </w:r>
      <w:r>
        <w:br/>
      </w:r>
      <w:r w:rsidRPr="5FACC698">
        <w:rPr>
          <w:rFonts w:ascii="Century Gothic" w:eastAsia="Century Gothic" w:hAnsi="Century Gothic" w:cs="Century Gothic"/>
          <w:sz w:val="17"/>
          <w:szCs w:val="17"/>
        </w:rPr>
        <w:t xml:space="preserve">Vik : Valor de la característica k en la dimensión i. </w:t>
      </w:r>
      <w:r>
        <w:br/>
      </w:r>
      <w:r w:rsidRPr="5FACC698">
        <w:rPr>
          <w:rFonts w:ascii="Century Gothic" w:eastAsia="Century Gothic" w:hAnsi="Century Gothic" w:cs="Century Gothic"/>
          <w:sz w:val="17"/>
          <w:szCs w:val="17"/>
        </w:rPr>
        <w:t>Pik : Peso de la característica k en la dimensión i.</w:t>
      </w:r>
      <w:r>
        <w:br/>
      </w:r>
      <w:r w:rsidRPr="5FACC698">
        <w:rPr>
          <w:rFonts w:ascii="Century Gothic" w:eastAsia="Century Gothic" w:hAnsi="Century Gothic" w:cs="Century Gothic"/>
          <w:sz w:val="17"/>
          <w:szCs w:val="17"/>
        </w:rPr>
        <w:t xml:space="preserve">ri : Número de características en la dimensión i. </w:t>
      </w:r>
    </w:p>
    <w:p w14:paraId="6F1EBA23" w14:textId="77777777" w:rsidR="0017225B" w:rsidRDefault="0017225B" w:rsidP="0017225B">
      <w:r w:rsidRPr="5FACC698">
        <w:rPr>
          <w:rFonts w:ascii="Century Gothic" w:eastAsia="Century Gothic" w:hAnsi="Century Gothic" w:cs="Century Gothic"/>
          <w:sz w:val="17"/>
          <w:szCs w:val="17"/>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77777777" w:rsidR="0017225B" w:rsidRDefault="0017225B" w:rsidP="0017225B">
      <w:pPr>
        <w:jc w:val="center"/>
      </w:pPr>
      <w:r w:rsidRPr="5FACC698">
        <w:lastRenderedPageBreak/>
        <w:t xml:space="preserve"> </w:t>
      </w:r>
      <w:r>
        <w:rPr>
          <w:noProo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Default="0017225B" w:rsidP="0017225B">
      <w:r w:rsidRPr="5FACC698">
        <w:rPr>
          <w:rFonts w:ascii="Century Gothic" w:eastAsia="Century Gothic" w:hAnsi="Century Gothic" w:cs="Century Gothic"/>
          <w:sz w:val="17"/>
          <w:szCs w:val="17"/>
        </w:rPr>
        <w:t xml:space="preserve">En (2): </w:t>
      </w:r>
    </w:p>
    <w:p w14:paraId="3A151DE8" w14:textId="77777777" w:rsidR="0017225B" w:rsidRDefault="0017225B" w:rsidP="0017225B">
      <w:pPr>
        <w:ind w:left="720"/>
        <w:jc w:val="left"/>
      </w:pPr>
      <w:r w:rsidRPr="5FACC698">
        <w:rPr>
          <w:rFonts w:ascii="Century Gothic" w:eastAsia="Century Gothic" w:hAnsi="Century Gothic" w:cs="Century Gothic"/>
          <w:sz w:val="17"/>
          <w:szCs w:val="17"/>
        </w:rPr>
        <w:t xml:space="preserve">Vj : Valor obtenido en la dimensión j. </w:t>
      </w:r>
      <w:r>
        <w:br/>
      </w:r>
      <w:r w:rsidRPr="5FACC698">
        <w:rPr>
          <w:rFonts w:ascii="Century Gothic" w:eastAsia="Century Gothic" w:hAnsi="Century Gothic" w:cs="Century Gothic"/>
          <w:sz w:val="17"/>
          <w:szCs w:val="17"/>
        </w:rPr>
        <w:t xml:space="preserve">Pj : Peso obtenido en la dimensión j. </w:t>
      </w:r>
      <w:r>
        <w:br/>
      </w:r>
      <w:r w:rsidRPr="5FACC698">
        <w:rPr>
          <w:rFonts w:ascii="Century Gothic" w:eastAsia="Century Gothic" w:hAnsi="Century Gothic" w:cs="Century Gothic"/>
          <w:sz w:val="17"/>
          <w:szCs w:val="17"/>
        </w:rPr>
        <w:t xml:space="preserve">VF: Valor final </w:t>
      </w:r>
    </w:p>
    <w:p w14:paraId="572926E5" w14:textId="77777777" w:rsidR="0017225B" w:rsidRDefault="0017225B" w:rsidP="0017225B">
      <w:r w:rsidRPr="5FACC698">
        <w:rPr>
          <w:rFonts w:ascii="Century Gothic" w:eastAsia="Century Gothic" w:hAnsi="Century Gothic" w:cs="Century Gothic"/>
          <w:sz w:val="17"/>
          <w:szCs w:val="17"/>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t>Evaluación de viabilidad del proyecto</w:t>
      </w:r>
    </w:p>
    <w:p w14:paraId="2753E98B" w14:textId="136F7148" w:rsidR="0017225B" w:rsidRDefault="0017225B" w:rsidP="0017225B">
      <w:r w:rsidRPr="5FACC698">
        <w:rPr>
          <w:rFonts w:ascii="Century Gothic" w:eastAsia="Century Gothic" w:hAnsi="Century Gothic" w:cs="Century Gothic"/>
          <w:sz w:val="17"/>
          <w:szCs w:val="17"/>
        </w:rPr>
        <w:t xml:space="preserve">La información necesaria para realizar esta evaluación se obtuvo de las primeras entrevistas efectuadas al equipo de expertos, lo que permitió analizar y valorar las características de la tarea en estudio. Ver </w:t>
      </w:r>
      <w:r>
        <w:rPr>
          <w:rFonts w:ascii="Century Gothic" w:eastAsia="Century Gothic" w:hAnsi="Century Gothic" w:cs="Century Gothic"/>
          <w:sz w:val="17"/>
          <w:szCs w:val="17"/>
        </w:rPr>
        <w:t>Tablas de Viabilidad</w:t>
      </w:r>
      <w:r w:rsidRPr="5FACC698">
        <w:rPr>
          <w:rFonts w:ascii="Century Gothic" w:eastAsia="Century Gothic" w:hAnsi="Century Gothic" w:cs="Century Gothic"/>
          <w:sz w:val="17"/>
          <w:szCs w:val="17"/>
        </w:rPr>
        <w:t xml:space="preserve">: Evaluación de las características del problema. Basados en la métrica propuesta, se llega a los resultados que se presentan en la Tabla </w:t>
      </w:r>
      <w:r w:rsidR="00BD5363">
        <w:rPr>
          <w:rFonts w:ascii="Century Gothic" w:eastAsia="Century Gothic" w:hAnsi="Century Gothic" w:cs="Century Gothic"/>
          <w:sz w:val="17"/>
          <w:szCs w:val="17"/>
        </w:rPr>
        <w:t>1</w:t>
      </w:r>
      <w:r w:rsidRPr="5FACC698">
        <w:rPr>
          <w:rFonts w:ascii="Century Gothic" w:eastAsia="Century Gothic" w:hAnsi="Century Gothic" w:cs="Century Gothic"/>
          <w:sz w:val="17"/>
          <w:szCs w:val="17"/>
        </w:rPr>
        <w:t>, en la que se detallan las dimensiones, el peso que le corresponde a cada una de ellas y los valores calculados. Las magnitudes establecidas para los pesos son los recomendados por los autores de la métrica en base a su experiencia.</w:t>
      </w:r>
    </w:p>
    <w:p w14:paraId="59334699" w14:textId="4916A447" w:rsidR="0017225B" w:rsidRDefault="0017225B" w:rsidP="0017225B">
      <w:r w:rsidRPr="5FACC698">
        <w:rPr>
          <w:rFonts w:ascii="Century Gothic" w:eastAsia="Century Gothic" w:hAnsi="Century Gothic" w:cs="Century Gothic"/>
          <w:sz w:val="17"/>
          <w:szCs w:val="17"/>
        </w:rPr>
        <w:t xml:space="preserve"> Tabla </w:t>
      </w:r>
      <w:r w:rsidR="00BD5363">
        <w:rPr>
          <w:rFonts w:ascii="Century Gothic" w:eastAsia="Century Gothic" w:hAnsi="Century Gothic" w:cs="Century Gothic"/>
          <w:sz w:val="17"/>
          <w:szCs w:val="17"/>
        </w:rPr>
        <w:t>1</w:t>
      </w:r>
      <w:r w:rsidRPr="5FACC698">
        <w:rPr>
          <w:rFonts w:ascii="Century Gothic" w:eastAsia="Century Gothic" w:hAnsi="Century Gothic" w:cs="Century Gothic"/>
          <w:sz w:val="17"/>
          <w:szCs w:val="17"/>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0017225B" w14:paraId="58B3ED2E" w14:textId="77777777" w:rsidTr="003636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1F2831E7" w14:textId="77777777" w:rsidR="0017225B" w:rsidRDefault="0017225B" w:rsidP="003636A6">
            <w:r w:rsidRPr="5FACC698">
              <w:rPr>
                <w:rFonts w:ascii="Century Gothic" w:eastAsia="Century Gothic" w:hAnsi="Century Gothic" w:cs="Century Gothic"/>
                <w:b w:val="0"/>
                <w:bCs w:val="0"/>
              </w:rPr>
              <w:t xml:space="preserve">Dimensiones </w:t>
            </w:r>
          </w:p>
        </w:tc>
        <w:tc>
          <w:tcPr>
            <w:tcW w:w="1245" w:type="dxa"/>
          </w:tcPr>
          <w:p w14:paraId="640F27FC" w14:textId="77777777" w:rsidR="0017225B" w:rsidRDefault="0017225B" w:rsidP="003636A6">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47DC9D0" w14:textId="77777777" w:rsidR="0017225B" w:rsidRDefault="0017225B" w:rsidP="003636A6">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 Valor global de la aplicación en una dimensión</w:t>
            </w:r>
          </w:p>
        </w:tc>
      </w:tr>
      <w:tr w:rsidR="0017225B" w14:paraId="0AD823E2" w14:textId="77777777" w:rsidTr="00363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9ED588" w14:textId="77777777" w:rsidR="0017225B" w:rsidRDefault="0017225B" w:rsidP="003636A6">
            <w:r w:rsidRPr="5FACC698">
              <w:rPr>
                <w:rFonts w:ascii="Century Gothic" w:eastAsia="Century Gothic" w:hAnsi="Century Gothic" w:cs="Century Gothic"/>
                <w:b w:val="0"/>
                <w:bCs w:val="0"/>
              </w:rPr>
              <w:t xml:space="preserve">Plausibilidad </w:t>
            </w:r>
          </w:p>
        </w:tc>
        <w:tc>
          <w:tcPr>
            <w:tcW w:w="1245" w:type="dxa"/>
          </w:tcPr>
          <w:p w14:paraId="2D727163" w14:textId="77777777" w:rsidR="0017225B" w:rsidRDefault="0017225B" w:rsidP="003636A6">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1A74B889" w14:textId="77777777" w:rsidR="0017225B" w:rsidRDefault="0017225B" w:rsidP="003636A6">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(8.16,8.55,8.97,8.97) </w:t>
            </w:r>
          </w:p>
        </w:tc>
      </w:tr>
      <w:tr w:rsidR="0017225B" w14:paraId="1955220D" w14:textId="77777777" w:rsidTr="003636A6">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0E54CDA" w14:textId="77777777" w:rsidR="0017225B" w:rsidRDefault="0017225B" w:rsidP="003636A6">
            <w:r w:rsidRPr="5FACC698">
              <w:rPr>
                <w:rFonts w:ascii="Century Gothic" w:eastAsia="Century Gothic" w:hAnsi="Century Gothic" w:cs="Century Gothic"/>
                <w:b w:val="0"/>
                <w:bCs w:val="0"/>
              </w:rPr>
              <w:t xml:space="preserve">Justificación </w:t>
            </w:r>
          </w:p>
        </w:tc>
        <w:tc>
          <w:tcPr>
            <w:tcW w:w="1245" w:type="dxa"/>
          </w:tcPr>
          <w:p w14:paraId="17C20012" w14:textId="77777777" w:rsidR="0017225B" w:rsidRDefault="0017225B" w:rsidP="003636A6">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3</w:t>
            </w:r>
          </w:p>
        </w:tc>
        <w:tc>
          <w:tcPr>
            <w:tcW w:w="4995" w:type="dxa"/>
          </w:tcPr>
          <w:p w14:paraId="088960D9" w14:textId="77777777" w:rsidR="0017225B" w:rsidRDefault="0017225B" w:rsidP="003636A6">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VCj = (7.8,8.8,10,10) </w:t>
            </w:r>
          </w:p>
        </w:tc>
      </w:tr>
      <w:tr w:rsidR="0017225B" w14:paraId="02A52E0A" w14:textId="77777777" w:rsidTr="00363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2080F8E" w14:textId="77777777" w:rsidR="0017225B" w:rsidRDefault="0017225B" w:rsidP="003636A6">
            <w:r w:rsidRPr="5FACC698">
              <w:rPr>
                <w:rFonts w:ascii="Century Gothic" w:eastAsia="Century Gothic" w:hAnsi="Century Gothic" w:cs="Century Gothic"/>
                <w:b w:val="0"/>
                <w:bCs w:val="0"/>
              </w:rPr>
              <w:t xml:space="preserve">Adecuación </w:t>
            </w:r>
          </w:p>
        </w:tc>
        <w:tc>
          <w:tcPr>
            <w:tcW w:w="1245" w:type="dxa"/>
          </w:tcPr>
          <w:p w14:paraId="3A49BBB0" w14:textId="77777777" w:rsidR="0017225B" w:rsidRDefault="0017225B" w:rsidP="003636A6">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39B22794" w14:textId="77777777" w:rsidR="0017225B" w:rsidRDefault="0017225B" w:rsidP="003636A6">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(5.86,7.03,8.2,8.73) </w:t>
            </w:r>
          </w:p>
        </w:tc>
      </w:tr>
      <w:tr w:rsidR="0017225B" w14:paraId="588E2307" w14:textId="77777777" w:rsidTr="003636A6">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5E3DDDF" w14:textId="77777777" w:rsidR="0017225B" w:rsidRDefault="0017225B" w:rsidP="003636A6">
            <w:r w:rsidRPr="5FACC698">
              <w:rPr>
                <w:rFonts w:ascii="Century Gothic" w:eastAsia="Century Gothic" w:hAnsi="Century Gothic" w:cs="Century Gothic"/>
                <w:b w:val="0"/>
                <w:bCs w:val="0"/>
              </w:rPr>
              <w:t xml:space="preserve">Éxito </w:t>
            </w:r>
          </w:p>
        </w:tc>
        <w:tc>
          <w:tcPr>
            <w:tcW w:w="1245" w:type="dxa"/>
          </w:tcPr>
          <w:p w14:paraId="61C37C3E" w14:textId="77777777" w:rsidR="0017225B" w:rsidRDefault="0017225B" w:rsidP="003636A6">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5</w:t>
            </w:r>
          </w:p>
        </w:tc>
        <w:tc>
          <w:tcPr>
            <w:tcW w:w="4995" w:type="dxa"/>
          </w:tcPr>
          <w:p w14:paraId="23824B44" w14:textId="77777777" w:rsidR="0017225B" w:rsidRDefault="0017225B" w:rsidP="003636A6">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VCj = (6.11,7,8.2,8.86)</w:t>
            </w:r>
          </w:p>
        </w:tc>
      </w:tr>
      <w:tr w:rsidR="0017225B" w14:paraId="5C04DA83" w14:textId="77777777" w:rsidTr="003636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5FE2ADA4" w14:textId="77777777" w:rsidR="0017225B" w:rsidRDefault="0017225B" w:rsidP="003636A6">
            <w:r w:rsidRPr="5FACC698">
              <w:rPr>
                <w:rFonts w:ascii="Century Gothic" w:eastAsia="Century Gothic" w:hAnsi="Century Gothic" w:cs="Century Gothic"/>
                <w:b w:val="0"/>
                <w:bCs w:val="0"/>
              </w:rPr>
              <w:t xml:space="preserve">Valor final </w:t>
            </w:r>
          </w:p>
        </w:tc>
        <w:tc>
          <w:tcPr>
            <w:tcW w:w="1245" w:type="dxa"/>
          </w:tcPr>
          <w:p w14:paraId="162C4E36" w14:textId="77777777" w:rsidR="0017225B" w:rsidRDefault="0017225B" w:rsidP="003636A6">
            <w:pPr>
              <w:cnfStyle w:val="000000100000" w:firstRow="0" w:lastRow="0" w:firstColumn="0" w:lastColumn="0" w:oddVBand="0" w:evenVBand="0" w:oddHBand="1" w:evenHBand="0" w:firstRowFirstColumn="0" w:firstRowLastColumn="0" w:lastRowFirstColumn="0" w:lastRowLastColumn="0"/>
            </w:pPr>
          </w:p>
        </w:tc>
        <w:tc>
          <w:tcPr>
            <w:tcW w:w="4995" w:type="dxa"/>
          </w:tcPr>
          <w:p w14:paraId="3CC13B18" w14:textId="77777777" w:rsidR="0017225B" w:rsidRDefault="0017225B" w:rsidP="003636A6">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VF = (6.92,7.75,8.68,8.99) </w:t>
            </w:r>
          </w:p>
        </w:tc>
      </w:tr>
    </w:tbl>
    <w:p w14:paraId="413FC8C7" w14:textId="77777777" w:rsidR="0017225B" w:rsidRDefault="0017225B" w:rsidP="0017225B"/>
    <w:p w14:paraId="4706576E" w14:textId="77777777" w:rsidR="0017225B" w:rsidRDefault="0017225B" w:rsidP="0017225B">
      <w:r w:rsidRPr="5FACC698">
        <w:rPr>
          <w:rFonts w:ascii="Century Gothic" w:eastAsia="Century Gothic" w:hAnsi="Century Gothic" w:cs="Century Gothic"/>
          <w:sz w:val="17"/>
          <w:szCs w:val="17"/>
        </w:rPr>
        <w:t xml:space="preserve">Para que un proyecto sea viable con la tecnología de los SSBBCC, el resultado del promedio de los componentes del vector VF, debe ser mayor o igual a 6. </w:t>
      </w:r>
    </w:p>
    <w:p w14:paraId="044FF60A" w14:textId="77777777" w:rsidR="004B5F95" w:rsidRDefault="004B5F95" w:rsidP="004B5F95">
      <w:pPr>
        <w:rPr>
          <w:lang w:val="es-ES"/>
        </w:rPr>
      </w:pPr>
    </w:p>
    <w:p w14:paraId="0F5497CB" w14:textId="42FD7D58" w:rsidR="0017225B" w:rsidRPr="004B5F95" w:rsidRDefault="0017225B" w:rsidP="004B5F95">
      <w:pP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155"/>
        <w:gridCol w:w="1433"/>
        <w:gridCol w:w="697"/>
        <w:gridCol w:w="1106"/>
        <w:gridCol w:w="1534"/>
        <w:gridCol w:w="1068"/>
        <w:gridCol w:w="970"/>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lastRenderedPageBreak/>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97"/>
        <w:gridCol w:w="2178"/>
        <w:gridCol w:w="697"/>
        <w:gridCol w:w="1104"/>
        <w:gridCol w:w="1534"/>
        <w:gridCol w:w="1068"/>
        <w:gridCol w:w="1285"/>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lastRenderedPageBreak/>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Default="00096688" w:rsidP="00096688">
      <w:pPr>
        <w:rPr>
          <w:rFonts w:ascii="Cambria Math" w:hAnsi="Cambria Math"/>
          <w:i/>
          <w:sz w:val="18"/>
          <w:szCs w:val="18"/>
        </w:rPr>
      </w:pPr>
    </w:p>
    <w:p w14:paraId="16270176" w14:textId="7DD271D2" w:rsidR="0030663E" w:rsidRPr="0030663E" w:rsidRDefault="0030663E" w:rsidP="00096688">
      <w:r w:rsidRPr="0030663E">
        <w:t xml:space="preserve">El estudio de Viabilidad fue realizado mediante la metodología IDEAL </w:t>
      </w:r>
      <w:r w:rsidR="00414D87">
        <w:t>la cual nos dice si el desarrollo de un Sistema Basado en Conocimiento es posible, está justificado, es apropiado y su construcción va a tener éxito. E</w:t>
      </w:r>
      <w:r w:rsidR="00414D87" w:rsidRPr="0030663E">
        <w:t>l valor obtenido</w:t>
      </w:r>
      <w:r w:rsidR="00414D87">
        <w:t xml:space="preserve"> en el test</w:t>
      </w:r>
      <w:r w:rsidR="00414D87" w:rsidRPr="0030663E">
        <w:t xml:space="preserve"> fue de 6,57 </w:t>
      </w:r>
      <w:r w:rsidR="00414D87">
        <w:t xml:space="preserve">con </w:t>
      </w:r>
      <w:r w:rsidRPr="0030663E">
        <w:t>lo cual podemos concluir que</w:t>
      </w:r>
      <w:r>
        <w:t xml:space="preserve"> la tarea es susceptible de ser tratada con tecnología de Ingeniería de Conocimiento.</w:t>
      </w:r>
      <w:r w:rsidR="00051683">
        <w:t xml:space="preserve"> [GOMEZ, 1997: 216-285]</w:t>
      </w:r>
    </w:p>
    <w:sectPr w:rsidR="0030663E" w:rsidRPr="0030663E" w:rsidSect="007D57E4">
      <w:headerReference w:type="default" r:id="rId25"/>
      <w:footerReference w:type="default" r:id="rId26"/>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FA36E" w14:textId="77777777" w:rsidR="00F3072E" w:rsidRDefault="00F3072E" w:rsidP="00CD1C2D">
      <w:pPr>
        <w:spacing w:after="0" w:line="240" w:lineRule="auto"/>
      </w:pPr>
      <w:r>
        <w:separator/>
      </w:r>
    </w:p>
  </w:endnote>
  <w:endnote w:type="continuationSeparator" w:id="0">
    <w:p w14:paraId="236CEDD9" w14:textId="77777777" w:rsidR="00F3072E" w:rsidRDefault="00F3072E" w:rsidP="00CD1C2D">
      <w:pPr>
        <w:spacing w:after="0" w:line="240" w:lineRule="auto"/>
      </w:pPr>
      <w:r>
        <w:continuationSeparator/>
      </w:r>
    </w:p>
  </w:endnote>
  <w:endnote w:type="continuationNotice" w:id="1">
    <w:p w14:paraId="44E3F55B" w14:textId="77777777" w:rsidR="00F3072E" w:rsidRDefault="00F307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F42B8E" w:rsidRDefault="00F42B8E"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B01B57" w:rsidRPr="00B01B57">
      <w:rPr>
        <w:noProof/>
        <w:color w:val="F07F09" w:themeColor="accent1"/>
        <w:lang w:val="es-ES"/>
      </w:rPr>
      <w:t>16</w:t>
    </w:r>
    <w:r>
      <w:rPr>
        <w:color w:val="F07F09" w:themeColor="accent1"/>
      </w:rPr>
      <w:fldChar w:fldCharType="end"/>
    </w:r>
    <w:r>
      <w:rPr>
        <w:color w:val="F07F09" w:themeColor="accent1"/>
        <w:lang w:val="es-ES"/>
      </w:rPr>
      <w:t xml:space="preserve"> de </w:t>
    </w:r>
    <w:fldSimple w:instr="NUMPAGES  \* Arabic  \* MERGEFORMAT">
      <w:r w:rsidR="00B01B57" w:rsidRPr="00B01B57">
        <w:rPr>
          <w:noProof/>
          <w:color w:val="F07F09" w:themeColor="accent1"/>
          <w:lang w:val="es-ES"/>
        </w:rPr>
        <w:t>16</w:t>
      </w:r>
    </w:fldSimple>
  </w:p>
  <w:p w14:paraId="09AA867C" w14:textId="77777777" w:rsidR="00F42B8E" w:rsidRPr="00915403" w:rsidRDefault="00F42B8E"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7FCA8" w14:textId="77777777" w:rsidR="00F3072E" w:rsidRDefault="00F3072E" w:rsidP="00CD1C2D">
      <w:pPr>
        <w:spacing w:after="0" w:line="240" w:lineRule="auto"/>
      </w:pPr>
      <w:r>
        <w:separator/>
      </w:r>
    </w:p>
  </w:footnote>
  <w:footnote w:type="continuationSeparator" w:id="0">
    <w:p w14:paraId="6FED9871" w14:textId="77777777" w:rsidR="00F3072E" w:rsidRDefault="00F3072E" w:rsidP="00CD1C2D">
      <w:pPr>
        <w:spacing w:after="0" w:line="240" w:lineRule="auto"/>
      </w:pPr>
      <w:r>
        <w:continuationSeparator/>
      </w:r>
    </w:p>
  </w:footnote>
  <w:footnote w:type="continuationNotice" w:id="1">
    <w:p w14:paraId="19D892EB" w14:textId="77777777" w:rsidR="00F3072E" w:rsidRDefault="00F307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F42B8E" w:rsidRPr="001E2C89" w:rsidRDefault="00F42B8E"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2"/>
  </w:compat>
  <w:rsids>
    <w:rsidRoot w:val="00F63082"/>
    <w:rsid w:val="00001E31"/>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D5A88"/>
    <w:rsid w:val="000E56AA"/>
    <w:rsid w:val="000E72EE"/>
    <w:rsid w:val="000F0573"/>
    <w:rsid w:val="001000CC"/>
    <w:rsid w:val="001212A6"/>
    <w:rsid w:val="0017225B"/>
    <w:rsid w:val="001B52EB"/>
    <w:rsid w:val="001C1565"/>
    <w:rsid w:val="001D2785"/>
    <w:rsid w:val="001D7E30"/>
    <w:rsid w:val="001E2C89"/>
    <w:rsid w:val="0022058C"/>
    <w:rsid w:val="00246735"/>
    <w:rsid w:val="00257217"/>
    <w:rsid w:val="0026220A"/>
    <w:rsid w:val="002705CF"/>
    <w:rsid w:val="00271213"/>
    <w:rsid w:val="00277D80"/>
    <w:rsid w:val="00281F9D"/>
    <w:rsid w:val="00287490"/>
    <w:rsid w:val="002874F3"/>
    <w:rsid w:val="0029209E"/>
    <w:rsid w:val="002C2354"/>
    <w:rsid w:val="002D1534"/>
    <w:rsid w:val="002D50FB"/>
    <w:rsid w:val="002D7AC5"/>
    <w:rsid w:val="002E2350"/>
    <w:rsid w:val="002E614F"/>
    <w:rsid w:val="002F6B43"/>
    <w:rsid w:val="003036E9"/>
    <w:rsid w:val="0030663E"/>
    <w:rsid w:val="00310103"/>
    <w:rsid w:val="0031597F"/>
    <w:rsid w:val="00340F5D"/>
    <w:rsid w:val="0034749B"/>
    <w:rsid w:val="0035172E"/>
    <w:rsid w:val="0036069C"/>
    <w:rsid w:val="00365775"/>
    <w:rsid w:val="00371FEF"/>
    <w:rsid w:val="003757F2"/>
    <w:rsid w:val="003A58F2"/>
    <w:rsid w:val="003B0459"/>
    <w:rsid w:val="003C63BB"/>
    <w:rsid w:val="003C69EC"/>
    <w:rsid w:val="003D0B00"/>
    <w:rsid w:val="003D0EA5"/>
    <w:rsid w:val="003D7C83"/>
    <w:rsid w:val="003E3513"/>
    <w:rsid w:val="004016EF"/>
    <w:rsid w:val="00404043"/>
    <w:rsid w:val="00404171"/>
    <w:rsid w:val="00411EB2"/>
    <w:rsid w:val="00414D87"/>
    <w:rsid w:val="00422159"/>
    <w:rsid w:val="00430527"/>
    <w:rsid w:val="00432E5C"/>
    <w:rsid w:val="00441A76"/>
    <w:rsid w:val="00446E2B"/>
    <w:rsid w:val="00450719"/>
    <w:rsid w:val="00452872"/>
    <w:rsid w:val="004619FD"/>
    <w:rsid w:val="0046346B"/>
    <w:rsid w:val="004726AB"/>
    <w:rsid w:val="00483055"/>
    <w:rsid w:val="00486E78"/>
    <w:rsid w:val="00490305"/>
    <w:rsid w:val="004A17A3"/>
    <w:rsid w:val="004A191E"/>
    <w:rsid w:val="004A7487"/>
    <w:rsid w:val="004A7FDD"/>
    <w:rsid w:val="004B25B5"/>
    <w:rsid w:val="004B4C36"/>
    <w:rsid w:val="004B5F95"/>
    <w:rsid w:val="004C4EBD"/>
    <w:rsid w:val="004C5B81"/>
    <w:rsid w:val="004C5BA7"/>
    <w:rsid w:val="004D26BC"/>
    <w:rsid w:val="004E3794"/>
    <w:rsid w:val="004E4AC5"/>
    <w:rsid w:val="004F6268"/>
    <w:rsid w:val="00507E5C"/>
    <w:rsid w:val="005230E7"/>
    <w:rsid w:val="00530478"/>
    <w:rsid w:val="0053372C"/>
    <w:rsid w:val="0054339A"/>
    <w:rsid w:val="005506A1"/>
    <w:rsid w:val="00552198"/>
    <w:rsid w:val="00573CB9"/>
    <w:rsid w:val="00574A43"/>
    <w:rsid w:val="00574C26"/>
    <w:rsid w:val="0058399C"/>
    <w:rsid w:val="00592A67"/>
    <w:rsid w:val="005A04FD"/>
    <w:rsid w:val="005B08C8"/>
    <w:rsid w:val="005B1B1A"/>
    <w:rsid w:val="005C1656"/>
    <w:rsid w:val="005C4C0A"/>
    <w:rsid w:val="005D5844"/>
    <w:rsid w:val="005E379E"/>
    <w:rsid w:val="005E7E60"/>
    <w:rsid w:val="006010B9"/>
    <w:rsid w:val="00602D84"/>
    <w:rsid w:val="006270E3"/>
    <w:rsid w:val="00633E5C"/>
    <w:rsid w:val="006375B6"/>
    <w:rsid w:val="006424BE"/>
    <w:rsid w:val="006526B4"/>
    <w:rsid w:val="00656263"/>
    <w:rsid w:val="00681AD7"/>
    <w:rsid w:val="006A32ED"/>
    <w:rsid w:val="006B3F7B"/>
    <w:rsid w:val="006F11FB"/>
    <w:rsid w:val="00703DA5"/>
    <w:rsid w:val="00720BF7"/>
    <w:rsid w:val="00725BB8"/>
    <w:rsid w:val="00736134"/>
    <w:rsid w:val="007371B1"/>
    <w:rsid w:val="0074107A"/>
    <w:rsid w:val="00765CB2"/>
    <w:rsid w:val="00773991"/>
    <w:rsid w:val="0077ADDB"/>
    <w:rsid w:val="00786502"/>
    <w:rsid w:val="00786E5B"/>
    <w:rsid w:val="00791AE4"/>
    <w:rsid w:val="007A60A1"/>
    <w:rsid w:val="007C03A5"/>
    <w:rsid w:val="007C1547"/>
    <w:rsid w:val="007C2732"/>
    <w:rsid w:val="007D32B8"/>
    <w:rsid w:val="007D57E4"/>
    <w:rsid w:val="007E05E9"/>
    <w:rsid w:val="008071A9"/>
    <w:rsid w:val="00835F6E"/>
    <w:rsid w:val="008378D3"/>
    <w:rsid w:val="00846B2C"/>
    <w:rsid w:val="00847FEF"/>
    <w:rsid w:val="0085148B"/>
    <w:rsid w:val="0086166C"/>
    <w:rsid w:val="0086439A"/>
    <w:rsid w:val="00864AEF"/>
    <w:rsid w:val="00893D77"/>
    <w:rsid w:val="008B44CE"/>
    <w:rsid w:val="008D0FAD"/>
    <w:rsid w:val="008D262B"/>
    <w:rsid w:val="008E5249"/>
    <w:rsid w:val="008E5725"/>
    <w:rsid w:val="008F5C9D"/>
    <w:rsid w:val="009009A8"/>
    <w:rsid w:val="00915403"/>
    <w:rsid w:val="00924108"/>
    <w:rsid w:val="00924C8F"/>
    <w:rsid w:val="0092575A"/>
    <w:rsid w:val="0092667D"/>
    <w:rsid w:val="00930F34"/>
    <w:rsid w:val="009529E4"/>
    <w:rsid w:val="00965956"/>
    <w:rsid w:val="009724AD"/>
    <w:rsid w:val="00986DA7"/>
    <w:rsid w:val="0098775E"/>
    <w:rsid w:val="009B1AD5"/>
    <w:rsid w:val="009B1D48"/>
    <w:rsid w:val="009C0139"/>
    <w:rsid w:val="009D0FFC"/>
    <w:rsid w:val="009F1210"/>
    <w:rsid w:val="009F5C2A"/>
    <w:rsid w:val="00A06E62"/>
    <w:rsid w:val="00A11390"/>
    <w:rsid w:val="00A430A1"/>
    <w:rsid w:val="00A44B83"/>
    <w:rsid w:val="00A54C96"/>
    <w:rsid w:val="00A63885"/>
    <w:rsid w:val="00A63E86"/>
    <w:rsid w:val="00A64696"/>
    <w:rsid w:val="00A6470D"/>
    <w:rsid w:val="00A671F7"/>
    <w:rsid w:val="00A7110F"/>
    <w:rsid w:val="00A7567C"/>
    <w:rsid w:val="00AA25EC"/>
    <w:rsid w:val="00AB1F01"/>
    <w:rsid w:val="00AB444E"/>
    <w:rsid w:val="00AB6188"/>
    <w:rsid w:val="00AB7CB7"/>
    <w:rsid w:val="00AC2A3F"/>
    <w:rsid w:val="00AF153E"/>
    <w:rsid w:val="00AF61F3"/>
    <w:rsid w:val="00B004C7"/>
    <w:rsid w:val="00B01B57"/>
    <w:rsid w:val="00B10533"/>
    <w:rsid w:val="00B1159C"/>
    <w:rsid w:val="00B11DCB"/>
    <w:rsid w:val="00B3031F"/>
    <w:rsid w:val="00B355DA"/>
    <w:rsid w:val="00B631D9"/>
    <w:rsid w:val="00B75A0E"/>
    <w:rsid w:val="00B85202"/>
    <w:rsid w:val="00B9385C"/>
    <w:rsid w:val="00B959B9"/>
    <w:rsid w:val="00BA3E3E"/>
    <w:rsid w:val="00BA60B2"/>
    <w:rsid w:val="00BA6EE8"/>
    <w:rsid w:val="00BA6F5E"/>
    <w:rsid w:val="00BC0120"/>
    <w:rsid w:val="00BC312E"/>
    <w:rsid w:val="00BD178C"/>
    <w:rsid w:val="00BD5363"/>
    <w:rsid w:val="00BE0F04"/>
    <w:rsid w:val="00BE0FAD"/>
    <w:rsid w:val="00BE58CF"/>
    <w:rsid w:val="00BF36A8"/>
    <w:rsid w:val="00C00D65"/>
    <w:rsid w:val="00C044B0"/>
    <w:rsid w:val="00C262FA"/>
    <w:rsid w:val="00C44099"/>
    <w:rsid w:val="00C525F7"/>
    <w:rsid w:val="00C644F7"/>
    <w:rsid w:val="00C7133E"/>
    <w:rsid w:val="00C81482"/>
    <w:rsid w:val="00C85191"/>
    <w:rsid w:val="00C856F5"/>
    <w:rsid w:val="00C85DB2"/>
    <w:rsid w:val="00C870DC"/>
    <w:rsid w:val="00C95DDE"/>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85C"/>
    <w:rsid w:val="00D42EAB"/>
    <w:rsid w:val="00D43DA6"/>
    <w:rsid w:val="00D44C0F"/>
    <w:rsid w:val="00D56431"/>
    <w:rsid w:val="00D62FCC"/>
    <w:rsid w:val="00D9232C"/>
    <w:rsid w:val="00DB1378"/>
    <w:rsid w:val="00DB53E1"/>
    <w:rsid w:val="00DE715D"/>
    <w:rsid w:val="00DF6935"/>
    <w:rsid w:val="00E00EFD"/>
    <w:rsid w:val="00E06C83"/>
    <w:rsid w:val="00E11B28"/>
    <w:rsid w:val="00E121B8"/>
    <w:rsid w:val="00E20BF6"/>
    <w:rsid w:val="00E221A8"/>
    <w:rsid w:val="00E417FE"/>
    <w:rsid w:val="00E4404B"/>
    <w:rsid w:val="00E6730A"/>
    <w:rsid w:val="00E74ECB"/>
    <w:rsid w:val="00E7610B"/>
    <w:rsid w:val="00E7661F"/>
    <w:rsid w:val="00E80FB2"/>
    <w:rsid w:val="00E84881"/>
    <w:rsid w:val="00E90E8E"/>
    <w:rsid w:val="00E966BF"/>
    <w:rsid w:val="00EA0C9C"/>
    <w:rsid w:val="00EA10D0"/>
    <w:rsid w:val="00EA33A3"/>
    <w:rsid w:val="00EB2DC1"/>
    <w:rsid w:val="00EB3608"/>
    <w:rsid w:val="00EB7F53"/>
    <w:rsid w:val="00F0766C"/>
    <w:rsid w:val="00F12147"/>
    <w:rsid w:val="00F23229"/>
    <w:rsid w:val="00F26CFA"/>
    <w:rsid w:val="00F3072E"/>
    <w:rsid w:val="00F40EDB"/>
    <w:rsid w:val="00F41600"/>
    <w:rsid w:val="00F42B8E"/>
    <w:rsid w:val="00F573AE"/>
    <w:rsid w:val="00F61EDD"/>
    <w:rsid w:val="00F63082"/>
    <w:rsid w:val="00F66AF2"/>
    <w:rsid w:val="00F804D3"/>
    <w:rsid w:val="00F86B8D"/>
    <w:rsid w:val="00F874E9"/>
    <w:rsid w:val="00F937F3"/>
    <w:rsid w:val="00F95972"/>
    <w:rsid w:val="00FA519B"/>
    <w:rsid w:val="00FC70C0"/>
    <w:rsid w:val="00FD66C6"/>
    <w:rsid w:val="00FE32C6"/>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7542C5D7-881C-41A6-8DBF-12C06628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1164203190">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323777559">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318002060">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sChild>
        </w:div>
        <w:div w:id="2168476">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hyperlink" Target="http://pornuestrasaludjujuy.blogspot.com.ar/2010/04/creando-conciencia-sobre-el-autismo.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diversidad.murciaeduca.es/tecnoneet/docs/autismo.pdf" TargetMode="Externa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yperlink" Target="http://www.academia.edu/3992304/Sistemas_de_comunicacion_por_imagines_para_ninos_autistas_en_el_comienzo_de_la_trayectoria_analisis_y_re-diseno_de_un_sistem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yudatec.cl/2012/10/11/tecnologias-inclusivas-para-nins-con-trastornos-del-espectro-del-autismo/" TargetMode="External"/><Relationship Id="rId20" Type="http://schemas.openxmlformats.org/officeDocument/2006/relationships/hyperlink" Target="http://iidia.com.ar/rgm/CD-IC/CD-IC-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es.slideshare.net/Aspali/resumen-i-congreso-tecnologas-para-autismo"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mdp.edu.ar/psicologia/cendoc/archivos/Dsm-IV.Castellano.1995.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yperlink" Target="http://www.divertic.org/capitulo.pdf"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B4D3696-62D8-4E59-BE12-B626B71824A9}">
  <ds:schemaRefs>
    <ds:schemaRef ds:uri="http://schemas.openxmlformats.org/officeDocument/2006/bibliography"/>
  </ds:schemaRefs>
</ds:datastoreItem>
</file>

<file path=customXml/itemProps4.xml><?xml version="1.0" encoding="utf-8"?>
<ds:datastoreItem xmlns:ds="http://schemas.openxmlformats.org/officeDocument/2006/customXml" ds:itemID="{A3C4C8DB-EAD2-4FAC-868C-3CF345FB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898</TotalTime>
  <Pages>17</Pages>
  <Words>5736</Words>
  <Characters>31554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lastModifiedBy>Rafaela Cordoba</cp:lastModifiedBy>
  <cp:revision>62</cp:revision>
  <dcterms:created xsi:type="dcterms:W3CDTF">2014-10-08T16:50:00Z</dcterms:created>
  <dcterms:modified xsi:type="dcterms:W3CDTF">2015-04-24T19:33:00Z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