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3F274A95" w:rsidR="00662952" w:rsidRPr="00662952" w:rsidRDefault="004D104C" w:rsidP="00662952">
      <w:r>
        <w:rPr>
          <w:rStyle w:val="normaltextrun"/>
          <w:rFonts w:ascii="Calibri" w:hAnsi="Calibri" w:cs="Calibri"/>
          <w:shd w:val="clear" w:color="auto" w:fill="FFFFFF"/>
        </w:rPr>
        <w:t>Road accidents have been a persistent issue in Victoria, Australia, with numerous fatalities and injuries reported over the years. The State of Victoria has accumulated data from 2015 to 2020, detailing various aspects of these accidents. However, the raw data, while extensive, doesn't provide immediate insights or patterns that can be used for preventive measures or policymaking. There's a need for a tool that can analyse, visualise, and provide insights from this data to various stakeholders, including accident commissions, insurance companies, and the public.</w:t>
      </w:r>
      <w:r>
        <w:rPr>
          <w:rStyle w:val="eop"/>
          <w:rFonts w:ascii="Calibri" w:hAnsi="Calibri" w:cs="Calibri"/>
          <w:shd w:val="clear" w:color="auto" w:fill="FFFFFF"/>
        </w:rPr>
        <w:br/>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A2E70C6" w:rsidR="00473473" w:rsidRPr="00473473" w:rsidRDefault="004D104C" w:rsidP="00473473">
      <w:r>
        <w:rPr>
          <w:rStyle w:val="normaltextrun"/>
          <w:rFonts w:ascii="Calibri" w:hAnsi="Calibri" w:cs="Calibri"/>
          <w:color w:val="000000"/>
          <w:shd w:val="clear" w:color="auto" w:fill="FFFFFF"/>
        </w:rPr>
        <w:t>The proposed system will be a data analysis and visualization tool tailored for the road crash statistics dataset of Victoria. This tool will offer a user-friendly graphical interface, allowing users to filter and understand specific aspects of the data, such as crash types, locations, conditions, and more. The software will not only address the predefined analysis tasks but will also introduce an additional unique insight feature, derived from the dataset, to provide a comprehensive understanding of the road safety situation in Victoria.</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br/>
      </w:r>
      <w:r>
        <w:rPr>
          <w:rStyle w:val="eop"/>
          <w:rFonts w:ascii="Calibri" w:hAnsi="Calibri" w:cs="Calibri"/>
          <w:color w:val="000000"/>
          <w:shd w:val="clear" w:color="auto" w:fill="FFFFFF"/>
        </w:rPr>
        <w:br/>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EFD90D9"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Informed Decision Making:</w:t>
      </w:r>
      <w:r>
        <w:rPr>
          <w:rStyle w:val="normaltextrun"/>
          <w:rFonts w:ascii="Calibri" w:eastAsiaTheme="majorEastAsia" w:hAnsi="Calibri" w:cs="Calibri"/>
          <w:sz w:val="22"/>
          <w:szCs w:val="22"/>
        </w:rPr>
        <w:t xml:space="preserve"> Policymakers can use the insights from the tool to make informed decisions regarding road safety measures, infrastructure development, and public awareness campaigns.</w:t>
      </w:r>
      <w:r>
        <w:rPr>
          <w:rStyle w:val="eop"/>
          <w:rFonts w:ascii="Calibri" w:eastAsiaTheme="majorEastAsia" w:hAnsi="Calibri" w:cs="Calibri"/>
          <w:sz w:val="22"/>
          <w:szCs w:val="22"/>
        </w:rPr>
        <w:t> </w:t>
      </w:r>
    </w:p>
    <w:p w14:paraId="10AAB6EB" w14:textId="6A0B2330"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0380002"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Insurance Insights: </w:t>
      </w:r>
      <w:r>
        <w:rPr>
          <w:rStyle w:val="normaltextrun"/>
          <w:rFonts w:ascii="Calibri" w:eastAsiaTheme="majorEastAsia" w:hAnsi="Calibri" w:cs="Calibri"/>
          <w:sz w:val="22"/>
          <w:szCs w:val="22"/>
        </w:rPr>
        <w:t>Insurance companies can gain a better understanding of high-risk areas, types of accidents, and other relevant data points to adjust their policies and premiums accordingly.</w:t>
      </w:r>
      <w:r>
        <w:rPr>
          <w:rStyle w:val="eop"/>
          <w:rFonts w:ascii="Calibri" w:eastAsiaTheme="majorEastAsia" w:hAnsi="Calibri" w:cs="Calibri"/>
          <w:sz w:val="22"/>
          <w:szCs w:val="22"/>
        </w:rPr>
        <w:t> </w:t>
      </w:r>
    </w:p>
    <w:p w14:paraId="7F650DC3" w14:textId="08231B17"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62CDE527"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Public Awareness: </w:t>
      </w:r>
      <w:r>
        <w:rPr>
          <w:rStyle w:val="normaltextrun"/>
          <w:rFonts w:ascii="Calibri" w:eastAsiaTheme="majorEastAsia" w:hAnsi="Calibri" w:cs="Calibri"/>
          <w:sz w:val="22"/>
          <w:szCs w:val="22"/>
        </w:rPr>
        <w:t>The general public can access and understand the data, leading to increased awareness about high-risk areas, times, and other factors. This can potentially lead to safer driving habits.</w:t>
      </w:r>
      <w:r>
        <w:rPr>
          <w:rStyle w:val="eop"/>
          <w:rFonts w:ascii="Calibri" w:eastAsiaTheme="majorEastAsia" w:hAnsi="Calibri" w:cs="Calibri"/>
          <w:sz w:val="22"/>
          <w:szCs w:val="22"/>
        </w:rPr>
        <w:t> </w:t>
      </w:r>
    </w:p>
    <w:p w14:paraId="0FDD063A" w14:textId="61E7765E"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2D44989E"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Resource Allocation:</w:t>
      </w:r>
      <w:r>
        <w:rPr>
          <w:rStyle w:val="normaltextrun"/>
          <w:rFonts w:ascii="Calibri" w:eastAsiaTheme="majorEastAsia" w:hAnsi="Calibri" w:cs="Calibri"/>
          <w:sz w:val="22"/>
          <w:szCs w:val="22"/>
        </w:rPr>
        <w:t xml:space="preserve"> By identifying high-risk areas and times, resources such as ambulances, police, and emergency services can be allocated more efficiently.</w:t>
      </w:r>
      <w:r>
        <w:rPr>
          <w:rStyle w:val="eop"/>
          <w:rFonts w:ascii="Calibri" w:eastAsiaTheme="majorEastAsia" w:hAnsi="Calibri" w:cs="Calibri"/>
          <w:sz w:val="22"/>
          <w:szCs w:val="22"/>
        </w:rPr>
        <w:t> </w:t>
      </w:r>
    </w:p>
    <w:p w14:paraId="3B9FAC0E" w14:textId="1DEF7C80"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7182B35A" w14:textId="3C60D8AB" w:rsidR="00926CFD" w:rsidRP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C</w:t>
      </w:r>
      <w:r w:rsidRPr="004D104C">
        <w:rPr>
          <w:rStyle w:val="normaltextrun"/>
          <w:rFonts w:ascii="Calibri" w:eastAsiaTheme="majorEastAsia" w:hAnsi="Calibri" w:cs="Calibri"/>
          <w:b/>
          <w:bCs/>
          <w:sz w:val="22"/>
          <w:szCs w:val="22"/>
        </w:rPr>
        <w:t>ontinuous Improvement:</w:t>
      </w:r>
      <w:r>
        <w:rPr>
          <w:rStyle w:val="normaltextrun"/>
          <w:rFonts w:ascii="Calibri" w:eastAsiaTheme="majorEastAsia" w:hAnsi="Calibri" w:cs="Calibri"/>
          <w:sz w:val="22"/>
          <w:szCs w:val="22"/>
        </w:rPr>
        <w:t xml:space="preserve"> As the tool will be continuously updated with new data, it will evolve and provide more accurate and timely insights, leading to a dynamic approach to road safety in Victoria.</w:t>
      </w:r>
      <w:r>
        <w:rPr>
          <w:rStyle w:val="eop"/>
          <w:rFonts w:ascii="Calibri" w:eastAsiaTheme="majorEastAsia" w:hAnsi="Calibri" w:cs="Calibri"/>
          <w:sz w:val="22"/>
          <w:szCs w:val="22"/>
        </w:rPr>
        <w:t> </w:t>
      </w:r>
      <w:r w:rsidR="00926CFD">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42779109">
    <w:abstractNumId w:val="1"/>
  </w:num>
  <w:num w:numId="2" w16cid:durableId="587202826">
    <w:abstractNumId w:val="5"/>
  </w:num>
  <w:num w:numId="3" w16cid:durableId="9258130">
    <w:abstractNumId w:val="4"/>
  </w:num>
  <w:num w:numId="4" w16cid:durableId="1526552330">
    <w:abstractNumId w:val="2"/>
  </w:num>
  <w:num w:numId="5" w16cid:durableId="1740131873">
    <w:abstractNumId w:val="3"/>
  </w:num>
  <w:num w:numId="6" w16cid:durableId="178476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4D104C"/>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104C"/>
  </w:style>
  <w:style w:type="character" w:customStyle="1" w:styleId="eop">
    <w:name w:val="eop"/>
    <w:basedOn w:val="DefaultParagraphFont"/>
    <w:rsid w:val="004D104C"/>
  </w:style>
  <w:style w:type="paragraph" w:customStyle="1" w:styleId="paragraph">
    <w:name w:val="paragraph"/>
    <w:basedOn w:val="Normal"/>
    <w:rsid w:val="004D104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1463">
      <w:bodyDiv w:val="1"/>
      <w:marLeft w:val="0"/>
      <w:marRight w:val="0"/>
      <w:marTop w:val="0"/>
      <w:marBottom w:val="0"/>
      <w:divBdr>
        <w:top w:val="none" w:sz="0" w:space="0" w:color="auto"/>
        <w:left w:val="none" w:sz="0" w:space="0" w:color="auto"/>
        <w:bottom w:val="none" w:sz="0" w:space="0" w:color="auto"/>
        <w:right w:val="none" w:sz="0" w:space="0" w:color="auto"/>
      </w:divBdr>
      <w:divsChild>
        <w:div w:id="1523009267">
          <w:marLeft w:val="0"/>
          <w:marRight w:val="0"/>
          <w:marTop w:val="0"/>
          <w:marBottom w:val="0"/>
          <w:divBdr>
            <w:top w:val="none" w:sz="0" w:space="0" w:color="auto"/>
            <w:left w:val="none" w:sz="0" w:space="0" w:color="auto"/>
            <w:bottom w:val="none" w:sz="0" w:space="0" w:color="auto"/>
            <w:right w:val="none" w:sz="0" w:space="0" w:color="auto"/>
          </w:divBdr>
        </w:div>
        <w:div w:id="1687438468">
          <w:marLeft w:val="0"/>
          <w:marRight w:val="0"/>
          <w:marTop w:val="0"/>
          <w:marBottom w:val="0"/>
          <w:divBdr>
            <w:top w:val="none" w:sz="0" w:space="0" w:color="auto"/>
            <w:left w:val="none" w:sz="0" w:space="0" w:color="auto"/>
            <w:bottom w:val="none" w:sz="0" w:space="0" w:color="auto"/>
            <w:right w:val="none" w:sz="0" w:space="0" w:color="auto"/>
          </w:divBdr>
        </w:div>
        <w:div w:id="344137650">
          <w:marLeft w:val="0"/>
          <w:marRight w:val="0"/>
          <w:marTop w:val="0"/>
          <w:marBottom w:val="0"/>
          <w:divBdr>
            <w:top w:val="none" w:sz="0" w:space="0" w:color="auto"/>
            <w:left w:val="none" w:sz="0" w:space="0" w:color="auto"/>
            <w:bottom w:val="none" w:sz="0" w:space="0" w:color="auto"/>
            <w:right w:val="none" w:sz="0" w:space="0" w:color="auto"/>
          </w:divBdr>
        </w:div>
        <w:div w:id="115873482">
          <w:marLeft w:val="0"/>
          <w:marRight w:val="0"/>
          <w:marTop w:val="0"/>
          <w:marBottom w:val="0"/>
          <w:divBdr>
            <w:top w:val="none" w:sz="0" w:space="0" w:color="auto"/>
            <w:left w:val="none" w:sz="0" w:space="0" w:color="auto"/>
            <w:bottom w:val="none" w:sz="0" w:space="0" w:color="auto"/>
            <w:right w:val="none" w:sz="0" w:space="0" w:color="auto"/>
          </w:divBdr>
        </w:div>
        <w:div w:id="1122770082">
          <w:marLeft w:val="0"/>
          <w:marRight w:val="0"/>
          <w:marTop w:val="0"/>
          <w:marBottom w:val="0"/>
          <w:divBdr>
            <w:top w:val="none" w:sz="0" w:space="0" w:color="auto"/>
            <w:left w:val="none" w:sz="0" w:space="0" w:color="auto"/>
            <w:bottom w:val="none" w:sz="0" w:space="0" w:color="auto"/>
            <w:right w:val="none" w:sz="0" w:space="0" w:color="auto"/>
          </w:divBdr>
        </w:div>
        <w:div w:id="178591117">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950209297">
          <w:marLeft w:val="0"/>
          <w:marRight w:val="0"/>
          <w:marTop w:val="0"/>
          <w:marBottom w:val="0"/>
          <w:divBdr>
            <w:top w:val="none" w:sz="0" w:space="0" w:color="auto"/>
            <w:left w:val="none" w:sz="0" w:space="0" w:color="auto"/>
            <w:bottom w:val="none" w:sz="0" w:space="0" w:color="auto"/>
            <w:right w:val="none" w:sz="0" w:space="0" w:color="auto"/>
          </w:divBdr>
        </w:div>
        <w:div w:id="90049341">
          <w:marLeft w:val="0"/>
          <w:marRight w:val="0"/>
          <w:marTop w:val="0"/>
          <w:marBottom w:val="0"/>
          <w:divBdr>
            <w:top w:val="none" w:sz="0" w:space="0" w:color="auto"/>
            <w:left w:val="none" w:sz="0" w:space="0" w:color="auto"/>
            <w:bottom w:val="none" w:sz="0" w:space="0" w:color="auto"/>
            <w:right w:val="none" w:sz="0" w:space="0" w:color="auto"/>
          </w:divBdr>
        </w:div>
      </w:divsChild>
    </w:div>
    <w:div w:id="699821817">
      <w:bodyDiv w:val="1"/>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
        <w:div w:id="1122265535">
          <w:marLeft w:val="0"/>
          <w:marRight w:val="0"/>
          <w:marTop w:val="0"/>
          <w:marBottom w:val="0"/>
          <w:divBdr>
            <w:top w:val="none" w:sz="0" w:space="0" w:color="auto"/>
            <w:left w:val="none" w:sz="0" w:space="0" w:color="auto"/>
            <w:bottom w:val="none" w:sz="0" w:space="0" w:color="auto"/>
            <w:right w:val="none" w:sz="0" w:space="0" w:color="auto"/>
          </w:divBdr>
        </w:div>
        <w:div w:id="1680236906">
          <w:marLeft w:val="0"/>
          <w:marRight w:val="0"/>
          <w:marTop w:val="0"/>
          <w:marBottom w:val="0"/>
          <w:divBdr>
            <w:top w:val="none" w:sz="0" w:space="0" w:color="auto"/>
            <w:left w:val="none" w:sz="0" w:space="0" w:color="auto"/>
            <w:bottom w:val="none" w:sz="0" w:space="0" w:color="auto"/>
            <w:right w:val="none" w:sz="0" w:space="0" w:color="auto"/>
          </w:divBdr>
        </w:div>
        <w:div w:id="1164511438">
          <w:marLeft w:val="0"/>
          <w:marRight w:val="0"/>
          <w:marTop w:val="0"/>
          <w:marBottom w:val="0"/>
          <w:divBdr>
            <w:top w:val="none" w:sz="0" w:space="0" w:color="auto"/>
            <w:left w:val="none" w:sz="0" w:space="0" w:color="auto"/>
            <w:bottom w:val="none" w:sz="0" w:space="0" w:color="auto"/>
            <w:right w:val="none" w:sz="0" w:space="0" w:color="auto"/>
          </w:divBdr>
        </w:div>
        <w:div w:id="1131098024">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461846765">
          <w:marLeft w:val="0"/>
          <w:marRight w:val="0"/>
          <w:marTop w:val="0"/>
          <w:marBottom w:val="0"/>
          <w:divBdr>
            <w:top w:val="none" w:sz="0" w:space="0" w:color="auto"/>
            <w:left w:val="none" w:sz="0" w:space="0" w:color="auto"/>
            <w:bottom w:val="none" w:sz="0" w:space="0" w:color="auto"/>
            <w:right w:val="none" w:sz="0" w:space="0" w:color="auto"/>
          </w:divBdr>
        </w:div>
        <w:div w:id="995373735">
          <w:marLeft w:val="0"/>
          <w:marRight w:val="0"/>
          <w:marTop w:val="0"/>
          <w:marBottom w:val="0"/>
          <w:divBdr>
            <w:top w:val="none" w:sz="0" w:space="0" w:color="auto"/>
            <w:left w:val="none" w:sz="0" w:space="0" w:color="auto"/>
            <w:bottom w:val="none" w:sz="0" w:space="0" w:color="auto"/>
            <w:right w:val="none" w:sz="0" w:space="0" w:color="auto"/>
          </w:divBdr>
        </w:div>
        <w:div w:id="1220365932">
          <w:marLeft w:val="0"/>
          <w:marRight w:val="0"/>
          <w:marTop w:val="0"/>
          <w:marBottom w:val="0"/>
          <w:divBdr>
            <w:top w:val="none" w:sz="0" w:space="0" w:color="auto"/>
            <w:left w:val="none" w:sz="0" w:space="0" w:color="auto"/>
            <w:bottom w:val="none" w:sz="0" w:space="0" w:color="auto"/>
            <w:right w:val="none" w:sz="0" w:space="0" w:color="auto"/>
          </w:divBdr>
        </w:div>
      </w:divsChild>
    </w:div>
    <w:div w:id="1824272133">
      <w:bodyDiv w:val="1"/>
      <w:marLeft w:val="0"/>
      <w:marRight w:val="0"/>
      <w:marTop w:val="0"/>
      <w:marBottom w:val="0"/>
      <w:divBdr>
        <w:top w:val="none" w:sz="0" w:space="0" w:color="auto"/>
        <w:left w:val="none" w:sz="0" w:space="0" w:color="auto"/>
        <w:bottom w:val="none" w:sz="0" w:space="0" w:color="auto"/>
        <w:right w:val="none" w:sz="0" w:space="0" w:color="auto"/>
      </w:divBdr>
      <w:divsChild>
        <w:div w:id="1821343443">
          <w:marLeft w:val="0"/>
          <w:marRight w:val="0"/>
          <w:marTop w:val="0"/>
          <w:marBottom w:val="0"/>
          <w:divBdr>
            <w:top w:val="none" w:sz="0" w:space="0" w:color="auto"/>
            <w:left w:val="none" w:sz="0" w:space="0" w:color="auto"/>
            <w:bottom w:val="none" w:sz="0" w:space="0" w:color="auto"/>
            <w:right w:val="none" w:sz="0" w:space="0" w:color="auto"/>
          </w:divBdr>
        </w:div>
        <w:div w:id="522210507">
          <w:marLeft w:val="0"/>
          <w:marRight w:val="0"/>
          <w:marTop w:val="0"/>
          <w:marBottom w:val="0"/>
          <w:divBdr>
            <w:top w:val="none" w:sz="0" w:space="0" w:color="auto"/>
            <w:left w:val="none" w:sz="0" w:space="0" w:color="auto"/>
            <w:bottom w:val="none" w:sz="0" w:space="0" w:color="auto"/>
            <w:right w:val="none" w:sz="0" w:space="0" w:color="auto"/>
          </w:divBdr>
        </w:div>
        <w:div w:id="504588398">
          <w:marLeft w:val="0"/>
          <w:marRight w:val="0"/>
          <w:marTop w:val="0"/>
          <w:marBottom w:val="0"/>
          <w:divBdr>
            <w:top w:val="none" w:sz="0" w:space="0" w:color="auto"/>
            <w:left w:val="none" w:sz="0" w:space="0" w:color="auto"/>
            <w:bottom w:val="none" w:sz="0" w:space="0" w:color="auto"/>
            <w:right w:val="none" w:sz="0" w:space="0" w:color="auto"/>
          </w:divBdr>
        </w:div>
        <w:div w:id="1957516819">
          <w:marLeft w:val="0"/>
          <w:marRight w:val="0"/>
          <w:marTop w:val="0"/>
          <w:marBottom w:val="0"/>
          <w:divBdr>
            <w:top w:val="none" w:sz="0" w:space="0" w:color="auto"/>
            <w:left w:val="none" w:sz="0" w:space="0" w:color="auto"/>
            <w:bottom w:val="none" w:sz="0" w:space="0" w:color="auto"/>
            <w:right w:val="none" w:sz="0" w:space="0" w:color="auto"/>
          </w:divBdr>
        </w:div>
        <w:div w:id="818960115">
          <w:marLeft w:val="0"/>
          <w:marRight w:val="0"/>
          <w:marTop w:val="0"/>
          <w:marBottom w:val="0"/>
          <w:divBdr>
            <w:top w:val="none" w:sz="0" w:space="0" w:color="auto"/>
            <w:left w:val="none" w:sz="0" w:space="0" w:color="auto"/>
            <w:bottom w:val="none" w:sz="0" w:space="0" w:color="auto"/>
            <w:right w:val="none" w:sz="0" w:space="0" w:color="auto"/>
          </w:divBdr>
        </w:div>
        <w:div w:id="1386101048">
          <w:marLeft w:val="0"/>
          <w:marRight w:val="0"/>
          <w:marTop w:val="0"/>
          <w:marBottom w:val="0"/>
          <w:divBdr>
            <w:top w:val="none" w:sz="0" w:space="0" w:color="auto"/>
            <w:left w:val="none" w:sz="0" w:space="0" w:color="auto"/>
            <w:bottom w:val="none" w:sz="0" w:space="0" w:color="auto"/>
            <w:right w:val="none" w:sz="0" w:space="0" w:color="auto"/>
          </w:divBdr>
        </w:div>
        <w:div w:id="1086806656">
          <w:marLeft w:val="0"/>
          <w:marRight w:val="0"/>
          <w:marTop w:val="0"/>
          <w:marBottom w:val="0"/>
          <w:divBdr>
            <w:top w:val="none" w:sz="0" w:space="0" w:color="auto"/>
            <w:left w:val="none" w:sz="0" w:space="0" w:color="auto"/>
            <w:bottom w:val="none" w:sz="0" w:space="0" w:color="auto"/>
            <w:right w:val="none" w:sz="0" w:space="0" w:color="auto"/>
          </w:divBdr>
        </w:div>
        <w:div w:id="2025207530">
          <w:marLeft w:val="0"/>
          <w:marRight w:val="0"/>
          <w:marTop w:val="0"/>
          <w:marBottom w:val="0"/>
          <w:divBdr>
            <w:top w:val="none" w:sz="0" w:space="0" w:color="auto"/>
            <w:left w:val="none" w:sz="0" w:space="0" w:color="auto"/>
            <w:bottom w:val="none" w:sz="0" w:space="0" w:color="auto"/>
            <w:right w:val="none" w:sz="0" w:space="0" w:color="auto"/>
          </w:divBdr>
        </w:div>
        <w:div w:id="1328359229">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80128009">
          <w:marLeft w:val="0"/>
          <w:marRight w:val="0"/>
          <w:marTop w:val="0"/>
          <w:marBottom w:val="0"/>
          <w:divBdr>
            <w:top w:val="none" w:sz="0" w:space="0" w:color="auto"/>
            <w:left w:val="none" w:sz="0" w:space="0" w:color="auto"/>
            <w:bottom w:val="none" w:sz="0" w:space="0" w:color="auto"/>
            <w:right w:val="none" w:sz="0" w:space="0" w:color="auto"/>
          </w:divBdr>
        </w:div>
        <w:div w:id="2093313251">
          <w:marLeft w:val="0"/>
          <w:marRight w:val="0"/>
          <w:marTop w:val="0"/>
          <w:marBottom w:val="0"/>
          <w:divBdr>
            <w:top w:val="none" w:sz="0" w:space="0" w:color="auto"/>
            <w:left w:val="none" w:sz="0" w:space="0" w:color="auto"/>
            <w:bottom w:val="none" w:sz="0" w:space="0" w:color="auto"/>
            <w:right w:val="none" w:sz="0" w:space="0" w:color="auto"/>
          </w:divBdr>
        </w:div>
        <w:div w:id="1600940667">
          <w:marLeft w:val="0"/>
          <w:marRight w:val="0"/>
          <w:marTop w:val="0"/>
          <w:marBottom w:val="0"/>
          <w:divBdr>
            <w:top w:val="none" w:sz="0" w:space="0" w:color="auto"/>
            <w:left w:val="none" w:sz="0" w:space="0" w:color="auto"/>
            <w:bottom w:val="none" w:sz="0" w:space="0" w:color="auto"/>
            <w:right w:val="none" w:sz="0" w:space="0" w:color="auto"/>
          </w:divBdr>
        </w:div>
        <w:div w:id="553614811">
          <w:marLeft w:val="0"/>
          <w:marRight w:val="0"/>
          <w:marTop w:val="0"/>
          <w:marBottom w:val="0"/>
          <w:divBdr>
            <w:top w:val="none" w:sz="0" w:space="0" w:color="auto"/>
            <w:left w:val="none" w:sz="0" w:space="0" w:color="auto"/>
            <w:bottom w:val="none" w:sz="0" w:space="0" w:color="auto"/>
            <w:right w:val="none" w:sz="0" w:space="0" w:color="auto"/>
          </w:divBdr>
        </w:div>
        <w:div w:id="1981880342">
          <w:marLeft w:val="0"/>
          <w:marRight w:val="0"/>
          <w:marTop w:val="0"/>
          <w:marBottom w:val="0"/>
          <w:divBdr>
            <w:top w:val="none" w:sz="0" w:space="0" w:color="auto"/>
            <w:left w:val="none" w:sz="0" w:space="0" w:color="auto"/>
            <w:bottom w:val="none" w:sz="0" w:space="0" w:color="auto"/>
            <w:right w:val="none" w:sz="0" w:space="0" w:color="auto"/>
          </w:divBdr>
        </w:div>
        <w:div w:id="392167537">
          <w:marLeft w:val="0"/>
          <w:marRight w:val="0"/>
          <w:marTop w:val="0"/>
          <w:marBottom w:val="0"/>
          <w:divBdr>
            <w:top w:val="none" w:sz="0" w:space="0" w:color="auto"/>
            <w:left w:val="none" w:sz="0" w:space="0" w:color="auto"/>
            <w:bottom w:val="none" w:sz="0" w:space="0" w:color="auto"/>
            <w:right w:val="none" w:sz="0" w:space="0" w:color="auto"/>
          </w:divBdr>
        </w:div>
        <w:div w:id="2132743600">
          <w:marLeft w:val="0"/>
          <w:marRight w:val="0"/>
          <w:marTop w:val="0"/>
          <w:marBottom w:val="0"/>
          <w:divBdr>
            <w:top w:val="none" w:sz="0" w:space="0" w:color="auto"/>
            <w:left w:val="none" w:sz="0" w:space="0" w:color="auto"/>
            <w:bottom w:val="none" w:sz="0" w:space="0" w:color="auto"/>
            <w:right w:val="none" w:sz="0" w:space="0" w:color="auto"/>
          </w:divBdr>
        </w:div>
        <w:div w:id="224537135">
          <w:marLeft w:val="0"/>
          <w:marRight w:val="0"/>
          <w:marTop w:val="0"/>
          <w:marBottom w:val="0"/>
          <w:divBdr>
            <w:top w:val="none" w:sz="0" w:space="0" w:color="auto"/>
            <w:left w:val="none" w:sz="0" w:space="0" w:color="auto"/>
            <w:bottom w:val="none" w:sz="0" w:space="0" w:color="auto"/>
            <w:right w:val="none" w:sz="0" w:space="0" w:color="auto"/>
          </w:divBdr>
        </w:div>
        <w:div w:id="1345206747">
          <w:marLeft w:val="0"/>
          <w:marRight w:val="0"/>
          <w:marTop w:val="0"/>
          <w:marBottom w:val="0"/>
          <w:divBdr>
            <w:top w:val="none" w:sz="0" w:space="0" w:color="auto"/>
            <w:left w:val="none" w:sz="0" w:space="0" w:color="auto"/>
            <w:bottom w:val="none" w:sz="0" w:space="0" w:color="auto"/>
            <w:right w:val="none" w:sz="0" w:space="0" w:color="auto"/>
          </w:divBdr>
        </w:div>
        <w:div w:id="448208598">
          <w:marLeft w:val="0"/>
          <w:marRight w:val="0"/>
          <w:marTop w:val="0"/>
          <w:marBottom w:val="0"/>
          <w:divBdr>
            <w:top w:val="none" w:sz="0" w:space="0" w:color="auto"/>
            <w:left w:val="none" w:sz="0" w:space="0" w:color="auto"/>
            <w:bottom w:val="none" w:sz="0" w:space="0" w:color="auto"/>
            <w:right w:val="none" w:sz="0" w:space="0" w:color="auto"/>
          </w:divBdr>
        </w:div>
        <w:div w:id="197013953">
          <w:marLeft w:val="0"/>
          <w:marRight w:val="0"/>
          <w:marTop w:val="0"/>
          <w:marBottom w:val="0"/>
          <w:divBdr>
            <w:top w:val="none" w:sz="0" w:space="0" w:color="auto"/>
            <w:left w:val="none" w:sz="0" w:space="0" w:color="auto"/>
            <w:bottom w:val="none" w:sz="0" w:space="0" w:color="auto"/>
            <w:right w:val="none" w:sz="0" w:space="0" w:color="auto"/>
          </w:divBdr>
        </w:div>
        <w:div w:id="1350326891">
          <w:marLeft w:val="0"/>
          <w:marRight w:val="0"/>
          <w:marTop w:val="0"/>
          <w:marBottom w:val="0"/>
          <w:divBdr>
            <w:top w:val="none" w:sz="0" w:space="0" w:color="auto"/>
            <w:left w:val="none" w:sz="0" w:space="0" w:color="auto"/>
            <w:bottom w:val="none" w:sz="0" w:space="0" w:color="auto"/>
            <w:right w:val="none" w:sz="0" w:space="0" w:color="auto"/>
          </w:divBdr>
        </w:div>
        <w:div w:id="1645038506">
          <w:marLeft w:val="0"/>
          <w:marRight w:val="0"/>
          <w:marTop w:val="0"/>
          <w:marBottom w:val="0"/>
          <w:divBdr>
            <w:top w:val="none" w:sz="0" w:space="0" w:color="auto"/>
            <w:left w:val="none" w:sz="0" w:space="0" w:color="auto"/>
            <w:bottom w:val="none" w:sz="0" w:space="0" w:color="auto"/>
            <w:right w:val="none" w:sz="0" w:space="0" w:color="auto"/>
          </w:divBdr>
        </w:div>
        <w:div w:id="1748770595">
          <w:marLeft w:val="0"/>
          <w:marRight w:val="0"/>
          <w:marTop w:val="0"/>
          <w:marBottom w:val="0"/>
          <w:divBdr>
            <w:top w:val="none" w:sz="0" w:space="0" w:color="auto"/>
            <w:left w:val="none" w:sz="0" w:space="0" w:color="auto"/>
            <w:bottom w:val="none" w:sz="0" w:space="0" w:color="auto"/>
            <w:right w:val="none" w:sz="0" w:space="0" w:color="auto"/>
          </w:divBdr>
        </w:div>
        <w:div w:id="534660183">
          <w:marLeft w:val="0"/>
          <w:marRight w:val="0"/>
          <w:marTop w:val="0"/>
          <w:marBottom w:val="0"/>
          <w:divBdr>
            <w:top w:val="none" w:sz="0" w:space="0" w:color="auto"/>
            <w:left w:val="none" w:sz="0" w:space="0" w:color="auto"/>
            <w:bottom w:val="none" w:sz="0" w:space="0" w:color="auto"/>
            <w:right w:val="none" w:sz="0" w:space="0" w:color="auto"/>
          </w:divBdr>
        </w:div>
        <w:div w:id="769932903">
          <w:marLeft w:val="0"/>
          <w:marRight w:val="0"/>
          <w:marTop w:val="0"/>
          <w:marBottom w:val="0"/>
          <w:divBdr>
            <w:top w:val="none" w:sz="0" w:space="0" w:color="auto"/>
            <w:left w:val="none" w:sz="0" w:space="0" w:color="auto"/>
            <w:bottom w:val="none" w:sz="0" w:space="0" w:color="auto"/>
            <w:right w:val="none" w:sz="0" w:space="0" w:color="auto"/>
          </w:divBdr>
          <w:divsChild>
            <w:div w:id="919825648">
              <w:marLeft w:val="0"/>
              <w:marRight w:val="0"/>
              <w:marTop w:val="0"/>
              <w:marBottom w:val="0"/>
              <w:divBdr>
                <w:top w:val="none" w:sz="0" w:space="0" w:color="auto"/>
                <w:left w:val="none" w:sz="0" w:space="0" w:color="auto"/>
                <w:bottom w:val="none" w:sz="0" w:space="0" w:color="auto"/>
                <w:right w:val="none" w:sz="0" w:space="0" w:color="auto"/>
              </w:divBdr>
            </w:div>
            <w:div w:id="494734343">
              <w:marLeft w:val="0"/>
              <w:marRight w:val="0"/>
              <w:marTop w:val="0"/>
              <w:marBottom w:val="0"/>
              <w:divBdr>
                <w:top w:val="none" w:sz="0" w:space="0" w:color="auto"/>
                <w:left w:val="none" w:sz="0" w:space="0" w:color="auto"/>
                <w:bottom w:val="none" w:sz="0" w:space="0" w:color="auto"/>
                <w:right w:val="none" w:sz="0" w:space="0" w:color="auto"/>
              </w:divBdr>
            </w:div>
            <w:div w:id="2015447891">
              <w:marLeft w:val="0"/>
              <w:marRight w:val="0"/>
              <w:marTop w:val="0"/>
              <w:marBottom w:val="0"/>
              <w:divBdr>
                <w:top w:val="none" w:sz="0" w:space="0" w:color="auto"/>
                <w:left w:val="none" w:sz="0" w:space="0" w:color="auto"/>
                <w:bottom w:val="none" w:sz="0" w:space="0" w:color="auto"/>
                <w:right w:val="none" w:sz="0" w:space="0" w:color="auto"/>
              </w:divBdr>
            </w:div>
            <w:div w:id="1008941618">
              <w:marLeft w:val="0"/>
              <w:marRight w:val="0"/>
              <w:marTop w:val="0"/>
              <w:marBottom w:val="0"/>
              <w:divBdr>
                <w:top w:val="none" w:sz="0" w:space="0" w:color="auto"/>
                <w:left w:val="none" w:sz="0" w:space="0" w:color="auto"/>
                <w:bottom w:val="none" w:sz="0" w:space="0" w:color="auto"/>
                <w:right w:val="none" w:sz="0" w:space="0" w:color="auto"/>
              </w:divBdr>
            </w:div>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 w:id="1552035079">
          <w:marLeft w:val="0"/>
          <w:marRight w:val="0"/>
          <w:marTop w:val="0"/>
          <w:marBottom w:val="0"/>
          <w:divBdr>
            <w:top w:val="none" w:sz="0" w:space="0" w:color="auto"/>
            <w:left w:val="none" w:sz="0" w:space="0" w:color="auto"/>
            <w:bottom w:val="none" w:sz="0" w:space="0" w:color="auto"/>
            <w:right w:val="none" w:sz="0" w:space="0" w:color="auto"/>
          </w:divBdr>
          <w:divsChild>
            <w:div w:id="569269051">
              <w:marLeft w:val="0"/>
              <w:marRight w:val="0"/>
              <w:marTop w:val="0"/>
              <w:marBottom w:val="0"/>
              <w:divBdr>
                <w:top w:val="none" w:sz="0" w:space="0" w:color="auto"/>
                <w:left w:val="none" w:sz="0" w:space="0" w:color="auto"/>
                <w:bottom w:val="none" w:sz="0" w:space="0" w:color="auto"/>
                <w:right w:val="none" w:sz="0" w:space="0" w:color="auto"/>
              </w:divBdr>
            </w:div>
            <w:div w:id="207887015">
              <w:marLeft w:val="0"/>
              <w:marRight w:val="0"/>
              <w:marTop w:val="0"/>
              <w:marBottom w:val="0"/>
              <w:divBdr>
                <w:top w:val="none" w:sz="0" w:space="0" w:color="auto"/>
                <w:left w:val="none" w:sz="0" w:space="0" w:color="auto"/>
                <w:bottom w:val="none" w:sz="0" w:space="0" w:color="auto"/>
                <w:right w:val="none" w:sz="0" w:space="0" w:color="auto"/>
              </w:divBdr>
            </w:div>
            <w:div w:id="3939332">
              <w:marLeft w:val="0"/>
              <w:marRight w:val="0"/>
              <w:marTop w:val="0"/>
              <w:marBottom w:val="0"/>
              <w:divBdr>
                <w:top w:val="none" w:sz="0" w:space="0" w:color="auto"/>
                <w:left w:val="none" w:sz="0" w:space="0" w:color="auto"/>
                <w:bottom w:val="none" w:sz="0" w:space="0" w:color="auto"/>
                <w:right w:val="none" w:sz="0" w:space="0" w:color="auto"/>
              </w:divBdr>
            </w:div>
            <w:div w:id="1689791914">
              <w:marLeft w:val="0"/>
              <w:marRight w:val="0"/>
              <w:marTop w:val="0"/>
              <w:marBottom w:val="0"/>
              <w:divBdr>
                <w:top w:val="none" w:sz="0" w:space="0" w:color="auto"/>
                <w:left w:val="none" w:sz="0" w:space="0" w:color="auto"/>
                <w:bottom w:val="none" w:sz="0" w:space="0" w:color="auto"/>
                <w:right w:val="none" w:sz="0" w:space="0" w:color="auto"/>
              </w:divBdr>
            </w:div>
            <w:div w:id="1504972650">
              <w:marLeft w:val="0"/>
              <w:marRight w:val="0"/>
              <w:marTop w:val="0"/>
              <w:marBottom w:val="0"/>
              <w:divBdr>
                <w:top w:val="none" w:sz="0" w:space="0" w:color="auto"/>
                <w:left w:val="none" w:sz="0" w:space="0" w:color="auto"/>
                <w:bottom w:val="none" w:sz="0" w:space="0" w:color="auto"/>
                <w:right w:val="none" w:sz="0" w:space="0" w:color="auto"/>
              </w:divBdr>
            </w:div>
          </w:divsChild>
        </w:div>
        <w:div w:id="2059891309">
          <w:marLeft w:val="0"/>
          <w:marRight w:val="0"/>
          <w:marTop w:val="0"/>
          <w:marBottom w:val="0"/>
          <w:divBdr>
            <w:top w:val="none" w:sz="0" w:space="0" w:color="auto"/>
            <w:left w:val="none" w:sz="0" w:space="0" w:color="auto"/>
            <w:bottom w:val="none" w:sz="0" w:space="0" w:color="auto"/>
            <w:right w:val="none" w:sz="0" w:space="0" w:color="auto"/>
          </w:divBdr>
        </w:div>
        <w:div w:id="1969118017">
          <w:marLeft w:val="0"/>
          <w:marRight w:val="0"/>
          <w:marTop w:val="0"/>
          <w:marBottom w:val="0"/>
          <w:divBdr>
            <w:top w:val="none" w:sz="0" w:space="0" w:color="auto"/>
            <w:left w:val="none" w:sz="0" w:space="0" w:color="auto"/>
            <w:bottom w:val="none" w:sz="0" w:space="0" w:color="auto"/>
            <w:right w:val="none" w:sz="0" w:space="0" w:color="auto"/>
          </w:divBdr>
        </w:div>
        <w:div w:id="1712220039">
          <w:marLeft w:val="0"/>
          <w:marRight w:val="0"/>
          <w:marTop w:val="0"/>
          <w:marBottom w:val="0"/>
          <w:divBdr>
            <w:top w:val="none" w:sz="0" w:space="0" w:color="auto"/>
            <w:left w:val="none" w:sz="0" w:space="0" w:color="auto"/>
            <w:bottom w:val="none" w:sz="0" w:space="0" w:color="auto"/>
            <w:right w:val="none" w:sz="0" w:space="0" w:color="auto"/>
          </w:divBdr>
        </w:div>
        <w:div w:id="1118257100">
          <w:marLeft w:val="0"/>
          <w:marRight w:val="0"/>
          <w:marTop w:val="0"/>
          <w:marBottom w:val="0"/>
          <w:divBdr>
            <w:top w:val="none" w:sz="0" w:space="0" w:color="auto"/>
            <w:left w:val="none" w:sz="0" w:space="0" w:color="auto"/>
            <w:bottom w:val="none" w:sz="0" w:space="0" w:color="auto"/>
            <w:right w:val="none" w:sz="0" w:space="0" w:color="auto"/>
          </w:divBdr>
        </w:div>
        <w:div w:id="314573055">
          <w:marLeft w:val="0"/>
          <w:marRight w:val="0"/>
          <w:marTop w:val="0"/>
          <w:marBottom w:val="0"/>
          <w:divBdr>
            <w:top w:val="none" w:sz="0" w:space="0" w:color="auto"/>
            <w:left w:val="none" w:sz="0" w:space="0" w:color="auto"/>
            <w:bottom w:val="none" w:sz="0" w:space="0" w:color="auto"/>
            <w:right w:val="none" w:sz="0" w:space="0" w:color="auto"/>
          </w:divBdr>
        </w:div>
        <w:div w:id="239338055">
          <w:marLeft w:val="0"/>
          <w:marRight w:val="0"/>
          <w:marTop w:val="0"/>
          <w:marBottom w:val="0"/>
          <w:divBdr>
            <w:top w:val="none" w:sz="0" w:space="0" w:color="auto"/>
            <w:left w:val="none" w:sz="0" w:space="0" w:color="auto"/>
            <w:bottom w:val="none" w:sz="0" w:space="0" w:color="auto"/>
            <w:right w:val="none" w:sz="0" w:space="0" w:color="auto"/>
          </w:divBdr>
          <w:divsChild>
            <w:div w:id="1228493216">
              <w:marLeft w:val="0"/>
              <w:marRight w:val="0"/>
              <w:marTop w:val="0"/>
              <w:marBottom w:val="0"/>
              <w:divBdr>
                <w:top w:val="none" w:sz="0" w:space="0" w:color="auto"/>
                <w:left w:val="none" w:sz="0" w:space="0" w:color="auto"/>
                <w:bottom w:val="none" w:sz="0" w:space="0" w:color="auto"/>
                <w:right w:val="none" w:sz="0" w:space="0" w:color="auto"/>
              </w:divBdr>
            </w:div>
            <w:div w:id="259216550">
              <w:marLeft w:val="0"/>
              <w:marRight w:val="0"/>
              <w:marTop w:val="0"/>
              <w:marBottom w:val="0"/>
              <w:divBdr>
                <w:top w:val="none" w:sz="0" w:space="0" w:color="auto"/>
                <w:left w:val="none" w:sz="0" w:space="0" w:color="auto"/>
                <w:bottom w:val="none" w:sz="0" w:space="0" w:color="auto"/>
                <w:right w:val="none" w:sz="0" w:space="0" w:color="auto"/>
              </w:divBdr>
            </w:div>
            <w:div w:id="33580986">
              <w:marLeft w:val="0"/>
              <w:marRight w:val="0"/>
              <w:marTop w:val="0"/>
              <w:marBottom w:val="0"/>
              <w:divBdr>
                <w:top w:val="none" w:sz="0" w:space="0" w:color="auto"/>
                <w:left w:val="none" w:sz="0" w:space="0" w:color="auto"/>
                <w:bottom w:val="none" w:sz="0" w:space="0" w:color="auto"/>
                <w:right w:val="none" w:sz="0" w:space="0" w:color="auto"/>
              </w:divBdr>
            </w:div>
            <w:div w:id="1639727094">
              <w:marLeft w:val="0"/>
              <w:marRight w:val="0"/>
              <w:marTop w:val="0"/>
              <w:marBottom w:val="0"/>
              <w:divBdr>
                <w:top w:val="none" w:sz="0" w:space="0" w:color="auto"/>
                <w:left w:val="none" w:sz="0" w:space="0" w:color="auto"/>
                <w:bottom w:val="none" w:sz="0" w:space="0" w:color="auto"/>
                <w:right w:val="none" w:sz="0" w:space="0" w:color="auto"/>
              </w:divBdr>
            </w:div>
            <w:div w:id="1223371002">
              <w:marLeft w:val="0"/>
              <w:marRight w:val="0"/>
              <w:marTop w:val="0"/>
              <w:marBottom w:val="0"/>
              <w:divBdr>
                <w:top w:val="none" w:sz="0" w:space="0" w:color="auto"/>
                <w:left w:val="none" w:sz="0" w:space="0" w:color="auto"/>
                <w:bottom w:val="none" w:sz="0" w:space="0" w:color="auto"/>
                <w:right w:val="none" w:sz="0" w:space="0" w:color="auto"/>
              </w:divBdr>
            </w:div>
          </w:divsChild>
        </w:div>
        <w:div w:id="2000114434">
          <w:marLeft w:val="0"/>
          <w:marRight w:val="0"/>
          <w:marTop w:val="0"/>
          <w:marBottom w:val="0"/>
          <w:divBdr>
            <w:top w:val="none" w:sz="0" w:space="0" w:color="auto"/>
            <w:left w:val="none" w:sz="0" w:space="0" w:color="auto"/>
            <w:bottom w:val="none" w:sz="0" w:space="0" w:color="auto"/>
            <w:right w:val="none" w:sz="0" w:space="0" w:color="auto"/>
          </w:divBdr>
          <w:divsChild>
            <w:div w:id="1656571974">
              <w:marLeft w:val="0"/>
              <w:marRight w:val="0"/>
              <w:marTop w:val="0"/>
              <w:marBottom w:val="0"/>
              <w:divBdr>
                <w:top w:val="none" w:sz="0" w:space="0" w:color="auto"/>
                <w:left w:val="none" w:sz="0" w:space="0" w:color="auto"/>
                <w:bottom w:val="none" w:sz="0" w:space="0" w:color="auto"/>
                <w:right w:val="none" w:sz="0" w:space="0" w:color="auto"/>
              </w:divBdr>
            </w:div>
            <w:div w:id="1372614736">
              <w:marLeft w:val="0"/>
              <w:marRight w:val="0"/>
              <w:marTop w:val="0"/>
              <w:marBottom w:val="0"/>
              <w:divBdr>
                <w:top w:val="none" w:sz="0" w:space="0" w:color="auto"/>
                <w:left w:val="none" w:sz="0" w:space="0" w:color="auto"/>
                <w:bottom w:val="none" w:sz="0" w:space="0" w:color="auto"/>
                <w:right w:val="none" w:sz="0" w:space="0" w:color="auto"/>
              </w:divBdr>
            </w:div>
            <w:div w:id="1380855507">
              <w:marLeft w:val="0"/>
              <w:marRight w:val="0"/>
              <w:marTop w:val="0"/>
              <w:marBottom w:val="0"/>
              <w:divBdr>
                <w:top w:val="none" w:sz="0" w:space="0" w:color="auto"/>
                <w:left w:val="none" w:sz="0" w:space="0" w:color="auto"/>
                <w:bottom w:val="none" w:sz="0" w:space="0" w:color="auto"/>
                <w:right w:val="none" w:sz="0" w:space="0" w:color="auto"/>
              </w:divBdr>
            </w:div>
            <w:div w:id="1694913845">
              <w:marLeft w:val="0"/>
              <w:marRight w:val="0"/>
              <w:marTop w:val="0"/>
              <w:marBottom w:val="0"/>
              <w:divBdr>
                <w:top w:val="none" w:sz="0" w:space="0" w:color="auto"/>
                <w:left w:val="none" w:sz="0" w:space="0" w:color="auto"/>
                <w:bottom w:val="none" w:sz="0" w:space="0" w:color="auto"/>
                <w:right w:val="none" w:sz="0" w:space="0" w:color="auto"/>
              </w:divBdr>
            </w:div>
            <w:div w:id="1582979742">
              <w:marLeft w:val="0"/>
              <w:marRight w:val="0"/>
              <w:marTop w:val="0"/>
              <w:marBottom w:val="0"/>
              <w:divBdr>
                <w:top w:val="none" w:sz="0" w:space="0" w:color="auto"/>
                <w:left w:val="none" w:sz="0" w:space="0" w:color="auto"/>
                <w:bottom w:val="none" w:sz="0" w:space="0" w:color="auto"/>
                <w:right w:val="none" w:sz="0" w:space="0" w:color="auto"/>
              </w:divBdr>
            </w:div>
          </w:divsChild>
        </w:div>
        <w:div w:id="427166334">
          <w:marLeft w:val="0"/>
          <w:marRight w:val="0"/>
          <w:marTop w:val="0"/>
          <w:marBottom w:val="0"/>
          <w:divBdr>
            <w:top w:val="none" w:sz="0" w:space="0" w:color="auto"/>
            <w:left w:val="none" w:sz="0" w:space="0" w:color="auto"/>
            <w:bottom w:val="none" w:sz="0" w:space="0" w:color="auto"/>
            <w:right w:val="none" w:sz="0" w:space="0" w:color="auto"/>
          </w:divBdr>
        </w:div>
        <w:div w:id="552694298">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811941562">
          <w:marLeft w:val="0"/>
          <w:marRight w:val="0"/>
          <w:marTop w:val="0"/>
          <w:marBottom w:val="0"/>
          <w:divBdr>
            <w:top w:val="none" w:sz="0" w:space="0" w:color="auto"/>
            <w:left w:val="none" w:sz="0" w:space="0" w:color="auto"/>
            <w:bottom w:val="none" w:sz="0" w:space="0" w:color="auto"/>
            <w:right w:val="none" w:sz="0" w:space="0" w:color="auto"/>
          </w:divBdr>
        </w:div>
        <w:div w:id="283072">
          <w:marLeft w:val="0"/>
          <w:marRight w:val="0"/>
          <w:marTop w:val="0"/>
          <w:marBottom w:val="0"/>
          <w:divBdr>
            <w:top w:val="none" w:sz="0" w:space="0" w:color="auto"/>
            <w:left w:val="none" w:sz="0" w:space="0" w:color="auto"/>
            <w:bottom w:val="none" w:sz="0" w:space="0" w:color="auto"/>
            <w:right w:val="none" w:sz="0" w:space="0" w:color="auto"/>
          </w:divBdr>
        </w:div>
        <w:div w:id="353114418">
          <w:marLeft w:val="0"/>
          <w:marRight w:val="0"/>
          <w:marTop w:val="0"/>
          <w:marBottom w:val="0"/>
          <w:divBdr>
            <w:top w:val="none" w:sz="0" w:space="0" w:color="auto"/>
            <w:left w:val="none" w:sz="0" w:space="0" w:color="auto"/>
            <w:bottom w:val="none" w:sz="0" w:space="0" w:color="auto"/>
            <w:right w:val="none" w:sz="0" w:space="0" w:color="auto"/>
          </w:divBdr>
          <w:divsChild>
            <w:div w:id="1434786273">
              <w:marLeft w:val="0"/>
              <w:marRight w:val="0"/>
              <w:marTop w:val="0"/>
              <w:marBottom w:val="0"/>
              <w:divBdr>
                <w:top w:val="none" w:sz="0" w:space="0" w:color="auto"/>
                <w:left w:val="none" w:sz="0" w:space="0" w:color="auto"/>
                <w:bottom w:val="none" w:sz="0" w:space="0" w:color="auto"/>
                <w:right w:val="none" w:sz="0" w:space="0" w:color="auto"/>
              </w:divBdr>
            </w:div>
            <w:div w:id="1963727381">
              <w:marLeft w:val="0"/>
              <w:marRight w:val="0"/>
              <w:marTop w:val="0"/>
              <w:marBottom w:val="0"/>
              <w:divBdr>
                <w:top w:val="none" w:sz="0" w:space="0" w:color="auto"/>
                <w:left w:val="none" w:sz="0" w:space="0" w:color="auto"/>
                <w:bottom w:val="none" w:sz="0" w:space="0" w:color="auto"/>
                <w:right w:val="none" w:sz="0" w:space="0" w:color="auto"/>
              </w:divBdr>
            </w:div>
            <w:div w:id="702511501">
              <w:marLeft w:val="0"/>
              <w:marRight w:val="0"/>
              <w:marTop w:val="0"/>
              <w:marBottom w:val="0"/>
              <w:divBdr>
                <w:top w:val="none" w:sz="0" w:space="0" w:color="auto"/>
                <w:left w:val="none" w:sz="0" w:space="0" w:color="auto"/>
                <w:bottom w:val="none" w:sz="0" w:space="0" w:color="auto"/>
                <w:right w:val="none" w:sz="0" w:space="0" w:color="auto"/>
              </w:divBdr>
            </w:div>
            <w:div w:id="1039283721">
              <w:marLeft w:val="0"/>
              <w:marRight w:val="0"/>
              <w:marTop w:val="0"/>
              <w:marBottom w:val="0"/>
              <w:divBdr>
                <w:top w:val="none" w:sz="0" w:space="0" w:color="auto"/>
                <w:left w:val="none" w:sz="0" w:space="0" w:color="auto"/>
                <w:bottom w:val="none" w:sz="0" w:space="0" w:color="auto"/>
                <w:right w:val="none" w:sz="0" w:space="0" w:color="auto"/>
              </w:divBdr>
            </w:div>
            <w:div w:id="572204992">
              <w:marLeft w:val="0"/>
              <w:marRight w:val="0"/>
              <w:marTop w:val="0"/>
              <w:marBottom w:val="0"/>
              <w:divBdr>
                <w:top w:val="none" w:sz="0" w:space="0" w:color="auto"/>
                <w:left w:val="none" w:sz="0" w:space="0" w:color="auto"/>
                <w:bottom w:val="none" w:sz="0" w:space="0" w:color="auto"/>
                <w:right w:val="none" w:sz="0" w:space="0" w:color="auto"/>
              </w:divBdr>
            </w:div>
          </w:divsChild>
        </w:div>
        <w:div w:id="239486904">
          <w:marLeft w:val="0"/>
          <w:marRight w:val="0"/>
          <w:marTop w:val="0"/>
          <w:marBottom w:val="0"/>
          <w:divBdr>
            <w:top w:val="none" w:sz="0" w:space="0" w:color="auto"/>
            <w:left w:val="none" w:sz="0" w:space="0" w:color="auto"/>
            <w:bottom w:val="none" w:sz="0" w:space="0" w:color="auto"/>
            <w:right w:val="none" w:sz="0" w:space="0" w:color="auto"/>
          </w:divBdr>
          <w:divsChild>
            <w:div w:id="326053032">
              <w:marLeft w:val="0"/>
              <w:marRight w:val="0"/>
              <w:marTop w:val="0"/>
              <w:marBottom w:val="0"/>
              <w:divBdr>
                <w:top w:val="none" w:sz="0" w:space="0" w:color="auto"/>
                <w:left w:val="none" w:sz="0" w:space="0" w:color="auto"/>
                <w:bottom w:val="none" w:sz="0" w:space="0" w:color="auto"/>
                <w:right w:val="none" w:sz="0" w:space="0" w:color="auto"/>
              </w:divBdr>
            </w:div>
            <w:div w:id="1328284404">
              <w:marLeft w:val="0"/>
              <w:marRight w:val="0"/>
              <w:marTop w:val="0"/>
              <w:marBottom w:val="0"/>
              <w:divBdr>
                <w:top w:val="none" w:sz="0" w:space="0" w:color="auto"/>
                <w:left w:val="none" w:sz="0" w:space="0" w:color="auto"/>
                <w:bottom w:val="none" w:sz="0" w:space="0" w:color="auto"/>
                <w:right w:val="none" w:sz="0" w:space="0" w:color="auto"/>
              </w:divBdr>
            </w:div>
            <w:div w:id="290331215">
              <w:marLeft w:val="0"/>
              <w:marRight w:val="0"/>
              <w:marTop w:val="0"/>
              <w:marBottom w:val="0"/>
              <w:divBdr>
                <w:top w:val="none" w:sz="0" w:space="0" w:color="auto"/>
                <w:left w:val="none" w:sz="0" w:space="0" w:color="auto"/>
                <w:bottom w:val="none" w:sz="0" w:space="0" w:color="auto"/>
                <w:right w:val="none" w:sz="0" w:space="0" w:color="auto"/>
              </w:divBdr>
            </w:div>
            <w:div w:id="541288783">
              <w:marLeft w:val="0"/>
              <w:marRight w:val="0"/>
              <w:marTop w:val="0"/>
              <w:marBottom w:val="0"/>
              <w:divBdr>
                <w:top w:val="none" w:sz="0" w:space="0" w:color="auto"/>
                <w:left w:val="none" w:sz="0" w:space="0" w:color="auto"/>
                <w:bottom w:val="none" w:sz="0" w:space="0" w:color="auto"/>
                <w:right w:val="none" w:sz="0" w:space="0" w:color="auto"/>
              </w:divBdr>
            </w:div>
            <w:div w:id="626467159">
              <w:marLeft w:val="0"/>
              <w:marRight w:val="0"/>
              <w:marTop w:val="0"/>
              <w:marBottom w:val="0"/>
              <w:divBdr>
                <w:top w:val="none" w:sz="0" w:space="0" w:color="auto"/>
                <w:left w:val="none" w:sz="0" w:space="0" w:color="auto"/>
                <w:bottom w:val="none" w:sz="0" w:space="0" w:color="auto"/>
                <w:right w:val="none" w:sz="0" w:space="0" w:color="auto"/>
              </w:divBdr>
            </w:div>
          </w:divsChild>
        </w:div>
        <w:div w:id="1458142211">
          <w:marLeft w:val="0"/>
          <w:marRight w:val="0"/>
          <w:marTop w:val="0"/>
          <w:marBottom w:val="0"/>
          <w:divBdr>
            <w:top w:val="none" w:sz="0" w:space="0" w:color="auto"/>
            <w:left w:val="none" w:sz="0" w:space="0" w:color="auto"/>
            <w:bottom w:val="none" w:sz="0" w:space="0" w:color="auto"/>
            <w:right w:val="none" w:sz="0" w:space="0" w:color="auto"/>
          </w:divBdr>
          <w:divsChild>
            <w:div w:id="1586568535">
              <w:marLeft w:val="0"/>
              <w:marRight w:val="0"/>
              <w:marTop w:val="0"/>
              <w:marBottom w:val="0"/>
              <w:divBdr>
                <w:top w:val="none" w:sz="0" w:space="0" w:color="auto"/>
                <w:left w:val="none" w:sz="0" w:space="0" w:color="auto"/>
                <w:bottom w:val="none" w:sz="0" w:space="0" w:color="auto"/>
                <w:right w:val="none" w:sz="0" w:space="0" w:color="auto"/>
              </w:divBdr>
            </w:div>
            <w:div w:id="344407022">
              <w:marLeft w:val="0"/>
              <w:marRight w:val="0"/>
              <w:marTop w:val="0"/>
              <w:marBottom w:val="0"/>
              <w:divBdr>
                <w:top w:val="none" w:sz="0" w:space="0" w:color="auto"/>
                <w:left w:val="none" w:sz="0" w:space="0" w:color="auto"/>
                <w:bottom w:val="none" w:sz="0" w:space="0" w:color="auto"/>
                <w:right w:val="none" w:sz="0" w:space="0" w:color="auto"/>
              </w:divBdr>
            </w:div>
            <w:div w:id="1118986129">
              <w:marLeft w:val="0"/>
              <w:marRight w:val="0"/>
              <w:marTop w:val="0"/>
              <w:marBottom w:val="0"/>
              <w:divBdr>
                <w:top w:val="none" w:sz="0" w:space="0" w:color="auto"/>
                <w:left w:val="none" w:sz="0" w:space="0" w:color="auto"/>
                <w:bottom w:val="none" w:sz="0" w:space="0" w:color="auto"/>
                <w:right w:val="none" w:sz="0" w:space="0" w:color="auto"/>
              </w:divBdr>
            </w:div>
            <w:div w:id="1543787081">
              <w:marLeft w:val="0"/>
              <w:marRight w:val="0"/>
              <w:marTop w:val="0"/>
              <w:marBottom w:val="0"/>
              <w:divBdr>
                <w:top w:val="none" w:sz="0" w:space="0" w:color="auto"/>
                <w:left w:val="none" w:sz="0" w:space="0" w:color="auto"/>
                <w:bottom w:val="none" w:sz="0" w:space="0" w:color="auto"/>
                <w:right w:val="none" w:sz="0" w:space="0" w:color="auto"/>
              </w:divBdr>
            </w:div>
          </w:divsChild>
        </w:div>
        <w:div w:id="483670650">
          <w:marLeft w:val="0"/>
          <w:marRight w:val="0"/>
          <w:marTop w:val="0"/>
          <w:marBottom w:val="0"/>
          <w:divBdr>
            <w:top w:val="none" w:sz="0" w:space="0" w:color="auto"/>
            <w:left w:val="none" w:sz="0" w:space="0" w:color="auto"/>
            <w:bottom w:val="none" w:sz="0" w:space="0" w:color="auto"/>
            <w:right w:val="none" w:sz="0" w:space="0" w:color="auto"/>
          </w:divBdr>
          <w:divsChild>
            <w:div w:id="48581770">
              <w:marLeft w:val="0"/>
              <w:marRight w:val="0"/>
              <w:marTop w:val="0"/>
              <w:marBottom w:val="0"/>
              <w:divBdr>
                <w:top w:val="none" w:sz="0" w:space="0" w:color="auto"/>
                <w:left w:val="none" w:sz="0" w:space="0" w:color="auto"/>
                <w:bottom w:val="none" w:sz="0" w:space="0" w:color="auto"/>
                <w:right w:val="none" w:sz="0" w:space="0" w:color="auto"/>
              </w:divBdr>
            </w:div>
            <w:div w:id="1443568701">
              <w:marLeft w:val="0"/>
              <w:marRight w:val="0"/>
              <w:marTop w:val="0"/>
              <w:marBottom w:val="0"/>
              <w:divBdr>
                <w:top w:val="none" w:sz="0" w:space="0" w:color="auto"/>
                <w:left w:val="none" w:sz="0" w:space="0" w:color="auto"/>
                <w:bottom w:val="none" w:sz="0" w:space="0" w:color="auto"/>
                <w:right w:val="none" w:sz="0" w:space="0" w:color="auto"/>
              </w:divBdr>
            </w:div>
            <w:div w:id="1869683664">
              <w:marLeft w:val="0"/>
              <w:marRight w:val="0"/>
              <w:marTop w:val="0"/>
              <w:marBottom w:val="0"/>
              <w:divBdr>
                <w:top w:val="none" w:sz="0" w:space="0" w:color="auto"/>
                <w:left w:val="none" w:sz="0" w:space="0" w:color="auto"/>
                <w:bottom w:val="none" w:sz="0" w:space="0" w:color="auto"/>
                <w:right w:val="none" w:sz="0" w:space="0" w:color="auto"/>
              </w:divBdr>
            </w:div>
            <w:div w:id="45684294">
              <w:marLeft w:val="0"/>
              <w:marRight w:val="0"/>
              <w:marTop w:val="0"/>
              <w:marBottom w:val="0"/>
              <w:divBdr>
                <w:top w:val="none" w:sz="0" w:space="0" w:color="auto"/>
                <w:left w:val="none" w:sz="0" w:space="0" w:color="auto"/>
                <w:bottom w:val="none" w:sz="0" w:space="0" w:color="auto"/>
                <w:right w:val="none" w:sz="0" w:space="0" w:color="auto"/>
              </w:divBdr>
            </w:div>
          </w:divsChild>
        </w:div>
        <w:div w:id="2088571027">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
            <w:div w:id="1646201103">
              <w:marLeft w:val="0"/>
              <w:marRight w:val="0"/>
              <w:marTop w:val="0"/>
              <w:marBottom w:val="0"/>
              <w:divBdr>
                <w:top w:val="none" w:sz="0" w:space="0" w:color="auto"/>
                <w:left w:val="none" w:sz="0" w:space="0" w:color="auto"/>
                <w:bottom w:val="none" w:sz="0" w:space="0" w:color="auto"/>
                <w:right w:val="none" w:sz="0" w:space="0" w:color="auto"/>
              </w:divBdr>
            </w:div>
          </w:divsChild>
        </w:div>
        <w:div w:id="1166363204">
          <w:marLeft w:val="0"/>
          <w:marRight w:val="0"/>
          <w:marTop w:val="0"/>
          <w:marBottom w:val="0"/>
          <w:divBdr>
            <w:top w:val="none" w:sz="0" w:space="0" w:color="auto"/>
            <w:left w:val="none" w:sz="0" w:space="0" w:color="auto"/>
            <w:bottom w:val="none" w:sz="0" w:space="0" w:color="auto"/>
            <w:right w:val="none" w:sz="0" w:space="0" w:color="auto"/>
          </w:divBdr>
          <w:divsChild>
            <w:div w:id="770007396">
              <w:marLeft w:val="0"/>
              <w:marRight w:val="0"/>
              <w:marTop w:val="0"/>
              <w:marBottom w:val="0"/>
              <w:divBdr>
                <w:top w:val="none" w:sz="0" w:space="0" w:color="auto"/>
                <w:left w:val="none" w:sz="0" w:space="0" w:color="auto"/>
                <w:bottom w:val="none" w:sz="0" w:space="0" w:color="auto"/>
                <w:right w:val="none" w:sz="0" w:space="0" w:color="auto"/>
              </w:divBdr>
            </w:div>
            <w:div w:id="1749497010">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 w:id="1294562238">
              <w:marLeft w:val="0"/>
              <w:marRight w:val="0"/>
              <w:marTop w:val="0"/>
              <w:marBottom w:val="0"/>
              <w:divBdr>
                <w:top w:val="none" w:sz="0" w:space="0" w:color="auto"/>
                <w:left w:val="none" w:sz="0" w:space="0" w:color="auto"/>
                <w:bottom w:val="none" w:sz="0" w:space="0" w:color="auto"/>
                <w:right w:val="none" w:sz="0" w:space="0" w:color="auto"/>
              </w:divBdr>
            </w:div>
            <w:div w:id="2050109322">
              <w:marLeft w:val="0"/>
              <w:marRight w:val="0"/>
              <w:marTop w:val="0"/>
              <w:marBottom w:val="0"/>
              <w:divBdr>
                <w:top w:val="none" w:sz="0" w:space="0" w:color="auto"/>
                <w:left w:val="none" w:sz="0" w:space="0" w:color="auto"/>
                <w:bottom w:val="none" w:sz="0" w:space="0" w:color="auto"/>
                <w:right w:val="none" w:sz="0" w:space="0" w:color="auto"/>
              </w:divBdr>
            </w:div>
          </w:divsChild>
        </w:div>
        <w:div w:id="1106927056">
          <w:marLeft w:val="0"/>
          <w:marRight w:val="0"/>
          <w:marTop w:val="0"/>
          <w:marBottom w:val="0"/>
          <w:divBdr>
            <w:top w:val="none" w:sz="0" w:space="0" w:color="auto"/>
            <w:left w:val="none" w:sz="0" w:space="0" w:color="auto"/>
            <w:bottom w:val="none" w:sz="0" w:space="0" w:color="auto"/>
            <w:right w:val="none" w:sz="0" w:space="0" w:color="auto"/>
          </w:divBdr>
          <w:divsChild>
            <w:div w:id="945649183">
              <w:marLeft w:val="0"/>
              <w:marRight w:val="0"/>
              <w:marTop w:val="0"/>
              <w:marBottom w:val="0"/>
              <w:divBdr>
                <w:top w:val="none" w:sz="0" w:space="0" w:color="auto"/>
                <w:left w:val="none" w:sz="0" w:space="0" w:color="auto"/>
                <w:bottom w:val="none" w:sz="0" w:space="0" w:color="auto"/>
                <w:right w:val="none" w:sz="0" w:space="0" w:color="auto"/>
              </w:divBdr>
            </w:div>
            <w:div w:id="881862263">
              <w:marLeft w:val="0"/>
              <w:marRight w:val="0"/>
              <w:marTop w:val="0"/>
              <w:marBottom w:val="0"/>
              <w:divBdr>
                <w:top w:val="none" w:sz="0" w:space="0" w:color="auto"/>
                <w:left w:val="none" w:sz="0" w:space="0" w:color="auto"/>
                <w:bottom w:val="none" w:sz="0" w:space="0" w:color="auto"/>
                <w:right w:val="none" w:sz="0" w:space="0" w:color="auto"/>
              </w:divBdr>
            </w:div>
            <w:div w:id="874001095">
              <w:marLeft w:val="0"/>
              <w:marRight w:val="0"/>
              <w:marTop w:val="0"/>
              <w:marBottom w:val="0"/>
              <w:divBdr>
                <w:top w:val="none" w:sz="0" w:space="0" w:color="auto"/>
                <w:left w:val="none" w:sz="0" w:space="0" w:color="auto"/>
                <w:bottom w:val="none" w:sz="0" w:space="0" w:color="auto"/>
                <w:right w:val="none" w:sz="0" w:space="0" w:color="auto"/>
              </w:divBdr>
            </w:div>
            <w:div w:id="1492911051">
              <w:marLeft w:val="0"/>
              <w:marRight w:val="0"/>
              <w:marTop w:val="0"/>
              <w:marBottom w:val="0"/>
              <w:divBdr>
                <w:top w:val="none" w:sz="0" w:space="0" w:color="auto"/>
                <w:left w:val="none" w:sz="0" w:space="0" w:color="auto"/>
                <w:bottom w:val="none" w:sz="0" w:space="0" w:color="auto"/>
                <w:right w:val="none" w:sz="0" w:space="0" w:color="auto"/>
              </w:divBdr>
            </w:div>
            <w:div w:id="265114628">
              <w:marLeft w:val="0"/>
              <w:marRight w:val="0"/>
              <w:marTop w:val="0"/>
              <w:marBottom w:val="0"/>
              <w:divBdr>
                <w:top w:val="none" w:sz="0" w:space="0" w:color="auto"/>
                <w:left w:val="none" w:sz="0" w:space="0" w:color="auto"/>
                <w:bottom w:val="none" w:sz="0" w:space="0" w:color="auto"/>
                <w:right w:val="none" w:sz="0" w:space="0" w:color="auto"/>
              </w:divBdr>
            </w:div>
          </w:divsChild>
        </w:div>
        <w:div w:id="23024091">
          <w:marLeft w:val="0"/>
          <w:marRight w:val="0"/>
          <w:marTop w:val="0"/>
          <w:marBottom w:val="0"/>
          <w:divBdr>
            <w:top w:val="none" w:sz="0" w:space="0" w:color="auto"/>
            <w:left w:val="none" w:sz="0" w:space="0" w:color="auto"/>
            <w:bottom w:val="none" w:sz="0" w:space="0" w:color="auto"/>
            <w:right w:val="none" w:sz="0" w:space="0" w:color="auto"/>
          </w:divBdr>
          <w:divsChild>
            <w:div w:id="720322565">
              <w:marLeft w:val="0"/>
              <w:marRight w:val="0"/>
              <w:marTop w:val="0"/>
              <w:marBottom w:val="0"/>
              <w:divBdr>
                <w:top w:val="none" w:sz="0" w:space="0" w:color="auto"/>
                <w:left w:val="none" w:sz="0" w:space="0" w:color="auto"/>
                <w:bottom w:val="none" w:sz="0" w:space="0" w:color="auto"/>
                <w:right w:val="none" w:sz="0" w:space="0" w:color="auto"/>
              </w:divBdr>
            </w:div>
            <w:div w:id="174341871">
              <w:marLeft w:val="0"/>
              <w:marRight w:val="0"/>
              <w:marTop w:val="0"/>
              <w:marBottom w:val="0"/>
              <w:divBdr>
                <w:top w:val="none" w:sz="0" w:space="0" w:color="auto"/>
                <w:left w:val="none" w:sz="0" w:space="0" w:color="auto"/>
                <w:bottom w:val="none" w:sz="0" w:space="0" w:color="auto"/>
                <w:right w:val="none" w:sz="0" w:space="0" w:color="auto"/>
              </w:divBdr>
            </w:div>
            <w:div w:id="1930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91</TotalTime>
  <Pages>6</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Bebin Roy</cp:lastModifiedBy>
  <cp:revision>22</cp:revision>
  <dcterms:created xsi:type="dcterms:W3CDTF">2017-07-21T00:22:00Z</dcterms:created>
  <dcterms:modified xsi:type="dcterms:W3CDTF">2023-08-22T04:08:00Z</dcterms:modified>
</cp:coreProperties>
</file>