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64D56" w14:textId="77777777" w:rsidR="00D77C5D" w:rsidRDefault="00D77C5D" w:rsidP="00D77C5D">
      <w:pPr>
        <w:jc w:val="center"/>
        <w:rPr>
          <w:sz w:val="28"/>
          <w:szCs w:val="28"/>
        </w:rPr>
      </w:pPr>
    </w:p>
    <w:p w14:paraId="5BB20F5C" w14:textId="3EA759F5" w:rsidR="00D77C5D" w:rsidRDefault="00D77C5D" w:rsidP="00D77C5D">
      <w:pPr>
        <w:jc w:val="center"/>
        <w:rPr>
          <w:sz w:val="28"/>
          <w:szCs w:val="28"/>
        </w:rPr>
      </w:pPr>
      <w:r w:rsidRPr="00D77C5D">
        <w:rPr>
          <w:sz w:val="28"/>
          <w:szCs w:val="28"/>
        </w:rPr>
        <w:t xml:space="preserve">UNIVERSITARIA TECNOLOGICO DE </w:t>
      </w:r>
      <w:r w:rsidRPr="006439EC">
        <w:rPr>
          <w:sz w:val="28"/>
          <w:szCs w:val="28"/>
        </w:rPr>
        <w:t>COMFENALCO</w:t>
      </w:r>
    </w:p>
    <w:p w14:paraId="0E711CA6" w14:textId="77777777" w:rsidR="00D77C5D" w:rsidRDefault="00D77C5D" w:rsidP="00D77C5D">
      <w:pPr>
        <w:jc w:val="center"/>
        <w:rPr>
          <w:sz w:val="28"/>
          <w:szCs w:val="28"/>
        </w:rPr>
      </w:pPr>
    </w:p>
    <w:p w14:paraId="248CDE0F" w14:textId="77777777" w:rsidR="00D77C5D" w:rsidRDefault="00D77C5D" w:rsidP="00D77C5D">
      <w:pPr>
        <w:jc w:val="center"/>
        <w:rPr>
          <w:sz w:val="28"/>
          <w:szCs w:val="28"/>
        </w:rPr>
      </w:pPr>
    </w:p>
    <w:p w14:paraId="4254E7FA" w14:textId="77777777" w:rsidR="00D77C5D" w:rsidRDefault="00D77C5D" w:rsidP="00D77C5D">
      <w:pPr>
        <w:jc w:val="center"/>
        <w:rPr>
          <w:sz w:val="28"/>
          <w:szCs w:val="28"/>
        </w:rPr>
      </w:pPr>
    </w:p>
    <w:p w14:paraId="69C231A6" w14:textId="5ED24B8D" w:rsidR="00D77C5D" w:rsidRDefault="00D77C5D" w:rsidP="00D77C5D">
      <w:pPr>
        <w:jc w:val="center"/>
        <w:rPr>
          <w:sz w:val="28"/>
          <w:szCs w:val="28"/>
        </w:rPr>
      </w:pPr>
      <w:r>
        <w:rPr>
          <w:sz w:val="28"/>
          <w:szCs w:val="28"/>
        </w:rPr>
        <w:t>RESUMENES DE CODIGO LIMPIO</w:t>
      </w:r>
    </w:p>
    <w:p w14:paraId="3E4F3686" w14:textId="77777777" w:rsidR="00D77C5D" w:rsidRDefault="00D77C5D" w:rsidP="00D77C5D">
      <w:pPr>
        <w:jc w:val="center"/>
        <w:rPr>
          <w:sz w:val="28"/>
          <w:szCs w:val="28"/>
        </w:rPr>
      </w:pPr>
    </w:p>
    <w:p w14:paraId="2D453227" w14:textId="77777777" w:rsidR="00D77C5D" w:rsidRDefault="00D77C5D" w:rsidP="00D77C5D">
      <w:pPr>
        <w:jc w:val="center"/>
        <w:rPr>
          <w:sz w:val="28"/>
          <w:szCs w:val="28"/>
        </w:rPr>
      </w:pPr>
    </w:p>
    <w:p w14:paraId="08E2DE4A" w14:textId="77777777" w:rsidR="00D77C5D" w:rsidRDefault="00D77C5D" w:rsidP="00D77C5D">
      <w:pPr>
        <w:jc w:val="center"/>
        <w:rPr>
          <w:sz w:val="28"/>
          <w:szCs w:val="28"/>
        </w:rPr>
      </w:pPr>
    </w:p>
    <w:p w14:paraId="0727C246" w14:textId="1B54A2D1" w:rsidR="00D77C5D" w:rsidRDefault="00D77C5D" w:rsidP="00D77C5D">
      <w:pPr>
        <w:jc w:val="center"/>
        <w:rPr>
          <w:sz w:val="28"/>
          <w:szCs w:val="28"/>
        </w:rPr>
      </w:pPr>
      <w:r>
        <w:rPr>
          <w:sz w:val="28"/>
          <w:szCs w:val="28"/>
        </w:rPr>
        <w:t>PROFESOR</w:t>
      </w:r>
    </w:p>
    <w:p w14:paraId="0DC3127B" w14:textId="54161AF5" w:rsidR="00D77C5D" w:rsidRDefault="00D77C5D" w:rsidP="00D77C5D">
      <w:pPr>
        <w:jc w:val="center"/>
        <w:rPr>
          <w:sz w:val="28"/>
          <w:szCs w:val="28"/>
        </w:rPr>
      </w:pPr>
      <w:r>
        <w:rPr>
          <w:sz w:val="28"/>
          <w:szCs w:val="28"/>
        </w:rPr>
        <w:t>RONALD CARRASCAL CARREAZO</w:t>
      </w:r>
    </w:p>
    <w:p w14:paraId="52DF58D6" w14:textId="77777777" w:rsidR="00D77C5D" w:rsidRDefault="00D77C5D" w:rsidP="00D77C5D">
      <w:pPr>
        <w:jc w:val="center"/>
        <w:rPr>
          <w:sz w:val="28"/>
          <w:szCs w:val="28"/>
        </w:rPr>
      </w:pPr>
    </w:p>
    <w:p w14:paraId="465C5241" w14:textId="77777777" w:rsidR="00D77C5D" w:rsidRDefault="00D77C5D" w:rsidP="00D77C5D">
      <w:pPr>
        <w:jc w:val="center"/>
        <w:rPr>
          <w:sz w:val="28"/>
          <w:szCs w:val="28"/>
        </w:rPr>
      </w:pPr>
    </w:p>
    <w:p w14:paraId="79F3CA31" w14:textId="77777777" w:rsidR="00D77C5D" w:rsidRDefault="00D77C5D" w:rsidP="00D77C5D">
      <w:pPr>
        <w:jc w:val="center"/>
        <w:rPr>
          <w:sz w:val="28"/>
          <w:szCs w:val="28"/>
        </w:rPr>
      </w:pPr>
    </w:p>
    <w:p w14:paraId="2943A623" w14:textId="77777777" w:rsidR="00D77C5D" w:rsidRDefault="00D77C5D" w:rsidP="00D77C5D">
      <w:pPr>
        <w:jc w:val="center"/>
        <w:rPr>
          <w:sz w:val="28"/>
          <w:szCs w:val="28"/>
        </w:rPr>
      </w:pPr>
      <w:r>
        <w:rPr>
          <w:sz w:val="28"/>
          <w:szCs w:val="28"/>
        </w:rPr>
        <w:t>ESTUDIANTE</w:t>
      </w:r>
    </w:p>
    <w:p w14:paraId="08A1E1F6" w14:textId="7E0A11CE" w:rsidR="00D77C5D" w:rsidRDefault="00D77C5D" w:rsidP="00D77C5D">
      <w:pPr>
        <w:jc w:val="center"/>
        <w:rPr>
          <w:sz w:val="28"/>
          <w:szCs w:val="28"/>
        </w:rPr>
      </w:pPr>
      <w:r>
        <w:rPr>
          <w:sz w:val="28"/>
          <w:szCs w:val="28"/>
        </w:rPr>
        <w:t>CAROLINA BLANQUICETT</w:t>
      </w:r>
    </w:p>
    <w:p w14:paraId="022DB30F" w14:textId="12344843" w:rsidR="00952453" w:rsidRDefault="00952453" w:rsidP="00D77C5D">
      <w:pPr>
        <w:jc w:val="center"/>
        <w:rPr>
          <w:sz w:val="28"/>
          <w:szCs w:val="28"/>
        </w:rPr>
      </w:pPr>
      <w:r>
        <w:rPr>
          <w:sz w:val="28"/>
          <w:szCs w:val="28"/>
        </w:rPr>
        <w:t>DAVID REYES PADILLA</w:t>
      </w:r>
    </w:p>
    <w:p w14:paraId="709CDE7B" w14:textId="3854B83E" w:rsidR="00952453" w:rsidRDefault="00952453" w:rsidP="00D77C5D">
      <w:pPr>
        <w:jc w:val="center"/>
        <w:rPr>
          <w:sz w:val="28"/>
          <w:szCs w:val="28"/>
        </w:rPr>
      </w:pPr>
      <w:r>
        <w:rPr>
          <w:sz w:val="28"/>
          <w:szCs w:val="28"/>
        </w:rPr>
        <w:t>JOSÉ MARTINEZ MEZA</w:t>
      </w:r>
    </w:p>
    <w:p w14:paraId="5FBB2838" w14:textId="77777777" w:rsidR="00D77C5D" w:rsidRDefault="00D77C5D" w:rsidP="00D77C5D">
      <w:pPr>
        <w:jc w:val="center"/>
        <w:rPr>
          <w:sz w:val="28"/>
          <w:szCs w:val="28"/>
        </w:rPr>
      </w:pPr>
    </w:p>
    <w:p w14:paraId="49F50E2A" w14:textId="77777777" w:rsidR="00D77C5D" w:rsidRDefault="00D77C5D" w:rsidP="00D77C5D">
      <w:pPr>
        <w:jc w:val="center"/>
        <w:rPr>
          <w:sz w:val="28"/>
          <w:szCs w:val="28"/>
        </w:rPr>
      </w:pPr>
    </w:p>
    <w:p w14:paraId="2BFFBFA8" w14:textId="77777777" w:rsidR="00D77C5D" w:rsidRDefault="00D77C5D" w:rsidP="00D77C5D">
      <w:pPr>
        <w:jc w:val="center"/>
        <w:rPr>
          <w:sz w:val="28"/>
          <w:szCs w:val="28"/>
        </w:rPr>
      </w:pPr>
    </w:p>
    <w:p w14:paraId="78AFAD52" w14:textId="7D4DFAC5" w:rsidR="00D77C5D" w:rsidRDefault="00D77C5D" w:rsidP="00D77C5D">
      <w:pPr>
        <w:jc w:val="center"/>
        <w:rPr>
          <w:sz w:val="28"/>
          <w:szCs w:val="28"/>
        </w:rPr>
      </w:pPr>
      <w:r>
        <w:rPr>
          <w:sz w:val="28"/>
          <w:szCs w:val="28"/>
        </w:rPr>
        <w:t>AÑO</w:t>
      </w:r>
    </w:p>
    <w:p w14:paraId="4165867D" w14:textId="1F20EA49" w:rsidR="00D77C5D" w:rsidRDefault="00D77C5D" w:rsidP="00D77C5D">
      <w:pPr>
        <w:jc w:val="center"/>
        <w:rPr>
          <w:sz w:val="28"/>
          <w:szCs w:val="28"/>
        </w:rPr>
      </w:pPr>
      <w:r>
        <w:rPr>
          <w:sz w:val="28"/>
          <w:szCs w:val="28"/>
        </w:rPr>
        <w:t>2024</w:t>
      </w:r>
    </w:p>
    <w:p w14:paraId="4083A1A6" w14:textId="77777777" w:rsidR="00952453" w:rsidRDefault="00952453" w:rsidP="00D77C5D">
      <w:pPr>
        <w:rPr>
          <w:sz w:val="28"/>
          <w:szCs w:val="28"/>
        </w:rPr>
      </w:pPr>
    </w:p>
    <w:p w14:paraId="46B65A79" w14:textId="7F1AC1A4" w:rsidR="00D77C5D" w:rsidRDefault="00D77C5D" w:rsidP="00D77C5D">
      <w:pPr>
        <w:rPr>
          <w:sz w:val="28"/>
          <w:szCs w:val="28"/>
        </w:rPr>
      </w:pPr>
      <w:r>
        <w:rPr>
          <w:sz w:val="28"/>
          <w:szCs w:val="28"/>
        </w:rPr>
        <w:lastRenderedPageBreak/>
        <w:t xml:space="preserve">FORMATO </w:t>
      </w:r>
      <w:r w:rsidR="00711707">
        <w:rPr>
          <w:sz w:val="28"/>
          <w:szCs w:val="28"/>
        </w:rPr>
        <w:t>(PAGINA</w:t>
      </w:r>
      <w:r>
        <w:rPr>
          <w:sz w:val="28"/>
          <w:szCs w:val="28"/>
        </w:rPr>
        <w:t xml:space="preserve"> 113</w:t>
      </w:r>
      <w:r w:rsidR="00711707">
        <w:rPr>
          <w:sz w:val="28"/>
          <w:szCs w:val="28"/>
        </w:rPr>
        <w:t xml:space="preserve"> – 133</w:t>
      </w:r>
      <w:r>
        <w:rPr>
          <w:sz w:val="28"/>
          <w:szCs w:val="28"/>
        </w:rPr>
        <w:t>)</w:t>
      </w:r>
    </w:p>
    <w:p w14:paraId="2575506E" w14:textId="77777777" w:rsidR="00D77C5D" w:rsidRDefault="00D77C5D" w:rsidP="00D77C5D">
      <w:pPr>
        <w:jc w:val="center"/>
        <w:rPr>
          <w:sz w:val="28"/>
          <w:szCs w:val="28"/>
        </w:rPr>
      </w:pPr>
    </w:p>
    <w:p w14:paraId="38178F81" w14:textId="77777777" w:rsidR="00711707" w:rsidRDefault="00711707" w:rsidP="00D77C5D">
      <w:pPr>
        <w:jc w:val="center"/>
        <w:rPr>
          <w:sz w:val="28"/>
          <w:szCs w:val="28"/>
        </w:rPr>
      </w:pPr>
    </w:p>
    <w:p w14:paraId="02E56EEF" w14:textId="5923D6AF" w:rsidR="00D77C5D" w:rsidRDefault="00D77C5D" w:rsidP="00D77C5D">
      <w:pPr>
        <w:jc w:val="center"/>
        <w:rPr>
          <w:sz w:val="28"/>
          <w:szCs w:val="28"/>
        </w:rPr>
      </w:pPr>
      <w:r>
        <w:rPr>
          <w:sz w:val="28"/>
          <w:szCs w:val="28"/>
        </w:rPr>
        <w:t>RESUMEN</w:t>
      </w:r>
    </w:p>
    <w:p w14:paraId="64D6F3CF" w14:textId="70AA4410" w:rsidR="007314DA" w:rsidRPr="00691799" w:rsidRDefault="007314DA" w:rsidP="007314DA">
      <w:pPr>
        <w:rPr>
          <w:b/>
          <w:bCs/>
          <w:sz w:val="28"/>
          <w:szCs w:val="28"/>
        </w:rPr>
      </w:pPr>
      <w:r w:rsidRPr="00691799">
        <w:rPr>
          <w:b/>
          <w:bCs/>
          <w:sz w:val="28"/>
          <w:szCs w:val="28"/>
        </w:rPr>
        <w:t>La Importancia del Formato</w:t>
      </w:r>
    </w:p>
    <w:p w14:paraId="1D486D3D" w14:textId="3411A1CC" w:rsidR="007314DA" w:rsidRPr="00691799" w:rsidRDefault="00691799" w:rsidP="00691799">
      <w:pPr>
        <w:pStyle w:val="Prrafodelista"/>
        <w:numPr>
          <w:ilvl w:val="0"/>
          <w:numId w:val="8"/>
        </w:numPr>
        <w:rPr>
          <w:sz w:val="28"/>
          <w:szCs w:val="28"/>
        </w:rPr>
      </w:pPr>
      <w:r w:rsidRPr="00691799">
        <w:rPr>
          <w:sz w:val="28"/>
          <w:szCs w:val="28"/>
        </w:rPr>
        <w:t>Un código bien formateado facilita que otros desarrolladores (y el propio autor en el futuro) puedan entender rápidamente qué hace el código, cómo está estructurado y cómo funciona. Esto no solo reduce la posibilidad de errores, sino que también mejora la eficiencia en el trabajo en equipo.</w:t>
      </w:r>
    </w:p>
    <w:p w14:paraId="40EA8C6C" w14:textId="52EA69B1" w:rsidR="00711707" w:rsidRPr="00711707" w:rsidRDefault="00FD41E5" w:rsidP="00711707">
      <w:pPr>
        <w:rPr>
          <w:b/>
          <w:bCs/>
          <w:sz w:val="28"/>
          <w:szCs w:val="28"/>
        </w:rPr>
      </w:pPr>
      <w:r>
        <w:rPr>
          <w:b/>
          <w:bCs/>
          <w:sz w:val="28"/>
          <w:szCs w:val="28"/>
        </w:rPr>
        <w:t>Formato</w:t>
      </w:r>
      <w:r w:rsidR="00711707" w:rsidRPr="00711707">
        <w:rPr>
          <w:b/>
          <w:bCs/>
          <w:sz w:val="28"/>
          <w:szCs w:val="28"/>
        </w:rPr>
        <w:t xml:space="preserve"> Vertical</w:t>
      </w:r>
    </w:p>
    <w:p w14:paraId="0119E84D" w14:textId="77777777" w:rsidR="00711707" w:rsidRDefault="00711707" w:rsidP="00711707">
      <w:pPr>
        <w:numPr>
          <w:ilvl w:val="0"/>
          <w:numId w:val="1"/>
        </w:numPr>
        <w:rPr>
          <w:sz w:val="28"/>
          <w:szCs w:val="28"/>
        </w:rPr>
      </w:pPr>
      <w:r w:rsidRPr="00711707">
        <w:rPr>
          <w:sz w:val="28"/>
          <w:szCs w:val="28"/>
        </w:rPr>
        <w:t>La densidad vertical se refiere a cuán agrupado o disperso está el código verticalmente. Las líneas relacionadas deben estar juntas para indicar relación, mientras que se deben usar líneas en blanco para separar secciones de código que cumplen funciones diferentes.</w:t>
      </w:r>
    </w:p>
    <w:p w14:paraId="1A93739A" w14:textId="5F317B00" w:rsidR="00EF4343" w:rsidRPr="00EF4343" w:rsidRDefault="00EF4343" w:rsidP="00EF4343">
      <w:pPr>
        <w:rPr>
          <w:b/>
          <w:bCs/>
          <w:sz w:val="28"/>
          <w:szCs w:val="28"/>
        </w:rPr>
      </w:pPr>
      <w:r w:rsidRPr="00EF4343">
        <w:rPr>
          <w:b/>
          <w:bCs/>
          <w:sz w:val="28"/>
          <w:szCs w:val="28"/>
        </w:rPr>
        <w:t>Densidad Vertical</w:t>
      </w:r>
    </w:p>
    <w:p w14:paraId="41ABA84A" w14:textId="7871F480" w:rsidR="00EF4343" w:rsidRPr="00EF4343" w:rsidRDefault="00EF4343" w:rsidP="00EF4343">
      <w:pPr>
        <w:pStyle w:val="Prrafodelista"/>
        <w:numPr>
          <w:ilvl w:val="0"/>
          <w:numId w:val="8"/>
        </w:numPr>
        <w:rPr>
          <w:sz w:val="28"/>
          <w:szCs w:val="28"/>
        </w:rPr>
      </w:pPr>
      <w:r w:rsidRPr="00EF4343">
        <w:rPr>
          <w:sz w:val="28"/>
          <w:szCs w:val="28"/>
        </w:rPr>
        <w:t xml:space="preserve">La </w:t>
      </w:r>
      <w:r w:rsidRPr="00EF4343">
        <w:rPr>
          <w:b/>
          <w:bCs/>
          <w:sz w:val="28"/>
          <w:szCs w:val="28"/>
        </w:rPr>
        <w:t>densidad vertical</w:t>
      </w:r>
      <w:r w:rsidRPr="00EF4343">
        <w:rPr>
          <w:sz w:val="28"/>
          <w:szCs w:val="28"/>
        </w:rPr>
        <w:t xml:space="preserve"> en el código se refiere al uso de espacios en blanco para organizar y separar elementos. Elementos relacionados deben estar cercanos entre sí, mientras que secciones no relacionadas deben estar separadas por líneas en blanco. Esto mejora la legibilidad y hace más evidente la estructura lógica del código.</w:t>
      </w:r>
    </w:p>
    <w:p w14:paraId="0A2FDE6A" w14:textId="77777777" w:rsidR="006144D5" w:rsidRPr="00711707" w:rsidRDefault="006144D5" w:rsidP="006144D5">
      <w:pPr>
        <w:rPr>
          <w:b/>
          <w:bCs/>
          <w:sz w:val="28"/>
          <w:szCs w:val="28"/>
        </w:rPr>
      </w:pPr>
      <w:r w:rsidRPr="00711707">
        <w:rPr>
          <w:b/>
          <w:bCs/>
          <w:sz w:val="28"/>
          <w:szCs w:val="28"/>
        </w:rPr>
        <w:t>Apertura y Densidad Horizontal</w:t>
      </w:r>
    </w:p>
    <w:p w14:paraId="6F3932B3" w14:textId="6C9010E2" w:rsidR="008F18CB" w:rsidRPr="00EF4343" w:rsidRDefault="006144D5" w:rsidP="00711707">
      <w:pPr>
        <w:numPr>
          <w:ilvl w:val="0"/>
          <w:numId w:val="2"/>
        </w:numPr>
        <w:rPr>
          <w:sz w:val="28"/>
          <w:szCs w:val="28"/>
        </w:rPr>
      </w:pPr>
      <w:r w:rsidRPr="00711707">
        <w:rPr>
          <w:sz w:val="28"/>
          <w:szCs w:val="28"/>
        </w:rPr>
        <w:t>La apertura horizontal se refiere al uso adecuado de espacios para evitar que el código se vea comprimido o difícil de leer. Los espacios alrededor de operadores y entre parámetros en las funciones ayudan a descomprimir el código y mejorar la legibilidad.</w:t>
      </w:r>
    </w:p>
    <w:p w14:paraId="02BBDE6B" w14:textId="3E0766DE" w:rsidR="007A373D" w:rsidRPr="007A373D" w:rsidRDefault="007A373D" w:rsidP="006144D5">
      <w:pPr>
        <w:rPr>
          <w:sz w:val="28"/>
          <w:szCs w:val="28"/>
        </w:rPr>
      </w:pPr>
    </w:p>
    <w:sectPr w:rsidR="007A373D" w:rsidRPr="007A3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485A"/>
    <w:multiLevelType w:val="multilevel"/>
    <w:tmpl w:val="E452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800C9"/>
    <w:multiLevelType w:val="multilevel"/>
    <w:tmpl w:val="B9E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E1DB9"/>
    <w:multiLevelType w:val="hybridMultilevel"/>
    <w:tmpl w:val="018A7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1E1055"/>
    <w:multiLevelType w:val="hybridMultilevel"/>
    <w:tmpl w:val="B1406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C620E57"/>
    <w:multiLevelType w:val="hybridMultilevel"/>
    <w:tmpl w:val="87625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234CD7"/>
    <w:multiLevelType w:val="multilevel"/>
    <w:tmpl w:val="2FB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44B5A"/>
    <w:multiLevelType w:val="hybridMultilevel"/>
    <w:tmpl w:val="E1680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E8268C"/>
    <w:multiLevelType w:val="multilevel"/>
    <w:tmpl w:val="1EE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858463">
    <w:abstractNumId w:val="7"/>
  </w:num>
  <w:num w:numId="2" w16cid:durableId="212814488">
    <w:abstractNumId w:val="1"/>
  </w:num>
  <w:num w:numId="3" w16cid:durableId="1208026977">
    <w:abstractNumId w:val="5"/>
  </w:num>
  <w:num w:numId="4" w16cid:durableId="1204826883">
    <w:abstractNumId w:val="0"/>
  </w:num>
  <w:num w:numId="5" w16cid:durableId="1857961105">
    <w:abstractNumId w:val="2"/>
  </w:num>
  <w:num w:numId="6" w16cid:durableId="318122802">
    <w:abstractNumId w:val="6"/>
  </w:num>
  <w:num w:numId="7" w16cid:durableId="680007953">
    <w:abstractNumId w:val="4"/>
  </w:num>
  <w:num w:numId="8" w16cid:durableId="82643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5D"/>
    <w:rsid w:val="004D0B46"/>
    <w:rsid w:val="006144D5"/>
    <w:rsid w:val="006439EC"/>
    <w:rsid w:val="00691799"/>
    <w:rsid w:val="006B1845"/>
    <w:rsid w:val="00711707"/>
    <w:rsid w:val="007314DA"/>
    <w:rsid w:val="007A373D"/>
    <w:rsid w:val="008F18CB"/>
    <w:rsid w:val="00952453"/>
    <w:rsid w:val="00BD15D3"/>
    <w:rsid w:val="00CB632C"/>
    <w:rsid w:val="00D77C5D"/>
    <w:rsid w:val="00E76F46"/>
    <w:rsid w:val="00E8582D"/>
    <w:rsid w:val="00EF4343"/>
    <w:rsid w:val="00FD41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B042"/>
  <w15:chartTrackingRefBased/>
  <w15:docId w15:val="{F7FB84B2-D535-4A00-9F5C-4210C745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7C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7C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7C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7C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7C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7C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7C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C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7C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7C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7C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7C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7C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7C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7C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7C5D"/>
    <w:rPr>
      <w:rFonts w:eastAsiaTheme="majorEastAsia" w:cstheme="majorBidi"/>
      <w:color w:val="272727" w:themeColor="text1" w:themeTint="D8"/>
    </w:rPr>
  </w:style>
  <w:style w:type="paragraph" w:styleId="Ttulo">
    <w:name w:val="Title"/>
    <w:basedOn w:val="Normal"/>
    <w:next w:val="Normal"/>
    <w:link w:val="TtuloCar"/>
    <w:uiPriority w:val="10"/>
    <w:qFormat/>
    <w:rsid w:val="00D7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7C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7C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7C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7C5D"/>
    <w:pPr>
      <w:spacing w:before="160"/>
      <w:jc w:val="center"/>
    </w:pPr>
    <w:rPr>
      <w:i/>
      <w:iCs/>
      <w:color w:val="404040" w:themeColor="text1" w:themeTint="BF"/>
    </w:rPr>
  </w:style>
  <w:style w:type="character" w:customStyle="1" w:styleId="CitaCar">
    <w:name w:val="Cita Car"/>
    <w:basedOn w:val="Fuentedeprrafopredeter"/>
    <w:link w:val="Cita"/>
    <w:uiPriority w:val="29"/>
    <w:rsid w:val="00D77C5D"/>
    <w:rPr>
      <w:i/>
      <w:iCs/>
      <w:color w:val="404040" w:themeColor="text1" w:themeTint="BF"/>
    </w:rPr>
  </w:style>
  <w:style w:type="paragraph" w:styleId="Prrafodelista">
    <w:name w:val="List Paragraph"/>
    <w:basedOn w:val="Normal"/>
    <w:uiPriority w:val="34"/>
    <w:qFormat/>
    <w:rsid w:val="00D77C5D"/>
    <w:pPr>
      <w:ind w:left="720"/>
      <w:contextualSpacing/>
    </w:pPr>
  </w:style>
  <w:style w:type="character" w:styleId="nfasisintenso">
    <w:name w:val="Intense Emphasis"/>
    <w:basedOn w:val="Fuentedeprrafopredeter"/>
    <w:uiPriority w:val="21"/>
    <w:qFormat/>
    <w:rsid w:val="00D77C5D"/>
    <w:rPr>
      <w:i/>
      <w:iCs/>
      <w:color w:val="0F4761" w:themeColor="accent1" w:themeShade="BF"/>
    </w:rPr>
  </w:style>
  <w:style w:type="paragraph" w:styleId="Citadestacada">
    <w:name w:val="Intense Quote"/>
    <w:basedOn w:val="Normal"/>
    <w:next w:val="Normal"/>
    <w:link w:val="CitadestacadaCar"/>
    <w:uiPriority w:val="30"/>
    <w:qFormat/>
    <w:rsid w:val="00D7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7C5D"/>
    <w:rPr>
      <w:i/>
      <w:iCs/>
      <w:color w:val="0F4761" w:themeColor="accent1" w:themeShade="BF"/>
    </w:rPr>
  </w:style>
  <w:style w:type="character" w:styleId="Referenciaintensa">
    <w:name w:val="Intense Reference"/>
    <w:basedOn w:val="Fuentedeprrafopredeter"/>
    <w:uiPriority w:val="32"/>
    <w:qFormat/>
    <w:rsid w:val="00D7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829">
      <w:bodyDiv w:val="1"/>
      <w:marLeft w:val="0"/>
      <w:marRight w:val="0"/>
      <w:marTop w:val="0"/>
      <w:marBottom w:val="0"/>
      <w:divBdr>
        <w:top w:val="none" w:sz="0" w:space="0" w:color="auto"/>
        <w:left w:val="none" w:sz="0" w:space="0" w:color="auto"/>
        <w:bottom w:val="none" w:sz="0" w:space="0" w:color="auto"/>
        <w:right w:val="none" w:sz="0" w:space="0" w:color="auto"/>
      </w:divBdr>
    </w:div>
    <w:div w:id="130559866">
      <w:bodyDiv w:val="1"/>
      <w:marLeft w:val="0"/>
      <w:marRight w:val="0"/>
      <w:marTop w:val="0"/>
      <w:marBottom w:val="0"/>
      <w:divBdr>
        <w:top w:val="none" w:sz="0" w:space="0" w:color="auto"/>
        <w:left w:val="none" w:sz="0" w:space="0" w:color="auto"/>
        <w:bottom w:val="none" w:sz="0" w:space="0" w:color="auto"/>
        <w:right w:val="none" w:sz="0" w:space="0" w:color="auto"/>
      </w:divBdr>
    </w:div>
    <w:div w:id="495002578">
      <w:bodyDiv w:val="1"/>
      <w:marLeft w:val="0"/>
      <w:marRight w:val="0"/>
      <w:marTop w:val="0"/>
      <w:marBottom w:val="0"/>
      <w:divBdr>
        <w:top w:val="none" w:sz="0" w:space="0" w:color="auto"/>
        <w:left w:val="none" w:sz="0" w:space="0" w:color="auto"/>
        <w:bottom w:val="none" w:sz="0" w:space="0" w:color="auto"/>
        <w:right w:val="none" w:sz="0" w:space="0" w:color="auto"/>
      </w:divBdr>
    </w:div>
    <w:div w:id="586884326">
      <w:bodyDiv w:val="1"/>
      <w:marLeft w:val="0"/>
      <w:marRight w:val="0"/>
      <w:marTop w:val="0"/>
      <w:marBottom w:val="0"/>
      <w:divBdr>
        <w:top w:val="none" w:sz="0" w:space="0" w:color="auto"/>
        <w:left w:val="none" w:sz="0" w:space="0" w:color="auto"/>
        <w:bottom w:val="none" w:sz="0" w:space="0" w:color="auto"/>
        <w:right w:val="none" w:sz="0" w:space="0" w:color="auto"/>
      </w:divBdr>
    </w:div>
    <w:div w:id="749620610">
      <w:bodyDiv w:val="1"/>
      <w:marLeft w:val="0"/>
      <w:marRight w:val="0"/>
      <w:marTop w:val="0"/>
      <w:marBottom w:val="0"/>
      <w:divBdr>
        <w:top w:val="none" w:sz="0" w:space="0" w:color="auto"/>
        <w:left w:val="none" w:sz="0" w:space="0" w:color="auto"/>
        <w:bottom w:val="none" w:sz="0" w:space="0" w:color="auto"/>
        <w:right w:val="none" w:sz="0" w:space="0" w:color="auto"/>
      </w:divBdr>
    </w:div>
    <w:div w:id="1128813330">
      <w:bodyDiv w:val="1"/>
      <w:marLeft w:val="0"/>
      <w:marRight w:val="0"/>
      <w:marTop w:val="0"/>
      <w:marBottom w:val="0"/>
      <w:divBdr>
        <w:top w:val="none" w:sz="0" w:space="0" w:color="auto"/>
        <w:left w:val="none" w:sz="0" w:space="0" w:color="auto"/>
        <w:bottom w:val="none" w:sz="0" w:space="0" w:color="auto"/>
        <w:right w:val="none" w:sz="0" w:space="0" w:color="auto"/>
      </w:divBdr>
    </w:div>
    <w:div w:id="1360088951">
      <w:bodyDiv w:val="1"/>
      <w:marLeft w:val="0"/>
      <w:marRight w:val="0"/>
      <w:marTop w:val="0"/>
      <w:marBottom w:val="0"/>
      <w:divBdr>
        <w:top w:val="none" w:sz="0" w:space="0" w:color="auto"/>
        <w:left w:val="none" w:sz="0" w:space="0" w:color="auto"/>
        <w:bottom w:val="none" w:sz="0" w:space="0" w:color="auto"/>
        <w:right w:val="none" w:sz="0" w:space="0" w:color="auto"/>
      </w:divBdr>
    </w:div>
    <w:div w:id="1457479617">
      <w:bodyDiv w:val="1"/>
      <w:marLeft w:val="0"/>
      <w:marRight w:val="0"/>
      <w:marTop w:val="0"/>
      <w:marBottom w:val="0"/>
      <w:divBdr>
        <w:top w:val="none" w:sz="0" w:space="0" w:color="auto"/>
        <w:left w:val="none" w:sz="0" w:space="0" w:color="auto"/>
        <w:bottom w:val="none" w:sz="0" w:space="0" w:color="auto"/>
        <w:right w:val="none" w:sz="0" w:space="0" w:color="auto"/>
      </w:divBdr>
    </w:div>
    <w:div w:id="1650475467">
      <w:bodyDiv w:val="1"/>
      <w:marLeft w:val="0"/>
      <w:marRight w:val="0"/>
      <w:marTop w:val="0"/>
      <w:marBottom w:val="0"/>
      <w:divBdr>
        <w:top w:val="none" w:sz="0" w:space="0" w:color="auto"/>
        <w:left w:val="none" w:sz="0" w:space="0" w:color="auto"/>
        <w:bottom w:val="none" w:sz="0" w:space="0" w:color="auto"/>
        <w:right w:val="none" w:sz="0" w:space="0" w:color="auto"/>
      </w:divBdr>
    </w:div>
    <w:div w:id="165841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Devoz</dc:creator>
  <cp:keywords/>
  <dc:description/>
  <cp:lastModifiedBy>David Reyes</cp:lastModifiedBy>
  <cp:revision>2</cp:revision>
  <dcterms:created xsi:type="dcterms:W3CDTF">2024-08-29T22:43:00Z</dcterms:created>
  <dcterms:modified xsi:type="dcterms:W3CDTF">2024-08-29T22:43:00Z</dcterms:modified>
</cp:coreProperties>
</file>