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30965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7E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خطة التطبيق: حاسبة المواريث الإسلامية الذكية</w:t>
      </w:r>
    </w:p>
    <w:p w14:paraId="05CC559D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E4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رؤية المشروع</w:t>
      </w:r>
    </w:p>
    <w:p w14:paraId="0AFD2D7F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 xml:space="preserve">تطبيق تفاعلي يجمع بين </w:t>
      </w:r>
      <w:r w:rsidRPr="00647E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الدقة الفقهية</w:t>
      </w: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 xml:space="preserve"> و</w:t>
      </w:r>
      <w:r w:rsidRPr="00647E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 الفلسفي</w:t>
      </w: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 xml:space="preserve"> و</w:t>
      </w:r>
      <w:r w:rsidRPr="00647E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تجربة المستخدم الاحترافية</w:t>
      </w: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47E47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 xml:space="preserve">ليس مجرد آلة حساب، بل </w:t>
      </w:r>
      <w:r w:rsidRPr="00647E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مرشد فقهي تعليمي</w:t>
      </w:r>
      <w:r w:rsidRPr="00647E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C7233A" w14:textId="77777777" w:rsidR="00647E47" w:rsidRPr="00647E47" w:rsidRDefault="004A2F6F" w:rsidP="00647E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283B62">
          <v:rect id="_x0000_i1025" style="width:0;height:1.5pt" o:hralign="center" o:hrstd="t" o:hr="t" fillcolor="#a0a0a0" stroked="f"/>
        </w:pict>
      </w:r>
    </w:p>
    <w:p w14:paraId="4B9F237D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E4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هيكل المشروع الكامل</w:t>
      </w:r>
    </w:p>
    <w:p w14:paraId="33214DD3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1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MVP (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الإصدار الأول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FB36235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┌─────────────────────────────────────────┐</w:t>
      </w:r>
    </w:p>
    <w:p w14:paraId="3FCB5AD4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MODULE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1: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إدخال التركة       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77684D1B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قيمة التركة (نقدي / عقاري / مختلط)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7762F9B2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خصم الديون والوصية والتجهيز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2B12094B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الصافي القابل للتوزيع    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6DFB3DD0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├─────────────────────────────────────────┤</w:t>
      </w:r>
    </w:p>
    <w:p w14:paraId="5A7F3DE9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MODULE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2: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إدخال الورثة       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5E76FC78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الزوج / الزوجات           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15C065DB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الأبناء (ذكور / إناث)     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1110495E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الأب / الأم / الجد / الجدة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38DB6793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الإخوة والأخوات (شقيق / لأب / لأم)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542156BB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├─────────────────────────────────────────┤</w:t>
      </w:r>
    </w:p>
    <w:p w14:paraId="1E092618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MODULE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3: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محرك الحساب الفقهي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6007183F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تحديد أصحاب الفروض       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0B3A0534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تحديد العصبة             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4BE646F9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حساب العول / الرد         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5C3DA94E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الحجب (حرمان / نقصان)    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4494EFED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├─────────────────────────────────────────┤</w:t>
      </w:r>
    </w:p>
    <w:p w14:paraId="20C521BA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MODULE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4: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النتائج + الشرح   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45ABB31D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جدول الأنصبة بالكسر والمبلغ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67033181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الآية القرآنية / الدليل الفقهي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008F1721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الشرح الفلسفي لكل نصيب         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0C770ABC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  •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مقارنة المرأة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vs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الرجل + التوازن    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14:paraId="4DE3752F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└─────────────────────────────────────────┘</w:t>
      </w:r>
    </w:p>
    <w:p w14:paraId="2A137BD5" w14:textId="77777777" w:rsidR="00647E47" w:rsidRPr="00647E47" w:rsidRDefault="004A2F6F" w:rsidP="00647E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7B0508">
          <v:rect id="_x0000_i1026" style="width:0;height:1.5pt" o:hralign="center" o:hrstd="t" o:hr="t" fillcolor="#a0a0a0" stroked="f"/>
        </w:pict>
      </w:r>
    </w:p>
    <w:p w14:paraId="48825DD0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2 — النسخة المتقدمة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199"/>
      </w:tblGrid>
      <w:tr w:rsidR="00647E47" w:rsidRPr="00647E47" w14:paraId="3B8B9411" w14:textId="77777777" w:rsidTr="00647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5E0AF" w14:textId="77777777" w:rsidR="00647E47" w:rsidRPr="00647E47" w:rsidRDefault="00647E47" w:rsidP="00647E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الميزة</w:t>
            </w:r>
          </w:p>
        </w:tc>
        <w:tc>
          <w:tcPr>
            <w:tcW w:w="0" w:type="auto"/>
            <w:vAlign w:val="center"/>
            <w:hideMark/>
          </w:tcPr>
          <w:p w14:paraId="1599778A" w14:textId="77777777" w:rsidR="00647E47" w:rsidRPr="00647E47" w:rsidRDefault="00647E47" w:rsidP="00647E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647E47" w:rsidRPr="00647E47" w14:paraId="7ED9739A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2D15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Segoe UI Emoji" w:eastAsia="Times New Roman" w:hAnsi="Segoe UI Emoji" w:cs="Segoe UI Emoji"/>
                <w:sz w:val="24"/>
                <w:szCs w:val="24"/>
              </w:rPr>
              <w:t>📊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مخطط بياني</w:t>
            </w:r>
          </w:p>
        </w:tc>
        <w:tc>
          <w:tcPr>
            <w:tcW w:w="0" w:type="auto"/>
            <w:vAlign w:val="center"/>
            <w:hideMark/>
          </w:tcPr>
          <w:p w14:paraId="721A87D2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Pie chart 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تفاعلي يوزّع التركة بصرياً</w:t>
            </w:r>
          </w:p>
        </w:tc>
      </w:tr>
      <w:tr w:rsidR="00647E47" w:rsidRPr="00647E47" w14:paraId="3B181BE9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E5EF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Segoe UI Emoji" w:eastAsia="Times New Roman" w:hAnsi="Segoe UI Emoji" w:cs="Segoe UI Emoji"/>
                <w:sz w:val="24"/>
                <w:szCs w:val="24"/>
              </w:rPr>
              <w:t>📄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تقرير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4365FFEE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وثيقة رسمية قابلة للطباعة والمشاركة</w:t>
            </w:r>
          </w:p>
        </w:tc>
      </w:tr>
      <w:tr w:rsidR="00647E47" w:rsidRPr="00647E47" w14:paraId="67818948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9A4E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Segoe UI Emoji" w:eastAsia="Times New Roman" w:hAnsi="Segoe UI Emoji" w:cs="Segoe UI Emoji"/>
                <w:sz w:val="24"/>
                <w:szCs w:val="24"/>
              </w:rPr>
              <w:t>🔄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سيناريوهات مقارنة</w:t>
            </w:r>
          </w:p>
        </w:tc>
        <w:tc>
          <w:tcPr>
            <w:tcW w:w="0" w:type="auto"/>
            <w:vAlign w:val="center"/>
            <w:hideMark/>
          </w:tcPr>
          <w:p w14:paraId="6A7361F3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ماذا لو أضفنا وارثاً؟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647E47" w:rsidRPr="00647E47" w14:paraId="43CC5770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7F79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Segoe UI Emoji" w:eastAsia="Times New Roman" w:hAnsi="Segoe UI Emoji" w:cs="Segoe UI Emoji"/>
                <w:sz w:val="24"/>
                <w:szCs w:val="24"/>
              </w:rPr>
              <w:t>🌙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الوضع الليلي</w:t>
            </w:r>
          </w:p>
        </w:tc>
        <w:tc>
          <w:tcPr>
            <w:tcW w:w="0" w:type="auto"/>
            <w:vAlign w:val="center"/>
            <w:hideMark/>
          </w:tcPr>
          <w:p w14:paraId="16332984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>Dark / Light mode</w:t>
            </w:r>
          </w:p>
        </w:tc>
      </w:tr>
      <w:tr w:rsidR="00647E47" w:rsidRPr="00647E47" w14:paraId="6B65756A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3D28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Segoe UI Emoji" w:eastAsia="Times New Roman" w:hAnsi="Segoe UI Emoji" w:cs="Segoe UI Emoji"/>
                <w:sz w:val="24"/>
                <w:szCs w:val="24"/>
              </w:rPr>
              <w:t>🌐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ثلاث لغات</w:t>
            </w:r>
          </w:p>
        </w:tc>
        <w:tc>
          <w:tcPr>
            <w:tcW w:w="0" w:type="auto"/>
            <w:vAlign w:val="center"/>
            <w:hideMark/>
          </w:tcPr>
          <w:p w14:paraId="5B8DD65C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عربي / إنجليزي / فرنسي</w:t>
            </w:r>
          </w:p>
        </w:tc>
      </w:tr>
      <w:tr w:rsidR="00647E47" w:rsidRPr="00647E47" w14:paraId="6890A052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5639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Segoe UI Emoji" w:eastAsia="Times New Roman" w:hAnsi="Segoe UI Emoji" w:cs="Segoe UI Emoji"/>
                <w:sz w:val="24"/>
                <w:szCs w:val="24"/>
              </w:rPr>
              <w:t>📚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مكتبة فقهية</w:t>
            </w:r>
          </w:p>
        </w:tc>
        <w:tc>
          <w:tcPr>
            <w:tcW w:w="0" w:type="auto"/>
            <w:vAlign w:val="center"/>
            <w:hideMark/>
          </w:tcPr>
          <w:p w14:paraId="4136A625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شرح المصطلحات وآراء المذاهب الأربعة</w:t>
            </w:r>
          </w:p>
        </w:tc>
      </w:tr>
    </w:tbl>
    <w:p w14:paraId="0F63638D" w14:textId="77777777" w:rsidR="00647E47" w:rsidRPr="00647E47" w:rsidRDefault="004A2F6F" w:rsidP="00647E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17CC300">
          <v:rect id="_x0000_i1027" style="width:0;height:1.5pt" o:hralign="center" o:hrstd="t" o:hr="t" fillcolor="#a0a0a0" stroked="f"/>
        </w:pict>
      </w:r>
    </w:p>
    <w:p w14:paraId="72EED211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المرحلة 3 — النسخة الذكية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(AI-Powered)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3333"/>
      </w:tblGrid>
      <w:tr w:rsidR="00647E47" w:rsidRPr="00647E47" w14:paraId="04DD8F35" w14:textId="77777777" w:rsidTr="00647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DB8B5" w14:textId="77777777" w:rsidR="00647E47" w:rsidRPr="00647E47" w:rsidRDefault="00647E47" w:rsidP="00647E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الميزة</w:t>
            </w:r>
          </w:p>
        </w:tc>
        <w:tc>
          <w:tcPr>
            <w:tcW w:w="0" w:type="auto"/>
            <w:vAlign w:val="center"/>
            <w:hideMark/>
          </w:tcPr>
          <w:p w14:paraId="76A3CC32" w14:textId="77777777" w:rsidR="00647E47" w:rsidRPr="00647E47" w:rsidRDefault="00647E47" w:rsidP="00647E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التقنية</w:t>
            </w:r>
          </w:p>
        </w:tc>
      </w:tr>
      <w:tr w:rsidR="00647E47" w:rsidRPr="00647E47" w14:paraId="23B6D502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8D3D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Segoe UI Emoji" w:eastAsia="Times New Roman" w:hAnsi="Segoe UI Emoji" w:cs="Segoe UI Emoji"/>
                <w:sz w:val="24"/>
                <w:szCs w:val="24"/>
              </w:rPr>
              <w:t>💬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مساعد فقهي</w:t>
            </w:r>
          </w:p>
        </w:tc>
        <w:tc>
          <w:tcPr>
            <w:tcW w:w="0" w:type="auto"/>
            <w:vAlign w:val="center"/>
            <w:hideMark/>
          </w:tcPr>
          <w:p w14:paraId="15F644B7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Claude API 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يجيب على الحالات الخاصة</w:t>
            </w:r>
          </w:p>
        </w:tc>
      </w:tr>
      <w:tr w:rsidR="00647E47" w:rsidRPr="00647E47" w14:paraId="3B722A3A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6DDE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Segoe UI Emoji" w:eastAsia="Times New Roman" w:hAnsi="Segoe UI Emoji" w:cs="Segoe UI Emoji"/>
                <w:sz w:val="24"/>
                <w:szCs w:val="24"/>
              </w:rPr>
              <w:t>⚠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كشف الحالات الشاذة</w:t>
            </w:r>
          </w:p>
        </w:tc>
        <w:tc>
          <w:tcPr>
            <w:tcW w:w="0" w:type="auto"/>
            <w:vAlign w:val="center"/>
            <w:hideMark/>
          </w:tcPr>
          <w:p w14:paraId="4F81A3B5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تنبيه تلقائي (عول، رد، مشتركة)</w:t>
            </w:r>
          </w:p>
        </w:tc>
      </w:tr>
      <w:tr w:rsidR="00647E47" w:rsidRPr="00647E47" w14:paraId="4A504D55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B3E3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Segoe UI Emoji" w:eastAsia="Times New Roman" w:hAnsi="Segoe UI Emoji" w:cs="Segoe UI Emoji"/>
                <w:sz w:val="24"/>
                <w:szCs w:val="24"/>
              </w:rPr>
              <w:t>📱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تطبيق موبايل</w:t>
            </w:r>
          </w:p>
        </w:tc>
        <w:tc>
          <w:tcPr>
            <w:tcW w:w="0" w:type="auto"/>
            <w:vAlign w:val="center"/>
            <w:hideMark/>
          </w:tcPr>
          <w:p w14:paraId="6C63C382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>React Native</w:t>
            </w:r>
          </w:p>
        </w:tc>
      </w:tr>
      <w:tr w:rsidR="00647E47" w:rsidRPr="00647E47" w14:paraId="30CFE3DA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A081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Segoe UI Emoji" w:eastAsia="Times New Roman" w:hAnsi="Segoe UI Emoji" w:cs="Segoe UI Emoji"/>
                <w:sz w:val="24"/>
                <w:szCs w:val="24"/>
              </w:rPr>
              <w:t>☁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حفظ الحالات</w:t>
            </w:r>
          </w:p>
        </w:tc>
        <w:tc>
          <w:tcPr>
            <w:tcW w:w="0" w:type="auto"/>
            <w:vAlign w:val="center"/>
            <w:hideMark/>
          </w:tcPr>
          <w:p w14:paraId="57213A8C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الحسابات السابقة</w:t>
            </w:r>
          </w:p>
        </w:tc>
      </w:tr>
    </w:tbl>
    <w:p w14:paraId="3264F79D" w14:textId="77777777" w:rsidR="00647E47" w:rsidRPr="00647E47" w:rsidRDefault="004A2F6F" w:rsidP="00647E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51883A">
          <v:rect id="_x0000_i1028" style="width:0;height:1.5pt" o:hralign="center" o:hrstd="t" o:hr="t" fillcolor="#a0a0a0" stroked="f"/>
        </w:pict>
      </w:r>
    </w:p>
    <w:p w14:paraId="667C1E92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E4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الخريطة الهيكلية للشاشات</w:t>
      </w:r>
    </w:p>
    <w:p w14:paraId="42ADAD64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الصفحة الرئيسية</w:t>
      </w:r>
    </w:p>
    <w:p w14:paraId="1BE1B3D1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3CBC0E46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إدخال التركة</w:t>
      </w:r>
    </w:p>
    <w:p w14:paraId="157C79DC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├──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نوع الأصول</w:t>
      </w:r>
    </w:p>
    <w:p w14:paraId="635BAC02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└──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الخصومات المسبقة</w:t>
      </w:r>
    </w:p>
    <w:p w14:paraId="4EE2C6AE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6CECE803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إدخال الورثة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(wizard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خطوة بخطوة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)</w:t>
      </w:r>
    </w:p>
    <w:p w14:paraId="578D9D05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├──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الزوجية</w:t>
      </w:r>
    </w:p>
    <w:p w14:paraId="6ECDB23D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├──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الفروع</w:t>
      </w:r>
    </w:p>
    <w:p w14:paraId="643BBDCD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├──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الأصول</w:t>
      </w:r>
    </w:p>
    <w:p w14:paraId="62ED5430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└──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الحواشي</w:t>
      </w:r>
    </w:p>
    <w:p w14:paraId="45C392CC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7AE38262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نتائج التوزيع</w:t>
      </w:r>
    </w:p>
    <w:p w14:paraId="050DE77C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├──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جدول الأنصبة</w:t>
      </w:r>
    </w:p>
    <w:p w14:paraId="01763985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├── Chart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تفاعلي</w:t>
      </w:r>
    </w:p>
    <w:p w14:paraId="2F896302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└──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الشرح الفقهي</w:t>
      </w:r>
    </w:p>
    <w:p w14:paraId="44A80657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14:paraId="7D0808F0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└──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المكتبة الفقهية</w:t>
      </w:r>
    </w:p>
    <w:p w14:paraId="384BD2BA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├──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المصطلحات</w:t>
      </w:r>
    </w:p>
    <w:p w14:paraId="4FE00701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├──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الحالات الخاصة</w:t>
      </w:r>
    </w:p>
    <w:p w14:paraId="60799E9B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└── 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الفلسفة الإسلامية</w:t>
      </w:r>
    </w:p>
    <w:p w14:paraId="34C69A11" w14:textId="77777777" w:rsidR="00647E47" w:rsidRPr="00647E47" w:rsidRDefault="004A2F6F" w:rsidP="00647E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E3FFDF">
          <v:rect id="_x0000_i1029" style="width:0;height:1.5pt" o:hralign="center" o:hrstd="t" o:hr="t" fillcolor="#a0a0a0" stroked="f"/>
        </w:pict>
      </w:r>
    </w:p>
    <w:p w14:paraId="42115E62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E4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المحرك الفقهي — القواعد المبرمجة</w:t>
      </w:r>
    </w:p>
    <w:p w14:paraId="2F5EB822" w14:textId="77777777" w:rsidR="00647E47" w:rsidRPr="00647E47" w:rsidRDefault="00647E47" w:rsidP="00647E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E47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14:paraId="5FCAC4B8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// </w:t>
      </w: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  <w:rtl/>
        </w:rPr>
        <w:t>نموذج بنية البيانات الفقهية</w:t>
      </w:r>
    </w:p>
    <w:p w14:paraId="00E9B4EB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fiqhEngine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20CE4855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</w:p>
    <w:p w14:paraId="24B997C2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// </w:t>
      </w: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  <w:rtl/>
        </w:rPr>
        <w:t>أصحاب الفروض وفروضهم</w:t>
      </w:r>
    </w:p>
    <w:p w14:paraId="7EFFB943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fardhShares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33734859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wife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   </w:t>
      </w: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with_son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8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without_son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4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68AB4A15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husband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with_son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4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without_son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0E45F9F9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mother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 </w:t>
      </w: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with_son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multiple_siblings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8100C2"/>
          <w:sz w:val="20"/>
          <w:szCs w:val="20"/>
        </w:rPr>
        <w:t>else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2D937FFA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father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 </w:t>
      </w: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with_son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8100C2"/>
          <w:sz w:val="20"/>
          <w:szCs w:val="20"/>
        </w:rPr>
        <w:t>else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proofErr w:type="spellStart"/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asaba</w:t>
      </w:r>
      <w:proofErr w:type="spellEnd"/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0EA16E58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daughter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  <w:proofErr w:type="gramStart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one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multiple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r w:rsidRPr="00647E47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6212D53F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// ... </w:t>
      </w: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  <w:rtl/>
        </w:rPr>
        <w:t>كل الحالات الـ 30</w:t>
      </w: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</w:rPr>
        <w:t>+</w:t>
      </w:r>
    </w:p>
    <w:p w14:paraId="078BC355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17D14782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</w:t>
      </w:r>
    </w:p>
    <w:p w14:paraId="52B0FF79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// </w:t>
      </w: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  <w:rtl/>
        </w:rPr>
        <w:t>قواعد الحجب</w:t>
      </w:r>
    </w:p>
    <w:p w14:paraId="6B45961A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hajbRules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679C58C8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son_blocks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"brother"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"uncle"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],</w:t>
      </w:r>
    </w:p>
    <w:p w14:paraId="7406DBE0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father_blocks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"grandfather"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],</w:t>
      </w:r>
    </w:p>
    <w:p w14:paraId="462E1DCE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</w:rPr>
        <w:t>// ...</w:t>
      </w:r>
    </w:p>
    <w:p w14:paraId="723A445F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14:paraId="405DD6DD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</w:p>
    <w:p w14:paraId="6B08BAEB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// </w:t>
      </w:r>
      <w:r w:rsidRPr="00647E47">
        <w:rPr>
          <w:rFonts w:ascii="var(--font-mono)" w:eastAsia="Times New Roman" w:hAnsi="var(--font-mono)" w:cs="Courier New"/>
          <w:color w:val="6E7687"/>
          <w:sz w:val="20"/>
          <w:szCs w:val="20"/>
          <w:rtl/>
        </w:rPr>
        <w:t>الشرح الفلسفي لكل حالة</w:t>
      </w:r>
    </w:p>
    <w:p w14:paraId="48F7B305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philosophyMap</w:t>
      </w:r>
      <w:proofErr w:type="spellEnd"/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619BA526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"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  <w:rtl/>
        </w:rPr>
        <w:t>للذكر مثل حظ الأنثيين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"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2B1B96F2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ayah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  <w:rtl/>
        </w:rPr>
        <w:t>النساء: 11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5C7A8A38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reason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  <w:rtl/>
        </w:rPr>
        <w:t>يقابله المهر والنفقة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..."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64156B0C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647E47">
        <w:rPr>
          <w:rFonts w:ascii="var(--font-mono)" w:eastAsia="Times New Roman" w:hAnsi="var(--font-mono)" w:cs="Courier New"/>
          <w:color w:val="B80A18"/>
          <w:sz w:val="20"/>
          <w:szCs w:val="20"/>
        </w:rPr>
        <w:t>balance</w:t>
      </w: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  <w:rtl/>
        </w:rPr>
        <w:t>المعادلة المالية الكاملة</w:t>
      </w:r>
      <w:r w:rsidRPr="00647E47">
        <w:rPr>
          <w:rFonts w:ascii="var(--font-mono)" w:eastAsia="Times New Roman" w:hAnsi="var(--font-mono)" w:cs="Courier New"/>
          <w:color w:val="008000"/>
          <w:sz w:val="20"/>
          <w:szCs w:val="20"/>
        </w:rPr>
        <w:t>..."</w:t>
      </w:r>
    </w:p>
    <w:p w14:paraId="24B889FF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5692BEEC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56B341EB" w14:textId="77777777" w:rsidR="00647E47" w:rsidRPr="00647E47" w:rsidRDefault="00647E47" w:rsidP="00647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47E47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35F4BA93" w14:textId="77777777" w:rsidR="00647E47" w:rsidRPr="00647E47" w:rsidRDefault="004A2F6F" w:rsidP="00647E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BEFF2">
          <v:rect id="_x0000_i1030" style="width:0;height:1.5pt" o:hralign="center" o:hrstd="t" o:hr="t" fillcolor="#a0a0a0" stroked="f"/>
        </w:pict>
      </w:r>
    </w:p>
    <w:p w14:paraId="08A669F4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E4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مقترحات إضافية أراها ضرورية</w:t>
      </w:r>
    </w:p>
    <w:p w14:paraId="733B733B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647E47">
        <w:rPr>
          <w:rFonts w:ascii="Segoe UI Emoji" w:eastAsia="Times New Roman" w:hAnsi="Segoe UI Emoji" w:cs="Segoe UI Emoji"/>
          <w:b/>
          <w:bCs/>
          <w:sz w:val="27"/>
          <w:szCs w:val="27"/>
        </w:rPr>
        <w:t>🔴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تنبيهات تلقائية للحالات الحرجة</w:t>
      </w:r>
    </w:p>
    <w:p w14:paraId="4AC0841C" w14:textId="77777777" w:rsidR="00647E47" w:rsidRPr="00647E47" w:rsidRDefault="00647E47" w:rsidP="00647E47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E47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647E47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647E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 xml:space="preserve">هذه المسألة فيها </w:t>
      </w:r>
      <w:r w:rsidRPr="00647E4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عول</w:t>
      </w: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47E47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>الأنصبة ستُخفَّض تناسبياً</w:t>
      </w:r>
      <w:r w:rsidRPr="00647E47">
        <w:rPr>
          <w:rFonts w:ascii="Times New Roman" w:eastAsia="Times New Roman" w:hAnsi="Times New Roman" w:cs="Times New Roman"/>
          <w:sz w:val="24"/>
          <w:szCs w:val="24"/>
        </w:rPr>
        <w:t>" "</w:t>
      </w:r>
      <w:r w:rsidRPr="00647E47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647E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>الزوجة تحجب الأخوات من الميراث في هذه الحالة</w:t>
      </w:r>
      <w:r w:rsidRPr="00647E47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569912BE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647E47">
        <w:rPr>
          <w:rFonts w:ascii="Segoe UI Emoji" w:eastAsia="Times New Roman" w:hAnsi="Segoe UI Emoji" w:cs="Segoe UI Emoji"/>
          <w:b/>
          <w:bCs/>
          <w:sz w:val="27"/>
          <w:szCs w:val="27"/>
        </w:rPr>
        <w:t>📖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بطاقات الآيات القرآنية</w:t>
      </w:r>
    </w:p>
    <w:p w14:paraId="4970E46E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>لكل نتيجة ترفق الآية الكريمة مع التفسير المختصر</w:t>
      </w:r>
    </w:p>
    <w:p w14:paraId="0AF82EE6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647E47">
        <w:rPr>
          <w:rFonts w:ascii="Segoe UI Emoji" w:eastAsia="Times New Roman" w:hAnsi="Segoe UI Emoji" w:cs="Segoe UI Emoji"/>
          <w:b/>
          <w:bCs/>
          <w:sz w:val="27"/>
          <w:szCs w:val="27"/>
        </w:rPr>
        <w:t>⚖️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خانة "المقارنة العادلة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14:paraId="6E2BE659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>توضح للمستخدم: المرأة أخذت</w:t>
      </w:r>
      <w:r w:rsidRPr="00647E47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>ريال + مهرها + معفاة من النفقة = الرجل أخذ</w:t>
      </w:r>
      <w:r w:rsidRPr="00647E47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>ريال وعليه نفقة</w:t>
      </w:r>
      <w:r w:rsidRPr="00647E47">
        <w:rPr>
          <w:rFonts w:ascii="Times New Roman" w:eastAsia="Times New Roman" w:hAnsi="Times New Roman" w:cs="Times New Roman"/>
          <w:sz w:val="24"/>
          <w:szCs w:val="24"/>
        </w:rPr>
        <w:t xml:space="preserve"> Z</w:t>
      </w:r>
    </w:p>
    <w:p w14:paraId="2530D866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647E47">
        <w:rPr>
          <w:rFonts w:ascii="Segoe UI Emoji" w:eastAsia="Times New Roman" w:hAnsi="Segoe UI Emoji" w:cs="Segoe UI Emoji"/>
          <w:b/>
          <w:bCs/>
          <w:sz w:val="27"/>
          <w:szCs w:val="27"/>
        </w:rPr>
        <w:t>🏷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المذاهب الأربعة</w:t>
      </w:r>
    </w:p>
    <w:p w14:paraId="5DEA8277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>في حالات الخلاف تظهر آراء الحنفي / المالكي / الشافعي / الحنبلي</w:t>
      </w:r>
    </w:p>
    <w:p w14:paraId="089BFF07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647E47">
        <w:rPr>
          <w:rFonts w:ascii="Segoe UI Emoji" w:eastAsia="Times New Roman" w:hAnsi="Segoe UI Emoji" w:cs="Segoe UI Emoji"/>
          <w:b/>
          <w:bCs/>
          <w:sz w:val="27"/>
          <w:szCs w:val="27"/>
        </w:rPr>
        <w:t>📤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47E4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مشاركة النتائج</w:t>
      </w:r>
    </w:p>
    <w:p w14:paraId="63936351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>توليد صورة جاهزة للمشاركة أو</w:t>
      </w:r>
      <w:r w:rsidRPr="00647E47">
        <w:rPr>
          <w:rFonts w:ascii="Times New Roman" w:eastAsia="Times New Roman" w:hAnsi="Times New Roman" w:cs="Times New Roman"/>
          <w:sz w:val="24"/>
          <w:szCs w:val="24"/>
        </w:rPr>
        <w:t xml:space="preserve"> PDF </w:t>
      </w:r>
      <w:r w:rsidRPr="00647E47">
        <w:rPr>
          <w:rFonts w:ascii="Times New Roman" w:eastAsia="Times New Roman" w:hAnsi="Times New Roman" w:cs="Times New Roman"/>
          <w:sz w:val="24"/>
          <w:szCs w:val="24"/>
          <w:rtl/>
        </w:rPr>
        <w:t>رسمي للورثة</w:t>
      </w:r>
    </w:p>
    <w:p w14:paraId="285607F9" w14:textId="77777777" w:rsidR="00647E47" w:rsidRPr="00647E47" w:rsidRDefault="004A2F6F" w:rsidP="00647E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90D9E6">
          <v:rect id="_x0000_i1031" style="width:0;height:1.5pt" o:hralign="center" o:hrstd="t" o:hr="t" fillcolor="#a0a0a0" stroked="f"/>
        </w:pict>
      </w:r>
    </w:p>
    <w:p w14:paraId="077CA45E" w14:textId="77777777" w:rsidR="00647E47" w:rsidRPr="00647E47" w:rsidRDefault="00647E47" w:rsidP="00647E4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E4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التقنيات المقترحة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729"/>
        <w:gridCol w:w="2483"/>
      </w:tblGrid>
      <w:tr w:rsidR="00647E47" w:rsidRPr="00647E47" w14:paraId="7F97C459" w14:textId="77777777" w:rsidTr="00647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A5382" w14:textId="77777777" w:rsidR="00647E47" w:rsidRPr="00647E47" w:rsidRDefault="00647E47" w:rsidP="00647E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الطبقة</w:t>
            </w:r>
          </w:p>
        </w:tc>
        <w:tc>
          <w:tcPr>
            <w:tcW w:w="0" w:type="auto"/>
            <w:vAlign w:val="center"/>
            <w:hideMark/>
          </w:tcPr>
          <w:p w14:paraId="2E228642" w14:textId="77777777" w:rsidR="00647E47" w:rsidRPr="00647E47" w:rsidRDefault="00647E47" w:rsidP="00647E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التقنية</w:t>
            </w:r>
          </w:p>
        </w:tc>
        <w:tc>
          <w:tcPr>
            <w:tcW w:w="0" w:type="auto"/>
            <w:vAlign w:val="center"/>
            <w:hideMark/>
          </w:tcPr>
          <w:p w14:paraId="7D855842" w14:textId="77777777" w:rsidR="00647E47" w:rsidRPr="00647E47" w:rsidRDefault="00647E47" w:rsidP="00647E4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السبب</w:t>
            </w:r>
          </w:p>
        </w:tc>
      </w:tr>
      <w:tr w:rsidR="00647E47" w:rsidRPr="00647E47" w14:paraId="076FA4E1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8B94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27BB9B4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>React + Tailwind</w:t>
            </w:r>
          </w:p>
        </w:tc>
        <w:tc>
          <w:tcPr>
            <w:tcW w:w="0" w:type="auto"/>
            <w:vAlign w:val="center"/>
            <w:hideMark/>
          </w:tcPr>
          <w:p w14:paraId="6F9021DA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سرعة التطوير + جمال التصميم</w:t>
            </w:r>
          </w:p>
        </w:tc>
      </w:tr>
      <w:tr w:rsidR="00647E47" w:rsidRPr="00647E47" w14:paraId="377649B4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08CE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المحرك الفقهي</w:t>
            </w:r>
          </w:p>
        </w:tc>
        <w:tc>
          <w:tcPr>
            <w:tcW w:w="0" w:type="auto"/>
            <w:vAlign w:val="center"/>
            <w:hideMark/>
          </w:tcPr>
          <w:p w14:paraId="7EFFA218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Pure</w:t>
            </w:r>
          </w:p>
        </w:tc>
        <w:tc>
          <w:tcPr>
            <w:tcW w:w="0" w:type="auto"/>
            <w:vAlign w:val="center"/>
            <w:hideMark/>
          </w:tcPr>
          <w:p w14:paraId="2FFA7C10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منطق بحت لا يحتاج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</w:t>
            </w:r>
          </w:p>
        </w:tc>
      </w:tr>
      <w:tr w:rsidR="00647E47" w:rsidRPr="00647E47" w14:paraId="44626372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5AB4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المخططات</w:t>
            </w:r>
          </w:p>
        </w:tc>
        <w:tc>
          <w:tcPr>
            <w:tcW w:w="0" w:type="auto"/>
            <w:vAlign w:val="center"/>
            <w:hideMark/>
          </w:tcPr>
          <w:p w14:paraId="39027CD7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2F7C0897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مكتبة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React 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الأقوى للرسوم</w:t>
            </w:r>
          </w:p>
        </w:tc>
      </w:tr>
      <w:tr w:rsidR="00647E47" w:rsidRPr="00647E47" w14:paraId="2BE4E9B6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D70C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57F978B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>jsPDF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55B1A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توليد تقارير بدون</w:t>
            </w: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</w:t>
            </w:r>
          </w:p>
        </w:tc>
      </w:tr>
      <w:tr w:rsidR="00647E47" w:rsidRPr="00647E47" w14:paraId="44B40059" w14:textId="77777777" w:rsidTr="0064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A8DD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AI 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في</w:t>
            </w:r>
            <w:r w:rsidRPr="00647E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Phase 3</w:t>
            </w:r>
          </w:p>
        </w:tc>
        <w:tc>
          <w:tcPr>
            <w:tcW w:w="0" w:type="auto"/>
            <w:vAlign w:val="center"/>
            <w:hideMark/>
          </w:tcPr>
          <w:p w14:paraId="36E8CD2C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1C13F53E" w14:textId="77777777" w:rsidR="00647E47" w:rsidRPr="00647E47" w:rsidRDefault="00647E47" w:rsidP="00647E4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E4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أعمق شرح فقهي</w:t>
            </w:r>
          </w:p>
        </w:tc>
      </w:tr>
    </w:tbl>
    <w:p w14:paraId="487E3258" w14:textId="77777777" w:rsidR="00647E47" w:rsidRPr="00647E47" w:rsidRDefault="004A2F6F" w:rsidP="00647E4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04353B">
          <v:rect id="_x0000_i1032" style="width:0;height:1.5pt" o:hralign="center" o:hrstd="t" o:hr="t" fillcolor="#a0a0a0" stroked="f"/>
        </w:pict>
      </w:r>
    </w:p>
    <w:p w14:paraId="11EF548F" w14:textId="77777777" w:rsidR="0037153D" w:rsidRDefault="0037153D">
      <w:pPr>
        <w:rPr>
          <w:rtl/>
        </w:rPr>
      </w:pPr>
    </w:p>
    <w:sectPr w:rsidR="0037153D" w:rsidSect="00DB0A0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86DC9"/>
    <w:multiLevelType w:val="multilevel"/>
    <w:tmpl w:val="F0F4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47"/>
    <w:rsid w:val="0037153D"/>
    <w:rsid w:val="004A2F6F"/>
    <w:rsid w:val="00647E47"/>
    <w:rsid w:val="00DB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F508"/>
  <w15:chartTrackingRefBased/>
  <w15:docId w15:val="{36A9BD77-EC90-4534-A11D-D1E8A099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647E47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7E4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7E4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7E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7E4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647E4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7E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E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7E4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47E47"/>
  </w:style>
  <w:style w:type="paragraph" w:customStyle="1" w:styleId="whitespace-normal">
    <w:name w:val="whitespace-normal"/>
    <w:basedOn w:val="Normal"/>
    <w:rsid w:val="00647E4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pre-wrap">
    <w:name w:val="whitespace-pre-wrap"/>
    <w:basedOn w:val="Normal"/>
    <w:rsid w:val="00647E4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647E47"/>
  </w:style>
  <w:style w:type="character" w:customStyle="1" w:styleId="truncate">
    <w:name w:val="truncate"/>
    <w:basedOn w:val="DefaultParagraphFont"/>
    <w:rsid w:val="00647E47"/>
  </w:style>
  <w:style w:type="character" w:customStyle="1" w:styleId="inline-flex">
    <w:name w:val="inline-flex"/>
    <w:basedOn w:val="DefaultParagraphFont"/>
    <w:rsid w:val="00647E47"/>
  </w:style>
  <w:style w:type="character" w:customStyle="1" w:styleId="sr-only">
    <w:name w:val="sr-only"/>
    <w:basedOn w:val="DefaultParagraphFont"/>
    <w:rsid w:val="00647E47"/>
  </w:style>
  <w:style w:type="character" w:customStyle="1" w:styleId="self-center">
    <w:name w:val="self-center"/>
    <w:basedOn w:val="DefaultParagraphFont"/>
    <w:rsid w:val="00647E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1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4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8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2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5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778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92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56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65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69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4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91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28795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84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2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6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1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354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54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56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4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3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35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0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1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1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94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2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979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3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5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03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4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820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2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9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7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4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8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64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074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9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4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2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9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</dc:creator>
  <cp:keywords/>
  <dc:description/>
  <cp:lastModifiedBy>MN</cp:lastModifiedBy>
  <cp:revision>2</cp:revision>
  <dcterms:created xsi:type="dcterms:W3CDTF">2026-03-24T06:18:00Z</dcterms:created>
  <dcterms:modified xsi:type="dcterms:W3CDTF">2026-03-24T06:18:00Z</dcterms:modified>
</cp:coreProperties>
</file>