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 w:rsidR="005C4298"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07A8A019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</w:t>
      </w:r>
      <w:r w:rsidR="006D0177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Банк</w:t>
      </w:r>
      <w:proofErr w:type="gramStart"/>
      <w:r w:rsidR="00D12A81">
        <w:rPr>
          <w:color w:val="000000" w:themeColor="text1"/>
          <w:sz w:val="28"/>
          <w:szCs w:val="28"/>
        </w:rPr>
        <w:t>-</w:t>
      </w:r>
      <w:r w:rsidRPr="003352C1">
        <w:rPr>
          <w:color w:val="000000" w:themeColor="text1"/>
          <w:sz w:val="28"/>
          <w:szCs w:val="28"/>
        </w:rPr>
        <w:t>эт</w:t>
      </w:r>
      <w:r w:rsidR="00D12A81">
        <w:rPr>
          <w:color w:val="000000" w:themeColor="text1"/>
          <w:sz w:val="28"/>
          <w:szCs w:val="28"/>
        </w:rPr>
        <w:t xml:space="preserve">о </w:t>
      </w:r>
      <w:r w:rsidRPr="003352C1">
        <w:rPr>
          <w:color w:val="000000" w:themeColor="text1"/>
          <w:sz w:val="28"/>
          <w:szCs w:val="28"/>
        </w:rPr>
        <w:t>коммерческое юридическое лицо</w:t>
      </w:r>
      <w:proofErr w:type="gramEnd"/>
      <w:r w:rsidRPr="003352C1">
        <w:rPr>
          <w:color w:val="000000" w:themeColor="text1"/>
          <w:sz w:val="28"/>
          <w:szCs w:val="28"/>
        </w:rPr>
        <w:t>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4B7D4C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27355639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DA879DF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AE09ADB" w14:textId="77777777" w:rsidR="000C4699" w:rsidRDefault="000C4699" w:rsidP="000C4699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3162E837" w14:textId="6F8C0D21" w:rsidR="00596EE7" w:rsidRPr="00596EE7" w:rsidRDefault="00596EE7" w:rsidP="000C469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96EE7">
        <w:rPr>
          <w:sz w:val="28"/>
          <w:szCs w:val="28"/>
        </w:rPr>
        <w:lastRenderedPageBreak/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3F866B45" w:rsidR="00596EE7" w:rsidRPr="00F1302A" w:rsidRDefault="00F1302A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  <w:lang w:val="en-US"/>
        </w:rPr>
      </w:pPr>
      <w:r w:rsidRPr="00F1302A">
        <w:rPr>
          <w:color w:val="000000" w:themeColor="text1"/>
          <w:sz w:val="28"/>
          <w:szCs w:val="28"/>
        </w:rPr>
        <w:drawing>
          <wp:inline distT="0" distB="0" distL="0" distR="0" wp14:anchorId="22CE0BC9" wp14:editId="66AB17B1">
            <wp:extent cx="5940425" cy="4199890"/>
            <wp:effectExtent l="0" t="0" r="0" b="0"/>
            <wp:docPr id="1221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7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416AF6AF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217A67AC" w:rsidR="00596EE7" w:rsidRPr="00895B30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softHyphen/>
                              <w:t xml:space="preserve">-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217A67AC" w:rsidR="00596EE7" w:rsidRPr="00895B30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softHyphen/>
                        <w:t xml:space="preserve">-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E7" w:rsidRPr="00596EE7">
        <w:rPr>
          <w:sz w:val="28"/>
          <w:szCs w:val="28"/>
        </w:rPr>
        <w:t xml:space="preserve"> </w:t>
      </w:r>
    </w:p>
    <w:p w14:paraId="3A551414" w14:textId="77777777" w:rsidR="007B0E25" w:rsidRPr="007B0E25" w:rsidRDefault="007B0E25" w:rsidP="007B0E25">
      <w:pPr>
        <w:pStyle w:val="21"/>
        <w:spacing w:line="360" w:lineRule="auto"/>
        <w:jc w:val="both"/>
        <w:rPr>
          <w:sz w:val="28"/>
          <w:szCs w:val="28"/>
        </w:rPr>
      </w:pPr>
      <w:r w:rsidRPr="007B0E25">
        <w:rPr>
          <w:sz w:val="28"/>
          <w:szCs w:val="28"/>
        </w:rPr>
        <w:t>Задание № 4</w:t>
      </w:r>
    </w:p>
    <w:p w14:paraId="0D100009" w14:textId="4644E682" w:rsidR="0074710D" w:rsidRDefault="00895B30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В результате анализа предметной области было решено, что б</w:t>
      </w:r>
      <w:r w:rsidR="007B0E25" w:rsidRPr="0074710D">
        <w:rPr>
          <w:rStyle w:val="fontstyle01"/>
        </w:rPr>
        <w:t>удет автоматизирован процесс</w:t>
      </w:r>
      <w:r w:rsidR="000C4699">
        <w:rPr>
          <w:rStyle w:val="fontstyle01"/>
        </w:rPr>
        <w:t xml:space="preserve"> выдачи</w:t>
      </w:r>
      <w:r w:rsidR="0074710D" w:rsidRPr="0074710D">
        <w:rPr>
          <w:rStyle w:val="fontstyle01"/>
        </w:rPr>
        <w:t xml:space="preserve"> кредитов.</w:t>
      </w:r>
      <w:r w:rsidR="007B0E25" w:rsidRPr="00591CB6">
        <w:rPr>
          <w:rStyle w:val="fontstyle01"/>
          <w:sz w:val="24"/>
          <w:szCs w:val="24"/>
        </w:rPr>
        <w:t xml:space="preserve"> </w:t>
      </w:r>
    </w:p>
    <w:p w14:paraId="6CF01430" w14:textId="40EA4510" w:rsidR="007B0E25" w:rsidRPr="006D0177" w:rsidRDefault="0074710D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 xml:space="preserve">Целью является </w:t>
      </w:r>
      <w:r w:rsidR="000C4699" w:rsidRPr="000C4699">
        <w:rPr>
          <w:rStyle w:val="fontstyle01"/>
        </w:rPr>
        <w:t>автоматизация выдачи кредитов.</w:t>
      </w:r>
      <w:r w:rsidRPr="000C4699">
        <w:rPr>
          <w:rStyle w:val="fontstyle01"/>
        </w:rPr>
        <w:t xml:space="preserve"> </w:t>
      </w:r>
    </w:p>
    <w:p w14:paraId="1A10722C" w14:textId="32895AB0" w:rsidR="000C4699" w:rsidRPr="000C4699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Задачи:</w:t>
      </w:r>
    </w:p>
    <w:p w14:paraId="01C61589" w14:textId="0AA820E3" w:rsidR="000C4699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 w:rsidR="008D492B">
        <w:rPr>
          <w:rStyle w:val="fontstyle01"/>
        </w:rPr>
        <w:t xml:space="preserve"> </w:t>
      </w:r>
      <w:r w:rsidR="00D50559">
        <w:rPr>
          <w:rStyle w:val="fontstyle01"/>
        </w:rPr>
        <w:t>Создать систему, упрощающую получение кредитных денег для клиента банка</w:t>
      </w:r>
    </w:p>
    <w:p w14:paraId="6331B1BE" w14:textId="5C1269F4" w:rsidR="00D50559" w:rsidRDefault="00D5055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8D492B">
        <w:rPr>
          <w:rStyle w:val="fontstyle01"/>
        </w:rPr>
        <w:t xml:space="preserve"> Сократить время, требуемое для одобрения кредита</w:t>
      </w:r>
    </w:p>
    <w:p w14:paraId="7741C837" w14:textId="2F39CA78" w:rsidR="008D492B" w:rsidRPr="008D492B" w:rsidRDefault="008D492B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565E0A">
        <w:rPr>
          <w:rStyle w:val="fontstyle01"/>
        </w:rPr>
        <w:t xml:space="preserve"> </w:t>
      </w:r>
      <w:r w:rsidR="00100830">
        <w:rPr>
          <w:rStyle w:val="fontstyle01"/>
        </w:rPr>
        <w:t>Сократить количество документов, требуемых для одобрения кредита</w:t>
      </w:r>
    </w:p>
    <w:p w14:paraId="6AA2FD67" w14:textId="31E3CF35" w:rsidR="000C4699" w:rsidRPr="00591CB6" w:rsidRDefault="000C4699" w:rsidP="007B0E25">
      <w:pPr>
        <w:pStyle w:val="a4"/>
        <w:spacing w:line="360" w:lineRule="auto"/>
        <w:ind w:left="113" w:right="125" w:firstLine="455"/>
        <w:jc w:val="both"/>
      </w:pPr>
    </w:p>
    <w:p w14:paraId="63F1AB66" w14:textId="476292E1" w:rsidR="00596EE7" w:rsidRPr="00596EE7" w:rsidRDefault="00596EE7" w:rsidP="00596EE7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1021641" w14:textId="113179F1" w:rsidR="00596EE7" w:rsidRPr="002C2073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F7B581" w14:textId="77777777" w:rsidR="00E64804" w:rsidRPr="00E64804" w:rsidRDefault="00E64804" w:rsidP="00E6480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E64804">
        <w:rPr>
          <w:sz w:val="28"/>
          <w:szCs w:val="28"/>
        </w:rPr>
        <w:lastRenderedPageBreak/>
        <w:t>Задание № 5</w:t>
      </w:r>
    </w:p>
    <w:p w14:paraId="2D416BA8" w14:textId="1FE30424" w:rsidR="00780443" w:rsidRPr="00E64804" w:rsidRDefault="00E64804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64804">
        <w:rPr>
          <w:rFonts w:ascii="Times New Roman" w:hAnsi="Times New Roman" w:cs="Times New Roman"/>
          <w:color w:val="000000" w:themeColor="text1"/>
          <w:sz w:val="28"/>
          <w:szCs w:val="28"/>
        </w:rPr>
        <w:t>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ПП будет более востребован среди клиентов банка</w:t>
      </w:r>
      <w:r w:rsidR="006F204B">
        <w:rPr>
          <w:rFonts w:ascii="Times New Roman" w:hAnsi="Times New Roman" w:cs="Times New Roman"/>
          <w:color w:val="000000" w:themeColor="text1"/>
          <w:sz w:val="28"/>
          <w:szCs w:val="28"/>
        </w:rPr>
        <w:t>. Его функционал заключается в возможности подачи заявки на кредит, с возможностью</w:t>
      </w:r>
      <w:r w:rsidR="00462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прикрепления нужных документов к заявке.</w:t>
      </w:r>
    </w:p>
    <w:p w14:paraId="29EACFD2" w14:textId="77777777" w:rsidR="00CA2724" w:rsidRPr="00CA2724" w:rsidRDefault="00CA2724" w:rsidP="00CA272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Задание № 6</w:t>
      </w:r>
    </w:p>
    <w:p w14:paraId="30337A0A" w14:textId="77777777" w:rsidR="00CA2724" w:rsidRPr="00CA2724" w:rsidRDefault="00CA2724" w:rsidP="00CA2724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Провести исследование аппаратно-программного обеспечения</w:t>
      </w:r>
      <w:r w:rsidRPr="00CA2724">
        <w:rPr>
          <w:sz w:val="28"/>
          <w:szCs w:val="28"/>
        </w:rPr>
        <w:br/>
        <w:t>предметной области.</w:t>
      </w:r>
    </w:p>
    <w:p w14:paraId="41DDA7CD" w14:textId="77777777" w:rsidR="00CA2724" w:rsidRPr="00CA2724" w:rsidRDefault="00CA2724" w:rsidP="00CA2724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67CE3835" w14:textId="2A4BCAFD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компьютерной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</w:rPr>
        <w:br/>
        <w:t>- Компьютеры</w:t>
      </w:r>
    </w:p>
    <w:p w14:paraId="65453F3C" w14:textId="453F498A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коммуникационной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  <w:lang w:bidi="ru-RU"/>
        </w:rPr>
        <w:br/>
        <w:t>- Интернет</w:t>
      </w:r>
    </w:p>
    <w:p w14:paraId="2C97C308" w14:textId="26248CC6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организационной техники не</w:t>
      </w:r>
      <w:r>
        <w:rPr>
          <w:sz w:val="28"/>
          <w:szCs w:val="28"/>
          <w:lang w:bidi="ru-RU"/>
        </w:rPr>
        <w:t xml:space="preserve"> требуются</w:t>
      </w:r>
    </w:p>
    <w:p w14:paraId="5521C267" w14:textId="73803D18" w:rsidR="00CA2724" w:rsidRPr="00CA2724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="00CA2724" w:rsidRPr="00CA2724">
        <w:rPr>
          <w:sz w:val="28"/>
          <w:szCs w:val="28"/>
          <w:lang w:bidi="ru-RU"/>
        </w:rPr>
        <w:t xml:space="preserve">редства оперативной полиграфии </w:t>
      </w:r>
      <w:r>
        <w:rPr>
          <w:sz w:val="28"/>
          <w:szCs w:val="28"/>
          <w:lang w:bidi="ru-RU"/>
        </w:rPr>
        <w:t>не требуются</w:t>
      </w:r>
    </w:p>
    <w:p w14:paraId="40A3E989" w14:textId="77777777" w:rsidR="003277DC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t>С</w:t>
      </w:r>
      <w:r w:rsidR="00CA2724" w:rsidRPr="00CA2724">
        <w:rPr>
          <w:rStyle w:val="fontstyle01"/>
        </w:rPr>
        <w:t xml:space="preserve">истемное ПО необходимое для внедрения </w:t>
      </w:r>
      <w:r w:rsidR="00CA2724" w:rsidRPr="00CA2724">
        <w:rPr>
          <w:sz w:val="28"/>
          <w:szCs w:val="28"/>
        </w:rPr>
        <w:t>программного продукта</w:t>
      </w:r>
      <w:r>
        <w:rPr>
          <w:sz w:val="28"/>
          <w:szCs w:val="28"/>
          <w:lang w:bidi="ru-RU"/>
        </w:rPr>
        <w:t>:</w:t>
      </w:r>
    </w:p>
    <w:p w14:paraId="0B2BC19D" w14:textId="45EA17E8" w:rsid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- ОС </w:t>
      </w:r>
      <w:r>
        <w:rPr>
          <w:sz w:val="28"/>
          <w:szCs w:val="28"/>
          <w:lang w:val="en-US" w:bidi="ru-RU"/>
        </w:rPr>
        <w:t>Windows</w:t>
      </w:r>
      <w:r w:rsidRPr="003277DC">
        <w:rPr>
          <w:sz w:val="28"/>
          <w:szCs w:val="28"/>
          <w:lang w:bidi="ru-RU"/>
        </w:rPr>
        <w:t xml:space="preserve"> 10 </w:t>
      </w:r>
      <w:r>
        <w:rPr>
          <w:sz w:val="28"/>
          <w:szCs w:val="28"/>
          <w:lang w:bidi="ru-RU"/>
        </w:rPr>
        <w:t>или выше</w:t>
      </w:r>
    </w:p>
    <w:p w14:paraId="3EDFF415" w14:textId="6B4306D5" w:rsidR="003277DC" w:rsidRP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</w:p>
    <w:p w14:paraId="3A1E19C3" w14:textId="2ED6AAA0" w:rsidR="002012B4" w:rsidRPr="00CA2724" w:rsidRDefault="002012B4">
      <w:pPr>
        <w:rPr>
          <w:sz w:val="28"/>
          <w:szCs w:val="28"/>
        </w:rPr>
      </w:pPr>
    </w:p>
    <w:sectPr w:rsidR="002012B4" w:rsidRPr="00CA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2BCA"/>
    <w:multiLevelType w:val="hybridMultilevel"/>
    <w:tmpl w:val="9C5E34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D0EF8D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768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0C4699"/>
    <w:rsid w:val="00100830"/>
    <w:rsid w:val="00116F70"/>
    <w:rsid w:val="001527F6"/>
    <w:rsid w:val="002012B4"/>
    <w:rsid w:val="002C2073"/>
    <w:rsid w:val="003277DC"/>
    <w:rsid w:val="003352C1"/>
    <w:rsid w:val="004625B9"/>
    <w:rsid w:val="00565E0A"/>
    <w:rsid w:val="00596EE7"/>
    <w:rsid w:val="005C4298"/>
    <w:rsid w:val="006C56FF"/>
    <w:rsid w:val="006D0177"/>
    <w:rsid w:val="006F204B"/>
    <w:rsid w:val="0074710D"/>
    <w:rsid w:val="00780443"/>
    <w:rsid w:val="007B0E25"/>
    <w:rsid w:val="00895B30"/>
    <w:rsid w:val="008D492B"/>
    <w:rsid w:val="008D5788"/>
    <w:rsid w:val="00C85DC4"/>
    <w:rsid w:val="00C913EB"/>
    <w:rsid w:val="00CA2724"/>
    <w:rsid w:val="00CB41A9"/>
    <w:rsid w:val="00CC5A69"/>
    <w:rsid w:val="00D12A81"/>
    <w:rsid w:val="00D50559"/>
    <w:rsid w:val="00E57F9B"/>
    <w:rsid w:val="00E64804"/>
    <w:rsid w:val="00F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7B0E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18</cp:revision>
  <dcterms:created xsi:type="dcterms:W3CDTF">2024-01-18T11:08:00Z</dcterms:created>
  <dcterms:modified xsi:type="dcterms:W3CDTF">2024-03-18T17:44:00Z</dcterms:modified>
</cp:coreProperties>
</file>