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4F07" w14:textId="77777777" w:rsidR="00B12425" w:rsidRPr="00920543" w:rsidRDefault="00920543">
      <w:pPr>
        <w:pStyle w:val="aa"/>
        <w:rPr>
          <w:lang w:val="ru-RU"/>
        </w:rPr>
      </w:pPr>
      <w:r w:rsidRPr="00920543">
        <w:rPr>
          <w:lang w:val="ru-RU"/>
        </w:rPr>
        <w:t>Техническое задание</w:t>
      </w:r>
      <w:r w:rsidRPr="00920543">
        <w:rPr>
          <w:lang w:val="ru-RU"/>
        </w:rPr>
        <w:br/>
      </w:r>
      <w:r>
        <w:t>AI</w:t>
      </w:r>
      <w:r w:rsidRPr="00920543">
        <w:rPr>
          <w:lang w:val="ru-RU"/>
        </w:rPr>
        <w:t xml:space="preserve">-агент продаж на </w:t>
      </w:r>
      <w:r>
        <w:t>OpenClaw</w:t>
      </w:r>
      <w:r w:rsidRPr="00920543">
        <w:rPr>
          <w:lang w:val="ru-RU"/>
        </w:rPr>
        <w:br/>
        <w:t>для рекламно-производственной компании (РПК)</w:t>
      </w:r>
    </w:p>
    <w:p w14:paraId="672798A1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Минимальный срок реализации: 10 рабочих дней. При необходимости срок может быть увеличен для обеспечения качества.</w:t>
      </w:r>
    </w:p>
    <w:p w14:paraId="75175790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t>1. Цель системы</w:t>
      </w:r>
    </w:p>
    <w:p w14:paraId="1B8731EA" w14:textId="77777777" w:rsidR="00B12425" w:rsidRPr="00920543" w:rsidRDefault="00920543">
      <w:pPr>
        <w:rPr>
          <w:lang w:val="ru-RU"/>
        </w:rPr>
      </w:pPr>
      <w:r>
        <w:t>AI</w:t>
      </w:r>
      <w:r w:rsidRPr="00920543">
        <w:rPr>
          <w:lang w:val="ru-RU"/>
        </w:rPr>
        <w:t xml:space="preserve">-агент на </w:t>
      </w:r>
      <w:r>
        <w:t>OpenClaw</w:t>
      </w:r>
      <w:r w:rsidRPr="00920543">
        <w:rPr>
          <w:lang w:val="ru-RU"/>
        </w:rPr>
        <w:t xml:space="preserve"> — полноценный цифровой сотрудник рекламно-производственной компании. Он заменяет первичную коммуникацию менеджера, ведёт клиента от первого обращения до передачи в производство, снижает ошибки в расчётах и ТЗ, ускоряет обработку заявок в 3–5 раз.</w:t>
      </w:r>
    </w:p>
    <w:p w14:paraId="2C92A890" w14:textId="77777777" w:rsidR="00B12425" w:rsidRDefault="00920543">
      <w:r>
        <w:t>Система должна:</w:t>
      </w:r>
    </w:p>
    <w:p w14:paraId="11596BE4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Заменять первичную коммуникацию менеджера (освободить до 70 % рутины)</w:t>
      </w:r>
    </w:p>
    <w:p w14:paraId="2E8CB98F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Считать стоимость заказа автоматически по конфигурируемым тарифам</w:t>
      </w:r>
    </w:p>
    <w:p w14:paraId="67B77179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Вести клиента: запрос → квалификация → расчёт → консультация → резюме для менеджера</w:t>
      </w:r>
    </w:p>
    <w:p w14:paraId="03891696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Снижать ошибки в ТЗ через структурированный сбор параметров</w:t>
      </w:r>
    </w:p>
    <w:p w14:paraId="3D3433FC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Не терять последующие касания (</w:t>
      </w:r>
      <w:r>
        <w:t>follow</w:t>
      </w:r>
      <w:r w:rsidRPr="00920543">
        <w:rPr>
          <w:lang w:val="ru-RU"/>
        </w:rPr>
        <w:t>-</w:t>
      </w:r>
      <w:r>
        <w:t>up</w:t>
      </w:r>
      <w:r w:rsidRPr="00920543">
        <w:rPr>
          <w:lang w:val="ru-RU"/>
        </w:rPr>
        <w:t>, повторные продажи)</w:t>
      </w:r>
    </w:p>
    <w:p w14:paraId="16BB2CEE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Вести клиента до производственного заказа включительно</w:t>
      </w:r>
    </w:p>
    <w:p w14:paraId="25B76CE5" w14:textId="77777777" w:rsidR="00B12425" w:rsidRDefault="00920543">
      <w:r>
        <w:t>Ключевые принципы:</w:t>
      </w:r>
    </w:p>
    <w:p w14:paraId="08D95D2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Агент работает только с данными из базы знаний и </w:t>
      </w:r>
      <w:r>
        <w:t>Pricing</w:t>
      </w:r>
      <w:r w:rsidRPr="00920543">
        <w:rPr>
          <w:lang w:val="ru-RU"/>
        </w:rPr>
        <w:t xml:space="preserve"> </w:t>
      </w:r>
      <w:r>
        <w:t>Engine</w:t>
      </w:r>
    </w:p>
    <w:p w14:paraId="15D700A7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Агент не имеет права выдумывать цены, сроки, материалы, гарантии и условия оплаты</w:t>
      </w:r>
    </w:p>
    <w:p w14:paraId="7440C096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Если данных нет в базе знаний или </w:t>
      </w:r>
      <w:r>
        <w:t>Pricing</w:t>
      </w:r>
      <w:r w:rsidRPr="00920543">
        <w:rPr>
          <w:lang w:val="ru-RU"/>
        </w:rPr>
        <w:t xml:space="preserve"> </w:t>
      </w:r>
      <w:r>
        <w:t>Engine</w:t>
      </w:r>
      <w:r w:rsidRPr="00920543">
        <w:rPr>
          <w:lang w:val="ru-RU"/>
        </w:rPr>
        <w:t>, агент обязан передать запрос менеджеру</w:t>
      </w:r>
    </w:p>
    <w:p w14:paraId="732923FD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t xml:space="preserve">2. Этапы реализации: </w:t>
      </w:r>
      <w:r>
        <w:t>MVP</w:t>
      </w:r>
      <w:r w:rsidRPr="00920543">
        <w:rPr>
          <w:lang w:val="ru-RU"/>
        </w:rPr>
        <w:t xml:space="preserve"> и полный продукт</w:t>
      </w:r>
    </w:p>
    <w:p w14:paraId="0C569786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Реализация делится на два этапа. Оба этапа описаны в данном ТЗ; фактические сроки зависят от согласованного плана работ и могут превышать минимальные 10 дней.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25" w14:paraId="2AE6E316" w14:textId="77777777">
        <w:tc>
          <w:tcPr>
            <w:tcW w:w="2880" w:type="dxa"/>
          </w:tcPr>
          <w:p w14:paraId="70FFB7D5" w14:textId="77777777" w:rsidR="00B12425" w:rsidRDefault="00920543">
            <w:r>
              <w:rPr>
                <w:b/>
              </w:rPr>
              <w:t>Модуль</w:t>
            </w:r>
          </w:p>
        </w:tc>
        <w:tc>
          <w:tcPr>
            <w:tcW w:w="2880" w:type="dxa"/>
          </w:tcPr>
          <w:p w14:paraId="1D3C6383" w14:textId="77777777" w:rsidR="00B12425" w:rsidRDefault="00920543">
            <w:r>
              <w:rPr>
                <w:b/>
              </w:rPr>
              <w:t>MVP (Этап 1)</w:t>
            </w:r>
          </w:p>
        </w:tc>
        <w:tc>
          <w:tcPr>
            <w:tcW w:w="2880" w:type="dxa"/>
          </w:tcPr>
          <w:p w14:paraId="30C25941" w14:textId="77777777" w:rsidR="00B12425" w:rsidRDefault="00920543">
            <w:r>
              <w:rPr>
                <w:b/>
              </w:rPr>
              <w:t>Полный продукт (Этап 2)</w:t>
            </w:r>
          </w:p>
        </w:tc>
      </w:tr>
      <w:tr w:rsidR="00B12425" w14:paraId="7BF4DC46" w14:textId="77777777">
        <w:tc>
          <w:tcPr>
            <w:tcW w:w="2880" w:type="dxa"/>
          </w:tcPr>
          <w:p w14:paraId="76A29FFA" w14:textId="77777777" w:rsidR="00B12425" w:rsidRDefault="00920543">
            <w:r>
              <w:lastRenderedPageBreak/>
              <w:t>Каналы связи</w:t>
            </w:r>
          </w:p>
        </w:tc>
        <w:tc>
          <w:tcPr>
            <w:tcW w:w="2880" w:type="dxa"/>
          </w:tcPr>
          <w:p w14:paraId="57E0239E" w14:textId="77777777" w:rsidR="00B12425" w:rsidRDefault="00920543">
            <w:r>
              <w:t>Telegram</w:t>
            </w:r>
          </w:p>
        </w:tc>
        <w:tc>
          <w:tcPr>
            <w:tcW w:w="2880" w:type="dxa"/>
          </w:tcPr>
          <w:p w14:paraId="4CC35085" w14:textId="2713504A" w:rsidR="00B12425" w:rsidRPr="00C2260D" w:rsidRDefault="00920543">
            <w:r>
              <w:t>Telegram + WhatsApp + сайт (web-виджет)</w:t>
            </w:r>
            <w:r w:rsidR="00C2260D">
              <w:t>+</w:t>
            </w:r>
            <w:r w:rsidR="00C2260D">
              <w:rPr>
                <w:lang w:val="ru-RU"/>
              </w:rPr>
              <w:t>почта</w:t>
            </w:r>
            <w:r w:rsidR="00C2260D" w:rsidRPr="00C2260D">
              <w:t>+</w:t>
            </w:r>
            <w:r w:rsidR="00C2260D">
              <w:rPr>
                <w:lang w:val="ru-RU"/>
              </w:rPr>
              <w:t>МАКС</w:t>
            </w:r>
          </w:p>
        </w:tc>
      </w:tr>
      <w:tr w:rsidR="00B12425" w:rsidRPr="00C2260D" w14:paraId="0A086E6A" w14:textId="77777777">
        <w:tc>
          <w:tcPr>
            <w:tcW w:w="2880" w:type="dxa"/>
          </w:tcPr>
          <w:p w14:paraId="7BB36116" w14:textId="77777777" w:rsidR="00B12425" w:rsidRDefault="00920543">
            <w:r>
              <w:t>AI Sales Assistant</w:t>
            </w:r>
          </w:p>
        </w:tc>
        <w:tc>
          <w:tcPr>
            <w:tcW w:w="2880" w:type="dxa"/>
          </w:tcPr>
          <w:p w14:paraId="2BA08C58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Сценарии по 5 ключевым услугам, хранение сессий, </w:t>
            </w:r>
            <w:r>
              <w:t>handoff</w:t>
            </w:r>
          </w:p>
        </w:tc>
        <w:tc>
          <w:tcPr>
            <w:tcW w:w="2880" w:type="dxa"/>
          </w:tcPr>
          <w:p w14:paraId="4934CF7B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Расширенные сценарии, нестандартные заказы, мультиязычность</w:t>
            </w:r>
          </w:p>
        </w:tc>
      </w:tr>
      <w:tr w:rsidR="00B12425" w:rsidRPr="00C2260D" w14:paraId="76C0E2FC" w14:textId="77777777">
        <w:tc>
          <w:tcPr>
            <w:tcW w:w="2880" w:type="dxa"/>
          </w:tcPr>
          <w:p w14:paraId="00808BFD" w14:textId="77777777" w:rsidR="00B12425" w:rsidRDefault="00920543">
            <w:r>
              <w:t>Pricing Engine</w:t>
            </w:r>
          </w:p>
        </w:tc>
        <w:tc>
          <w:tcPr>
            <w:tcW w:w="2880" w:type="dxa"/>
          </w:tcPr>
          <w:p w14:paraId="5E871438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Базовый калькулятор по 5 услугам, конфигурируемые тарифы и коэффициенты</w:t>
            </w:r>
          </w:p>
        </w:tc>
        <w:tc>
          <w:tcPr>
            <w:tcW w:w="2880" w:type="dxa"/>
          </w:tcPr>
          <w:p w14:paraId="7F1F81BB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Полный калькулятор (все услуги, сложные формулы, произвольные коэффициенты)</w:t>
            </w:r>
          </w:p>
        </w:tc>
      </w:tr>
      <w:tr w:rsidR="00B12425" w:rsidRPr="00C2260D" w14:paraId="5161DEA0" w14:textId="77777777">
        <w:tc>
          <w:tcPr>
            <w:tcW w:w="2880" w:type="dxa"/>
          </w:tcPr>
          <w:p w14:paraId="60D0C7B8" w14:textId="77777777" w:rsidR="00B12425" w:rsidRDefault="00920543">
            <w:r>
              <w:t>База знаний (RAG)</w:t>
            </w:r>
          </w:p>
        </w:tc>
        <w:tc>
          <w:tcPr>
            <w:tcW w:w="2880" w:type="dxa"/>
          </w:tcPr>
          <w:p w14:paraId="448AC685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Встроенная </w:t>
            </w:r>
            <w:r>
              <w:t>OpenClaw</w:t>
            </w:r>
            <w:r w:rsidRPr="00920543">
              <w:rPr>
                <w:lang w:val="ru-RU"/>
              </w:rPr>
              <w:t xml:space="preserve"> </w:t>
            </w:r>
            <w:r>
              <w:t>KB</w:t>
            </w:r>
            <w:r w:rsidRPr="00920543">
              <w:rPr>
                <w:lang w:val="ru-RU"/>
              </w:rPr>
              <w:t xml:space="preserve"> с материалами и </w:t>
            </w:r>
            <w:r>
              <w:t>FAQ</w:t>
            </w:r>
          </w:p>
        </w:tc>
        <w:tc>
          <w:tcPr>
            <w:tcW w:w="2880" w:type="dxa"/>
          </w:tcPr>
          <w:p w14:paraId="1AEEACA4" w14:textId="77777777" w:rsidR="00B12425" w:rsidRPr="00920543" w:rsidRDefault="00920543">
            <w:pPr>
              <w:rPr>
                <w:lang w:val="ru-RU"/>
              </w:rPr>
            </w:pPr>
            <w:r>
              <w:t>Qdrant</w:t>
            </w:r>
            <w:r w:rsidRPr="00920543">
              <w:rPr>
                <w:lang w:val="ru-RU"/>
              </w:rPr>
              <w:t xml:space="preserve"> </w:t>
            </w:r>
            <w:r>
              <w:t>self</w:t>
            </w:r>
            <w:r w:rsidRPr="00920543">
              <w:rPr>
                <w:lang w:val="ru-RU"/>
              </w:rPr>
              <w:t>-</w:t>
            </w:r>
            <w:r>
              <w:t>hosted</w:t>
            </w:r>
            <w:r w:rsidRPr="00920543">
              <w:rPr>
                <w:lang w:val="ru-RU"/>
              </w:rPr>
              <w:t>, гибридный поиск, расширенные кейсы и документация</w:t>
            </w:r>
          </w:p>
        </w:tc>
      </w:tr>
      <w:tr w:rsidR="00B12425" w:rsidRPr="00C2260D" w14:paraId="2694C6EB" w14:textId="77777777">
        <w:tc>
          <w:tcPr>
            <w:tcW w:w="2880" w:type="dxa"/>
          </w:tcPr>
          <w:p w14:paraId="32A6922B" w14:textId="77777777" w:rsidR="00B12425" w:rsidRDefault="00920543">
            <w:r>
              <w:t>CRM интеграция</w:t>
            </w:r>
          </w:p>
        </w:tc>
        <w:tc>
          <w:tcPr>
            <w:tcW w:w="2880" w:type="dxa"/>
          </w:tcPr>
          <w:p w14:paraId="3B4240A1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Создание и обновление </w:t>
            </w:r>
            <w:r>
              <w:t>Lead</w:t>
            </w:r>
            <w:r w:rsidRPr="00920543">
              <w:rPr>
                <w:lang w:val="ru-RU"/>
              </w:rPr>
              <w:t xml:space="preserve"> и </w:t>
            </w:r>
            <w:r>
              <w:t>Deal</w:t>
            </w:r>
            <w:r w:rsidRPr="00920543">
              <w:rPr>
                <w:lang w:val="ru-RU"/>
              </w:rPr>
              <w:t>, статусы</w:t>
            </w:r>
          </w:p>
        </w:tc>
        <w:tc>
          <w:tcPr>
            <w:tcW w:w="2880" w:type="dxa"/>
          </w:tcPr>
          <w:p w14:paraId="77B6457D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Полный </w:t>
            </w:r>
            <w:r>
              <w:t>Production</w:t>
            </w:r>
            <w:r w:rsidRPr="00920543">
              <w:rPr>
                <w:lang w:val="ru-RU"/>
              </w:rPr>
              <w:t xml:space="preserve"> </w:t>
            </w:r>
            <w:r>
              <w:t>Order</w:t>
            </w:r>
            <w:r w:rsidRPr="00920543">
              <w:rPr>
                <w:lang w:val="ru-RU"/>
              </w:rPr>
              <w:t>, дополнительные поля и автоматизации</w:t>
            </w:r>
          </w:p>
        </w:tc>
      </w:tr>
      <w:tr w:rsidR="00B12425" w:rsidRPr="00C2260D" w14:paraId="23CEE61C" w14:textId="77777777">
        <w:tc>
          <w:tcPr>
            <w:tcW w:w="2880" w:type="dxa"/>
          </w:tcPr>
          <w:p w14:paraId="349FFE9D" w14:textId="77777777" w:rsidR="00B12425" w:rsidRDefault="00920543">
            <w:r>
              <w:t>Файлы и макеты</w:t>
            </w:r>
          </w:p>
        </w:tc>
        <w:tc>
          <w:tcPr>
            <w:tcW w:w="2880" w:type="dxa"/>
          </w:tcPr>
          <w:p w14:paraId="78F78D52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Приём и сохранение файлов, базовая проверка формата</w:t>
            </w:r>
          </w:p>
        </w:tc>
        <w:tc>
          <w:tcPr>
            <w:tcW w:w="2880" w:type="dxa"/>
          </w:tcPr>
          <w:p w14:paraId="4BF57D26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Проверка </w:t>
            </w:r>
            <w:r>
              <w:t>DPI</w:t>
            </w:r>
            <w:r w:rsidRPr="00920543">
              <w:rPr>
                <w:lang w:val="ru-RU"/>
              </w:rPr>
              <w:t>, размеров, соответствия ТЗ, метаданные проверки</w:t>
            </w:r>
          </w:p>
        </w:tc>
      </w:tr>
      <w:tr w:rsidR="00B12425" w:rsidRPr="00C2260D" w14:paraId="79F536F7" w14:textId="77777777">
        <w:tc>
          <w:tcPr>
            <w:tcW w:w="2880" w:type="dxa"/>
          </w:tcPr>
          <w:p w14:paraId="535E88B4" w14:textId="77777777" w:rsidR="00B12425" w:rsidRDefault="00920543">
            <w:r>
              <w:t>Production</w:t>
            </w:r>
          </w:p>
        </w:tc>
        <w:tc>
          <w:tcPr>
            <w:tcW w:w="2880" w:type="dxa"/>
          </w:tcPr>
          <w:p w14:paraId="6CAF34A2" w14:textId="77777777" w:rsidR="00B12425" w:rsidRDefault="00920543">
            <w:r>
              <w:t>Нет</w:t>
            </w:r>
          </w:p>
        </w:tc>
        <w:tc>
          <w:tcPr>
            <w:tcW w:w="2880" w:type="dxa"/>
          </w:tcPr>
          <w:p w14:paraId="1883237D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Создание и управление производственными заказами, статусы и уведомления</w:t>
            </w:r>
          </w:p>
        </w:tc>
      </w:tr>
      <w:tr w:rsidR="00B12425" w:rsidRPr="00C2260D" w14:paraId="0D633616" w14:textId="77777777">
        <w:tc>
          <w:tcPr>
            <w:tcW w:w="2880" w:type="dxa"/>
          </w:tcPr>
          <w:p w14:paraId="4F4AA9A6" w14:textId="77777777" w:rsidR="00B12425" w:rsidRDefault="00920543">
            <w:r>
              <w:t>Follow-up</w:t>
            </w:r>
          </w:p>
        </w:tc>
        <w:tc>
          <w:tcPr>
            <w:tcW w:w="2880" w:type="dxa"/>
          </w:tcPr>
          <w:p w14:paraId="7E5B3252" w14:textId="77777777" w:rsidR="00B12425" w:rsidRDefault="00920543">
            <w:r>
              <w:t>Автокасания через 24 и 48 часов</w:t>
            </w:r>
          </w:p>
        </w:tc>
        <w:tc>
          <w:tcPr>
            <w:tcW w:w="2880" w:type="dxa"/>
          </w:tcPr>
          <w:p w14:paraId="0BA67F02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Долгосрочный догрев, кампании по базе клиентов, апселлы</w:t>
            </w:r>
          </w:p>
        </w:tc>
      </w:tr>
      <w:tr w:rsidR="00B12425" w:rsidRPr="00C2260D" w14:paraId="5841F923" w14:textId="77777777">
        <w:tc>
          <w:tcPr>
            <w:tcW w:w="2880" w:type="dxa"/>
          </w:tcPr>
          <w:p w14:paraId="321EB2F9" w14:textId="77777777" w:rsidR="00B12425" w:rsidRDefault="00920543">
            <w:r>
              <w:t>Аналитика</w:t>
            </w:r>
          </w:p>
        </w:tc>
        <w:tc>
          <w:tcPr>
            <w:tcW w:w="2880" w:type="dxa"/>
          </w:tcPr>
          <w:p w14:paraId="5EC4D126" w14:textId="77777777" w:rsidR="00B12425" w:rsidRDefault="00920543">
            <w:r>
              <w:t>Базовые счётчики в Админке</w:t>
            </w:r>
          </w:p>
        </w:tc>
        <w:tc>
          <w:tcPr>
            <w:tcW w:w="2880" w:type="dxa"/>
          </w:tcPr>
          <w:p w14:paraId="3F987EB7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Полный дашборд: конверсия, средний чек, маржа, загрузка производства</w:t>
            </w:r>
          </w:p>
        </w:tc>
      </w:tr>
      <w:tr w:rsidR="00B12425" w:rsidRPr="00C2260D" w14:paraId="03A0DD0E" w14:textId="77777777">
        <w:tc>
          <w:tcPr>
            <w:tcW w:w="2880" w:type="dxa"/>
          </w:tcPr>
          <w:p w14:paraId="75FF9891" w14:textId="77777777" w:rsidR="00B12425" w:rsidRDefault="00920543">
            <w:r>
              <w:t>UI</w:t>
            </w:r>
          </w:p>
        </w:tc>
        <w:tc>
          <w:tcPr>
            <w:tcW w:w="2880" w:type="dxa"/>
          </w:tcPr>
          <w:p w14:paraId="698CDF3F" w14:textId="77777777" w:rsidR="00B12425" w:rsidRDefault="00920543">
            <w:r>
              <w:t>Inbox менеджера + базовая Админка</w:t>
            </w:r>
          </w:p>
        </w:tc>
        <w:tc>
          <w:tcPr>
            <w:tcW w:w="2880" w:type="dxa"/>
          </w:tcPr>
          <w:p w14:paraId="5C5D555E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Панель производства, расширенная Админка и аналитика</w:t>
            </w:r>
          </w:p>
        </w:tc>
      </w:tr>
    </w:tbl>
    <w:p w14:paraId="4D4D16C3" w14:textId="77777777" w:rsidR="00B12425" w:rsidRPr="00920543" w:rsidRDefault="00B12425">
      <w:pPr>
        <w:rPr>
          <w:lang w:val="ru-RU"/>
        </w:rPr>
      </w:pPr>
    </w:p>
    <w:p w14:paraId="216F04EB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t>3. Общая архитектура системы</w:t>
      </w:r>
    </w:p>
    <w:p w14:paraId="3B1C6930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 xml:space="preserve">Архитектура строится по слоистой модели: клиентские каналы → </w:t>
      </w:r>
      <w:r>
        <w:t>OpenClaw</w:t>
      </w:r>
      <w:r w:rsidRPr="00920543">
        <w:rPr>
          <w:lang w:val="ru-RU"/>
        </w:rPr>
        <w:t xml:space="preserve"> (оркестратор) → </w:t>
      </w:r>
      <w:r>
        <w:t>Backend</w:t>
      </w:r>
      <w:r w:rsidRPr="00920543">
        <w:rPr>
          <w:lang w:val="ru-RU"/>
        </w:rPr>
        <w:t xml:space="preserve"> </w:t>
      </w:r>
      <w:r>
        <w:t>API</w:t>
      </w:r>
      <w:r w:rsidRPr="00920543">
        <w:rPr>
          <w:lang w:val="ru-RU"/>
        </w:rPr>
        <w:t xml:space="preserve"> + </w:t>
      </w:r>
      <w:r>
        <w:t>Redis</w:t>
      </w:r>
      <w:r w:rsidRPr="00920543">
        <w:rPr>
          <w:lang w:val="ru-RU"/>
        </w:rPr>
        <w:t xml:space="preserve"> → бизнес-сервисы → хранилища данных.</w:t>
      </w:r>
    </w:p>
    <w:p w14:paraId="4BFC2AA8" w14:textId="16CFC93D" w:rsidR="00B12425" w:rsidRDefault="00920543">
      <w:pPr>
        <w:rPr>
          <w:lang w:val="ru-RU"/>
        </w:rPr>
      </w:pPr>
      <w:r w:rsidRPr="00920543">
        <w:rPr>
          <w:lang w:val="ru-RU"/>
        </w:rPr>
        <w:t>Схема архитектуры (логическая):</w:t>
      </w:r>
    </w:p>
    <w:p w14:paraId="3C67D837" w14:textId="76DE9284" w:rsidR="00920543" w:rsidRDefault="00920543">
      <w:pPr>
        <w:rPr>
          <w:lang w:val="ru-RU"/>
        </w:rPr>
      </w:pPr>
    </w:p>
    <w:p w14:paraId="53A7B84E" w14:textId="726CB687" w:rsidR="00920543" w:rsidRDefault="00920543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2BB5B75" wp14:editId="3A7F84F7">
            <wp:extent cx="5476875" cy="3086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40BE" w14:textId="51D299BF" w:rsidR="00920543" w:rsidRPr="00920543" w:rsidRDefault="0092054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3A75EED" wp14:editId="532C9C73">
            <wp:extent cx="6372225" cy="3971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A669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 xml:space="preserve">Ключевой принцип: </w:t>
      </w:r>
      <w:r>
        <w:t>OpenClaw</w:t>
      </w:r>
      <w:r w:rsidRPr="00920543">
        <w:rPr>
          <w:lang w:val="ru-RU"/>
        </w:rPr>
        <w:t xml:space="preserve"> — тонкий оркестратор, вся бизнес-логика изолирована в </w:t>
      </w:r>
      <w:r>
        <w:t>Backend</w:t>
      </w:r>
      <w:r w:rsidRPr="00920543">
        <w:rPr>
          <w:lang w:val="ru-RU"/>
        </w:rPr>
        <w:t xml:space="preserve"> </w:t>
      </w:r>
      <w:r>
        <w:t>API</w:t>
      </w:r>
      <w:r w:rsidRPr="00920543">
        <w:rPr>
          <w:lang w:val="ru-RU"/>
        </w:rPr>
        <w:t xml:space="preserve">. Замена </w:t>
      </w:r>
      <w:r>
        <w:t>CRM</w:t>
      </w:r>
      <w:r w:rsidRPr="00920543">
        <w:rPr>
          <w:lang w:val="ru-RU"/>
        </w:rPr>
        <w:t xml:space="preserve"> или </w:t>
      </w:r>
      <w:r>
        <w:t>LLM</w:t>
      </w:r>
      <w:r w:rsidRPr="00920543">
        <w:rPr>
          <w:lang w:val="ru-RU"/>
        </w:rPr>
        <w:t>-провайдера не требует переписывать агента.</w:t>
      </w:r>
    </w:p>
    <w:p w14:paraId="2DEEDC58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lastRenderedPageBreak/>
        <w:t xml:space="preserve">4. Требования к качеству </w:t>
      </w:r>
      <w:r>
        <w:t>AI</w:t>
      </w:r>
      <w:r w:rsidRPr="00920543">
        <w:rPr>
          <w:lang w:val="ru-RU"/>
        </w:rPr>
        <w:t>-ответов</w:t>
      </w:r>
    </w:p>
    <w:p w14:paraId="3F87D969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Этот раздел определяет правила, по которым агент принимает решение: отвечать сам или передавать диалог менеджеру, и что он категорически не имеет права делать.</w:t>
      </w:r>
    </w:p>
    <w:p w14:paraId="59AC68E2" w14:textId="77777777" w:rsidR="00B12425" w:rsidRDefault="00920543">
      <w:pPr>
        <w:pStyle w:val="21"/>
      </w:pPr>
      <w:r>
        <w:t>4.1 Жёсткие запреты (Hard Rules)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25" w14:paraId="790B7C19" w14:textId="77777777">
        <w:tc>
          <w:tcPr>
            <w:tcW w:w="2880" w:type="dxa"/>
          </w:tcPr>
          <w:p w14:paraId="46409AD7" w14:textId="77777777" w:rsidR="00B12425" w:rsidRDefault="00920543">
            <w:r>
              <w:rPr>
                <w:b/>
              </w:rPr>
              <w:t>Запрет</w:t>
            </w:r>
          </w:p>
        </w:tc>
        <w:tc>
          <w:tcPr>
            <w:tcW w:w="2880" w:type="dxa"/>
          </w:tcPr>
          <w:p w14:paraId="378103CC" w14:textId="77777777" w:rsidR="00B12425" w:rsidRDefault="00920543">
            <w:r>
              <w:rPr>
                <w:b/>
              </w:rPr>
              <w:t>Последствие нарушения</w:t>
            </w:r>
          </w:p>
        </w:tc>
        <w:tc>
          <w:tcPr>
            <w:tcW w:w="2880" w:type="dxa"/>
          </w:tcPr>
          <w:p w14:paraId="6B7B6CD8" w14:textId="77777777" w:rsidR="00B12425" w:rsidRDefault="00920543">
            <w:r>
              <w:rPr>
                <w:b/>
              </w:rPr>
              <w:t>Правильное действие агента</w:t>
            </w:r>
          </w:p>
        </w:tc>
      </w:tr>
      <w:tr w:rsidR="00B12425" w:rsidRPr="00C2260D" w14:paraId="4AC444D0" w14:textId="77777777">
        <w:tc>
          <w:tcPr>
            <w:tcW w:w="2880" w:type="dxa"/>
          </w:tcPr>
          <w:p w14:paraId="48A4BEFF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Называть цены, которых нет в </w:t>
            </w:r>
            <w:r>
              <w:t>Pricing</w:t>
            </w:r>
            <w:r w:rsidRPr="00920543">
              <w:rPr>
                <w:lang w:val="ru-RU"/>
              </w:rPr>
              <w:t xml:space="preserve"> </w:t>
            </w:r>
            <w:r>
              <w:t>Engine</w:t>
            </w:r>
          </w:p>
        </w:tc>
        <w:tc>
          <w:tcPr>
            <w:tcW w:w="2880" w:type="dxa"/>
          </w:tcPr>
          <w:p w14:paraId="73401679" w14:textId="77777777" w:rsidR="00B12425" w:rsidRDefault="00920543">
            <w:r>
              <w:t>Финансовый и репутационный риск</w:t>
            </w:r>
          </w:p>
        </w:tc>
        <w:tc>
          <w:tcPr>
            <w:tcW w:w="2880" w:type="dxa"/>
          </w:tcPr>
          <w:p w14:paraId="7CAB17FD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Если нет тарифа → </w:t>
            </w:r>
            <w:r>
              <w:t>handoff</w:t>
            </w:r>
            <w:r w:rsidRPr="00920543">
              <w:rPr>
                <w:lang w:val="ru-RU"/>
              </w:rPr>
              <w:t>, без указания цены</w:t>
            </w:r>
          </w:p>
        </w:tc>
      </w:tr>
      <w:tr w:rsidR="00B12425" w:rsidRPr="00C2260D" w14:paraId="75485919" w14:textId="77777777">
        <w:tc>
          <w:tcPr>
            <w:tcW w:w="2880" w:type="dxa"/>
          </w:tcPr>
          <w:p w14:paraId="6690BBCC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Называть сроки, которых нет в данных производства или </w:t>
            </w:r>
            <w:r>
              <w:t>KB</w:t>
            </w:r>
          </w:p>
        </w:tc>
        <w:tc>
          <w:tcPr>
            <w:tcW w:w="2880" w:type="dxa"/>
          </w:tcPr>
          <w:p w14:paraId="598171F3" w14:textId="77777777" w:rsidR="00B12425" w:rsidRDefault="00920543">
            <w:r>
              <w:t>Нарушение обещаний клиенту</w:t>
            </w:r>
          </w:p>
        </w:tc>
        <w:tc>
          <w:tcPr>
            <w:tcW w:w="2880" w:type="dxa"/>
          </w:tcPr>
          <w:p w14:paraId="55FD663F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Если нет данных → </w:t>
            </w:r>
            <w:r>
              <w:t>handoff</w:t>
            </w:r>
            <w:r w:rsidRPr="00920543">
              <w:rPr>
                <w:lang w:val="ru-RU"/>
              </w:rPr>
              <w:t>, без точных сроков</w:t>
            </w:r>
          </w:p>
        </w:tc>
      </w:tr>
      <w:tr w:rsidR="00B12425" w:rsidRPr="00C2260D" w14:paraId="6FC51327" w14:textId="77777777">
        <w:tc>
          <w:tcPr>
            <w:tcW w:w="2880" w:type="dxa"/>
          </w:tcPr>
          <w:p w14:paraId="738F0898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Упоминать материалы, которых нет в базе знаний</w:t>
            </w:r>
          </w:p>
        </w:tc>
        <w:tc>
          <w:tcPr>
            <w:tcW w:w="2880" w:type="dxa"/>
          </w:tcPr>
          <w:p w14:paraId="51499A71" w14:textId="77777777" w:rsidR="00B12425" w:rsidRDefault="00920543">
            <w:r>
              <w:t>Дезинформация клиента</w:t>
            </w:r>
          </w:p>
        </w:tc>
        <w:tc>
          <w:tcPr>
            <w:tcW w:w="2880" w:type="dxa"/>
          </w:tcPr>
          <w:p w14:paraId="0FB6B832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Использовать только материалы из </w:t>
            </w:r>
            <w:r>
              <w:t>KB</w:t>
            </w:r>
          </w:p>
        </w:tc>
      </w:tr>
      <w:tr w:rsidR="00B12425" w:rsidRPr="00C2260D" w14:paraId="45A64B36" w14:textId="77777777">
        <w:tc>
          <w:tcPr>
            <w:tcW w:w="2880" w:type="dxa"/>
          </w:tcPr>
          <w:p w14:paraId="767CB9D3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Обещать гарантии и условия оплаты</w:t>
            </w:r>
          </w:p>
        </w:tc>
        <w:tc>
          <w:tcPr>
            <w:tcW w:w="2880" w:type="dxa"/>
          </w:tcPr>
          <w:p w14:paraId="29F1BAD5" w14:textId="77777777" w:rsidR="00B12425" w:rsidRDefault="00920543">
            <w:r>
              <w:t>Юридический риск</w:t>
            </w:r>
          </w:p>
        </w:tc>
        <w:tc>
          <w:tcPr>
            <w:tcW w:w="2880" w:type="dxa"/>
          </w:tcPr>
          <w:p w14:paraId="39993580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Сообщать, что условия уточнит менеджер</w:t>
            </w:r>
          </w:p>
        </w:tc>
      </w:tr>
      <w:tr w:rsidR="00B12425" w:rsidRPr="00C2260D" w14:paraId="08AD3807" w14:textId="77777777">
        <w:tc>
          <w:tcPr>
            <w:tcW w:w="2880" w:type="dxa"/>
          </w:tcPr>
          <w:p w14:paraId="17A03D0C" w14:textId="77777777" w:rsidR="00B12425" w:rsidRDefault="00920543">
            <w:r>
              <w:t>Придумывать характеристики изделий</w:t>
            </w:r>
          </w:p>
        </w:tc>
        <w:tc>
          <w:tcPr>
            <w:tcW w:w="2880" w:type="dxa"/>
          </w:tcPr>
          <w:p w14:paraId="7952B472" w14:textId="77777777" w:rsidR="00B12425" w:rsidRDefault="00920543">
            <w:r>
              <w:t>Ошибки в производстве</w:t>
            </w:r>
          </w:p>
        </w:tc>
        <w:tc>
          <w:tcPr>
            <w:tcW w:w="2880" w:type="dxa"/>
          </w:tcPr>
          <w:p w14:paraId="74E1775E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Только данные из </w:t>
            </w:r>
            <w:r>
              <w:t>KB</w:t>
            </w:r>
            <w:r w:rsidRPr="00920543">
              <w:rPr>
                <w:lang w:val="ru-RU"/>
              </w:rPr>
              <w:t xml:space="preserve"> и конфигуратора</w:t>
            </w:r>
          </w:p>
        </w:tc>
      </w:tr>
    </w:tbl>
    <w:p w14:paraId="784B2727" w14:textId="77777777" w:rsidR="00B12425" w:rsidRPr="00920543" w:rsidRDefault="00B12425">
      <w:pPr>
        <w:rPr>
          <w:lang w:val="ru-RU"/>
        </w:rPr>
      </w:pPr>
    </w:p>
    <w:p w14:paraId="7629EF5D" w14:textId="77777777" w:rsidR="00B12425" w:rsidRPr="00920543" w:rsidRDefault="00920543">
      <w:pPr>
        <w:pStyle w:val="21"/>
        <w:rPr>
          <w:lang w:val="ru-RU"/>
        </w:rPr>
      </w:pPr>
      <w:r w:rsidRPr="00920543">
        <w:rPr>
          <w:lang w:val="ru-RU"/>
        </w:rPr>
        <w:t>4.2 Порог уверенности (</w:t>
      </w:r>
      <w:r>
        <w:t>confidence</w:t>
      </w:r>
      <w:r w:rsidRPr="00920543">
        <w:rPr>
          <w:lang w:val="ru-RU"/>
        </w:rPr>
        <w:t>)</w:t>
      </w:r>
    </w:p>
    <w:p w14:paraId="41D0A7B7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Порог уверенности настраивается в конфигурации агента и задаётся администратором/владельцем продукта.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2425" w14:paraId="07E212C7" w14:textId="77777777">
        <w:tc>
          <w:tcPr>
            <w:tcW w:w="4320" w:type="dxa"/>
          </w:tcPr>
          <w:p w14:paraId="7CBEE4BA" w14:textId="77777777" w:rsidR="00B12425" w:rsidRDefault="00920543">
            <w:r>
              <w:rPr>
                <w:b/>
              </w:rPr>
              <w:t>Уровень уверенности</w:t>
            </w:r>
          </w:p>
        </w:tc>
        <w:tc>
          <w:tcPr>
            <w:tcW w:w="4320" w:type="dxa"/>
          </w:tcPr>
          <w:p w14:paraId="4259BE30" w14:textId="77777777" w:rsidR="00B12425" w:rsidRDefault="00920543">
            <w:r>
              <w:rPr>
                <w:b/>
              </w:rPr>
              <w:t>Действие агента</w:t>
            </w:r>
          </w:p>
        </w:tc>
      </w:tr>
      <w:tr w:rsidR="00B12425" w14:paraId="6E924E0A" w14:textId="77777777">
        <w:tc>
          <w:tcPr>
            <w:tcW w:w="4320" w:type="dxa"/>
          </w:tcPr>
          <w:p w14:paraId="06F71FE2" w14:textId="77777777" w:rsidR="00B12425" w:rsidRDefault="00920543">
            <w:r>
              <w:t>≥ 0.85 (высокий)</w:t>
            </w:r>
          </w:p>
        </w:tc>
        <w:tc>
          <w:tcPr>
            <w:tcW w:w="4320" w:type="dxa"/>
          </w:tcPr>
          <w:p w14:paraId="518ECE6F" w14:textId="77777777" w:rsidR="00B12425" w:rsidRDefault="00920543">
            <w:r>
              <w:t>Агент отвечает самостоятельно</w:t>
            </w:r>
          </w:p>
        </w:tc>
      </w:tr>
      <w:tr w:rsidR="00B12425" w:rsidRPr="00C2260D" w14:paraId="4A754B37" w14:textId="77777777">
        <w:tc>
          <w:tcPr>
            <w:tcW w:w="4320" w:type="dxa"/>
          </w:tcPr>
          <w:p w14:paraId="7DC8CE0A" w14:textId="77777777" w:rsidR="00B12425" w:rsidRDefault="00920543">
            <w:r>
              <w:t>0.65–0.84 (средний)</w:t>
            </w:r>
          </w:p>
        </w:tc>
        <w:tc>
          <w:tcPr>
            <w:tcW w:w="4320" w:type="dxa"/>
          </w:tcPr>
          <w:p w14:paraId="1B9551F1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Агент отвечает, но добавляет, что менеджер при необходимости уточнит детали</w:t>
            </w:r>
          </w:p>
        </w:tc>
      </w:tr>
      <w:tr w:rsidR="00B12425" w:rsidRPr="00C2260D" w14:paraId="1B290D6D" w14:textId="77777777">
        <w:tc>
          <w:tcPr>
            <w:tcW w:w="4320" w:type="dxa"/>
          </w:tcPr>
          <w:p w14:paraId="10D34D75" w14:textId="77777777" w:rsidR="00B12425" w:rsidRDefault="00920543">
            <w:r>
              <w:t>&lt; 0.65 (низкий)</w:t>
            </w:r>
          </w:p>
        </w:tc>
        <w:tc>
          <w:tcPr>
            <w:tcW w:w="4320" w:type="dxa"/>
          </w:tcPr>
          <w:p w14:paraId="154F3821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Агент выполняет </w:t>
            </w:r>
            <w:r>
              <w:t>handoff</w:t>
            </w:r>
            <w:r w:rsidRPr="00920543">
              <w:rPr>
                <w:lang w:val="ru-RU"/>
              </w:rPr>
              <w:t>, не пытаясь ответить сам</w:t>
            </w:r>
          </w:p>
        </w:tc>
      </w:tr>
    </w:tbl>
    <w:p w14:paraId="10F4D45C" w14:textId="77777777" w:rsidR="00B12425" w:rsidRPr="00920543" w:rsidRDefault="00B12425">
      <w:pPr>
        <w:rPr>
          <w:lang w:val="ru-RU"/>
        </w:rPr>
      </w:pPr>
    </w:p>
    <w:p w14:paraId="1B838505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Порог по умолчанию: 0.75. Он настраивается в конфигурации агента (</w:t>
      </w:r>
      <w:r>
        <w:t>agents</w:t>
      </w:r>
      <w:r w:rsidRPr="00920543">
        <w:rPr>
          <w:lang w:val="ru-RU"/>
        </w:rPr>
        <w:t>/</w:t>
      </w:r>
      <w:r>
        <w:t>sales</w:t>
      </w:r>
      <w:r w:rsidRPr="00920543">
        <w:rPr>
          <w:lang w:val="ru-RU"/>
        </w:rPr>
        <w:t>-</w:t>
      </w:r>
      <w:r>
        <w:t>agent</w:t>
      </w:r>
      <w:r w:rsidRPr="00920543">
        <w:rPr>
          <w:lang w:val="ru-RU"/>
        </w:rPr>
        <w:t>.</w:t>
      </w:r>
      <w:r>
        <w:t>yaml</w:t>
      </w:r>
      <w:r w:rsidRPr="00920543">
        <w:rPr>
          <w:lang w:val="ru-RU"/>
        </w:rPr>
        <w:t>) и может менять</w:t>
      </w:r>
      <w:r>
        <w:t>c</w:t>
      </w:r>
      <w:r w:rsidRPr="00920543">
        <w:rPr>
          <w:lang w:val="ru-RU"/>
        </w:rPr>
        <w:t>я через Админку без деплоя.</w:t>
      </w:r>
    </w:p>
    <w:p w14:paraId="1F92E21E" w14:textId="77777777" w:rsidR="00B12425" w:rsidRDefault="00920543">
      <w:pPr>
        <w:pStyle w:val="21"/>
      </w:pPr>
      <w:r>
        <w:t>4.3 Действия при сомнении</w:t>
      </w:r>
    </w:p>
    <w:p w14:paraId="60F94F72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Если </w:t>
      </w:r>
      <w:r>
        <w:t>confidence</w:t>
      </w:r>
      <w:r w:rsidRPr="00920543">
        <w:rPr>
          <w:lang w:val="ru-RU"/>
        </w:rPr>
        <w:t xml:space="preserve"> ниже заданного порога — агент обязан выполнить </w:t>
      </w:r>
      <w:r>
        <w:t>handoff</w:t>
      </w:r>
    </w:p>
    <w:p w14:paraId="5769AB3E" w14:textId="77777777" w:rsidR="00B12425" w:rsidRDefault="00920543">
      <w:pPr>
        <w:pStyle w:val="a0"/>
      </w:pPr>
      <w:r w:rsidRPr="00920543">
        <w:rPr>
          <w:lang w:val="ru-RU"/>
        </w:rPr>
        <w:t xml:space="preserve">Агент явно проговаривает клиенту ограничение: «Чтобы ответить на этот вопрос без ошибок, нужно участие специалиста. </w:t>
      </w:r>
      <w:r>
        <w:t>Передаю ваш запрос менеджеру.»</w:t>
      </w:r>
    </w:p>
    <w:p w14:paraId="0BDB59C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Агент фиксирует причину </w:t>
      </w:r>
      <w:r>
        <w:t>handoff</w:t>
      </w:r>
      <w:r w:rsidRPr="00920543">
        <w:rPr>
          <w:lang w:val="ru-RU"/>
        </w:rPr>
        <w:t xml:space="preserve">: нет данных в </w:t>
      </w:r>
      <w:r>
        <w:t>KB</w:t>
      </w:r>
      <w:r w:rsidRPr="00920543">
        <w:rPr>
          <w:lang w:val="ru-RU"/>
        </w:rPr>
        <w:t>, нет тарифа, нестандартный запрос, низкая уверенность</w:t>
      </w:r>
    </w:p>
    <w:p w14:paraId="790F91C9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lastRenderedPageBreak/>
        <w:t xml:space="preserve">После </w:t>
      </w:r>
      <w:r>
        <w:t>handoff</w:t>
      </w:r>
      <w:r w:rsidRPr="00920543">
        <w:rPr>
          <w:lang w:val="ru-RU"/>
        </w:rPr>
        <w:t xml:space="preserve"> по данной теме агент не даёт новых самостоятельных ответов, пока менеджер не обработает запрос</w:t>
      </w:r>
    </w:p>
    <w:p w14:paraId="6558C733" w14:textId="77777777" w:rsidR="00B12425" w:rsidRDefault="00920543">
      <w:pPr>
        <w:pStyle w:val="21"/>
      </w:pPr>
      <w:r>
        <w:t>4.4 Запрет выдуманных данных: реализация</w:t>
      </w:r>
    </w:p>
    <w:p w14:paraId="19DEE10C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Системный промпт агента содержит прямой запрет на выдумывание цен, сроков, материалов, гарантий и условий оплаты</w:t>
      </w:r>
    </w:p>
    <w:p w14:paraId="166C43F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Все ответы с ценами и сроками должны опираться на предыдущий вызов </w:t>
      </w:r>
      <w:r>
        <w:t>PricingSkill</w:t>
      </w:r>
      <w:r w:rsidRPr="00920543">
        <w:rPr>
          <w:lang w:val="ru-RU"/>
        </w:rPr>
        <w:t xml:space="preserve"> или данные </w:t>
      </w:r>
      <w:r>
        <w:t>Production</w:t>
      </w:r>
      <w:r w:rsidRPr="00920543">
        <w:rPr>
          <w:lang w:val="ru-RU"/>
        </w:rPr>
        <w:t>/</w:t>
      </w:r>
      <w:r>
        <w:t>KB</w:t>
      </w:r>
      <w:r w:rsidRPr="00920543">
        <w:rPr>
          <w:lang w:val="ru-RU"/>
        </w:rPr>
        <w:t xml:space="preserve">; при тестировании проверяется, что без вызова </w:t>
      </w:r>
      <w:r>
        <w:t>PricingSkill</w:t>
      </w:r>
      <w:r w:rsidRPr="00920543">
        <w:rPr>
          <w:lang w:val="ru-RU"/>
        </w:rPr>
        <w:t xml:space="preserve"> цены не озвучиваются</w:t>
      </w:r>
    </w:p>
    <w:p w14:paraId="5277C321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В план тестирования включаются сценарии, где нет тарифа или данных в </w:t>
      </w:r>
      <w:r>
        <w:t>KB</w:t>
      </w:r>
      <w:r w:rsidRPr="00920543">
        <w:rPr>
          <w:lang w:val="ru-RU"/>
        </w:rPr>
        <w:t xml:space="preserve">: в каждом случае ожидается </w:t>
      </w:r>
      <w:r>
        <w:t>handoff</w:t>
      </w:r>
      <w:r w:rsidRPr="00920543">
        <w:rPr>
          <w:lang w:val="ru-RU"/>
        </w:rPr>
        <w:t>, а не выдуманный ответ</w:t>
      </w:r>
    </w:p>
    <w:p w14:paraId="57859A82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Введён регулярный аудит: выборочная проверка </w:t>
      </w:r>
      <w:r>
        <w:t>N</w:t>
      </w:r>
      <w:r w:rsidRPr="00920543">
        <w:rPr>
          <w:lang w:val="ru-RU"/>
        </w:rPr>
        <w:t xml:space="preserve"> диалогов в неделю на наличие нарушений правил</w:t>
      </w:r>
    </w:p>
    <w:p w14:paraId="3B855F0B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t xml:space="preserve">5. </w:t>
      </w:r>
      <w:r>
        <w:t>CRM</w:t>
      </w:r>
      <w:r w:rsidRPr="00920543">
        <w:rPr>
          <w:lang w:val="ru-RU"/>
        </w:rPr>
        <w:t>: выбор и интеграция</w:t>
      </w:r>
    </w:p>
    <w:p w14:paraId="069BFF78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 xml:space="preserve">Конкретная </w:t>
      </w:r>
      <w:r>
        <w:t>CRM</w:t>
      </w:r>
      <w:r w:rsidRPr="00920543">
        <w:rPr>
          <w:lang w:val="ru-RU"/>
        </w:rPr>
        <w:t xml:space="preserve">-система определяется до начала разработки. От выбора </w:t>
      </w:r>
      <w:r>
        <w:t>CRM</w:t>
      </w:r>
      <w:r w:rsidRPr="00920543">
        <w:rPr>
          <w:lang w:val="ru-RU"/>
        </w:rPr>
        <w:t xml:space="preserve"> зависит объём интеграций.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2425" w14:paraId="1759FA56" w14:textId="77777777">
        <w:tc>
          <w:tcPr>
            <w:tcW w:w="2160" w:type="dxa"/>
          </w:tcPr>
          <w:p w14:paraId="29A4433C" w14:textId="77777777" w:rsidR="00B12425" w:rsidRDefault="00920543">
            <w:r>
              <w:rPr>
                <w:b/>
              </w:rPr>
              <w:t>CRM</w:t>
            </w:r>
          </w:p>
        </w:tc>
        <w:tc>
          <w:tcPr>
            <w:tcW w:w="2160" w:type="dxa"/>
          </w:tcPr>
          <w:p w14:paraId="1DB427D2" w14:textId="77777777" w:rsidR="00B12425" w:rsidRDefault="00920543">
            <w:r>
              <w:rPr>
                <w:b/>
              </w:rPr>
              <w:t>API</w:t>
            </w:r>
          </w:p>
        </w:tc>
        <w:tc>
          <w:tcPr>
            <w:tcW w:w="2160" w:type="dxa"/>
          </w:tcPr>
          <w:p w14:paraId="236860A8" w14:textId="77777777" w:rsidR="00B12425" w:rsidRDefault="00920543">
            <w:r>
              <w:rPr>
                <w:b/>
              </w:rPr>
              <w:t>Сложность интеграции</w:t>
            </w:r>
          </w:p>
        </w:tc>
        <w:tc>
          <w:tcPr>
            <w:tcW w:w="2160" w:type="dxa"/>
          </w:tcPr>
          <w:p w14:paraId="7650DDCD" w14:textId="77777777" w:rsidR="00B12425" w:rsidRDefault="00920543">
            <w:r>
              <w:rPr>
                <w:b/>
              </w:rPr>
              <w:t>Комментарий</w:t>
            </w:r>
          </w:p>
        </w:tc>
      </w:tr>
      <w:tr w:rsidR="00B12425" w:rsidRPr="00C2260D" w14:paraId="4BFB7FBA" w14:textId="77777777">
        <w:tc>
          <w:tcPr>
            <w:tcW w:w="2160" w:type="dxa"/>
          </w:tcPr>
          <w:p w14:paraId="237A2079" w14:textId="77777777" w:rsidR="00B12425" w:rsidRDefault="00920543">
            <w:r>
              <w:t>СБИС</w:t>
            </w:r>
          </w:p>
        </w:tc>
        <w:tc>
          <w:tcPr>
            <w:tcW w:w="2160" w:type="dxa"/>
          </w:tcPr>
          <w:p w14:paraId="1F3C8D6A" w14:textId="77777777" w:rsidR="00B12425" w:rsidRDefault="00920543">
            <w:r>
              <w:t>SOAP/REST</w:t>
            </w:r>
          </w:p>
        </w:tc>
        <w:tc>
          <w:tcPr>
            <w:tcW w:w="2160" w:type="dxa"/>
          </w:tcPr>
          <w:p w14:paraId="7109CB9C" w14:textId="77777777" w:rsidR="00B12425" w:rsidRDefault="00920543">
            <w:r>
              <w:t>Высокая</w:t>
            </w:r>
          </w:p>
        </w:tc>
        <w:tc>
          <w:tcPr>
            <w:tcW w:w="2160" w:type="dxa"/>
          </w:tcPr>
          <w:p w14:paraId="1FD5110A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Требуется отдельное согласование доступа и форматов</w:t>
            </w:r>
          </w:p>
        </w:tc>
      </w:tr>
    </w:tbl>
    <w:p w14:paraId="7836EC28" w14:textId="77777777" w:rsidR="00B12425" w:rsidRPr="00920543" w:rsidRDefault="00B12425">
      <w:pPr>
        <w:rPr>
          <w:lang w:val="ru-RU"/>
        </w:rPr>
      </w:pPr>
    </w:p>
    <w:p w14:paraId="6E0EC140" w14:textId="77777777" w:rsidR="00B12425" w:rsidRPr="008E152D" w:rsidRDefault="00920543">
      <w:pPr>
        <w:rPr>
          <w:lang w:val="ru-RU"/>
        </w:rPr>
      </w:pPr>
      <w:r w:rsidRPr="00920543">
        <w:rPr>
          <w:lang w:val="ru-RU"/>
        </w:rPr>
        <w:t xml:space="preserve">Выбор конкретной </w:t>
      </w:r>
      <w:r>
        <w:t>CRM</w:t>
      </w:r>
      <w:r w:rsidRPr="00920543">
        <w:rPr>
          <w:lang w:val="ru-RU"/>
        </w:rPr>
        <w:t xml:space="preserve"> фиксируется в приложении к ТЗ до начала работ. </w:t>
      </w:r>
      <w:r w:rsidRPr="008E152D">
        <w:rPr>
          <w:lang w:val="ru-RU"/>
        </w:rPr>
        <w:t>Необходимые сущности: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25" w14:paraId="7284A194" w14:textId="77777777">
        <w:tc>
          <w:tcPr>
            <w:tcW w:w="2880" w:type="dxa"/>
          </w:tcPr>
          <w:p w14:paraId="4718A4DE" w14:textId="77777777" w:rsidR="00B12425" w:rsidRDefault="00920543">
            <w:r>
              <w:rPr>
                <w:b/>
              </w:rPr>
              <w:t>Объект</w:t>
            </w:r>
          </w:p>
        </w:tc>
        <w:tc>
          <w:tcPr>
            <w:tcW w:w="2880" w:type="dxa"/>
          </w:tcPr>
          <w:p w14:paraId="1779B2CA" w14:textId="77777777" w:rsidR="00B12425" w:rsidRDefault="00920543">
            <w:r>
              <w:rPr>
                <w:b/>
              </w:rPr>
              <w:t>Поля</w:t>
            </w:r>
          </w:p>
        </w:tc>
        <w:tc>
          <w:tcPr>
            <w:tcW w:w="2880" w:type="dxa"/>
          </w:tcPr>
          <w:p w14:paraId="32CCB691" w14:textId="77777777" w:rsidR="00B12425" w:rsidRDefault="00920543">
            <w:r>
              <w:rPr>
                <w:b/>
              </w:rPr>
              <w:t>Кто создаёт / обновляет</w:t>
            </w:r>
          </w:p>
        </w:tc>
      </w:tr>
      <w:tr w:rsidR="00B12425" w14:paraId="1AFF0713" w14:textId="77777777">
        <w:tc>
          <w:tcPr>
            <w:tcW w:w="2880" w:type="dxa"/>
          </w:tcPr>
          <w:p w14:paraId="6537A0DA" w14:textId="77777777" w:rsidR="00B12425" w:rsidRDefault="00920543">
            <w:r>
              <w:t>Lead</w:t>
            </w:r>
          </w:p>
        </w:tc>
        <w:tc>
          <w:tcPr>
            <w:tcW w:w="2880" w:type="dxa"/>
          </w:tcPr>
          <w:p w14:paraId="2222AF3A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Источник (канал), контакт (имя, </w:t>
            </w:r>
            <w:r>
              <w:t>ID</w:t>
            </w:r>
            <w:r w:rsidRPr="00920543">
              <w:rPr>
                <w:lang w:val="ru-RU"/>
              </w:rPr>
              <w:t>), запрос, статус</w:t>
            </w:r>
          </w:p>
        </w:tc>
        <w:tc>
          <w:tcPr>
            <w:tcW w:w="2880" w:type="dxa"/>
          </w:tcPr>
          <w:p w14:paraId="27A90A5B" w14:textId="77777777" w:rsidR="00B12425" w:rsidRDefault="00920543">
            <w:r>
              <w:t>Создаёт агент автоматически</w:t>
            </w:r>
          </w:p>
        </w:tc>
      </w:tr>
      <w:tr w:rsidR="00B12425" w14:paraId="73FF8B47" w14:textId="77777777">
        <w:tc>
          <w:tcPr>
            <w:tcW w:w="2880" w:type="dxa"/>
          </w:tcPr>
          <w:p w14:paraId="44BF185A" w14:textId="77777777" w:rsidR="00B12425" w:rsidRDefault="00920543">
            <w:r>
              <w:t>Deal</w:t>
            </w:r>
          </w:p>
        </w:tc>
        <w:tc>
          <w:tcPr>
            <w:tcW w:w="2880" w:type="dxa"/>
          </w:tcPr>
          <w:p w14:paraId="7216143A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Тип продукта, параметры (</w:t>
            </w:r>
            <w:r>
              <w:t>JSON</w:t>
            </w:r>
            <w:r w:rsidRPr="00920543">
              <w:rPr>
                <w:lang w:val="ru-RU"/>
              </w:rPr>
              <w:t>), предв. стоимость, статус, менеджер</w:t>
            </w:r>
          </w:p>
        </w:tc>
        <w:tc>
          <w:tcPr>
            <w:tcW w:w="2880" w:type="dxa"/>
          </w:tcPr>
          <w:p w14:paraId="5412E59D" w14:textId="77777777" w:rsidR="00B12425" w:rsidRDefault="00920543">
            <w:r>
              <w:t>Создаёт/обновляет агент</w:t>
            </w:r>
          </w:p>
        </w:tc>
      </w:tr>
      <w:tr w:rsidR="00B12425" w:rsidRPr="00C2260D" w14:paraId="68EE51E1" w14:textId="77777777">
        <w:tc>
          <w:tcPr>
            <w:tcW w:w="2880" w:type="dxa"/>
          </w:tcPr>
          <w:p w14:paraId="2D8F1B6E" w14:textId="77777777" w:rsidR="00B12425" w:rsidRDefault="00920543">
            <w:r>
              <w:t>Production Order</w:t>
            </w:r>
          </w:p>
        </w:tc>
        <w:tc>
          <w:tcPr>
            <w:tcW w:w="2880" w:type="dxa"/>
          </w:tcPr>
          <w:p w14:paraId="661C0F85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Ссылка на макет, материалы, дедлайн, очередность</w:t>
            </w:r>
          </w:p>
        </w:tc>
        <w:tc>
          <w:tcPr>
            <w:tcW w:w="2880" w:type="dxa"/>
          </w:tcPr>
          <w:p w14:paraId="5D8C42DF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Создаёт агент/менеджер (в полном продукте)</w:t>
            </w:r>
          </w:p>
        </w:tc>
      </w:tr>
    </w:tbl>
    <w:p w14:paraId="19C82205" w14:textId="77777777" w:rsidR="00B12425" w:rsidRPr="00920543" w:rsidRDefault="00B12425">
      <w:pPr>
        <w:rPr>
          <w:lang w:val="ru-RU"/>
        </w:rPr>
      </w:pPr>
    </w:p>
    <w:p w14:paraId="2DCDE845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lastRenderedPageBreak/>
        <w:t>6. Работа с файлами и макетами</w:t>
      </w:r>
    </w:p>
    <w:p w14:paraId="4F54595C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 xml:space="preserve">Работа с файлами разделена на функционал </w:t>
      </w:r>
      <w:r>
        <w:t>MVP</w:t>
      </w:r>
      <w:r w:rsidRPr="00920543">
        <w:rPr>
          <w:lang w:val="ru-RU"/>
        </w:rPr>
        <w:t xml:space="preserve"> и расширенную проверку в полном продукте.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25" w14:paraId="4B6E2DC2" w14:textId="77777777">
        <w:tc>
          <w:tcPr>
            <w:tcW w:w="2880" w:type="dxa"/>
          </w:tcPr>
          <w:p w14:paraId="71F50466" w14:textId="77777777" w:rsidR="00B12425" w:rsidRDefault="00920543">
            <w:r>
              <w:rPr>
                <w:b/>
              </w:rPr>
              <w:t>Функция</w:t>
            </w:r>
          </w:p>
        </w:tc>
        <w:tc>
          <w:tcPr>
            <w:tcW w:w="2880" w:type="dxa"/>
          </w:tcPr>
          <w:p w14:paraId="5FB69F0F" w14:textId="77777777" w:rsidR="00B12425" w:rsidRDefault="00920543">
            <w:r>
              <w:rPr>
                <w:b/>
              </w:rPr>
              <w:t>MVP (Этап 1)</w:t>
            </w:r>
          </w:p>
        </w:tc>
        <w:tc>
          <w:tcPr>
            <w:tcW w:w="2880" w:type="dxa"/>
          </w:tcPr>
          <w:p w14:paraId="7C00F2C3" w14:textId="77777777" w:rsidR="00B12425" w:rsidRDefault="00920543">
            <w:r>
              <w:rPr>
                <w:b/>
              </w:rPr>
              <w:t>Полный продукт (Этап 2)</w:t>
            </w:r>
          </w:p>
        </w:tc>
      </w:tr>
      <w:tr w:rsidR="00B12425" w14:paraId="2EA945DA" w14:textId="77777777">
        <w:tc>
          <w:tcPr>
            <w:tcW w:w="2880" w:type="dxa"/>
          </w:tcPr>
          <w:p w14:paraId="5CDE3C53" w14:textId="77777777" w:rsidR="00B12425" w:rsidRDefault="00920543">
            <w:r>
              <w:t>Приём файлов</w:t>
            </w:r>
          </w:p>
        </w:tc>
        <w:tc>
          <w:tcPr>
            <w:tcW w:w="2880" w:type="dxa"/>
          </w:tcPr>
          <w:p w14:paraId="54BD159E" w14:textId="77777777" w:rsidR="00B12425" w:rsidRDefault="00920543">
            <w:r>
              <w:t>Приём файлов из мессенджера (JPEG, PNG, PDF, AI, CDR)</w:t>
            </w:r>
          </w:p>
        </w:tc>
        <w:tc>
          <w:tcPr>
            <w:tcW w:w="2880" w:type="dxa"/>
          </w:tcPr>
          <w:p w14:paraId="74F32397" w14:textId="77777777" w:rsidR="00B12425" w:rsidRDefault="00920543">
            <w:r>
              <w:t>То же</w:t>
            </w:r>
          </w:p>
        </w:tc>
      </w:tr>
      <w:tr w:rsidR="00B12425" w:rsidRPr="00C2260D" w14:paraId="01B6CD48" w14:textId="77777777">
        <w:tc>
          <w:tcPr>
            <w:tcW w:w="2880" w:type="dxa"/>
          </w:tcPr>
          <w:p w14:paraId="2EE9888C" w14:textId="77777777" w:rsidR="00B12425" w:rsidRDefault="00920543">
            <w:r>
              <w:t>Проверка формата</w:t>
            </w:r>
          </w:p>
        </w:tc>
        <w:tc>
          <w:tcPr>
            <w:tcW w:w="2880" w:type="dxa"/>
          </w:tcPr>
          <w:p w14:paraId="50284038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Базовая: файл читается/не читается</w:t>
            </w:r>
          </w:p>
        </w:tc>
        <w:tc>
          <w:tcPr>
            <w:tcW w:w="2880" w:type="dxa"/>
          </w:tcPr>
          <w:p w14:paraId="33348A9F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Расширенная: тип, цветовое пространство, допустимые расширения</w:t>
            </w:r>
          </w:p>
        </w:tc>
      </w:tr>
      <w:tr w:rsidR="00B12425" w:rsidRPr="00C2260D" w14:paraId="7A532547" w14:textId="77777777">
        <w:tc>
          <w:tcPr>
            <w:tcW w:w="2880" w:type="dxa"/>
          </w:tcPr>
          <w:p w14:paraId="5CEDFCA0" w14:textId="77777777" w:rsidR="00B12425" w:rsidRDefault="00920543">
            <w:r>
              <w:t>Проверка DPI</w:t>
            </w:r>
          </w:p>
        </w:tc>
        <w:tc>
          <w:tcPr>
            <w:tcW w:w="2880" w:type="dxa"/>
          </w:tcPr>
          <w:p w14:paraId="31016C2E" w14:textId="77777777" w:rsidR="00B12425" w:rsidRDefault="00920543">
            <w:r>
              <w:t>Отсутствует</w:t>
            </w:r>
          </w:p>
        </w:tc>
        <w:tc>
          <w:tcPr>
            <w:tcW w:w="2880" w:type="dxa"/>
          </w:tcPr>
          <w:p w14:paraId="1E9FFA54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Проверка </w:t>
            </w:r>
            <w:r>
              <w:t>DPI</w:t>
            </w:r>
            <w:r w:rsidRPr="00920543">
              <w:rPr>
                <w:lang w:val="ru-RU"/>
              </w:rPr>
              <w:t>, предупреждение при значении ниже порога</w:t>
            </w:r>
          </w:p>
        </w:tc>
      </w:tr>
      <w:tr w:rsidR="00B12425" w:rsidRPr="00C2260D" w14:paraId="4FA680C0" w14:textId="77777777">
        <w:tc>
          <w:tcPr>
            <w:tcW w:w="2880" w:type="dxa"/>
          </w:tcPr>
          <w:p w14:paraId="62CA20E8" w14:textId="77777777" w:rsidR="00B12425" w:rsidRDefault="00920543">
            <w:r>
              <w:t>Проверка размеров</w:t>
            </w:r>
          </w:p>
        </w:tc>
        <w:tc>
          <w:tcPr>
            <w:tcW w:w="2880" w:type="dxa"/>
          </w:tcPr>
          <w:p w14:paraId="7F5D57E4" w14:textId="77777777" w:rsidR="00B12425" w:rsidRDefault="00920543">
            <w:r>
              <w:t>Отсутствует</w:t>
            </w:r>
          </w:p>
        </w:tc>
        <w:tc>
          <w:tcPr>
            <w:tcW w:w="2880" w:type="dxa"/>
          </w:tcPr>
          <w:p w14:paraId="3B01D072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Сравнение физических размеров макета с параметрами заказа</w:t>
            </w:r>
          </w:p>
        </w:tc>
      </w:tr>
      <w:tr w:rsidR="00B12425" w:rsidRPr="00C2260D" w14:paraId="49A62D25" w14:textId="77777777">
        <w:tc>
          <w:tcPr>
            <w:tcW w:w="2880" w:type="dxa"/>
          </w:tcPr>
          <w:p w14:paraId="41A62FB3" w14:textId="77777777" w:rsidR="00B12425" w:rsidRDefault="00920543">
            <w:r>
              <w:t>Вердикт клиенту</w:t>
            </w:r>
          </w:p>
        </w:tc>
        <w:tc>
          <w:tcPr>
            <w:tcW w:w="2880" w:type="dxa"/>
          </w:tcPr>
          <w:p w14:paraId="1F80B9B9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«Файл принят» или «Файл не читается»</w:t>
            </w:r>
          </w:p>
        </w:tc>
        <w:tc>
          <w:tcPr>
            <w:tcW w:w="2880" w:type="dxa"/>
          </w:tcPr>
          <w:p w14:paraId="2861C3ED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«Файл подходит» / «</w:t>
            </w:r>
            <w:r>
              <w:t>DPI</w:t>
            </w:r>
            <w:r w:rsidRPr="00920543">
              <w:rPr>
                <w:lang w:val="ru-RU"/>
              </w:rPr>
              <w:t xml:space="preserve"> низкое» / «Размер не совпадает» и рекомендации</w:t>
            </w:r>
          </w:p>
        </w:tc>
      </w:tr>
      <w:tr w:rsidR="00B12425" w:rsidRPr="00C2260D" w14:paraId="04FA9844" w14:textId="77777777">
        <w:tc>
          <w:tcPr>
            <w:tcW w:w="2880" w:type="dxa"/>
          </w:tcPr>
          <w:p w14:paraId="071EBA50" w14:textId="77777777" w:rsidR="00B12425" w:rsidRDefault="00920543">
            <w:r>
              <w:t>Хранение</w:t>
            </w:r>
          </w:p>
        </w:tc>
        <w:tc>
          <w:tcPr>
            <w:tcW w:w="2880" w:type="dxa"/>
          </w:tcPr>
          <w:p w14:paraId="40DE48AF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Сохранение файла в хранилище с привязкой к лиду/сделке</w:t>
            </w:r>
          </w:p>
        </w:tc>
        <w:tc>
          <w:tcPr>
            <w:tcW w:w="2880" w:type="dxa"/>
          </w:tcPr>
          <w:p w14:paraId="2A972F34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То же + сохранение результатов проверки и метаданных</w:t>
            </w:r>
          </w:p>
        </w:tc>
      </w:tr>
    </w:tbl>
    <w:p w14:paraId="1CB008ED" w14:textId="77777777" w:rsidR="00B12425" w:rsidRPr="00920543" w:rsidRDefault="00B12425">
      <w:pPr>
        <w:rPr>
          <w:lang w:val="ru-RU"/>
        </w:rPr>
      </w:pPr>
    </w:p>
    <w:p w14:paraId="2853239F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В обоих этапах агент не изменяет файлы; он только принимает, проверяет и сохраняет, сообщая клиенту результат проверки.</w:t>
      </w:r>
    </w:p>
    <w:p w14:paraId="188A5518" w14:textId="77777777" w:rsidR="00B12425" w:rsidRPr="00920543" w:rsidRDefault="00920543">
      <w:pPr>
        <w:pStyle w:val="1"/>
        <w:rPr>
          <w:lang w:val="ru-RU"/>
        </w:rPr>
      </w:pPr>
      <w:r w:rsidRPr="00920543">
        <w:rPr>
          <w:lang w:val="ru-RU"/>
        </w:rPr>
        <w:t>7. Подробные функциональные модули</w:t>
      </w:r>
    </w:p>
    <w:p w14:paraId="0DEF3464" w14:textId="77777777" w:rsidR="00B12425" w:rsidRPr="00920543" w:rsidRDefault="00920543">
      <w:pPr>
        <w:pStyle w:val="21"/>
        <w:rPr>
          <w:lang w:val="ru-RU"/>
        </w:rPr>
      </w:pPr>
      <w:r w:rsidRPr="00920543">
        <w:rPr>
          <w:lang w:val="ru-RU"/>
        </w:rPr>
        <w:t xml:space="preserve">7.1 </w:t>
      </w:r>
      <w:r>
        <w:t>AI</w:t>
      </w:r>
      <w:r w:rsidRPr="00920543">
        <w:rPr>
          <w:lang w:val="ru-RU"/>
        </w:rPr>
        <w:t xml:space="preserve"> </w:t>
      </w:r>
      <w:r>
        <w:t>Sales</w:t>
      </w:r>
      <w:r w:rsidRPr="00920543">
        <w:rPr>
          <w:lang w:val="ru-RU"/>
        </w:rPr>
        <w:t xml:space="preserve"> </w:t>
      </w:r>
      <w:r>
        <w:t>Assistant</w:t>
      </w:r>
      <w:r w:rsidRPr="00920543">
        <w:rPr>
          <w:lang w:val="ru-RU"/>
        </w:rPr>
        <w:t xml:space="preserve"> — ядро</w:t>
      </w:r>
    </w:p>
    <w:p w14:paraId="2CB99C6C" w14:textId="77777777" w:rsidR="00B12425" w:rsidRDefault="00920543">
      <w:r>
        <w:t>Skills: SalesIntakeSkill + ProductConfiguratorSkill</w:t>
      </w:r>
    </w:p>
    <w:p w14:paraId="67B2A8A2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Принимает любой входящий запрос на русском языке</w:t>
      </w:r>
    </w:p>
    <w:p w14:paraId="4BFC410B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Определяет тип услуги → запускает нужный сценарий опроса по матрице параметров</w:t>
      </w:r>
    </w:p>
    <w:p w14:paraId="275815F2" w14:textId="77777777" w:rsidR="00B12425" w:rsidRPr="00920543" w:rsidRDefault="00920543">
      <w:pPr>
        <w:pStyle w:val="a0"/>
        <w:rPr>
          <w:lang w:val="ru-RU"/>
        </w:rPr>
      </w:pPr>
      <w:r>
        <w:t>ProductConfiguratorSkill</w:t>
      </w:r>
      <w:r w:rsidRPr="00920543">
        <w:rPr>
          <w:lang w:val="ru-RU"/>
        </w:rPr>
        <w:t>: извлекает структурированные параметры из свободного текста</w:t>
      </w:r>
    </w:p>
    <w:p w14:paraId="794E9B4F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Хранит состояние диалога в </w:t>
      </w:r>
      <w:r>
        <w:t>Redis</w:t>
      </w:r>
      <w:r w:rsidRPr="00920543">
        <w:rPr>
          <w:lang w:val="ru-RU"/>
        </w:rPr>
        <w:t xml:space="preserve"> (ключ: </w:t>
      </w:r>
      <w:r>
        <w:t>channel</w:t>
      </w:r>
      <w:r w:rsidRPr="00920543">
        <w:rPr>
          <w:lang w:val="ru-RU"/>
        </w:rPr>
        <w:t xml:space="preserve"> + </w:t>
      </w:r>
      <w:r>
        <w:t>user</w:t>
      </w:r>
      <w:r w:rsidRPr="00920543">
        <w:rPr>
          <w:lang w:val="ru-RU"/>
        </w:rPr>
        <w:t>_</w:t>
      </w:r>
      <w:r>
        <w:t>id</w:t>
      </w:r>
      <w:r w:rsidRPr="00920543">
        <w:rPr>
          <w:lang w:val="ru-RU"/>
        </w:rPr>
        <w:t>) — не теряет контекст</w:t>
      </w:r>
    </w:p>
    <w:p w14:paraId="57A920F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Распознаёт повторное обращение → подхватывает без дублирования вопросов</w:t>
      </w:r>
    </w:p>
    <w:p w14:paraId="0E622934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Нестандартный заказ → автоэскалация в </w:t>
      </w:r>
      <w:r>
        <w:t>HandoffSkill</w:t>
      </w:r>
      <w:r w:rsidRPr="00920543">
        <w:rPr>
          <w:lang w:val="ru-RU"/>
        </w:rPr>
        <w:t xml:space="preserve"> с резюме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2425" w14:paraId="65E0FB22" w14:textId="77777777">
        <w:tc>
          <w:tcPr>
            <w:tcW w:w="4320" w:type="dxa"/>
          </w:tcPr>
          <w:p w14:paraId="66D36D54" w14:textId="77777777" w:rsidR="00B12425" w:rsidRDefault="00920543">
            <w:r>
              <w:rPr>
                <w:b/>
              </w:rPr>
              <w:t>Услуга</w:t>
            </w:r>
          </w:p>
        </w:tc>
        <w:tc>
          <w:tcPr>
            <w:tcW w:w="4320" w:type="dxa"/>
          </w:tcPr>
          <w:p w14:paraId="58162D9E" w14:textId="77777777" w:rsidR="00B12425" w:rsidRDefault="00920543">
            <w:r>
              <w:rPr>
                <w:b/>
              </w:rPr>
              <w:t>Обязательные параметры</w:t>
            </w:r>
          </w:p>
        </w:tc>
      </w:tr>
      <w:tr w:rsidR="00B12425" w:rsidRPr="00C2260D" w14:paraId="510CBD96" w14:textId="77777777">
        <w:tc>
          <w:tcPr>
            <w:tcW w:w="4320" w:type="dxa"/>
          </w:tcPr>
          <w:p w14:paraId="030F4768" w14:textId="77777777" w:rsidR="00B12425" w:rsidRDefault="00920543">
            <w:r>
              <w:t>Наружная реклама / Баннер</w:t>
            </w:r>
          </w:p>
        </w:tc>
        <w:tc>
          <w:tcPr>
            <w:tcW w:w="4320" w:type="dxa"/>
          </w:tcPr>
          <w:p w14:paraId="7C332483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Размер (Ш×В), материал </w:t>
            </w:r>
            <w:r w:rsidRPr="00920543">
              <w:rPr>
                <w:lang w:val="ru-RU"/>
              </w:rPr>
              <w:lastRenderedPageBreak/>
              <w:t>(ПВХ/баннер/сетка), тираж, крепление, срочность</w:t>
            </w:r>
          </w:p>
        </w:tc>
      </w:tr>
      <w:tr w:rsidR="00B12425" w:rsidRPr="00C2260D" w14:paraId="4935F216" w14:textId="77777777">
        <w:tc>
          <w:tcPr>
            <w:tcW w:w="4320" w:type="dxa"/>
          </w:tcPr>
          <w:p w14:paraId="70D207F8" w14:textId="77777777" w:rsidR="00B12425" w:rsidRDefault="00920543">
            <w:r>
              <w:lastRenderedPageBreak/>
              <w:t>Вывеска / Световой короб</w:t>
            </w:r>
          </w:p>
        </w:tc>
        <w:tc>
          <w:tcPr>
            <w:tcW w:w="4320" w:type="dxa"/>
          </w:tcPr>
          <w:p w14:paraId="4488A530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Размер, тип (объёмные буквы/короб/плоская), подсветка (</w:t>
            </w:r>
            <w:r>
              <w:t>LED</w:t>
            </w:r>
            <w:r w:rsidRPr="00920543">
              <w:rPr>
                <w:lang w:val="ru-RU"/>
              </w:rPr>
              <w:t>/нет), материал лица, монтаж</w:t>
            </w:r>
          </w:p>
        </w:tc>
      </w:tr>
      <w:tr w:rsidR="00B12425" w:rsidRPr="00C2260D" w14:paraId="734D0568" w14:textId="77777777">
        <w:tc>
          <w:tcPr>
            <w:tcW w:w="4320" w:type="dxa"/>
          </w:tcPr>
          <w:p w14:paraId="3595130E" w14:textId="77777777" w:rsidR="00B12425" w:rsidRDefault="00920543">
            <w:r>
              <w:t>Брендирование авто</w:t>
            </w:r>
          </w:p>
        </w:tc>
        <w:tc>
          <w:tcPr>
            <w:tcW w:w="4320" w:type="dxa"/>
          </w:tcPr>
          <w:p w14:paraId="3308CA7E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Тип ТС, оклейка (полная/частичная/стёкла), плёнка </w:t>
            </w:r>
            <w:r>
              <w:t>Oracal</w:t>
            </w:r>
            <w:r w:rsidRPr="00920543">
              <w:rPr>
                <w:lang w:val="ru-RU"/>
              </w:rPr>
              <w:t xml:space="preserve"> 641/850, макет, монтаж</w:t>
            </w:r>
          </w:p>
        </w:tc>
      </w:tr>
      <w:tr w:rsidR="00B12425" w:rsidRPr="00C2260D" w14:paraId="70F2261E" w14:textId="77777777">
        <w:tc>
          <w:tcPr>
            <w:tcW w:w="4320" w:type="dxa"/>
          </w:tcPr>
          <w:p w14:paraId="6CD56B7A" w14:textId="77777777" w:rsidR="00B12425" w:rsidRDefault="00920543">
            <w:r>
              <w:t>УФ/DTF-печать</w:t>
            </w:r>
          </w:p>
        </w:tc>
        <w:tc>
          <w:tcPr>
            <w:tcW w:w="4320" w:type="dxa"/>
          </w:tcPr>
          <w:p w14:paraId="52891B89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Носитель (ткань/ПВХ/акрил/металл), размер/тираж, </w:t>
            </w:r>
            <w:r>
              <w:t>DPI</w:t>
            </w:r>
            <w:r w:rsidRPr="00920543">
              <w:rPr>
                <w:lang w:val="ru-RU"/>
              </w:rPr>
              <w:t>, срочность</w:t>
            </w:r>
          </w:p>
        </w:tc>
      </w:tr>
      <w:tr w:rsidR="00B12425" w14:paraId="53BFF200" w14:textId="77777777">
        <w:tc>
          <w:tcPr>
            <w:tcW w:w="4320" w:type="dxa"/>
          </w:tcPr>
          <w:p w14:paraId="14AD3474" w14:textId="77777777" w:rsidR="00B12425" w:rsidRDefault="00920543">
            <w:r>
              <w:t>Резка и монтаж</w:t>
            </w:r>
          </w:p>
        </w:tc>
        <w:tc>
          <w:tcPr>
            <w:tcW w:w="4320" w:type="dxa"/>
          </w:tcPr>
          <w:p w14:paraId="53C1FAD0" w14:textId="77777777" w:rsidR="00B12425" w:rsidRDefault="00920543">
            <w:r>
              <w:t>Материал, площадь, сложность, адрес</w:t>
            </w:r>
          </w:p>
        </w:tc>
      </w:tr>
      <w:tr w:rsidR="00B12425" w14:paraId="49ED2098" w14:textId="77777777">
        <w:tc>
          <w:tcPr>
            <w:tcW w:w="4320" w:type="dxa"/>
          </w:tcPr>
          <w:p w14:paraId="05B3CE2F" w14:textId="77777777" w:rsidR="00B12425" w:rsidRDefault="00920543">
            <w:r>
              <w:t>Нестандартный заказ</w:t>
            </w:r>
          </w:p>
        </w:tc>
        <w:tc>
          <w:tcPr>
            <w:tcW w:w="4320" w:type="dxa"/>
          </w:tcPr>
          <w:p w14:paraId="5DF98EEE" w14:textId="77777777" w:rsidR="00B12425" w:rsidRDefault="00920543">
            <w:r>
              <w:t>Свободное описание → HandoffSkill</w:t>
            </w:r>
          </w:p>
        </w:tc>
      </w:tr>
    </w:tbl>
    <w:p w14:paraId="290842C8" w14:textId="77777777" w:rsidR="00B12425" w:rsidRDefault="00B12425"/>
    <w:p w14:paraId="3CF6CB26" w14:textId="77777777" w:rsidR="00B12425" w:rsidRDefault="00920543">
      <w:pPr>
        <w:pStyle w:val="21"/>
      </w:pPr>
      <w:r>
        <w:t>7.2 Pricing Engine — критический модуль</w:t>
      </w:r>
    </w:p>
    <w:p w14:paraId="62DC3822" w14:textId="77777777" w:rsidR="00B12425" w:rsidRPr="00920543" w:rsidRDefault="00920543">
      <w:pPr>
        <w:rPr>
          <w:lang w:val="ru-RU"/>
        </w:rPr>
      </w:pPr>
      <w:r>
        <w:t xml:space="preserve">Skill: PricingSkill → Pricing Service (Backend API). </w:t>
      </w:r>
      <w:r w:rsidRPr="00920543">
        <w:rPr>
          <w:lang w:val="ru-RU"/>
        </w:rPr>
        <w:t>Главное отличие от обычного бота — агент умеет считать.</w:t>
      </w:r>
    </w:p>
    <w:p w14:paraId="35626D8F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Формула расчёта:</w:t>
      </w:r>
    </w:p>
    <w:p w14:paraId="1C11CE6F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Цена = (площадь м² × тариф печати) + (материал × коэффициент) + (монтаж × коэффициент сложности) + (дизайн, если нужен) + (надбавка срочности) − (скидка, если применима)</w:t>
      </w:r>
    </w:p>
    <w:p w14:paraId="722936BD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Конфигурируемые тарифы и коэффициенты — меняются в Админке без деплоя</w:t>
      </w:r>
    </w:p>
    <w:p w14:paraId="3225D644" w14:textId="77777777" w:rsidR="00B12425" w:rsidRDefault="00920543">
      <w:pPr>
        <w:pStyle w:val="a0"/>
      </w:pPr>
      <w:r>
        <w:t>Поддержка: скидки, маржинальность, срочные надбавки</w:t>
      </w:r>
    </w:p>
    <w:p w14:paraId="7099ADDD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Неполные параметры → диапазон «от </w:t>
      </w:r>
      <w:r>
        <w:t>X</w:t>
      </w:r>
      <w:r w:rsidRPr="00920543">
        <w:rPr>
          <w:lang w:val="ru-RU"/>
        </w:rPr>
        <w:t xml:space="preserve"> до </w:t>
      </w:r>
      <w:r>
        <w:t>Y</w:t>
      </w:r>
      <w:r w:rsidRPr="00920543">
        <w:rPr>
          <w:lang w:val="ru-RU"/>
        </w:rPr>
        <w:t xml:space="preserve"> руб.»</w:t>
      </w:r>
    </w:p>
    <w:p w14:paraId="52AFFC3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Нестандарт / нет тарифа → «Точный расчёт сделает менеджер, ориентир от </w:t>
      </w:r>
      <w:r>
        <w:t>X</w:t>
      </w:r>
      <w:r w:rsidRPr="00920543">
        <w:rPr>
          <w:lang w:val="ru-RU"/>
        </w:rPr>
        <w:t xml:space="preserve"> руб.»</w:t>
      </w:r>
    </w:p>
    <w:p w14:paraId="446B6016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Все расчёты логируются для аналитики (средний чек, маржа)</w:t>
      </w:r>
    </w:p>
    <w:p w14:paraId="6651F5DF" w14:textId="77777777" w:rsidR="00B12425" w:rsidRDefault="00920543">
      <w:pPr>
        <w:pStyle w:val="21"/>
      </w:pPr>
      <w:r>
        <w:t>7.3 Product Configurator</w:t>
      </w:r>
    </w:p>
    <w:p w14:paraId="71524998" w14:textId="77777777" w:rsidR="00B12425" w:rsidRDefault="00920543">
      <w:r>
        <w:t>Skill: ProductConfiguratorSkill (встроен в SalesIntakeSkill)</w:t>
      </w:r>
    </w:p>
    <w:p w14:paraId="7CDE4766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Переводит свободный текст клиента в структурированный </w:t>
      </w:r>
      <w:r>
        <w:t>JSON</w:t>
      </w:r>
      <w:r w:rsidRPr="00920543">
        <w:rPr>
          <w:lang w:val="ru-RU"/>
        </w:rPr>
        <w:t xml:space="preserve"> параметров изделия</w:t>
      </w:r>
    </w:p>
    <w:p w14:paraId="76660591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Поддерживает неточный ввод: «метра два на метр», «газелька», «плёнка оракал»</w:t>
      </w:r>
    </w:p>
    <w:p w14:paraId="42F09312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Уточняет недостающие поля через дополнительные вопросы</w:t>
      </w:r>
    </w:p>
    <w:p w14:paraId="2246FC12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Передаёт структуру в </w:t>
      </w:r>
      <w:r>
        <w:t>PricingSkill</w:t>
      </w:r>
      <w:r w:rsidRPr="00920543">
        <w:rPr>
          <w:lang w:val="ru-RU"/>
        </w:rPr>
        <w:t xml:space="preserve"> и </w:t>
      </w:r>
      <w:r>
        <w:t>CRMSkill</w:t>
      </w:r>
    </w:p>
    <w:p w14:paraId="184112E9" w14:textId="77777777" w:rsidR="00B12425" w:rsidRDefault="00920543">
      <w:pPr>
        <w:pStyle w:val="21"/>
      </w:pPr>
      <w:r>
        <w:t>7.4 CRM-интеграция</w:t>
      </w:r>
    </w:p>
    <w:p w14:paraId="137F3C5B" w14:textId="77777777" w:rsidR="00B12425" w:rsidRDefault="00920543">
      <w:r>
        <w:t>Skill: CRMSkill → CRM Service (REST/Webhook)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2425" w14:paraId="0F0AD2F5" w14:textId="77777777">
        <w:tc>
          <w:tcPr>
            <w:tcW w:w="4320" w:type="dxa"/>
          </w:tcPr>
          <w:p w14:paraId="133B1C05" w14:textId="77777777" w:rsidR="00B12425" w:rsidRDefault="00920543">
            <w:r>
              <w:rPr>
                <w:b/>
              </w:rPr>
              <w:t>Объект CRM</w:t>
            </w:r>
          </w:p>
        </w:tc>
        <w:tc>
          <w:tcPr>
            <w:tcW w:w="4320" w:type="dxa"/>
          </w:tcPr>
          <w:p w14:paraId="5DAE9EB1" w14:textId="77777777" w:rsidR="00B12425" w:rsidRDefault="00920543">
            <w:r>
              <w:rPr>
                <w:b/>
              </w:rPr>
              <w:t>Поля</w:t>
            </w:r>
          </w:p>
        </w:tc>
      </w:tr>
      <w:tr w:rsidR="00B12425" w:rsidRPr="00C2260D" w14:paraId="3FD4CCFA" w14:textId="77777777">
        <w:tc>
          <w:tcPr>
            <w:tcW w:w="4320" w:type="dxa"/>
          </w:tcPr>
          <w:p w14:paraId="2D4BAEA3" w14:textId="77777777" w:rsidR="00B12425" w:rsidRDefault="00920543">
            <w:r>
              <w:t>Lead</w:t>
            </w:r>
          </w:p>
        </w:tc>
        <w:tc>
          <w:tcPr>
            <w:tcW w:w="4320" w:type="dxa"/>
          </w:tcPr>
          <w:p w14:paraId="4B776E71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Источник (канал), контакт (имя, </w:t>
            </w:r>
            <w:r>
              <w:t>ID</w:t>
            </w:r>
            <w:r w:rsidRPr="00920543">
              <w:rPr>
                <w:lang w:val="ru-RU"/>
              </w:rPr>
              <w:t>), запрос, статус (новый/</w:t>
            </w:r>
            <w:r>
              <w:t>AI</w:t>
            </w:r>
            <w:r w:rsidRPr="00920543">
              <w:rPr>
                <w:lang w:val="ru-RU"/>
              </w:rPr>
              <w:t xml:space="preserve">/ожидает </w:t>
            </w:r>
            <w:r w:rsidRPr="00920543">
              <w:rPr>
                <w:lang w:val="ru-RU"/>
              </w:rPr>
              <w:lastRenderedPageBreak/>
              <w:t>менеджера)</w:t>
            </w:r>
          </w:p>
        </w:tc>
      </w:tr>
      <w:tr w:rsidR="00B12425" w:rsidRPr="00C2260D" w14:paraId="3C6DFC2D" w14:textId="77777777">
        <w:tc>
          <w:tcPr>
            <w:tcW w:w="4320" w:type="dxa"/>
          </w:tcPr>
          <w:p w14:paraId="61C86A2F" w14:textId="77777777" w:rsidR="00B12425" w:rsidRDefault="00920543">
            <w:r>
              <w:lastRenderedPageBreak/>
              <w:t>Deal</w:t>
            </w:r>
          </w:p>
        </w:tc>
        <w:tc>
          <w:tcPr>
            <w:tcW w:w="4320" w:type="dxa"/>
          </w:tcPr>
          <w:p w14:paraId="609E8555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Тип продукта, параметры изделия (</w:t>
            </w:r>
            <w:r>
              <w:t>JSON</w:t>
            </w:r>
            <w:r w:rsidRPr="00920543">
              <w:rPr>
                <w:lang w:val="ru-RU"/>
              </w:rPr>
              <w:t>), предв. стоимость, статус, менеджер</w:t>
            </w:r>
          </w:p>
        </w:tc>
      </w:tr>
      <w:tr w:rsidR="00B12425" w:rsidRPr="00C2260D" w14:paraId="0264098E" w14:textId="77777777">
        <w:tc>
          <w:tcPr>
            <w:tcW w:w="4320" w:type="dxa"/>
          </w:tcPr>
          <w:p w14:paraId="62700C35" w14:textId="77777777" w:rsidR="00B12425" w:rsidRDefault="00920543">
            <w:r>
              <w:t>Production Order</w:t>
            </w:r>
          </w:p>
        </w:tc>
        <w:tc>
          <w:tcPr>
            <w:tcW w:w="4320" w:type="dxa"/>
          </w:tcPr>
          <w:p w14:paraId="7F91407D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>Ссылка на макет, материалы, дедлайн, очерёдность в производстве</w:t>
            </w:r>
          </w:p>
        </w:tc>
      </w:tr>
    </w:tbl>
    <w:p w14:paraId="52CF2FBA" w14:textId="77777777" w:rsidR="00B12425" w:rsidRPr="00920543" w:rsidRDefault="00B12425">
      <w:pPr>
        <w:rPr>
          <w:lang w:val="ru-RU"/>
        </w:rPr>
      </w:pPr>
    </w:p>
    <w:p w14:paraId="7166D3AD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Новое обращение → создать </w:t>
      </w:r>
      <w:r>
        <w:t>Lead</w:t>
      </w:r>
      <w:r w:rsidRPr="00920543">
        <w:rPr>
          <w:lang w:val="ru-RU"/>
        </w:rPr>
        <w:t xml:space="preserve"> + </w:t>
      </w:r>
      <w:r>
        <w:t>Deal</w:t>
      </w:r>
      <w:r w:rsidRPr="00920543">
        <w:rPr>
          <w:lang w:val="ru-RU"/>
        </w:rPr>
        <w:t xml:space="preserve"> после завершения опроса</w:t>
      </w:r>
    </w:p>
    <w:p w14:paraId="10D39447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Повторное → подхватить лид, обновить данные без дублирования</w:t>
      </w:r>
    </w:p>
    <w:p w14:paraId="1FEC2829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После </w:t>
      </w:r>
      <w:r>
        <w:t>handoff</w:t>
      </w:r>
      <w:r w:rsidRPr="00920543">
        <w:rPr>
          <w:lang w:val="ru-RU"/>
        </w:rPr>
        <w:t xml:space="preserve"> → статус «Ожидает менеджера»</w:t>
      </w:r>
    </w:p>
    <w:p w14:paraId="41CD617F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После подтверждения сделки → создать </w:t>
      </w:r>
      <w:r>
        <w:t>Production</w:t>
      </w:r>
      <w:r w:rsidRPr="00920543">
        <w:rPr>
          <w:lang w:val="ru-RU"/>
        </w:rPr>
        <w:t xml:space="preserve"> </w:t>
      </w:r>
      <w:r>
        <w:t>Order</w:t>
      </w:r>
      <w:r w:rsidRPr="00920543">
        <w:rPr>
          <w:lang w:val="ru-RU"/>
        </w:rPr>
        <w:t xml:space="preserve"> (в полном продукте)</w:t>
      </w:r>
    </w:p>
    <w:p w14:paraId="7F220C3D" w14:textId="77777777" w:rsidR="00B12425" w:rsidRPr="00920543" w:rsidRDefault="00920543">
      <w:pPr>
        <w:pStyle w:val="a0"/>
        <w:rPr>
          <w:lang w:val="ru-RU"/>
        </w:rPr>
      </w:pPr>
      <w:r>
        <w:t>Backend</w:t>
      </w:r>
      <w:r w:rsidRPr="00920543">
        <w:rPr>
          <w:lang w:val="ru-RU"/>
        </w:rPr>
        <w:t xml:space="preserve"> </w:t>
      </w:r>
      <w:r>
        <w:t>API</w:t>
      </w:r>
      <w:r w:rsidRPr="00920543">
        <w:rPr>
          <w:lang w:val="ru-RU"/>
        </w:rPr>
        <w:t xml:space="preserve"> изолирует </w:t>
      </w:r>
      <w:r>
        <w:t>OpenClaw</w:t>
      </w:r>
      <w:r w:rsidRPr="00920543">
        <w:rPr>
          <w:lang w:val="ru-RU"/>
        </w:rPr>
        <w:t xml:space="preserve"> от конкретной </w:t>
      </w:r>
      <w:r>
        <w:t>CRM</w:t>
      </w:r>
      <w:r w:rsidRPr="00920543">
        <w:rPr>
          <w:lang w:val="ru-RU"/>
        </w:rPr>
        <w:t xml:space="preserve"> — замена </w:t>
      </w:r>
      <w:r>
        <w:t>CRM</w:t>
      </w:r>
      <w:r w:rsidRPr="00920543">
        <w:rPr>
          <w:lang w:val="ru-RU"/>
        </w:rPr>
        <w:t xml:space="preserve"> не требует переписывать агента</w:t>
      </w:r>
    </w:p>
    <w:p w14:paraId="583C8ED3" w14:textId="77777777" w:rsidR="00B12425" w:rsidRPr="00920543" w:rsidRDefault="00920543">
      <w:pPr>
        <w:pStyle w:val="21"/>
        <w:rPr>
          <w:lang w:val="ru-RU"/>
        </w:rPr>
      </w:pPr>
      <w:r w:rsidRPr="00920543">
        <w:rPr>
          <w:lang w:val="ru-RU"/>
        </w:rPr>
        <w:t>7.5 База знаний (</w:t>
      </w:r>
      <w:r>
        <w:t>RAG</w:t>
      </w:r>
      <w:r w:rsidRPr="00920543">
        <w:rPr>
          <w:lang w:val="ru-RU"/>
        </w:rPr>
        <w:t>)</w:t>
      </w:r>
    </w:p>
    <w:p w14:paraId="26400880" w14:textId="77777777" w:rsidR="00B12425" w:rsidRPr="00920543" w:rsidRDefault="00920543">
      <w:pPr>
        <w:rPr>
          <w:lang w:val="ru-RU"/>
        </w:rPr>
      </w:pPr>
      <w:r>
        <w:t>Skill</w:t>
      </w:r>
      <w:r w:rsidRPr="00920543">
        <w:rPr>
          <w:lang w:val="ru-RU"/>
        </w:rPr>
        <w:t xml:space="preserve">: </w:t>
      </w:r>
      <w:r>
        <w:t>KnowledgeBaseSkill</w:t>
      </w:r>
      <w:r w:rsidRPr="00920543">
        <w:rPr>
          <w:lang w:val="ru-RU"/>
        </w:rPr>
        <w:t xml:space="preserve"> → </w:t>
      </w:r>
      <w:r>
        <w:t>Qdrant</w:t>
      </w:r>
      <w:r w:rsidRPr="00920543">
        <w:rPr>
          <w:lang w:val="ru-RU"/>
        </w:rPr>
        <w:t xml:space="preserve"> </w:t>
      </w:r>
      <w:r>
        <w:t>self</w:t>
      </w:r>
      <w:r w:rsidRPr="00920543">
        <w:rPr>
          <w:lang w:val="ru-RU"/>
        </w:rPr>
        <w:t>-</w:t>
      </w:r>
      <w:r>
        <w:t>hosted</w:t>
      </w:r>
      <w:r w:rsidRPr="00920543">
        <w:rPr>
          <w:lang w:val="ru-RU"/>
        </w:rPr>
        <w:t xml:space="preserve"> (старт — встроенная </w:t>
      </w:r>
      <w:r>
        <w:t>KB</w:t>
      </w:r>
      <w:r w:rsidRPr="00920543">
        <w:rPr>
          <w:lang w:val="ru-RU"/>
        </w:rPr>
        <w:t xml:space="preserve"> </w:t>
      </w:r>
      <w:r>
        <w:t>OpenClaw</w:t>
      </w:r>
      <w:r w:rsidRPr="00920543">
        <w:rPr>
          <w:lang w:val="ru-RU"/>
        </w:rPr>
        <w:t>)</w:t>
      </w:r>
    </w:p>
    <w:p w14:paraId="0192D3CC" w14:textId="77777777" w:rsidR="00B12425" w:rsidRDefault="00920543">
      <w:r>
        <w:t>Конфигурация (пример): retrieval_augmented_generation=true, vector_store=qdrant, collection=rpk_knowledge, top_k=5</w:t>
      </w:r>
    </w:p>
    <w:p w14:paraId="78D3DC8C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Материалы: ПВХ, акрил, плёнки </w:t>
      </w:r>
      <w:r>
        <w:t>Oracal</w:t>
      </w:r>
      <w:r w:rsidRPr="00920543">
        <w:rPr>
          <w:lang w:val="ru-RU"/>
        </w:rPr>
        <w:t xml:space="preserve"> 641/850, плёнки для авто</w:t>
      </w:r>
    </w:p>
    <w:p w14:paraId="72C0E3D7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Технологии: УФ-печать, </w:t>
      </w:r>
      <w:r>
        <w:t>DTF</w:t>
      </w:r>
      <w:r w:rsidRPr="00920543">
        <w:rPr>
          <w:lang w:val="ru-RU"/>
        </w:rPr>
        <w:t>, ламинирование, резка, монтаж</w:t>
      </w:r>
    </w:p>
    <w:p w14:paraId="6CF19395" w14:textId="77777777" w:rsidR="00B12425" w:rsidRPr="00920543" w:rsidRDefault="00920543">
      <w:pPr>
        <w:pStyle w:val="a0"/>
        <w:rPr>
          <w:lang w:val="ru-RU"/>
        </w:rPr>
      </w:pPr>
      <w:r>
        <w:t>FAQ</w:t>
      </w:r>
      <w:r w:rsidRPr="00920543">
        <w:rPr>
          <w:lang w:val="ru-RU"/>
        </w:rPr>
        <w:t>: типовые вопросы клиентов и ответы</w:t>
      </w:r>
    </w:p>
    <w:p w14:paraId="0AB7AB4D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Кейсы и примеры работ (аргументация апселлов)</w:t>
      </w:r>
    </w:p>
    <w:p w14:paraId="4333594D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Консультирует до расчёта: «какой материал лучше?», «сколько держится плёнка?»</w:t>
      </w:r>
    </w:p>
    <w:p w14:paraId="23F5BEE2" w14:textId="77777777" w:rsidR="00B12425" w:rsidRDefault="00920543">
      <w:pPr>
        <w:pStyle w:val="a0"/>
      </w:pPr>
      <w:r>
        <w:t>Аргументирует апселлы: монтаж, дизайн, срочность</w:t>
      </w:r>
    </w:p>
    <w:p w14:paraId="25A8AAC3" w14:textId="77777777" w:rsidR="00B12425" w:rsidRDefault="00920543">
      <w:pPr>
        <w:pStyle w:val="21"/>
      </w:pPr>
      <w:r>
        <w:t>7.6 Handoff менеджеру</w:t>
      </w:r>
    </w:p>
    <w:p w14:paraId="52ABB954" w14:textId="77777777" w:rsidR="00B12425" w:rsidRDefault="00920543">
      <w:r>
        <w:t>Skill: HandoffSkill</w:t>
      </w:r>
    </w:p>
    <w:p w14:paraId="20F1B817" w14:textId="77777777" w:rsidR="00B12425" w:rsidRDefault="00920543">
      <w:r>
        <w:t>Триггеры передачи:</w:t>
      </w:r>
    </w:p>
    <w:p w14:paraId="7430056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Клиент явно просит оператора: «позовите менеджера», «хочу поговорить с человеком»</w:t>
      </w:r>
    </w:p>
    <w:p w14:paraId="714BF8FC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Нестандартный заказ без тарифа в </w:t>
      </w:r>
      <w:r>
        <w:t>Pricing</w:t>
      </w:r>
      <w:r w:rsidRPr="00920543">
        <w:rPr>
          <w:lang w:val="ru-RU"/>
        </w:rPr>
        <w:t xml:space="preserve"> </w:t>
      </w:r>
      <w:r>
        <w:t>Engine</w:t>
      </w:r>
    </w:p>
    <w:p w14:paraId="0A9BE126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Агент не уверен в ответе (</w:t>
      </w:r>
      <w:r>
        <w:t>confidence</w:t>
      </w:r>
      <w:r w:rsidRPr="00920543">
        <w:rPr>
          <w:lang w:val="ru-RU"/>
        </w:rPr>
        <w:t xml:space="preserve"> ниже порога)</w:t>
      </w:r>
    </w:p>
    <w:p w14:paraId="19191D30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Клиент прошёл квалификацию и готов к сделке</w:t>
      </w:r>
    </w:p>
    <w:p w14:paraId="73817E9F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 xml:space="preserve">Формат резюме (доставка: </w:t>
      </w:r>
      <w:r>
        <w:t>inbox</w:t>
      </w:r>
      <w:r w:rsidRPr="00920543">
        <w:rPr>
          <w:lang w:val="ru-RU"/>
        </w:rPr>
        <w:t xml:space="preserve"> + </w:t>
      </w:r>
      <w:r>
        <w:t>Telegram</w:t>
      </w:r>
      <w:r w:rsidRPr="00920543">
        <w:rPr>
          <w:lang w:val="ru-RU"/>
        </w:rPr>
        <w:t xml:space="preserve"> менеджеру ≤ 1 мин):</w:t>
      </w:r>
    </w:p>
    <w:p w14:paraId="49E37ED7" w14:textId="77777777" w:rsidR="00B12425" w:rsidRPr="00920543" w:rsidRDefault="00920543">
      <w:pPr>
        <w:rPr>
          <w:lang w:val="ru-RU"/>
        </w:rPr>
      </w:pPr>
      <w:r>
        <w:t>🔔</w:t>
      </w:r>
      <w:r w:rsidRPr="00920543">
        <w:rPr>
          <w:lang w:val="ru-RU"/>
        </w:rPr>
        <w:t xml:space="preserve"> Новый лид — Передача менеджеру; клиент: ФИО и контакт; тип заказа; параметры; стоимость по </w:t>
      </w:r>
      <w:r>
        <w:t>Pricing</w:t>
      </w:r>
      <w:r w:rsidRPr="00920543">
        <w:rPr>
          <w:lang w:val="ru-RU"/>
        </w:rPr>
        <w:t xml:space="preserve"> </w:t>
      </w:r>
      <w:r>
        <w:t>Engine</w:t>
      </w:r>
      <w:r w:rsidRPr="00920543">
        <w:rPr>
          <w:lang w:val="ru-RU"/>
        </w:rPr>
        <w:t>; сроки, если подтверждены; причина передачи; краткое резюме диалога.</w:t>
      </w:r>
    </w:p>
    <w:p w14:paraId="3785D94B" w14:textId="77777777" w:rsidR="00B12425" w:rsidRDefault="00920543">
      <w:pPr>
        <w:pStyle w:val="21"/>
      </w:pPr>
      <w:r>
        <w:lastRenderedPageBreak/>
        <w:t>7.7 Follow-up и Outreach</w:t>
      </w:r>
    </w:p>
    <w:p w14:paraId="24EDEE43" w14:textId="77777777" w:rsidR="00B12425" w:rsidRDefault="00920543">
      <w:r>
        <w:t>Skills: FollowUpSkill + OutreachSkill</w:t>
      </w:r>
    </w:p>
    <w:p w14:paraId="56DA35EA" w14:textId="77777777" w:rsidR="00B12425" w:rsidRPr="00920543" w:rsidRDefault="00920543">
      <w:pPr>
        <w:pStyle w:val="a0"/>
        <w:rPr>
          <w:lang w:val="ru-RU"/>
        </w:rPr>
      </w:pPr>
      <w:r>
        <w:t>MVP</w:t>
      </w:r>
      <w:r w:rsidRPr="00920543">
        <w:rPr>
          <w:lang w:val="ru-RU"/>
        </w:rPr>
        <w:t>: автокасания через 24 и 48 ч после не-конверсии</w:t>
      </w:r>
    </w:p>
    <w:p w14:paraId="0C5326FB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Полный продукт: кампании по базе, напоминания через </w:t>
      </w:r>
      <w:r>
        <w:t>N</w:t>
      </w:r>
      <w:r w:rsidRPr="00920543">
        <w:rPr>
          <w:lang w:val="ru-RU"/>
        </w:rPr>
        <w:t xml:space="preserve"> месяцев, апселлы («обновить плёнку», «повторить заказ» и т.п.)</w:t>
      </w:r>
    </w:p>
    <w:p w14:paraId="6D0B1DE8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Тексты и задержки настраиваются в Админке без деплоя</w:t>
      </w:r>
    </w:p>
    <w:p w14:paraId="5E874C5C" w14:textId="77777777" w:rsidR="00B12425" w:rsidRDefault="00920543">
      <w:pPr>
        <w:pStyle w:val="21"/>
      </w:pPr>
      <w:r>
        <w:t>7.8 Файлы и макеты (FileCheck)</w:t>
      </w:r>
    </w:p>
    <w:p w14:paraId="078941AA" w14:textId="77777777" w:rsidR="00B12425" w:rsidRDefault="00920543">
      <w:r>
        <w:t>Skill: FileCheckSkill → File Service (Google Drive / S3/MinIO)</w:t>
      </w:r>
    </w:p>
    <w:p w14:paraId="37A8BAE0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Принимает файлы из мессенджера: </w:t>
      </w:r>
      <w:r>
        <w:t>JPEG</w:t>
      </w:r>
      <w:r w:rsidRPr="00920543">
        <w:rPr>
          <w:lang w:val="ru-RU"/>
        </w:rPr>
        <w:t xml:space="preserve">, </w:t>
      </w:r>
      <w:r>
        <w:t>PNG</w:t>
      </w:r>
      <w:r w:rsidRPr="00920543">
        <w:rPr>
          <w:lang w:val="ru-RU"/>
        </w:rPr>
        <w:t xml:space="preserve">, </w:t>
      </w:r>
      <w:r>
        <w:t>PDF</w:t>
      </w:r>
      <w:r w:rsidRPr="00920543">
        <w:rPr>
          <w:lang w:val="ru-RU"/>
        </w:rPr>
        <w:t xml:space="preserve">, </w:t>
      </w:r>
      <w:r>
        <w:t>AI</w:t>
      </w:r>
      <w:r w:rsidRPr="00920543">
        <w:rPr>
          <w:lang w:val="ru-RU"/>
        </w:rPr>
        <w:t xml:space="preserve">, </w:t>
      </w:r>
      <w:r>
        <w:t>CDR</w:t>
      </w:r>
    </w:p>
    <w:p w14:paraId="5F15EBFB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В </w:t>
      </w:r>
      <w:r>
        <w:t>MVP</w:t>
      </w:r>
      <w:r w:rsidRPr="00920543">
        <w:rPr>
          <w:lang w:val="ru-RU"/>
        </w:rPr>
        <w:t>: проверяет, что файл читается и сохраняет его в хранилище</w:t>
      </w:r>
    </w:p>
    <w:p w14:paraId="670AD66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 xml:space="preserve">В полном продукте: анализирует </w:t>
      </w:r>
      <w:r>
        <w:t>DPI</w:t>
      </w:r>
      <w:r w:rsidRPr="00920543">
        <w:rPr>
          <w:lang w:val="ru-RU"/>
        </w:rPr>
        <w:t>, физические размеры и соответствие параметрам заказа</w:t>
      </w:r>
    </w:p>
    <w:p w14:paraId="25CFD535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Возвращает клиенту понятный вердикт и рекомендации</w:t>
      </w:r>
    </w:p>
    <w:p w14:paraId="3133170A" w14:textId="77777777" w:rsidR="00B12425" w:rsidRDefault="00920543">
      <w:pPr>
        <w:pStyle w:val="21"/>
      </w:pPr>
      <w:r>
        <w:t>7.9 Production Management</w:t>
      </w:r>
    </w:p>
    <w:p w14:paraId="1007AABC" w14:textId="77777777" w:rsidR="00B12425" w:rsidRDefault="00920543">
      <w:r>
        <w:t>Skill: ProductionSkill → Production Service (в полном продукте)</w:t>
      </w:r>
    </w:p>
    <w:p w14:paraId="112DA872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Создаёт производственный заказ после подтверждения сделки</w:t>
      </w:r>
    </w:p>
    <w:p w14:paraId="1FA3CF18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Фиксирует задачи: печать, резка, сборка, монтаж с дедлайнами</w:t>
      </w:r>
    </w:p>
    <w:p w14:paraId="6A4C8F9A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Отслеживает статусы: в работе / готово / отгружено</w:t>
      </w:r>
    </w:p>
    <w:p w14:paraId="162DF684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Уведомляет менеджера и клиента о смене статуса</w:t>
      </w:r>
    </w:p>
    <w:p w14:paraId="7C56EB2F" w14:textId="77777777" w:rsidR="00B12425" w:rsidRDefault="00920543">
      <w:pPr>
        <w:pStyle w:val="21"/>
      </w:pPr>
      <w:r>
        <w:t>7.10 Аналитика</w:t>
      </w:r>
    </w:p>
    <w:p w14:paraId="2D8963FC" w14:textId="77777777" w:rsidR="00B12425" w:rsidRDefault="00920543">
      <w:r>
        <w:t>Skill: AnalyticsSkill → Analytics Service</w:t>
      </w:r>
    </w:p>
    <w:p w14:paraId="0ACD8268" w14:textId="77777777" w:rsidR="00B12425" w:rsidRPr="00920543" w:rsidRDefault="00920543">
      <w:pPr>
        <w:pStyle w:val="a0"/>
        <w:rPr>
          <w:lang w:val="ru-RU"/>
        </w:rPr>
      </w:pPr>
      <w:r>
        <w:t>MVP</w:t>
      </w:r>
      <w:r w:rsidRPr="00920543">
        <w:rPr>
          <w:lang w:val="ru-RU"/>
        </w:rPr>
        <w:t>: базовые счётчики и конверсия в Админке</w:t>
      </w:r>
    </w:p>
    <w:p w14:paraId="09108AAE" w14:textId="77777777" w:rsidR="00B12425" w:rsidRPr="00920543" w:rsidRDefault="00920543">
      <w:pPr>
        <w:pStyle w:val="a0"/>
        <w:rPr>
          <w:lang w:val="ru-RU"/>
        </w:rPr>
      </w:pPr>
      <w:r w:rsidRPr="00920543">
        <w:rPr>
          <w:lang w:val="ru-RU"/>
        </w:rPr>
        <w:t>Полный продукт: дашборд по конверсии, среднему чеку, марже, загрузке производства, топ-запросам</w:t>
      </w:r>
    </w:p>
    <w:p w14:paraId="5AA4DFD8" w14:textId="77777777" w:rsidR="00B12425" w:rsidRDefault="00920543">
      <w:pPr>
        <w:pStyle w:val="1"/>
      </w:pPr>
      <w:r>
        <w:t>8. Технологический стек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25" w14:paraId="5A71E7EC" w14:textId="77777777">
        <w:tc>
          <w:tcPr>
            <w:tcW w:w="2880" w:type="dxa"/>
          </w:tcPr>
          <w:p w14:paraId="022C48E0" w14:textId="77777777" w:rsidR="00B12425" w:rsidRDefault="00920543">
            <w:r>
              <w:rPr>
                <w:b/>
              </w:rPr>
              <w:t>Компонент</w:t>
            </w:r>
          </w:p>
        </w:tc>
        <w:tc>
          <w:tcPr>
            <w:tcW w:w="2880" w:type="dxa"/>
          </w:tcPr>
          <w:p w14:paraId="77F45FF6" w14:textId="77777777" w:rsidR="00B12425" w:rsidRDefault="00920543">
            <w:r>
              <w:rPr>
                <w:b/>
              </w:rPr>
              <w:t>Технология</w:t>
            </w:r>
          </w:p>
        </w:tc>
        <w:tc>
          <w:tcPr>
            <w:tcW w:w="2880" w:type="dxa"/>
          </w:tcPr>
          <w:p w14:paraId="75124F1C" w14:textId="77777777" w:rsidR="00B12425" w:rsidRDefault="00920543">
            <w:r>
              <w:rPr>
                <w:b/>
              </w:rPr>
              <w:t>Назначение</w:t>
            </w:r>
          </w:p>
        </w:tc>
      </w:tr>
      <w:tr w:rsidR="00B12425" w:rsidRPr="00C2260D" w14:paraId="0B431CD3" w14:textId="77777777">
        <w:tc>
          <w:tcPr>
            <w:tcW w:w="2880" w:type="dxa"/>
          </w:tcPr>
          <w:p w14:paraId="5EDB2139" w14:textId="77777777" w:rsidR="00B12425" w:rsidRDefault="00920543">
            <w:r>
              <w:t>Оркестратор</w:t>
            </w:r>
          </w:p>
        </w:tc>
        <w:tc>
          <w:tcPr>
            <w:tcW w:w="2880" w:type="dxa"/>
          </w:tcPr>
          <w:p w14:paraId="17967568" w14:textId="77777777" w:rsidR="00B12425" w:rsidRDefault="00920543">
            <w:r>
              <w:t>OpenClaw self-hosted (Docker)</w:t>
            </w:r>
          </w:p>
        </w:tc>
        <w:tc>
          <w:tcPr>
            <w:tcW w:w="2880" w:type="dxa"/>
          </w:tcPr>
          <w:p w14:paraId="0222C744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Управление диалогами, вызов </w:t>
            </w:r>
            <w:r>
              <w:t>skills</w:t>
            </w:r>
            <w:r w:rsidRPr="00920543">
              <w:rPr>
                <w:lang w:val="ru-RU"/>
              </w:rPr>
              <w:t xml:space="preserve">, </w:t>
            </w:r>
            <w:r>
              <w:t>gateway</w:t>
            </w:r>
            <w:r w:rsidRPr="00920543">
              <w:rPr>
                <w:lang w:val="ru-RU"/>
              </w:rPr>
              <w:t xml:space="preserve"> мессенджеров</w:t>
            </w:r>
          </w:p>
        </w:tc>
      </w:tr>
      <w:tr w:rsidR="00B12425" w:rsidRPr="00C2260D" w14:paraId="7FA3C310" w14:textId="77777777">
        <w:tc>
          <w:tcPr>
            <w:tcW w:w="2880" w:type="dxa"/>
          </w:tcPr>
          <w:p w14:paraId="28B58912" w14:textId="77777777" w:rsidR="00B12425" w:rsidRDefault="00920543">
            <w:r>
              <w:t>Backend API</w:t>
            </w:r>
          </w:p>
        </w:tc>
        <w:tc>
          <w:tcPr>
            <w:tcW w:w="2880" w:type="dxa"/>
          </w:tcPr>
          <w:p w14:paraId="57584DC5" w14:textId="77777777" w:rsidR="00B12425" w:rsidRDefault="00920543">
            <w:r>
              <w:t>Python 3.11 + FastAPI</w:t>
            </w:r>
          </w:p>
        </w:tc>
        <w:tc>
          <w:tcPr>
            <w:tcW w:w="2880" w:type="dxa"/>
          </w:tcPr>
          <w:p w14:paraId="71AC7224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Единая точка входа, изоляция от </w:t>
            </w:r>
            <w:r>
              <w:t>OpenClaw</w:t>
            </w:r>
          </w:p>
        </w:tc>
      </w:tr>
      <w:tr w:rsidR="00B12425" w14:paraId="4053C939" w14:textId="77777777">
        <w:tc>
          <w:tcPr>
            <w:tcW w:w="2880" w:type="dxa"/>
          </w:tcPr>
          <w:p w14:paraId="487F43E8" w14:textId="77777777" w:rsidR="00B12425" w:rsidRDefault="00920543">
            <w:r>
              <w:t>БД</w:t>
            </w:r>
          </w:p>
        </w:tc>
        <w:tc>
          <w:tcPr>
            <w:tcW w:w="2880" w:type="dxa"/>
          </w:tcPr>
          <w:p w14:paraId="555D084D" w14:textId="77777777" w:rsidR="00B12425" w:rsidRDefault="00920543">
            <w:r>
              <w:t>PostgreSQL 15</w:t>
            </w:r>
          </w:p>
        </w:tc>
        <w:tc>
          <w:tcPr>
            <w:tcW w:w="2880" w:type="dxa"/>
          </w:tcPr>
          <w:p w14:paraId="6D1456D3" w14:textId="77777777" w:rsidR="00B12425" w:rsidRDefault="00920543">
            <w:r>
              <w:t>Лиды, сделки, тарифы, Production Orders</w:t>
            </w:r>
          </w:p>
        </w:tc>
      </w:tr>
      <w:tr w:rsidR="00B12425" w14:paraId="2E37A018" w14:textId="77777777">
        <w:tc>
          <w:tcPr>
            <w:tcW w:w="2880" w:type="dxa"/>
          </w:tcPr>
          <w:p w14:paraId="695B7130" w14:textId="77777777" w:rsidR="00B12425" w:rsidRDefault="00920543">
            <w:r>
              <w:t>Кэш / сессии</w:t>
            </w:r>
          </w:p>
        </w:tc>
        <w:tc>
          <w:tcPr>
            <w:tcW w:w="2880" w:type="dxa"/>
          </w:tcPr>
          <w:p w14:paraId="74122456" w14:textId="77777777" w:rsidR="00B12425" w:rsidRDefault="00920543">
            <w:r>
              <w:t>Redis 7</w:t>
            </w:r>
          </w:p>
        </w:tc>
        <w:tc>
          <w:tcPr>
            <w:tcW w:w="2880" w:type="dxa"/>
          </w:tcPr>
          <w:p w14:paraId="7708F8A4" w14:textId="77777777" w:rsidR="00B12425" w:rsidRDefault="00920543">
            <w:r>
              <w:t>Состояние диалогов, FollowUp-очередь</w:t>
            </w:r>
          </w:p>
        </w:tc>
      </w:tr>
      <w:tr w:rsidR="00B12425" w:rsidRPr="00C2260D" w14:paraId="582E179E" w14:textId="77777777">
        <w:tc>
          <w:tcPr>
            <w:tcW w:w="2880" w:type="dxa"/>
          </w:tcPr>
          <w:p w14:paraId="27057D94" w14:textId="77777777" w:rsidR="00B12425" w:rsidRDefault="00920543">
            <w:r>
              <w:t>RAG (MVP)</w:t>
            </w:r>
          </w:p>
        </w:tc>
        <w:tc>
          <w:tcPr>
            <w:tcW w:w="2880" w:type="dxa"/>
          </w:tcPr>
          <w:p w14:paraId="18AF6DD6" w14:textId="77777777" w:rsidR="00B12425" w:rsidRDefault="00920543">
            <w:r>
              <w:t>Встроенная OpenClaw KB</w:t>
            </w:r>
          </w:p>
        </w:tc>
        <w:tc>
          <w:tcPr>
            <w:tcW w:w="2880" w:type="dxa"/>
          </w:tcPr>
          <w:p w14:paraId="1D1560C5" w14:textId="77777777" w:rsidR="00B12425" w:rsidRPr="00920543" w:rsidRDefault="00920543">
            <w:pPr>
              <w:rPr>
                <w:lang w:val="ru-RU"/>
              </w:rPr>
            </w:pPr>
            <w:r w:rsidRPr="00920543">
              <w:rPr>
                <w:lang w:val="ru-RU"/>
              </w:rPr>
              <w:t xml:space="preserve">База знаний без внешней </w:t>
            </w:r>
            <w:r w:rsidRPr="00920543">
              <w:rPr>
                <w:lang w:val="ru-RU"/>
              </w:rPr>
              <w:lastRenderedPageBreak/>
              <w:t>векторной БД</w:t>
            </w:r>
          </w:p>
        </w:tc>
      </w:tr>
      <w:tr w:rsidR="00B12425" w14:paraId="5AFFF168" w14:textId="77777777">
        <w:tc>
          <w:tcPr>
            <w:tcW w:w="2880" w:type="dxa"/>
          </w:tcPr>
          <w:p w14:paraId="7B4CEF1F" w14:textId="77777777" w:rsidR="00B12425" w:rsidRDefault="00920543">
            <w:r>
              <w:lastRenderedPageBreak/>
              <w:t>RAG (Этап 2)</w:t>
            </w:r>
          </w:p>
        </w:tc>
        <w:tc>
          <w:tcPr>
            <w:tcW w:w="2880" w:type="dxa"/>
          </w:tcPr>
          <w:p w14:paraId="517E7996" w14:textId="77777777" w:rsidR="00B12425" w:rsidRDefault="00920543">
            <w:r>
              <w:t>Qdrant self-hosted (Docker)</w:t>
            </w:r>
          </w:p>
        </w:tc>
        <w:tc>
          <w:tcPr>
            <w:tcW w:w="2880" w:type="dxa"/>
          </w:tcPr>
          <w:p w14:paraId="7C0B5D1C" w14:textId="77777777" w:rsidR="00B12425" w:rsidRDefault="00920543">
            <w:r>
              <w:t>Гибридный RAG, семантический поиск</w:t>
            </w:r>
          </w:p>
        </w:tc>
      </w:tr>
      <w:tr w:rsidR="00B12425" w14:paraId="1A7CE468" w14:textId="77777777">
        <w:tc>
          <w:tcPr>
            <w:tcW w:w="2880" w:type="dxa"/>
          </w:tcPr>
          <w:p w14:paraId="27DD14E6" w14:textId="77777777" w:rsidR="00B12425" w:rsidRDefault="00920543">
            <w:r>
              <w:t>Embeddings</w:t>
            </w:r>
          </w:p>
        </w:tc>
        <w:tc>
          <w:tcPr>
            <w:tcW w:w="2880" w:type="dxa"/>
          </w:tcPr>
          <w:p w14:paraId="67778788" w14:textId="77777777" w:rsidR="00B12425" w:rsidRDefault="00920543">
            <w:r>
              <w:t>text-embedding-3-small (OpenAI)</w:t>
            </w:r>
          </w:p>
        </w:tc>
        <w:tc>
          <w:tcPr>
            <w:tcW w:w="2880" w:type="dxa"/>
          </w:tcPr>
          <w:p w14:paraId="6F974D49" w14:textId="77777777" w:rsidR="00B12425" w:rsidRDefault="00920543">
            <w:r>
              <w:t>Индексация базы знаний</w:t>
            </w:r>
          </w:p>
        </w:tc>
      </w:tr>
      <w:tr w:rsidR="00B12425" w14:paraId="175CD289" w14:textId="77777777">
        <w:tc>
          <w:tcPr>
            <w:tcW w:w="2880" w:type="dxa"/>
          </w:tcPr>
          <w:p w14:paraId="44531910" w14:textId="77777777" w:rsidR="00B12425" w:rsidRDefault="00920543">
            <w:r>
              <w:t>LLM (основной)</w:t>
            </w:r>
          </w:p>
        </w:tc>
        <w:tc>
          <w:tcPr>
            <w:tcW w:w="2880" w:type="dxa"/>
          </w:tcPr>
          <w:p w14:paraId="42F545E4" w14:textId="77777777" w:rsidR="00B12425" w:rsidRDefault="00920543">
            <w:r>
              <w:t>Claude 3.5 Sonnet / GPT-4o</w:t>
            </w:r>
          </w:p>
        </w:tc>
        <w:tc>
          <w:tcPr>
            <w:tcW w:w="2880" w:type="dxa"/>
          </w:tcPr>
          <w:p w14:paraId="568715D1" w14:textId="77777777" w:rsidR="00B12425" w:rsidRDefault="00920543">
            <w:r>
              <w:t>Диалог на русском языке</w:t>
            </w:r>
          </w:p>
        </w:tc>
      </w:tr>
      <w:tr w:rsidR="00B12425" w14:paraId="625B1E33" w14:textId="77777777">
        <w:tc>
          <w:tcPr>
            <w:tcW w:w="2880" w:type="dxa"/>
          </w:tcPr>
          <w:p w14:paraId="5F05A2EA" w14:textId="77777777" w:rsidR="00B12425" w:rsidRDefault="00920543">
            <w:r>
              <w:t>LLM (резерв)</w:t>
            </w:r>
          </w:p>
        </w:tc>
        <w:tc>
          <w:tcPr>
            <w:tcW w:w="2880" w:type="dxa"/>
          </w:tcPr>
          <w:p w14:paraId="7647E058" w14:textId="77777777" w:rsidR="00B12425" w:rsidRDefault="00920543">
            <w:r>
              <w:t>Fallback-провайдер</w:t>
            </w:r>
          </w:p>
        </w:tc>
        <w:tc>
          <w:tcPr>
            <w:tcW w:w="2880" w:type="dxa"/>
          </w:tcPr>
          <w:p w14:paraId="3E767B0B" w14:textId="77777777" w:rsidR="00B12425" w:rsidRDefault="00920543">
            <w:r>
              <w:t>Отказоустойчивость</w:t>
            </w:r>
          </w:p>
        </w:tc>
      </w:tr>
      <w:tr w:rsidR="00B12425" w14:paraId="32E2E17E" w14:textId="77777777">
        <w:tc>
          <w:tcPr>
            <w:tcW w:w="2880" w:type="dxa"/>
          </w:tcPr>
          <w:p w14:paraId="5CA2761F" w14:textId="77777777" w:rsidR="00B12425" w:rsidRDefault="00920543">
            <w:r>
              <w:t>Файлы</w:t>
            </w:r>
          </w:p>
        </w:tc>
        <w:tc>
          <w:tcPr>
            <w:tcW w:w="2880" w:type="dxa"/>
          </w:tcPr>
          <w:p w14:paraId="5F9A7D2B" w14:textId="77777777" w:rsidR="00B12425" w:rsidRDefault="00920543">
            <w:r>
              <w:t>Google Drive API / MinIO (S3)</w:t>
            </w:r>
          </w:p>
        </w:tc>
        <w:tc>
          <w:tcPr>
            <w:tcW w:w="2880" w:type="dxa"/>
          </w:tcPr>
          <w:p w14:paraId="44C0C8C4" w14:textId="77777777" w:rsidR="00B12425" w:rsidRDefault="00920543">
            <w:r>
              <w:t>Хранение макетов клиентов</w:t>
            </w:r>
          </w:p>
        </w:tc>
      </w:tr>
      <w:tr w:rsidR="00B12425" w14:paraId="4ABE820B" w14:textId="77777777">
        <w:tc>
          <w:tcPr>
            <w:tcW w:w="2880" w:type="dxa"/>
          </w:tcPr>
          <w:p w14:paraId="44F173E4" w14:textId="77777777" w:rsidR="00B12425" w:rsidRDefault="00920543">
            <w:r>
              <w:t>Telegram</w:t>
            </w:r>
          </w:p>
        </w:tc>
        <w:tc>
          <w:tcPr>
            <w:tcW w:w="2880" w:type="dxa"/>
          </w:tcPr>
          <w:p w14:paraId="7DF7D8DA" w14:textId="77777777" w:rsidR="00B12425" w:rsidRDefault="00920543">
            <w:r>
              <w:t>Telegram Bot API</w:t>
            </w:r>
          </w:p>
        </w:tc>
        <w:tc>
          <w:tcPr>
            <w:tcW w:w="2880" w:type="dxa"/>
          </w:tcPr>
          <w:p w14:paraId="28471A09" w14:textId="77777777" w:rsidR="00B12425" w:rsidRDefault="00920543">
            <w:r>
              <w:t>Основной канал (MVP)</w:t>
            </w:r>
          </w:p>
        </w:tc>
      </w:tr>
      <w:tr w:rsidR="00B12425" w14:paraId="0DDDA5DF" w14:textId="77777777">
        <w:tc>
          <w:tcPr>
            <w:tcW w:w="2880" w:type="dxa"/>
          </w:tcPr>
          <w:p w14:paraId="098FB15F" w14:textId="77777777" w:rsidR="00B12425" w:rsidRDefault="00920543">
            <w:r>
              <w:t>WhatsApp</w:t>
            </w:r>
          </w:p>
        </w:tc>
        <w:tc>
          <w:tcPr>
            <w:tcW w:w="2880" w:type="dxa"/>
          </w:tcPr>
          <w:p w14:paraId="68944707" w14:textId="77777777" w:rsidR="00B12425" w:rsidRDefault="00920543">
            <w:r>
              <w:t>WhatsApp Business API</w:t>
            </w:r>
          </w:p>
        </w:tc>
        <w:tc>
          <w:tcPr>
            <w:tcW w:w="2880" w:type="dxa"/>
          </w:tcPr>
          <w:p w14:paraId="1B75B641" w14:textId="77777777" w:rsidR="00B12425" w:rsidRDefault="00920543">
            <w:r>
              <w:t>Второй канал (Этап 2)</w:t>
            </w:r>
          </w:p>
        </w:tc>
      </w:tr>
      <w:tr w:rsidR="00B12425" w14:paraId="0C2821A7" w14:textId="77777777">
        <w:tc>
          <w:tcPr>
            <w:tcW w:w="2880" w:type="dxa"/>
          </w:tcPr>
          <w:p w14:paraId="0B310FB7" w14:textId="77777777" w:rsidR="00B12425" w:rsidRDefault="00920543">
            <w:r>
              <w:t>CRM</w:t>
            </w:r>
          </w:p>
        </w:tc>
        <w:tc>
          <w:tcPr>
            <w:tcW w:w="2880" w:type="dxa"/>
          </w:tcPr>
          <w:p w14:paraId="74349FB1" w14:textId="77777777" w:rsidR="00B12425" w:rsidRDefault="00920543">
            <w:r>
              <w:t>Согласуется до старта</w:t>
            </w:r>
          </w:p>
        </w:tc>
        <w:tc>
          <w:tcPr>
            <w:tcW w:w="2880" w:type="dxa"/>
          </w:tcPr>
          <w:p w14:paraId="21DF3CB1" w14:textId="77777777" w:rsidR="00B12425" w:rsidRDefault="00920543">
            <w:r>
              <w:t>Изолировано через Backend API</w:t>
            </w:r>
          </w:p>
        </w:tc>
      </w:tr>
      <w:tr w:rsidR="00B12425" w14:paraId="0D6FEC4E" w14:textId="77777777">
        <w:tc>
          <w:tcPr>
            <w:tcW w:w="2880" w:type="dxa"/>
          </w:tcPr>
          <w:p w14:paraId="7A9FC4DA" w14:textId="77777777" w:rsidR="00B12425" w:rsidRDefault="00920543">
            <w:r>
              <w:t>Сервер</w:t>
            </w:r>
          </w:p>
        </w:tc>
        <w:tc>
          <w:tcPr>
            <w:tcW w:w="2880" w:type="dxa"/>
          </w:tcPr>
          <w:p w14:paraId="5E4FE072" w14:textId="77777777" w:rsidR="00B12425" w:rsidRDefault="00920543">
            <w:r>
              <w:t>4 vCPU / 8 ГБ RAM / 80 ГБ SSD, Ubuntu 22.04</w:t>
            </w:r>
          </w:p>
        </w:tc>
        <w:tc>
          <w:tcPr>
            <w:tcW w:w="2880" w:type="dxa"/>
          </w:tcPr>
          <w:p w14:paraId="39625BFE" w14:textId="77777777" w:rsidR="00B12425" w:rsidRDefault="00920543">
            <w:r>
              <w:t>Боевое развёртывание</w:t>
            </w:r>
          </w:p>
        </w:tc>
      </w:tr>
    </w:tbl>
    <w:p w14:paraId="19C91553" w14:textId="77777777" w:rsidR="00B12425" w:rsidRDefault="00B12425"/>
    <w:p w14:paraId="5243D257" w14:textId="77777777" w:rsidR="00B12425" w:rsidRDefault="00920543">
      <w:pPr>
        <w:pStyle w:val="1"/>
      </w:pPr>
      <w:r>
        <w:t>9. Чеклист перед началом работ</w:t>
      </w:r>
    </w:p>
    <w:p w14:paraId="0EE92E7F" w14:textId="77777777" w:rsidR="00B12425" w:rsidRPr="00920543" w:rsidRDefault="00920543">
      <w:pPr>
        <w:rPr>
          <w:lang w:val="ru-RU"/>
        </w:rPr>
      </w:pPr>
      <w:r w:rsidRPr="00920543">
        <w:rPr>
          <w:lang w:val="ru-RU"/>
        </w:rPr>
        <w:t>До старта разработки необходимо согласовать и предоставить:</w:t>
      </w:r>
    </w:p>
    <w:p w14:paraId="22A97E47" w14:textId="77777777" w:rsidR="00B12425" w:rsidRPr="00920543" w:rsidRDefault="00920543">
      <w:pPr>
        <w:pStyle w:val="a"/>
        <w:rPr>
          <w:lang w:val="ru-RU"/>
        </w:rPr>
      </w:pPr>
      <w:r w:rsidRPr="00920543">
        <w:rPr>
          <w:lang w:val="ru-RU"/>
        </w:rPr>
        <w:t xml:space="preserve">Выбранную </w:t>
      </w:r>
      <w:r>
        <w:t>CRM</w:t>
      </w:r>
      <w:r w:rsidRPr="00920543">
        <w:rPr>
          <w:lang w:val="ru-RU"/>
        </w:rPr>
        <w:t xml:space="preserve">-систему и доступы к её </w:t>
      </w:r>
      <w:r>
        <w:t>API</w:t>
      </w:r>
      <w:r w:rsidRPr="00920543">
        <w:rPr>
          <w:lang w:val="ru-RU"/>
        </w:rPr>
        <w:t xml:space="preserve"> (тестовый контур, ключи)</w:t>
      </w:r>
    </w:p>
    <w:p w14:paraId="5B5E2FD9" w14:textId="77777777" w:rsidR="00B12425" w:rsidRPr="00920543" w:rsidRDefault="00920543">
      <w:pPr>
        <w:pStyle w:val="a"/>
        <w:rPr>
          <w:lang w:val="ru-RU"/>
        </w:rPr>
      </w:pPr>
      <w:r w:rsidRPr="00920543">
        <w:rPr>
          <w:lang w:val="ru-RU"/>
        </w:rPr>
        <w:t xml:space="preserve">Базу знаний: материалы, технологии, </w:t>
      </w:r>
      <w:r>
        <w:t>FAQ</w:t>
      </w:r>
      <w:r w:rsidRPr="00920543">
        <w:rPr>
          <w:lang w:val="ru-RU"/>
        </w:rPr>
        <w:t xml:space="preserve"> в удобном формате (</w:t>
      </w:r>
      <w:r>
        <w:t>txt</w:t>
      </w:r>
      <w:r w:rsidRPr="00920543">
        <w:rPr>
          <w:lang w:val="ru-RU"/>
        </w:rPr>
        <w:t>/</w:t>
      </w:r>
      <w:r>
        <w:t>pdf</w:t>
      </w:r>
      <w:r w:rsidRPr="00920543">
        <w:rPr>
          <w:lang w:val="ru-RU"/>
        </w:rPr>
        <w:t>/</w:t>
      </w:r>
      <w:r>
        <w:t>md</w:t>
      </w:r>
      <w:r w:rsidRPr="00920543">
        <w:rPr>
          <w:lang w:val="ru-RU"/>
        </w:rPr>
        <w:t>)</w:t>
      </w:r>
    </w:p>
    <w:p w14:paraId="475E91AA" w14:textId="77777777" w:rsidR="00B12425" w:rsidRPr="00920543" w:rsidRDefault="00920543">
      <w:pPr>
        <w:pStyle w:val="a"/>
        <w:rPr>
          <w:lang w:val="ru-RU"/>
        </w:rPr>
      </w:pPr>
      <w:r w:rsidRPr="00920543">
        <w:rPr>
          <w:lang w:val="ru-RU"/>
        </w:rPr>
        <w:t xml:space="preserve">Тарифы и коэффициенты для </w:t>
      </w:r>
      <w:r>
        <w:t>Pricing</w:t>
      </w:r>
      <w:r w:rsidRPr="00920543">
        <w:rPr>
          <w:lang w:val="ru-RU"/>
        </w:rPr>
        <w:t xml:space="preserve"> </w:t>
      </w:r>
      <w:r>
        <w:t>Engine</w:t>
      </w:r>
      <w:r w:rsidRPr="00920543">
        <w:rPr>
          <w:lang w:val="ru-RU"/>
        </w:rPr>
        <w:t xml:space="preserve"> (таблица по услугам, материалам, сложности)</w:t>
      </w:r>
    </w:p>
    <w:p w14:paraId="12070DF0" w14:textId="77777777" w:rsidR="00B12425" w:rsidRPr="00920543" w:rsidRDefault="00920543">
      <w:pPr>
        <w:pStyle w:val="a"/>
        <w:rPr>
          <w:lang w:val="ru-RU"/>
        </w:rPr>
      </w:pPr>
      <w:r w:rsidRPr="00920543">
        <w:rPr>
          <w:lang w:val="ru-RU"/>
        </w:rPr>
        <w:t xml:space="preserve">Требования к срокам и </w:t>
      </w:r>
      <w:r>
        <w:t>SLA</w:t>
      </w:r>
      <w:r w:rsidRPr="00920543">
        <w:rPr>
          <w:lang w:val="ru-RU"/>
        </w:rPr>
        <w:t xml:space="preserve"> по </w:t>
      </w:r>
      <w:r>
        <w:t>handoff</w:t>
      </w:r>
      <w:r w:rsidRPr="00920543">
        <w:rPr>
          <w:lang w:val="ru-RU"/>
        </w:rPr>
        <w:t xml:space="preserve"> (допустимое время ответа менеджера)</w:t>
      </w:r>
    </w:p>
    <w:p w14:paraId="33AE683C" w14:textId="77777777" w:rsidR="00B12425" w:rsidRPr="00920543" w:rsidRDefault="00920543">
      <w:pPr>
        <w:pStyle w:val="a"/>
        <w:rPr>
          <w:lang w:val="ru-RU"/>
        </w:rPr>
      </w:pPr>
      <w:r>
        <w:t>Telegram</w:t>
      </w:r>
      <w:r w:rsidRPr="00920543">
        <w:rPr>
          <w:lang w:val="ru-RU"/>
        </w:rPr>
        <w:t xml:space="preserve"> </w:t>
      </w:r>
      <w:r>
        <w:t>Bot</w:t>
      </w:r>
      <w:r w:rsidRPr="00920543">
        <w:rPr>
          <w:lang w:val="ru-RU"/>
        </w:rPr>
        <w:t xml:space="preserve"> </w:t>
      </w:r>
      <w:r>
        <w:t>Token</w:t>
      </w:r>
      <w:r w:rsidRPr="00920543">
        <w:rPr>
          <w:lang w:val="ru-RU"/>
        </w:rPr>
        <w:t xml:space="preserve">, а для полного продукта — данные по </w:t>
      </w:r>
      <w:r>
        <w:t>WhatsApp</w:t>
      </w:r>
      <w:r w:rsidRPr="00920543">
        <w:rPr>
          <w:lang w:val="ru-RU"/>
        </w:rPr>
        <w:t xml:space="preserve"> </w:t>
      </w:r>
      <w:r>
        <w:t>Business</w:t>
      </w:r>
      <w:r w:rsidRPr="00920543">
        <w:rPr>
          <w:lang w:val="ru-RU"/>
        </w:rPr>
        <w:t xml:space="preserve"> </w:t>
      </w:r>
      <w:r>
        <w:t>API</w:t>
      </w:r>
    </w:p>
    <w:p w14:paraId="44E19A8A" w14:textId="77777777" w:rsidR="00B12425" w:rsidRPr="00920543" w:rsidRDefault="00920543">
      <w:pPr>
        <w:pStyle w:val="a"/>
        <w:rPr>
          <w:lang w:val="ru-RU"/>
        </w:rPr>
      </w:pPr>
      <w:r w:rsidRPr="00920543">
        <w:rPr>
          <w:lang w:val="ru-RU"/>
        </w:rPr>
        <w:t>Доступ к серверу (</w:t>
      </w:r>
      <w:r>
        <w:t>VPS</w:t>
      </w:r>
      <w:r w:rsidRPr="00920543">
        <w:rPr>
          <w:lang w:val="ru-RU"/>
        </w:rPr>
        <w:t>) или согласованная среда деплоя</w:t>
      </w:r>
    </w:p>
    <w:p w14:paraId="1DF28AAF" w14:textId="77777777" w:rsidR="00B12425" w:rsidRPr="00920543" w:rsidRDefault="00920543">
      <w:pPr>
        <w:pStyle w:val="a"/>
        <w:rPr>
          <w:lang w:val="ru-RU"/>
        </w:rPr>
      </w:pPr>
      <w:r w:rsidRPr="00920543">
        <w:rPr>
          <w:lang w:val="ru-RU"/>
        </w:rPr>
        <w:t xml:space="preserve">Ожидаемые </w:t>
      </w:r>
      <w:r>
        <w:t>KPI</w:t>
      </w:r>
      <w:r w:rsidRPr="00920543">
        <w:rPr>
          <w:lang w:val="ru-RU"/>
        </w:rPr>
        <w:t xml:space="preserve"> для </w:t>
      </w:r>
      <w:r>
        <w:t>MVP</w:t>
      </w:r>
      <w:r w:rsidRPr="00920543">
        <w:rPr>
          <w:lang w:val="ru-RU"/>
        </w:rPr>
        <w:t xml:space="preserve"> (конверсия, скорость ответа, доля </w:t>
      </w:r>
      <w:r>
        <w:t>auto</w:t>
      </w:r>
      <w:r w:rsidRPr="00920543">
        <w:rPr>
          <w:lang w:val="ru-RU"/>
        </w:rPr>
        <w:t>-</w:t>
      </w:r>
      <w:r>
        <w:t>pricing</w:t>
      </w:r>
      <w:r w:rsidRPr="00920543">
        <w:rPr>
          <w:lang w:val="ru-RU"/>
        </w:rPr>
        <w:t>)</w:t>
      </w:r>
    </w:p>
    <w:p w14:paraId="7CBF1A49" w14:textId="77777777" w:rsidR="00B12425" w:rsidRPr="00920543" w:rsidRDefault="00920543">
      <w:pPr>
        <w:rPr>
          <w:lang w:val="ru-RU"/>
        </w:rPr>
      </w:pPr>
      <w:r w:rsidRPr="00920543">
        <w:rPr>
          <w:b/>
          <w:lang w:val="ru-RU"/>
        </w:rPr>
        <w:br/>
        <w:t xml:space="preserve">Дополнение к критериям приёмки </w:t>
      </w:r>
      <w:r>
        <w:rPr>
          <w:b/>
        </w:rPr>
        <w:t>MVP</w:t>
      </w:r>
      <w:r w:rsidRPr="00920543">
        <w:rPr>
          <w:b/>
          <w:lang w:val="ru-RU"/>
        </w:rPr>
        <w:t>:</w:t>
      </w:r>
    </w:p>
    <w:p w14:paraId="4A6063FF" w14:textId="77777777" w:rsidR="00B12425" w:rsidRPr="00920543" w:rsidRDefault="00920543">
      <w:pPr>
        <w:rPr>
          <w:lang w:val="ru-RU"/>
        </w:rPr>
      </w:pPr>
      <w:r>
        <w:t>MVP</w:t>
      </w:r>
      <w:r w:rsidRPr="00920543">
        <w:rPr>
          <w:lang w:val="ru-RU"/>
        </w:rPr>
        <w:t xml:space="preserve"> считается достигнутым, если в целевом периоде не менее 70% диалогов проходят полный цикл: квалификация → консультация по базе знаний → предварительный расчёт стоимости → создание лида/сделки в </w:t>
      </w:r>
      <w:r>
        <w:t>CRM</w:t>
      </w:r>
      <w:r w:rsidRPr="00920543">
        <w:rPr>
          <w:lang w:val="ru-RU"/>
        </w:rPr>
        <w:t xml:space="preserve"> → </w:t>
      </w:r>
      <w:r>
        <w:t>handoff</w:t>
      </w:r>
      <w:r w:rsidRPr="00920543">
        <w:rPr>
          <w:lang w:val="ru-RU"/>
        </w:rPr>
        <w:t xml:space="preserve"> менеджеру (при необходимости) → как минимум одно </w:t>
      </w:r>
      <w:r>
        <w:t>follow</w:t>
      </w:r>
      <w:r w:rsidRPr="00920543">
        <w:rPr>
          <w:lang w:val="ru-RU"/>
        </w:rPr>
        <w:t>-</w:t>
      </w:r>
      <w:r>
        <w:t>up</w:t>
      </w:r>
      <w:r w:rsidRPr="00920543">
        <w:rPr>
          <w:lang w:val="ru-RU"/>
        </w:rPr>
        <w:t xml:space="preserve"> касание при не-конверсии.</w:t>
      </w:r>
    </w:p>
    <w:p w14:paraId="6EE902AE" w14:textId="1762DB74" w:rsidR="00B12425" w:rsidRPr="00920543" w:rsidRDefault="00920543">
      <w:pPr>
        <w:rPr>
          <w:lang w:val="ru-RU"/>
        </w:rPr>
      </w:pPr>
      <w:r w:rsidRPr="00920543">
        <w:rPr>
          <w:lang w:val="ru-RU"/>
        </w:rPr>
        <w:br/>
        <w:t>Уточнение по управлению порогом уверенности:</w:t>
      </w:r>
      <w:r w:rsidR="008E152D">
        <w:rPr>
          <w:lang w:val="ru-RU"/>
        </w:rPr>
        <w:t xml:space="preserve"> </w:t>
      </w:r>
      <w:r w:rsidRPr="00920543">
        <w:rPr>
          <w:lang w:val="ru-RU"/>
        </w:rPr>
        <w:t>Порог уверенности и правила эскалации утверждаются владельцем продукта (</w:t>
      </w:r>
      <w:r>
        <w:t>product</w:t>
      </w:r>
      <w:r w:rsidRPr="00920543">
        <w:rPr>
          <w:lang w:val="ru-RU"/>
        </w:rPr>
        <w:t xml:space="preserve"> </w:t>
      </w:r>
      <w:r>
        <w:t>owner</w:t>
      </w:r>
      <w:r w:rsidRPr="00920543">
        <w:rPr>
          <w:lang w:val="ru-RU"/>
        </w:rPr>
        <w:t xml:space="preserve">) и фиксируются в Админке. Самостоятельное изменение порога или логики </w:t>
      </w:r>
      <w:r>
        <w:t>handoff</w:t>
      </w:r>
      <w:r w:rsidRPr="00920543">
        <w:rPr>
          <w:lang w:val="ru-RU"/>
        </w:rPr>
        <w:t xml:space="preserve"> без согласования с владельцем продукта запрещено.</w:t>
      </w:r>
    </w:p>
    <w:sectPr w:rsidR="00B12425" w:rsidRPr="00920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4B7"/>
    <w:rsid w:val="0029639D"/>
    <w:rsid w:val="00326F90"/>
    <w:rsid w:val="008E152D"/>
    <w:rsid w:val="00920543"/>
    <w:rsid w:val="00AA1D8D"/>
    <w:rsid w:val="00B12425"/>
    <w:rsid w:val="00B47730"/>
    <w:rsid w:val="00C226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BC04CF"/>
  <w14:defaultImageDpi w14:val="300"/>
  <w15:docId w15:val="{541FB1DB-FA88-418B-80E0-A832B206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2078</Words>
  <Characters>11846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K Morgunov</cp:lastModifiedBy>
  <cp:revision>7</cp:revision>
  <dcterms:created xsi:type="dcterms:W3CDTF">2013-12-23T23:15:00Z</dcterms:created>
  <dcterms:modified xsi:type="dcterms:W3CDTF">2026-05-15T14:36:00Z</dcterms:modified>
  <cp:category/>
</cp:coreProperties>
</file>