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ДОДАТКИ</w:t>
      </w:r>
      <w:r w:rsidRPr="00A53CD6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br w:type="page"/>
      </w: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 А</w:t>
      </w:r>
    </w:p>
    <w:p w:rsidR="00A53CD6" w:rsidRDefault="001F4AB2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Вміст основного конфігураційного файлу “</w:t>
      </w:r>
      <w:proofErr w:type="spellStart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bootstrap</w:t>
      </w:r>
      <w:proofErr w:type="spellEnd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 внесеними змінами</w:t>
      </w:r>
    </w:p>
    <w:p w:rsidR="001F4AB2" w:rsidRDefault="001F4AB2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&lt;?php </w:t>
      </w:r>
      <w:proofErr w:type="spellStart"/>
      <w:r w:rsidRPr="001F4AB2">
        <w:rPr>
          <w:rFonts w:eastAsia="Times New Roman"/>
          <w:lang w:eastAsia="ru-RU"/>
        </w:rPr>
        <w:t>defined</w:t>
      </w:r>
      <w:proofErr w:type="spellEnd"/>
      <w:r w:rsidRPr="001F4AB2">
        <w:rPr>
          <w:rFonts w:eastAsia="Times New Roman"/>
          <w:lang w:eastAsia="ru-RU"/>
        </w:rPr>
        <w:t xml:space="preserve">('SYSPATH')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die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</w:t>
      </w:r>
      <w:proofErr w:type="spellEnd"/>
      <w:r w:rsidRPr="001F4AB2">
        <w:rPr>
          <w:rFonts w:eastAsia="Times New Roman"/>
          <w:lang w:eastAsia="ru-RU"/>
        </w:rPr>
        <w:t xml:space="preserve"> script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  <w:r w:rsidRPr="001F4AB2">
        <w:rPr>
          <w:rFonts w:eastAsia="Times New Roman"/>
          <w:lang w:eastAsia="ru-RU"/>
        </w:rPr>
        <w:t>.');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setup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--------------------------------------------------------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class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/Kohana/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>'.EXT;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))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 xml:space="preserve">// </w:t>
      </w:r>
      <w:proofErr w:type="spellStart"/>
      <w:r w:rsidRPr="001F4AB2">
        <w:rPr>
          <w:rFonts w:eastAsia="Times New Roman"/>
          <w:lang w:eastAsia="ru-RU"/>
        </w:rPr>
        <w:t>Application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extends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else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empty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extension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time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zone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http://kohanaframework.org/guide/using.configuration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http://www.php.net/manual/timezones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date_default_timezone_set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Europe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Kiev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locale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http://kohanaframework.org/guide/using.configuration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http://www.php.net/manual/function.setlocale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setlocale</w:t>
      </w:r>
      <w:proofErr w:type="spellEnd"/>
      <w:r w:rsidRPr="001F4AB2">
        <w:rPr>
          <w:rFonts w:eastAsia="Times New Roman"/>
          <w:lang w:eastAsia="ru-RU"/>
        </w:rPr>
        <w:t>(LC_ALL, 'en_US.utf-8');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http://kohanaframework.org/guide/using.autoloading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http://www.php.net/manual/function.spl-autoload-register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compatibility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use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older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that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updated</w:t>
      </w:r>
      <w:proofErr w:type="spellEnd"/>
      <w:r w:rsidRPr="001F4AB2">
        <w:rPr>
          <w:rFonts w:eastAsia="Times New Roman"/>
          <w:lang w:eastAsia="ru-RU"/>
        </w:rPr>
        <w:t xml:space="preserve"> for PSR-0.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recommended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unless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necessary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</w:t>
      </w: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auto_load_lowercase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unserialization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http://www.php.net/manual/function.spl-autoload-call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http://www.php.net/manual/var.configuration#unserialize-callback-func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ini_set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unserialize_callback_func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spl_autoload_call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"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http://www.php.net/manual/function.mb-substitute-character.php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Configuration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initialization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language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I18n::</w:t>
      </w:r>
      <w:proofErr w:type="spellStart"/>
      <w:r w:rsidRPr="001F4AB2">
        <w:rPr>
          <w:rFonts w:eastAsia="Times New Roman"/>
          <w:lang w:eastAsia="ru-RU"/>
        </w:rPr>
        <w:t>lang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en-us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($_SERVER['SERVER_PROTOCOL']))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 xml:space="preserve">// </w:t>
      </w:r>
      <w:proofErr w:type="spellStart"/>
      <w:r w:rsidRPr="001F4AB2">
        <w:rPr>
          <w:rFonts w:eastAsia="Times New Roman"/>
          <w:lang w:eastAsia="ru-RU"/>
        </w:rPr>
        <w:t>Replace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HTTP::$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 xml:space="preserve"> = $_SERVER['SERVER_PROTOCOL'];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a 'KOHANA_ENV'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variable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supplied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Note</w:t>
      </w:r>
      <w:proofErr w:type="spellEnd"/>
      <w:r w:rsidRPr="001F4AB2">
        <w:rPr>
          <w:rFonts w:eastAsia="Times New Roman"/>
          <w:lang w:eastAsia="ru-RU"/>
        </w:rPr>
        <w:t xml:space="preserve">: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invalid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PHP </w:t>
      </w:r>
      <w:proofErr w:type="spellStart"/>
      <w:r w:rsidRPr="001F4AB2">
        <w:rPr>
          <w:rFonts w:eastAsia="Times New Roman"/>
          <w:lang w:eastAsia="ru-RU"/>
        </w:rPr>
        <w:t>warning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will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thrown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saying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Couldn't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 xml:space="preserve"> Kohana::&lt;INVALID_ENV_NAME&gt;"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($_SERVER['KOHANA_ENV']))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=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>('Kohana::'.</w:t>
      </w:r>
      <w:proofErr w:type="spellStart"/>
      <w:r w:rsidRPr="001F4AB2">
        <w:rPr>
          <w:rFonts w:eastAsia="Times New Roman"/>
          <w:lang w:eastAsia="ru-RU"/>
        </w:rPr>
        <w:t>strtoupper</w:t>
      </w:r>
      <w:proofErr w:type="spellEnd"/>
      <w:r w:rsidRPr="001F4AB2">
        <w:rPr>
          <w:rFonts w:eastAsia="Times New Roman"/>
          <w:lang w:eastAsia="ru-RU"/>
        </w:rPr>
        <w:t>($_SERVER['KOHANA_ENV']));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Initialize</w:t>
      </w:r>
      <w:proofErr w:type="spellEnd"/>
      <w:r w:rsidRPr="001F4AB2">
        <w:rPr>
          <w:rFonts w:eastAsia="Times New Roman"/>
          <w:lang w:eastAsia="ru-RU"/>
        </w:rPr>
        <w:t xml:space="preserve"> Kohana, </w:t>
      </w:r>
      <w:proofErr w:type="spellStart"/>
      <w:r w:rsidRPr="001F4AB2">
        <w:rPr>
          <w:rFonts w:eastAsia="Times New Roman"/>
          <w:lang w:eastAsia="ru-RU"/>
        </w:rPr>
        <w:t>setting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following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available</w:t>
      </w:r>
      <w:proofErr w:type="spellEnd"/>
      <w:r w:rsidRPr="001F4AB2">
        <w:rPr>
          <w:rFonts w:eastAsia="Times New Roman"/>
          <w:lang w:eastAsia="ru-RU"/>
        </w:rPr>
        <w:t>: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 xml:space="preserve">   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domain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application</w:t>
      </w:r>
      <w:proofErr w:type="spellEnd"/>
      <w:r w:rsidRPr="001F4AB2">
        <w:rPr>
          <w:rFonts w:eastAsia="Times New Roman"/>
          <w:lang w:eastAsia="ru-RU"/>
        </w:rPr>
        <w:t xml:space="preserve">   NULL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file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usually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index.php</w:t>
      </w:r>
      <w:proofErr w:type="spellEnd"/>
      <w:r w:rsidRPr="001F4AB2">
        <w:rPr>
          <w:rFonts w:eastAsia="Times New Roman"/>
          <w:lang w:eastAsia="ru-RU"/>
        </w:rPr>
        <w:t xml:space="preserve">"       </w:t>
      </w:r>
      <w:proofErr w:type="spellStart"/>
      <w:r w:rsidRPr="001F4AB2">
        <w:rPr>
          <w:rFonts w:eastAsia="Times New Roman"/>
          <w:lang w:eastAsia="ru-RU"/>
        </w:rPr>
        <w:t>index.php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charset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used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input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output</w:t>
      </w:r>
      <w:proofErr w:type="spellEnd"/>
      <w:r w:rsidRPr="001F4AB2">
        <w:rPr>
          <w:rFonts w:eastAsia="Times New Roman"/>
          <w:lang w:eastAsia="ru-RU"/>
        </w:rPr>
        <w:t xml:space="preserve">   utf-8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cache_dir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 xml:space="preserve">                   APPPATH/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integer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cache_life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lifetime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in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seconds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items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cached</w:t>
      </w:r>
      <w:proofErr w:type="spellEnd"/>
      <w:r w:rsidRPr="001F4AB2">
        <w:rPr>
          <w:rFonts w:eastAsia="Times New Roman"/>
          <w:lang w:eastAsia="ru-RU"/>
        </w:rPr>
        <w:t xml:space="preserve">              60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errors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error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handling</w:t>
      </w:r>
      <w:proofErr w:type="spellEnd"/>
      <w:r w:rsidRPr="001F4AB2">
        <w:rPr>
          <w:rFonts w:eastAsia="Times New Roman"/>
          <w:lang w:eastAsia="ru-RU"/>
        </w:rPr>
        <w:t xml:space="preserve">                   TRUE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profile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profiling</w:t>
      </w:r>
      <w:proofErr w:type="spellEnd"/>
      <w:r w:rsidRPr="001F4AB2">
        <w:rPr>
          <w:rFonts w:eastAsia="Times New Roman"/>
          <w:lang w:eastAsia="ru-RU"/>
        </w:rPr>
        <w:t xml:space="preserve">               TRUE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            FALSE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expose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X-</w:t>
      </w:r>
      <w:proofErr w:type="spellStart"/>
      <w:r w:rsidRPr="001F4AB2">
        <w:rPr>
          <w:rFonts w:eastAsia="Times New Roman"/>
          <w:lang w:eastAsia="ru-RU"/>
        </w:rPr>
        <w:t>Powered</w:t>
      </w:r>
      <w:proofErr w:type="spellEnd"/>
      <w:r w:rsidRPr="001F4AB2">
        <w:rPr>
          <w:rFonts w:eastAsia="Times New Roman"/>
          <w:lang w:eastAsia="ru-RU"/>
        </w:rPr>
        <w:t xml:space="preserve">-By </w:t>
      </w:r>
      <w:proofErr w:type="spellStart"/>
      <w:r w:rsidRPr="001F4AB2">
        <w:rPr>
          <w:rFonts w:eastAsia="Times New Roman"/>
          <w:lang w:eastAsia="ru-RU"/>
        </w:rPr>
        <w:t>header</w:t>
      </w:r>
      <w:proofErr w:type="spellEnd"/>
      <w:r w:rsidRPr="001F4AB2">
        <w:rPr>
          <w:rFonts w:eastAsia="Times New Roman"/>
          <w:lang w:eastAsia="ru-RU"/>
        </w:rPr>
        <w:t xml:space="preserve">                        FALSE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</w:t>
      </w:r>
      <w:proofErr w:type="spellStart"/>
      <w:r w:rsidRPr="001F4AB2">
        <w:rPr>
          <w:rFonts w:eastAsia="Times New Roman"/>
          <w:lang w:eastAsia="ru-RU"/>
        </w:rPr>
        <w:t>init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>'   =&gt; '/',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>' =&gt; FALSE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log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Log_File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logs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bookmarkStart w:id="0" w:name="_GoBack"/>
      <w:bookmarkEnd w:id="0"/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config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Config_File</w:t>
      </w:r>
      <w:proofErr w:type="spellEnd"/>
      <w:r w:rsidRPr="001F4AB2">
        <w:rPr>
          <w:rFonts w:eastAsia="Times New Roman"/>
          <w:lang w:eastAsia="ru-RU"/>
        </w:rPr>
        <w:t>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.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referenced</w:t>
      </w:r>
      <w:proofErr w:type="spellEnd"/>
      <w:r w:rsidRPr="001F4AB2">
        <w:rPr>
          <w:rFonts w:eastAsia="Times New Roman"/>
          <w:lang w:eastAsia="ru-RU"/>
        </w:rPr>
        <w:t xml:space="preserve"> by a </w:t>
      </w:r>
      <w:proofErr w:type="spellStart"/>
      <w:r w:rsidRPr="001F4AB2">
        <w:rPr>
          <w:rFonts w:eastAsia="Times New Roman"/>
          <w:lang w:eastAsia="ru-RU"/>
        </w:rPr>
        <w:t>relative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auth</w:t>
      </w:r>
      <w:proofErr w:type="spellEnd"/>
      <w:r w:rsidRPr="001F4AB2">
        <w:rPr>
          <w:rFonts w:eastAsia="Times New Roman"/>
          <w:lang w:eastAsia="ru-RU"/>
        </w:rPr>
        <w:t>'       =&gt; MODPATH.'</w:t>
      </w:r>
      <w:proofErr w:type="spellStart"/>
      <w:r w:rsidRPr="001F4AB2">
        <w:rPr>
          <w:rFonts w:eastAsia="Times New Roman"/>
          <w:lang w:eastAsia="ru-RU"/>
        </w:rPr>
        <w:t>auth</w:t>
      </w:r>
      <w:proofErr w:type="spellEnd"/>
      <w:r w:rsidRPr="001F4AB2">
        <w:rPr>
          <w:rFonts w:eastAsia="Times New Roman"/>
          <w:lang w:eastAsia="ru-RU"/>
        </w:rPr>
        <w:t xml:space="preserve">',       // Basic </w:t>
      </w:r>
      <w:proofErr w:type="spellStart"/>
      <w:r w:rsidRPr="001F4AB2">
        <w:rPr>
          <w:rFonts w:eastAsia="Times New Roman"/>
          <w:lang w:eastAsia="ru-RU"/>
        </w:rPr>
        <w:t>authentication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// 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multiple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backends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// 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Benchmarking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tool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 xml:space="preserve">',   // Database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// 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manipulation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// 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>'     =&gt; MODPATH.'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 xml:space="preserve">',     // CLI </w:t>
      </w:r>
      <w:proofErr w:type="spellStart"/>
      <w:r w:rsidRPr="001F4AB2">
        <w:rPr>
          <w:rFonts w:eastAsia="Times New Roman"/>
          <w:lang w:eastAsia="ru-RU"/>
        </w:rPr>
        <w:t>Tasks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 xml:space="preserve"> 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>'        =&gt; MODPATH.'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 xml:space="preserve">',        // </w:t>
      </w:r>
      <w:proofErr w:type="spellStart"/>
      <w:r w:rsidRPr="001F4AB2">
        <w:rPr>
          <w:rFonts w:eastAsia="Times New Roman"/>
          <w:lang w:eastAsia="ru-RU"/>
        </w:rPr>
        <w:t>Object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Relationship</w:t>
      </w:r>
      <w:proofErr w:type="spellEnd"/>
      <w:r w:rsidRPr="001F4AB2">
        <w:rPr>
          <w:rFonts w:eastAsia="Times New Roman"/>
          <w:lang w:eastAsia="ru-RU"/>
        </w:rPr>
        <w:t xml:space="preserve"> Mapping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// 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 xml:space="preserve">',   // </w:t>
      </w:r>
      <w:proofErr w:type="spellStart"/>
      <w:r w:rsidRPr="001F4AB2">
        <w:rPr>
          <w:rFonts w:eastAsia="Times New Roman"/>
          <w:lang w:eastAsia="ru-RU"/>
        </w:rPr>
        <w:t>Unit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testing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// 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User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guide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API </w:t>
      </w:r>
      <w:proofErr w:type="spellStart"/>
      <w:r w:rsidRPr="001F4AB2">
        <w:rPr>
          <w:rFonts w:eastAsia="Times New Roman"/>
          <w:lang w:eastAsia="ru-RU"/>
        </w:rPr>
        <w:t>documentation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Cookie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see</w:t>
      </w:r>
      <w:proofErr w:type="spellEnd"/>
      <w:r w:rsidRPr="001F4AB2">
        <w:rPr>
          <w:rFonts w:eastAsia="Times New Roman"/>
          <w:lang w:eastAsia="ru-RU"/>
        </w:rPr>
        <w:t xml:space="preserve">  http://kohanaframework.org/3.3/guide/kohana/cookies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defined</w:t>
      </w:r>
      <w:proofErr w:type="spellEnd"/>
      <w:r w:rsidRPr="001F4AB2">
        <w:rPr>
          <w:rFonts w:eastAsia="Times New Roman"/>
          <w:lang w:eastAsia="ru-RU"/>
        </w:rPr>
        <w:t xml:space="preserve"> a cookie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Cookie </w:t>
      </w:r>
      <w:proofErr w:type="spellStart"/>
      <w:r w:rsidRPr="001F4AB2">
        <w:rPr>
          <w:rFonts w:eastAsia="Times New Roman"/>
          <w:lang w:eastAsia="ru-RU"/>
        </w:rPr>
        <w:t>class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then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uncomment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line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below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define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preferrably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Cookie::$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 xml:space="preserve"> = 'dfbjih9875ehd';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routes</w:t>
      </w:r>
      <w:proofErr w:type="spellEnd"/>
      <w:r w:rsidRPr="001F4AB2">
        <w:rPr>
          <w:rFonts w:eastAsia="Times New Roman"/>
          <w:lang w:eastAsia="ru-RU"/>
        </w:rPr>
        <w:t xml:space="preserve">. </w:t>
      </w:r>
      <w:proofErr w:type="spellStart"/>
      <w:r w:rsidRPr="001F4AB2">
        <w:rPr>
          <w:rFonts w:eastAsia="Times New Roman"/>
          <w:lang w:eastAsia="ru-RU"/>
        </w:rPr>
        <w:t>Each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must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minimum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URI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URI.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(/&lt;controller&gt;(/&lt;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>'  =&gt;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'controller' =&gt; '</w:t>
      </w:r>
      <w:proofErr w:type="spellStart"/>
      <w:r w:rsidRPr="001F4AB2">
        <w:rPr>
          <w:rFonts w:eastAsia="Times New Roman"/>
          <w:lang w:eastAsia="ru-RU"/>
        </w:rPr>
        <w:t>adminka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>', '(&lt;controller&gt;(/&lt;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'controller' =&gt; '</w:t>
      </w:r>
      <w:proofErr w:type="spellStart"/>
      <w:r w:rsidRPr="001F4AB2">
        <w:rPr>
          <w:rFonts w:eastAsia="Times New Roman"/>
          <w:lang w:eastAsia="ru-RU"/>
        </w:rPr>
        <w:t>home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1F4AB2" w:rsidRDefault="001F4AB2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F4AB2" w:rsidRPr="001F4AB2" w:rsidRDefault="001F4AB2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53AC2" w:rsidRPr="00A53CD6" w:rsidRDefault="00653AC2">
      <w:pPr>
        <w:rPr>
          <w:lang w:val="ru-RU"/>
        </w:rPr>
      </w:pPr>
    </w:p>
    <w:sectPr w:rsidR="00653AC2" w:rsidRPr="00A53C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3CD6"/>
    <w:rsid w:val="001F4AB2"/>
    <w:rsid w:val="00653AC2"/>
    <w:rsid w:val="00A5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86705-C99F-44B8-BFD1-8D05CEDF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F4AB2"/>
    <w:pPr>
      <w:spacing w:after="0" w:line="240" w:lineRule="auto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3070</Words>
  <Characters>1751</Characters>
  <Application>Microsoft Office Word</Application>
  <DocSecurity>0</DocSecurity>
  <Lines>14</Lines>
  <Paragraphs>9</Paragraphs>
  <ScaleCrop>false</ScaleCrop>
  <Company>Reanimator Extreme Edition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3</cp:revision>
  <dcterms:created xsi:type="dcterms:W3CDTF">2015-05-11T18:57:00Z</dcterms:created>
  <dcterms:modified xsi:type="dcterms:W3CDTF">2015-05-15T09:42:00Z</dcterms:modified>
</cp:coreProperties>
</file>