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firstRow="0" w:lastRow="0" w:firstColumn="0" w:lastColumn="0" w:noHBand="0" w:noVBand="1"/>
      </w:tblPr>
      <w:tblGrid>
        <w:gridCol w:w="385"/>
        <w:gridCol w:w="503"/>
        <w:gridCol w:w="7831"/>
        <w:gridCol w:w="794"/>
        <w:gridCol w:w="747"/>
      </w:tblGrid>
      <w:tr>
        <w:trPr>
          <w:cantSplit/>
          <w:trHeight w:val="354" w:hRule="atLeast"/>
        </w:trPr>
        <w:tc>
          <w:tcPr>
            <w:tcW w:w="1026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  <w:tcFitText w:val="false"/>
          </w:tcPr>
          <w:tbl>
            <w:tblPr>
              <w:tblW w:w="0" w:type="auto"/>
              <w:jc w:val="righ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firstRow="0" w:lastRow="0" w:firstColumn="0" w:lastColumn="0" w:noHBand="0" w:noVBand="1"/>
            </w:tblPr>
            <w:tblGrid>
              <w:gridCol w:w="624"/>
              <w:gridCol w:w="360"/>
              <w:gridCol w:w="358"/>
              <w:gridCol w:w="357"/>
              <w:gridCol w:w="357"/>
              <w:gridCol w:w="360"/>
              <w:gridCol w:w="357"/>
              <w:gridCol w:w="358"/>
              <w:gridCol w:w="359"/>
              <w:gridCol w:w="357"/>
              <w:gridCol w:w="374"/>
            </w:tblGrid>
            <w:tr>
              <w:trPr>
                <w:cantSplit/>
                <w:jc w:val="right"/>
              </w:trPr>
              <w:tc>
                <w:tcPr>
                  <w:tcW w:w="6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/>
                  <w:tcFitText w:val="false"/>
                </w:tcPr>
                <w:p>
                  <w:pPr>
                    <w:pStyle w:val="style4101"/>
                    <w:jc w:val="right"/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USN</w:t>
                  </w:r>
                </w:p>
              </w:tc>
              <w:tc>
                <w:tcPr>
                  <w:tcW w:w="36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36" w:type="dxa"/>
                  </w:tcMar>
                  <w:tcFitText w:val="false"/>
                </w:tcPr>
                <w:p>
                  <w:pPr>
                    <w:pStyle w:val="style4101"/>
                    <w:jc w:val="right"/>
                    <w:rPr/>
                  </w:pPr>
                </w:p>
              </w:tc>
              <w:tc>
                <w:tcPr>
                  <w:tcW w:w="35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36" w:type="dxa"/>
                  </w:tcMar>
                  <w:tcFitText w:val="false"/>
                </w:tcPr>
                <w:p>
                  <w:pPr>
                    <w:pStyle w:val="style4101"/>
                    <w:jc w:val="right"/>
                    <w:rPr/>
                  </w:pPr>
                </w:p>
              </w:tc>
              <w:tc>
                <w:tcPr>
                  <w:tcW w:w="3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36" w:type="dxa"/>
                  </w:tcMar>
                  <w:tcFitText w:val="false"/>
                </w:tcPr>
                <w:p>
                  <w:pPr>
                    <w:pStyle w:val="style4101"/>
                    <w:jc w:val="right"/>
                    <w:rPr/>
                  </w:pPr>
                </w:p>
              </w:tc>
              <w:tc>
                <w:tcPr>
                  <w:tcW w:w="3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36" w:type="dxa"/>
                  </w:tcMar>
                  <w:tcFitText w:val="false"/>
                </w:tcPr>
                <w:p>
                  <w:pPr>
                    <w:pStyle w:val="style4101"/>
                    <w:jc w:val="right"/>
                    <w:rPr/>
                  </w:pPr>
                </w:p>
              </w:tc>
              <w:tc>
                <w:tcPr>
                  <w:tcW w:w="36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36" w:type="dxa"/>
                  </w:tcMar>
                  <w:tcFitText w:val="false"/>
                </w:tcPr>
                <w:p>
                  <w:pPr>
                    <w:pStyle w:val="style4101"/>
                    <w:jc w:val="right"/>
                    <w:rPr/>
                  </w:pPr>
                </w:p>
              </w:tc>
              <w:tc>
                <w:tcPr>
                  <w:tcW w:w="3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36" w:type="dxa"/>
                  </w:tcMar>
                  <w:tcFitText w:val="false"/>
                </w:tcPr>
                <w:p>
                  <w:pPr>
                    <w:pStyle w:val="style4101"/>
                    <w:jc w:val="right"/>
                    <w:rPr/>
                  </w:pPr>
                </w:p>
              </w:tc>
              <w:tc>
                <w:tcPr>
                  <w:tcW w:w="35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36" w:type="dxa"/>
                  </w:tcMar>
                  <w:tcFitText w:val="false"/>
                </w:tcPr>
                <w:p>
                  <w:pPr>
                    <w:pStyle w:val="style4101"/>
                    <w:jc w:val="right"/>
                    <w:rPr/>
                  </w:pPr>
                </w:p>
              </w:tc>
              <w:tc>
                <w:tcPr>
                  <w:tcW w:w="35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36" w:type="dxa"/>
                  </w:tcMar>
                  <w:tcFitText w:val="false"/>
                </w:tcPr>
                <w:p>
                  <w:pPr>
                    <w:pStyle w:val="style4101"/>
                    <w:jc w:val="right"/>
                    <w:rPr/>
                  </w:pPr>
                </w:p>
              </w:tc>
              <w:tc>
                <w:tcPr>
                  <w:tcW w:w="3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36" w:type="dxa"/>
                  </w:tcMar>
                  <w:tcFitText w:val="false"/>
                </w:tcPr>
                <w:p>
                  <w:pPr>
                    <w:pStyle w:val="style4101"/>
                    <w:jc w:val="right"/>
                    <w:rPr/>
                  </w:pPr>
                </w:p>
              </w:tc>
              <w:tc>
                <w:tcPr>
                  <w:tcW w:w="37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tcMar>
                    <w:left w:w="36" w:type="dxa"/>
                  </w:tcMar>
                  <w:tcFitText w:val="false"/>
                </w:tcPr>
                <w:p>
                  <w:pPr>
                    <w:pStyle w:val="style4101"/>
                    <w:jc w:val="right"/>
                    <w:rPr/>
                  </w:pPr>
                </w:p>
              </w:tc>
            </w:tr>
          </w:tbl>
          <w:p>
            <w:pPr>
              <w:pStyle w:val="style4101"/>
              <w:rPr>
                <w:rFonts w:ascii="Arial Narrow" w:hAnsi="Arial Narrow"/>
                <w:b/>
                <w:bCs/>
                <w:i/>
                <w:iCs/>
                <w:sz w:val="12"/>
              </w:rPr>
            </w:pPr>
          </w:p>
        </w:tc>
      </w:tr>
      <w:tr>
        <w:tblPrEx/>
        <w:trPr>
          <w:cantSplit/>
          <w:trHeight w:val="83" w:hRule="atLeast"/>
        </w:trPr>
        <w:tc>
          <w:tcPr>
            <w:tcW w:w="10260" w:type="dxa"/>
            <w:gridSpan w:val="5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NMAM INSTITUTE OF TECHNOLOGY, NITTE</w:t>
            </w:r>
          </w:p>
        </w:tc>
      </w:tr>
      <w:tr>
        <w:tblPrEx/>
        <w:trPr>
          <w:cantSplit/>
          <w:trHeight w:val="170" w:hRule="atLeast"/>
        </w:trPr>
        <w:tc>
          <w:tcPr>
            <w:tcW w:w="10260" w:type="dxa"/>
            <w:gridSpan w:val="5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(An Autonomous Institution affiliated to VTU, Belagavi)</w:t>
            </w:r>
          </w:p>
        </w:tc>
      </w:tr>
      <w:tr>
        <w:tblPrEx/>
        <w:trPr>
          <w:cantSplit/>
        </w:trPr>
        <w:tc>
          <w:tcPr>
            <w:tcW w:w="10260" w:type="dxa"/>
            <w:gridSpan w:val="5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spacing w:after="8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VII</w:t>
            </w:r>
            <w:r>
              <w:rPr>
                <w:b/>
                <w:bCs/>
                <w:sz w:val="28"/>
                <w:szCs w:val="28"/>
              </w:rPr>
              <w:t xml:space="preserve"> Sem B.E. (CSE)  Mid Semester Examinations- I</w:t>
            </w:r>
            <w:r>
              <w:rPr>
                <w:b/>
                <w:bCs/>
                <w:sz w:val="28"/>
                <w:szCs w:val="28"/>
              </w:rPr>
              <w:t>I</w:t>
            </w:r>
            <w:r>
              <w:rPr>
                <w:b/>
                <w:bCs/>
                <w:sz w:val="28"/>
                <w:szCs w:val="28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October</w:t>
            </w:r>
            <w:r>
              <w:rPr>
                <w:b/>
                <w:bCs/>
                <w:sz w:val="28"/>
                <w:szCs w:val="28"/>
              </w:rPr>
              <w:t xml:space="preserve"> 2016 </w:t>
            </w:r>
          </w:p>
        </w:tc>
      </w:tr>
      <w:tr>
        <w:tblPrEx/>
        <w:trPr>
          <w:cantSplit/>
        </w:trPr>
        <w:tc>
          <w:tcPr>
            <w:tcW w:w="10260" w:type="dxa"/>
            <w:gridSpan w:val="5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13</w:t>
            </w:r>
            <w:r>
              <w:rPr>
                <w:rFonts w:ascii="Arial Narrow" w:hAnsi="Arial Narrow"/>
                <w:b/>
                <w:bCs/>
              </w:rPr>
              <w:t>CS</w:t>
            </w:r>
            <w:r>
              <w:rPr>
                <w:rFonts w:ascii="Arial Narrow" w:hAnsi="Arial Narrow"/>
                <w:b/>
                <w:bCs/>
              </w:rPr>
              <w:t>729</w:t>
            </w:r>
            <w:r>
              <w:rPr>
                <w:rFonts w:ascii="Arial Narrow" w:hAnsi="Arial Narrow"/>
                <w:b/>
                <w:bCs/>
              </w:rPr>
              <w:t xml:space="preserve"> – </w:t>
            </w:r>
            <w:r>
              <w:rPr>
                <w:rFonts w:ascii="Arial Narrow" w:hAnsi="Arial Narrow"/>
                <w:b/>
                <w:bCs/>
              </w:rPr>
              <w:t>SOCIAL AND WEB ANALYTICS</w:t>
            </w:r>
            <w:r>
              <w:rPr>
                <w:rFonts w:ascii="Arial Narrow" w:hAnsi="Arial Narrow"/>
                <w:b/>
                <w:bCs/>
              </w:rPr>
              <w:t xml:space="preserve"> W</w:t>
            </w:r>
            <w:r>
              <w:rPr>
                <w:rFonts w:ascii="Arial Narrow" w:hAnsi="Arial Narrow"/>
                <w:b/>
                <w:bCs/>
              </w:rPr>
              <w:t>ITH LAB</w:t>
            </w:r>
            <w:r>
              <w:rPr>
                <w:rFonts w:ascii="Arial Narrow" w:hAnsi="Arial Narrow"/>
                <w:b/>
                <w:bCs/>
              </w:rPr>
              <w:t xml:space="preserve"> (SWA)</w:t>
            </w:r>
          </w:p>
        </w:tc>
      </w:tr>
      <w:tr>
        <w:tblPrEx/>
        <w:trPr>
          <w:cantSplit/>
        </w:trPr>
        <w:tc>
          <w:tcPr>
            <w:tcW w:w="10260" w:type="dxa"/>
            <w:gridSpan w:val="5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Duration: 1 Hour</w:t>
            </w:r>
            <w:r>
              <w:rPr>
                <w:rFonts w:ascii="Arial" w:hAnsi="Arial"/>
                <w:sz w:val="21"/>
                <w:szCs w:val="21"/>
              </w:rPr>
              <w:tab/>
            </w:r>
            <w:r>
              <w:rPr>
                <w:rFonts w:ascii="Arial" w:hAnsi="Arial"/>
                <w:sz w:val="21"/>
                <w:szCs w:val="21"/>
              </w:rPr>
              <w:tab/>
            </w:r>
            <w:r>
              <w:rPr>
                <w:rFonts w:ascii="Arial" w:hAnsi="Arial"/>
                <w:sz w:val="21"/>
                <w:szCs w:val="21"/>
              </w:rPr>
              <w:tab/>
            </w:r>
            <w:r>
              <w:rPr>
                <w:rFonts w:ascii="Arial" w:hAnsi="Arial"/>
                <w:sz w:val="21"/>
                <w:szCs w:val="21"/>
              </w:rPr>
              <w:tab/>
            </w:r>
            <w:r>
              <w:rPr>
                <w:rFonts w:ascii="Arial" w:hAnsi="Arial"/>
                <w:sz w:val="21"/>
                <w:szCs w:val="21"/>
              </w:rPr>
              <w:tab/>
            </w:r>
            <w:r>
              <w:rPr>
                <w:rFonts w:ascii="Arial" w:hAnsi="Arial"/>
                <w:sz w:val="21"/>
                <w:szCs w:val="21"/>
              </w:rPr>
              <w:tab/>
            </w:r>
            <w:r>
              <w:rPr>
                <w:rFonts w:ascii="Arial" w:hAnsi="Arial"/>
                <w:sz w:val="21"/>
                <w:szCs w:val="21"/>
              </w:rPr>
              <w:tab/>
            </w:r>
            <w:r>
              <w:rPr>
                <w:rFonts w:ascii="Arial" w:hAnsi="Arial"/>
                <w:sz w:val="21"/>
                <w:szCs w:val="21"/>
              </w:rPr>
              <w:tab/>
            </w:r>
            <w:r>
              <w:rPr>
                <w:rFonts w:ascii="Arial" w:hAnsi="Arial"/>
                <w:sz w:val="21"/>
                <w:szCs w:val="21"/>
              </w:rPr>
              <w:t xml:space="preserve">                           Max. Marks: 20 </w:t>
            </w:r>
          </w:p>
        </w:tc>
      </w:tr>
      <w:tr>
        <w:tblPrEx/>
        <w:trPr>
          <w:cantSplit/>
        </w:trPr>
        <w:tc>
          <w:tcPr>
            <w:tcW w:w="10260" w:type="dxa"/>
            <w:gridSpan w:val="5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Note: Answer any </w:t>
            </w:r>
            <w:r>
              <w:rPr>
                <w:rFonts w:ascii="Arial" w:hAnsi="Arial"/>
                <w:b/>
                <w:bCs/>
                <w:i/>
                <w:iCs/>
              </w:rPr>
              <w:t>One</w:t>
            </w:r>
            <w:r>
              <w:rPr>
                <w:rFonts w:ascii="Arial" w:hAnsi="Arial"/>
                <w:i/>
                <w:iCs/>
              </w:rPr>
              <w:t xml:space="preserve"> full question from </w:t>
            </w:r>
            <w:r>
              <w:rPr>
                <w:rFonts w:ascii="Arial" w:hAnsi="Arial"/>
                <w:b/>
                <w:bCs/>
                <w:i/>
                <w:iCs/>
              </w:rPr>
              <w:t>each Unit.</w:t>
            </w:r>
          </w:p>
        </w:tc>
      </w:tr>
      <w:tr>
        <w:tblPrEx/>
        <w:trPr>
          <w:cantSplit/>
        </w:trPr>
        <w:tc>
          <w:tcPr>
            <w:tcW w:w="38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83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Unit – I 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  <w:vAlign w:val="bottom"/>
          </w:tcPr>
          <w:p>
            <w:pPr>
              <w:pStyle w:val="style4101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Marks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74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  <w:tcFitText w:val="false"/>
            <w:vAlign w:val="bottom"/>
          </w:tcPr>
          <w:p>
            <w:pPr>
              <w:pStyle w:val="style0"/>
              <w:jc w:val="right"/>
              <w:rPr>
                <w:rFonts w:ascii="Arial" w:cs="Arial" w:hAnsi="Arial"/>
                <w:b/>
                <w:bCs/>
                <w:sz w:val="22"/>
                <w:szCs w:val="22"/>
              </w:rPr>
            </w:pPr>
            <w:r>
              <w:rPr>
                <w:rFonts w:ascii="Arial" w:cs="Arial" w:hAnsi="Arial"/>
                <w:b/>
                <w:bCs/>
                <w:sz w:val="22"/>
                <w:szCs w:val="22"/>
              </w:rPr>
              <w:t>BT*</w:t>
            </w:r>
          </w:p>
        </w:tc>
      </w:tr>
      <w:tr>
        <w:tblPrEx/>
        <w:trPr>
          <w:cantSplit/>
        </w:trPr>
        <w:tc>
          <w:tcPr>
            <w:tcW w:w="38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</w:p>
        </w:tc>
        <w:tc>
          <w:tcPr>
            <w:tcW w:w="5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a)</w:t>
            </w:r>
          </w:p>
        </w:tc>
        <w:tc>
          <w:tcPr>
            <w:tcW w:w="783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  <w:vAlign w:val="center"/>
          </w:tcPr>
          <w:p>
            <w:pPr>
              <w:pStyle w:val="style0"/>
              <w:spacing w:after="1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Identify the common</w:t>
            </w:r>
            <w:r>
              <w:rPr>
                <w:rFonts w:cs="Times New Roman"/>
              </w:rPr>
              <w:t xml:space="preserve"> Social</w:t>
            </w:r>
            <w:r>
              <w:rPr>
                <w:rFonts w:cs="Times New Roman"/>
              </w:rPr>
              <w:t xml:space="preserve"> Business </w:t>
            </w:r>
            <w:r>
              <w:rPr>
                <w:rFonts w:cs="Times New Roman"/>
              </w:rPr>
              <w:t>Objectives.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  <w:vAlign w:val="bottom"/>
          </w:tcPr>
          <w:p>
            <w:pPr>
              <w:pStyle w:val="style4101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74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  <w:tcFitText w:val="false"/>
            <w:vAlign w:val="bottom"/>
          </w:tcPr>
          <w:p>
            <w:pPr>
              <w:pStyle w:val="style4101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L1</w:t>
            </w:r>
          </w:p>
        </w:tc>
      </w:tr>
      <w:tr>
        <w:tblPrEx/>
        <w:trPr>
          <w:cantSplit/>
          <w:trHeight w:val="422" w:hRule="atLeast"/>
        </w:trPr>
        <w:tc>
          <w:tcPr>
            <w:tcW w:w="38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cs="Times New Roman"/>
              </w:rPr>
            </w:pPr>
          </w:p>
        </w:tc>
        <w:tc>
          <w:tcPr>
            <w:tcW w:w="5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</w:p>
        </w:tc>
        <w:tc>
          <w:tcPr>
            <w:tcW w:w="783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Explain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with an example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the following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in Social and Web Analytics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.</w:t>
            </w:r>
          </w:p>
          <w:p>
            <w:pPr>
              <w:pStyle w:val="style0"/>
              <w:jc w:val="both"/>
              <w:rPr/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i)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  <w:r>
              <w:t>Bounce</w:t>
            </w:r>
            <w:r>
              <w:t xml:space="preserve"> </w:t>
            </w:r>
            <w:r>
              <w:t>rate</w:t>
            </w:r>
            <w:r>
              <w:t xml:space="preserve">  </w:t>
            </w:r>
            <w:r>
              <w:t xml:space="preserve">                              iii)  </w:t>
            </w:r>
            <w:r>
              <w:t xml:space="preserve"> </w:t>
            </w:r>
            <w:r>
              <w:t>Co</w:t>
            </w:r>
            <w:r>
              <w:t>nversion</w:t>
            </w:r>
            <w:r>
              <w:t xml:space="preserve"> </w:t>
            </w:r>
            <w:r>
              <w:t>rate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t>ii)</w:t>
            </w:r>
            <w:r>
              <w:t xml:space="preserve"> </w:t>
            </w:r>
            <w:r>
              <w:t>Ex</w:t>
            </w:r>
            <w:r>
              <w:t>it</w:t>
            </w:r>
            <w:r>
              <w:t xml:space="preserve"> </w:t>
            </w:r>
            <w:r>
              <w:t>rate</w:t>
            </w:r>
            <w:r>
              <w:t xml:space="preserve">   </w:t>
            </w:r>
            <w:r>
              <w:t xml:space="preserve">                                    </w:t>
            </w:r>
            <w:r>
              <w:t>iv)</w:t>
            </w:r>
            <w:r>
              <w:t xml:space="preserve">  </w:t>
            </w:r>
            <w:r>
              <w:t xml:space="preserve"> </w:t>
            </w:r>
            <w:r>
              <w:t>E</w:t>
            </w:r>
            <w:r>
              <w:t>ngagement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  <w:vAlign w:val="bottom"/>
          </w:tcPr>
          <w:p>
            <w:pPr>
              <w:pStyle w:val="style4101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74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  <w:tcFitText w:val="false"/>
            <w:vAlign w:val="bottom"/>
          </w:tcPr>
          <w:p>
            <w:pPr>
              <w:pStyle w:val="style4101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  <w:r>
              <w:rPr>
                <w:rFonts w:cs="Times New Roman"/>
              </w:rPr>
              <w:t>4</w:t>
            </w:r>
          </w:p>
        </w:tc>
      </w:tr>
      <w:tr>
        <w:tblPrEx/>
        <w:trPr>
          <w:cantSplit/>
        </w:trPr>
        <w:tc>
          <w:tcPr>
            <w:tcW w:w="38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cs="Times New Roman"/>
              </w:rPr>
            </w:pPr>
          </w:p>
        </w:tc>
        <w:tc>
          <w:tcPr>
            <w:tcW w:w="5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cs="Times New Roman"/>
              </w:rPr>
            </w:pPr>
          </w:p>
        </w:tc>
        <w:tc>
          <w:tcPr>
            <w:tcW w:w="783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both"/>
              <w:rPr>
                <w:rFonts w:cs="Times New Roman"/>
              </w:rPr>
            </w:pP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  <w:vAlign w:val="bottom"/>
          </w:tcPr>
          <w:p>
            <w:pPr>
              <w:pStyle w:val="style4101"/>
              <w:jc w:val="right"/>
              <w:rPr>
                <w:rFonts w:cs="Times New Roman"/>
              </w:rPr>
            </w:pPr>
          </w:p>
        </w:tc>
        <w:tc>
          <w:tcPr>
            <w:tcW w:w="74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  <w:tcFitText w:val="false"/>
            <w:vAlign w:val="bottom"/>
          </w:tcPr>
          <w:p>
            <w:pPr>
              <w:pStyle w:val="style4101"/>
              <w:jc w:val="right"/>
              <w:rPr>
                <w:rFonts w:cs="Times New Roman"/>
              </w:rPr>
            </w:pPr>
          </w:p>
        </w:tc>
      </w:tr>
      <w:tr>
        <w:tblPrEx/>
        <w:trPr>
          <w:cantSplit/>
        </w:trPr>
        <w:tc>
          <w:tcPr>
            <w:tcW w:w="38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</w:t>
            </w:r>
          </w:p>
        </w:tc>
        <w:tc>
          <w:tcPr>
            <w:tcW w:w="5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a)</w:t>
            </w:r>
          </w:p>
        </w:tc>
        <w:tc>
          <w:tcPr>
            <w:tcW w:w="783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09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Identify the benefits gained from </w:t>
            </w:r>
            <w:r>
              <w:rPr>
                <w:rFonts w:cs="Times New Roman"/>
              </w:rPr>
              <w:t xml:space="preserve">measuring Micro </w:t>
            </w:r>
            <w:r>
              <w:rPr>
                <w:rFonts w:cs="Times New Roman"/>
              </w:rPr>
              <w:t>Conversions.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  <w:vAlign w:val="bottom"/>
          </w:tcPr>
          <w:p>
            <w:pPr>
              <w:pStyle w:val="style4101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74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  <w:tcFitText w:val="false"/>
            <w:vAlign w:val="bottom"/>
          </w:tcPr>
          <w:p>
            <w:pPr>
              <w:pStyle w:val="style4101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L</w:t>
            </w:r>
            <w:r>
              <w:rPr>
                <w:rFonts w:cs="Times New Roman"/>
              </w:rPr>
              <w:t>1</w:t>
            </w:r>
          </w:p>
        </w:tc>
      </w:tr>
      <w:tr>
        <w:tblPrEx/>
        <w:trPr>
          <w:cantSplit/>
        </w:trPr>
        <w:tc>
          <w:tcPr>
            <w:tcW w:w="38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cs="Times New Roman"/>
              </w:rPr>
            </w:pPr>
          </w:p>
        </w:tc>
        <w:tc>
          <w:tcPr>
            <w:tcW w:w="5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</w:p>
        </w:tc>
        <w:tc>
          <w:tcPr>
            <w:tcW w:w="783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t>Explain</w:t>
            </w:r>
            <w:r>
              <w:t xml:space="preserve"> </w:t>
            </w:r>
            <w:r>
              <w:t>the</w:t>
            </w:r>
            <w:r>
              <w:t xml:space="preserve"> </w:t>
            </w:r>
            <w:r>
              <w:t>t</w:t>
            </w:r>
            <w:r>
              <w:t>actics</w:t>
            </w:r>
            <w:r>
              <w:t xml:space="preserve"> </w:t>
            </w:r>
            <w:r>
              <w:t>to</w:t>
            </w:r>
            <w:r>
              <w:t xml:space="preserve"> </w:t>
            </w:r>
            <w:r>
              <w:t>find</w:t>
            </w:r>
            <w:r>
              <w:t xml:space="preserve"> </w:t>
            </w:r>
            <w:r>
              <w:t>out</w:t>
            </w:r>
            <w:r>
              <w:t xml:space="preserve"> </w:t>
            </w:r>
            <w:r>
              <w:t>best</w:t>
            </w:r>
            <w:r>
              <w:t xml:space="preserve"> </w:t>
            </w:r>
            <w:r>
              <w:t>web</w:t>
            </w:r>
            <w:r>
              <w:t xml:space="preserve"> </w:t>
            </w:r>
            <w:r>
              <w:t>and</w:t>
            </w:r>
            <w:r>
              <w:t xml:space="preserve"> </w:t>
            </w:r>
            <w:r>
              <w:t>social</w:t>
            </w:r>
            <w:r>
              <w:t xml:space="preserve"> </w:t>
            </w:r>
            <w:r>
              <w:t>media</w:t>
            </w:r>
            <w:r>
              <w:t xml:space="preserve"> </w:t>
            </w:r>
            <w:r>
              <w:t>metrics</w:t>
            </w:r>
            <w:r>
              <w:t>.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  <w:vAlign w:val="bottom"/>
          </w:tcPr>
          <w:p>
            <w:pPr>
              <w:pStyle w:val="style4101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74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  <w:tcFitText w:val="false"/>
            <w:vAlign w:val="bottom"/>
          </w:tcPr>
          <w:p>
            <w:pPr>
              <w:pStyle w:val="style4101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  <w:r>
              <w:rPr>
                <w:rFonts w:cs="Times New Roman"/>
              </w:rPr>
              <w:t>2</w:t>
            </w:r>
          </w:p>
        </w:tc>
      </w:tr>
      <w:tr>
        <w:tblPrEx/>
        <w:trPr>
          <w:cantSplit/>
        </w:trPr>
        <w:tc>
          <w:tcPr>
            <w:tcW w:w="38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cs="Times New Roman"/>
              </w:rPr>
            </w:pPr>
          </w:p>
        </w:tc>
        <w:tc>
          <w:tcPr>
            <w:tcW w:w="5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c)</w:t>
            </w:r>
          </w:p>
        </w:tc>
        <w:tc>
          <w:tcPr>
            <w:tcW w:w="783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Analyze the following specific KPIs.</w:t>
            </w:r>
          </w:p>
          <w:p>
            <w:pPr>
              <w:pStyle w:val="style4101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i)  Influence </w:t>
            </w:r>
          </w:p>
          <w:p>
            <w:pPr>
              <w:pStyle w:val="style4101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ii) Impact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  <w:vAlign w:val="bottom"/>
          </w:tcPr>
          <w:p>
            <w:pPr>
              <w:pStyle w:val="style4101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74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  <w:tcFitText w:val="false"/>
            <w:vAlign w:val="bottom"/>
          </w:tcPr>
          <w:p>
            <w:pPr>
              <w:pStyle w:val="style4101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L4</w:t>
            </w:r>
          </w:p>
        </w:tc>
      </w:tr>
      <w:tr>
        <w:tblPrEx/>
        <w:trPr>
          <w:cantSplit/>
        </w:trPr>
        <w:tc>
          <w:tcPr>
            <w:tcW w:w="38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cs="Times New Roman"/>
              </w:rPr>
            </w:pPr>
          </w:p>
        </w:tc>
        <w:tc>
          <w:tcPr>
            <w:tcW w:w="5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cs="Times New Roman"/>
              </w:rPr>
            </w:pPr>
          </w:p>
        </w:tc>
        <w:tc>
          <w:tcPr>
            <w:tcW w:w="783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Unit – II 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  <w:vAlign w:val="bottom"/>
          </w:tcPr>
          <w:p>
            <w:pPr>
              <w:pStyle w:val="style4101"/>
              <w:jc w:val="right"/>
              <w:rPr>
                <w:rFonts w:cs="Times New Roman"/>
              </w:rPr>
            </w:pPr>
          </w:p>
        </w:tc>
        <w:tc>
          <w:tcPr>
            <w:tcW w:w="74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  <w:tcFitText w:val="false"/>
            <w:vAlign w:val="bottom"/>
          </w:tcPr>
          <w:p>
            <w:pPr>
              <w:pStyle w:val="style4101"/>
              <w:jc w:val="right"/>
              <w:rPr>
                <w:rFonts w:cs="Times New Roman"/>
              </w:rPr>
            </w:pPr>
          </w:p>
        </w:tc>
      </w:tr>
      <w:tr>
        <w:tblPrEx/>
        <w:trPr>
          <w:cantSplit/>
        </w:trPr>
        <w:tc>
          <w:tcPr>
            <w:tcW w:w="38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</w:t>
            </w:r>
          </w:p>
        </w:tc>
        <w:tc>
          <w:tcPr>
            <w:tcW w:w="5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a)</w:t>
            </w:r>
          </w:p>
        </w:tc>
        <w:tc>
          <w:tcPr>
            <w:tcW w:w="783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Explai</w:t>
            </w:r>
            <w:r>
              <w:rPr>
                <w:rFonts w:cs="Times New Roman"/>
              </w:rPr>
              <w:t xml:space="preserve">n with an example </w:t>
            </w:r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Sentiment Analysis</w:t>
            </w:r>
            <w:r>
              <w:rPr>
                <w:rFonts w:cs="Times New Roman"/>
              </w:rPr>
              <w:t xml:space="preserve"> process.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  <w:vAlign w:val="bottom"/>
          </w:tcPr>
          <w:p>
            <w:pPr>
              <w:pStyle w:val="style4101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74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  <w:tcFitText w:val="false"/>
            <w:vAlign w:val="bottom"/>
          </w:tcPr>
          <w:p>
            <w:pPr>
              <w:pStyle w:val="style4101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  <w:r>
              <w:rPr>
                <w:rFonts w:cs="Times New Roman"/>
              </w:rPr>
              <w:t>2</w:t>
            </w:r>
          </w:p>
        </w:tc>
      </w:tr>
      <w:tr>
        <w:tblPrEx/>
        <w:trPr>
          <w:cantSplit/>
        </w:trPr>
        <w:tc>
          <w:tcPr>
            <w:tcW w:w="38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cs="Times New Roman"/>
              </w:rPr>
            </w:pPr>
          </w:p>
        </w:tc>
        <w:tc>
          <w:tcPr>
            <w:tcW w:w="5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b)</w:t>
            </w:r>
          </w:p>
        </w:tc>
        <w:tc>
          <w:tcPr>
            <w:tcW w:w="783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09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Analyze Competitive Intelligence </w:t>
            </w:r>
            <w:r>
              <w:rPr>
                <w:rFonts w:cs="Times New Roman"/>
              </w:rPr>
              <w:t>Analysis.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  <w:vAlign w:val="bottom"/>
          </w:tcPr>
          <w:p>
            <w:pPr>
              <w:pStyle w:val="style4101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74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  <w:tcFitText w:val="false"/>
            <w:vAlign w:val="bottom"/>
          </w:tcPr>
          <w:p>
            <w:pPr>
              <w:pStyle w:val="style4101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  <w:r>
              <w:rPr>
                <w:rFonts w:cs="Times New Roman"/>
              </w:rPr>
              <w:t>4</w:t>
            </w:r>
          </w:p>
        </w:tc>
      </w:tr>
      <w:tr>
        <w:tblPrEx/>
        <w:trPr>
          <w:cantSplit/>
        </w:trPr>
        <w:tc>
          <w:tcPr>
            <w:tcW w:w="38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cs="Times New Roman"/>
              </w:rPr>
            </w:pPr>
          </w:p>
        </w:tc>
        <w:tc>
          <w:tcPr>
            <w:tcW w:w="5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cs="Times New Roman"/>
              </w:rPr>
            </w:pPr>
          </w:p>
        </w:tc>
        <w:tc>
          <w:tcPr>
            <w:tcW w:w="783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both"/>
              <w:rPr>
                <w:rFonts w:cs="Times New Roman"/>
              </w:rPr>
            </w:pP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  <w:vAlign w:val="bottom"/>
          </w:tcPr>
          <w:p>
            <w:pPr>
              <w:pStyle w:val="style4101"/>
              <w:jc w:val="right"/>
              <w:rPr>
                <w:rFonts w:cs="Times New Roman"/>
              </w:rPr>
            </w:pPr>
          </w:p>
        </w:tc>
        <w:tc>
          <w:tcPr>
            <w:tcW w:w="74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  <w:tcFitText w:val="false"/>
            <w:vAlign w:val="bottom"/>
          </w:tcPr>
          <w:p>
            <w:pPr>
              <w:pStyle w:val="style4101"/>
              <w:jc w:val="right"/>
              <w:rPr>
                <w:rFonts w:cs="Times New Roman"/>
              </w:rPr>
            </w:pPr>
          </w:p>
        </w:tc>
      </w:tr>
      <w:tr>
        <w:tblPrEx/>
        <w:trPr>
          <w:cantSplit/>
        </w:trPr>
        <w:tc>
          <w:tcPr>
            <w:tcW w:w="38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4.</w:t>
            </w:r>
          </w:p>
        </w:tc>
        <w:tc>
          <w:tcPr>
            <w:tcW w:w="5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a) </w:t>
            </w:r>
          </w:p>
        </w:tc>
        <w:tc>
          <w:tcPr>
            <w:tcW w:w="783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09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Analyze </w:t>
            </w:r>
            <w:r>
              <w:rPr>
                <w:rFonts w:cs="Times New Roman"/>
              </w:rPr>
              <w:t>the following</w:t>
            </w:r>
            <w:r>
              <w:rPr>
                <w:rFonts w:cs="Times New Roman"/>
              </w:rPr>
              <w:t xml:space="preserve"> in Social Media Analytics</w:t>
            </w:r>
            <w:r>
              <w:rPr>
                <w:rFonts w:cs="Times New Roman"/>
              </w:rPr>
              <w:t>.</w:t>
            </w:r>
          </w:p>
          <w:p>
            <w:pPr>
              <w:pStyle w:val="style4099"/>
              <w:numPr>
                <w:ilvl w:val="0"/>
                <w:numId w:val="1"/>
              </w:num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Relationship</w:t>
            </w:r>
            <w:r>
              <w:rPr>
                <w:rFonts w:cs="Times New Roman"/>
              </w:rPr>
              <w:t>s.</w:t>
            </w:r>
          </w:p>
          <w:p>
            <w:pPr>
              <w:pStyle w:val="style4099"/>
              <w:numPr>
                <w:ilvl w:val="0"/>
                <w:numId w:val="1"/>
              </w:num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Search and </w:t>
            </w:r>
            <w:r>
              <w:rPr>
                <w:rFonts w:cs="Times New Roman"/>
              </w:rPr>
              <w:t>Keyword Analysis.</w:t>
            </w:r>
          </w:p>
          <w:p>
            <w:pPr>
              <w:pStyle w:val="style4099"/>
              <w:numPr>
                <w:ilvl w:val="0"/>
                <w:numId w:val="1"/>
              </w:num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Dashboards.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  <w:vAlign w:val="bottom"/>
          </w:tcPr>
          <w:p>
            <w:pPr>
              <w:pStyle w:val="style4101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74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  <w:tcFitText w:val="false"/>
            <w:vAlign w:val="bottom"/>
          </w:tcPr>
          <w:p>
            <w:pPr>
              <w:pStyle w:val="style4101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  <w:r>
              <w:rPr>
                <w:rFonts w:cs="Times New Roman"/>
              </w:rPr>
              <w:t>4</w:t>
            </w:r>
          </w:p>
        </w:tc>
      </w:tr>
      <w:tr>
        <w:tblPrEx/>
        <w:trPr>
          <w:cantSplit/>
          <w:trHeight w:val="422" w:hRule="atLeast"/>
        </w:trPr>
        <w:tc>
          <w:tcPr>
            <w:tcW w:w="38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cs="Times New Roman"/>
              </w:rPr>
            </w:pPr>
          </w:p>
        </w:tc>
        <w:tc>
          <w:tcPr>
            <w:tcW w:w="5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  <w:r>
              <w:rPr>
                <w:rFonts w:cs="Times New Roman"/>
              </w:rPr>
              <w:t>)</w:t>
            </w:r>
          </w:p>
        </w:tc>
        <w:tc>
          <w:tcPr>
            <w:tcW w:w="783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Identify the issues</w:t>
            </w:r>
            <w:r>
              <w:rPr>
                <w:rFonts w:cs="Times New Roman"/>
              </w:rPr>
              <w:t xml:space="preserve"> in Social Media Content Creation.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  <w:vAlign w:val="bottom"/>
          </w:tcPr>
          <w:p>
            <w:pPr>
              <w:pStyle w:val="style4101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74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  <w:tcFitText w:val="false"/>
            <w:vAlign w:val="bottom"/>
          </w:tcPr>
          <w:p>
            <w:pPr>
              <w:pStyle w:val="style4101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  <w:r>
              <w:rPr>
                <w:rFonts w:cs="Times New Roman"/>
              </w:rPr>
              <w:t>2</w:t>
            </w:r>
          </w:p>
        </w:tc>
      </w:tr>
      <w:tr>
        <w:tblPrEx/>
        <w:trPr>
          <w:cantSplit/>
        </w:trPr>
        <w:tc>
          <w:tcPr>
            <w:tcW w:w="38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101"/>
              <w:jc w:val="center"/>
              <w:rPr/>
            </w:pPr>
          </w:p>
        </w:tc>
        <w:tc>
          <w:tcPr>
            <w:tcW w:w="783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</w:tcPr>
          <w:p>
            <w:pPr>
              <w:pStyle w:val="style4099"/>
              <w:jc w:val="both"/>
              <w:rPr/>
            </w:pP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  <w:tcFitText w:val="false"/>
            <w:vAlign w:val="bottom"/>
          </w:tcPr>
          <w:p>
            <w:pPr>
              <w:pStyle w:val="style4101"/>
              <w:jc w:val="right"/>
              <w:rPr/>
            </w:pPr>
          </w:p>
        </w:tc>
        <w:tc>
          <w:tcPr>
            <w:tcW w:w="74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  <w:tcFitText w:val="false"/>
            <w:vAlign w:val="bottom"/>
          </w:tcPr>
          <w:p>
            <w:pPr>
              <w:pStyle w:val="style4101"/>
              <w:jc w:val="right"/>
              <w:rPr/>
            </w:pPr>
          </w:p>
        </w:tc>
      </w:tr>
    </w:tbl>
    <w:p>
      <w:pPr>
        <w:pStyle w:val="style0"/>
        <w:jc w:val="center"/>
        <w:rPr/>
      </w:pPr>
    </w:p>
    <w:p>
      <w:pPr>
        <w:pStyle w:val="style0"/>
        <w:pBdr>
          <w:left w:val="nil"/>
          <w:right w:val="nil"/>
          <w:top w:val="nil"/>
          <w:bottom w:val="thickThinSmallGap" w:sz="20" w:space="2" w:color="000001"/>
        </w:pBdr>
        <w:rPr>
          <w:sz w:val="22"/>
          <w:szCs w:val="22"/>
        </w:rPr>
      </w:pPr>
      <w:r>
        <w:rPr>
          <w:sz w:val="22"/>
          <w:szCs w:val="22"/>
        </w:rPr>
        <w:t>BT* Bloom’s Taxonomy, L* Level</w:t>
      </w:r>
    </w:p>
    <w:p>
      <w:pPr>
        <w:pStyle w:val="style0"/>
        <w:pBdr>
          <w:left w:val="nil"/>
          <w:right w:val="nil"/>
          <w:top w:val="nil"/>
          <w:bottom w:val="thickThinSmallGap" w:sz="20" w:space="2" w:color="000001"/>
        </w:pBdr>
        <w:rPr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thickThinSmallGap" w:sz="20" w:space="2" w:color="000001"/>
        </w:pBdr>
        <w:rPr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thickThinSmallGap" w:sz="20" w:space="2" w:color="000001"/>
        </w:pBdr>
        <w:rPr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thickThinSmallGap" w:sz="20" w:space="2" w:color="000001"/>
        </w:pBdr>
        <w:rPr/>
      </w:pPr>
    </w:p>
    <w:sectPr>
      <w:pgSz w:w="12240" w:h="15840" w:orient="portrait"/>
      <w:pgMar w:top="720" w:right="1008" w:bottom="360" w:left="1008" w:header="0" w:footer="0" w:gutter="0"/>
      <w:cols w:space="72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altName w:val="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 Narrow">
    <w:altName w:val=""/>
    <w:panose1 w:val="020b0606020000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FreeSan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Liberation Serif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CF8D4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AA9221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6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ahoma" w:eastAsia="Andale Sans UI" w:hAnsi="Times New Roman"/>
        <w:sz w:val="24"/>
        <w:szCs w:val="24"/>
        <w:lang w:val="en-US" w:bidi="en-US" w:eastAsia="en-US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suppressAutoHyphens/>
    </w:pPr>
    <w:rPr>
      <w:color w:val="00000a"/>
    </w:rPr>
  </w:style>
  <w:style w:type="paragraph" w:styleId="style1">
    <w:name w:val="heading 1"/>
    <w:basedOn w:val="style4098"/>
    <w:next w:val="style1"/>
    <w:pPr>
      <w:outlineLvl w:val="0"/>
    </w:pPr>
    <w:rPr>
      <w:b/>
      <w:bCs/>
      <w:sz w:val="36"/>
      <w:szCs w:val="36"/>
    </w:rPr>
  </w:style>
  <w:style w:type="paragraph" w:styleId="style2">
    <w:name w:val="heading 2"/>
    <w:basedOn w:val="style4098"/>
    <w:next w:val="style2"/>
    <w:pPr>
      <w:spacing w:before="200"/>
      <w:outlineLvl w:val="1"/>
    </w:pPr>
    <w:rPr>
      <w:b/>
      <w:bCs/>
      <w:sz w:val="32"/>
      <w:szCs w:val="32"/>
    </w:rPr>
  </w:style>
  <w:style w:type="paragraph" w:styleId="style3">
    <w:name w:val="heading 3"/>
    <w:basedOn w:val="style4098"/>
    <w:next w:val="style3"/>
    <w:pPr>
      <w:spacing w:before="140"/>
      <w:outlineLvl w:val="2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Internet Link"/>
    <w:next w:val="style4097"/>
    <w:rPr>
      <w:color w:val="000080"/>
      <w:u w:val="single"/>
    </w:rPr>
  </w:style>
  <w:style w:type="paragraph" w:customStyle="1" w:styleId="style4098">
    <w:name w:val="Heading"/>
    <w:basedOn w:val="style0"/>
    <w:next w:val="style4099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style4099">
    <w:name w:val="Text Body"/>
    <w:basedOn w:val="style0"/>
    <w:next w:val="style4099"/>
    <w:pPr>
      <w:spacing w:after="120" w:lineRule="auto" w:line="288"/>
    </w:pPr>
    <w:rPr/>
  </w:style>
  <w:style w:type="paragraph" w:styleId="style47">
    <w:name w:val="List"/>
    <w:basedOn w:val="style4099"/>
    <w:next w:val="style47"/>
    <w:pPr/>
  </w:style>
  <w:style w:type="paragraph" w:styleId="style34">
    <w:name w:val="caption"/>
    <w:basedOn w:val="style0"/>
    <w:next w:val="style34"/>
    <w:pPr>
      <w:suppressLineNumbers/>
      <w:spacing w:before="120" w:after="120"/>
    </w:pPr>
    <w:rPr>
      <w:i/>
      <w:iCs/>
    </w:rPr>
  </w:style>
  <w:style w:type="paragraph" w:customStyle="1" w:styleId="style4100">
    <w:name w:val="Index"/>
    <w:basedOn w:val="style0"/>
    <w:next w:val="style4100"/>
    <w:pPr>
      <w:suppressLineNumbers/>
    </w:pPr>
    <w:rPr/>
  </w:style>
  <w:style w:type="paragraph" w:customStyle="1" w:styleId="style4101">
    <w:name w:val="Table Contents"/>
    <w:basedOn w:val="style0"/>
    <w:next w:val="style4101"/>
    <w:pPr>
      <w:suppressLineNumbers/>
    </w:pPr>
    <w:rPr/>
  </w:style>
  <w:style w:type="paragraph" w:customStyle="1" w:styleId="style4102">
    <w:name w:val="Table Heading"/>
    <w:basedOn w:val="style4101"/>
    <w:next w:val="style4102"/>
    <w:pPr>
      <w:jc w:val="center"/>
    </w:pPr>
    <w:rPr>
      <w:b/>
      <w:bCs/>
    </w:rPr>
  </w:style>
  <w:style w:type="paragraph" w:customStyle="1" w:styleId="style4103">
    <w:name w:val="Quotations"/>
    <w:basedOn w:val="style0"/>
    <w:next w:val="style4103"/>
    <w:pPr>
      <w:spacing w:after="283"/>
      <w:ind w:left="567" w:right="567"/>
    </w:pPr>
    <w:rPr/>
  </w:style>
  <w:style w:type="paragraph" w:styleId="style62">
    <w:name w:val="Title"/>
    <w:basedOn w:val="style4098"/>
    <w:next w:val="style62"/>
    <w:pPr>
      <w:jc w:val="center"/>
    </w:pPr>
    <w:rPr>
      <w:b/>
      <w:bCs/>
      <w:sz w:val="56"/>
      <w:szCs w:val="56"/>
    </w:rPr>
  </w:style>
  <w:style w:type="paragraph" w:styleId="style74">
    <w:name w:val="Subtitle"/>
    <w:basedOn w:val="style4098"/>
    <w:next w:val="style74"/>
    <w:pPr>
      <w:spacing w:before="60"/>
      <w:jc w:val="center"/>
    </w:pPr>
    <w:rPr>
      <w:sz w:val="36"/>
      <w:szCs w:val="36"/>
    </w:rPr>
  </w:style>
  <w:style w:type="paragraph" w:customStyle="1" w:styleId="style4104">
    <w:name w:val="Frame Contents"/>
    <w:basedOn w:val="style0"/>
    <w:next w:val="style4104"/>
    <w:pPr/>
  </w:style>
  <w:style w:type="paragraph" w:styleId="style179">
    <w:name w:val="List Paragraph"/>
    <w:basedOn w:val="style0"/>
    <w:next w:val="style179"/>
    <w:qFormat/>
    <w:uiPriority w:val="34"/>
    <w:pPr>
      <w:widowControl/>
      <w:suppressAutoHyphens w:val="false"/>
      <w:spacing w:after="200" w:lineRule="auto" w:line="276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bidi="ar-SA"/>
    </w:rPr>
  </w:style>
  <w:style w:type="paragraph" w:customStyle="1" w:styleId="style4105">
    <w:name w:val="Text Body Indent"/>
    <w:basedOn w:val="style4099"/>
    <w:next w:val="style4105"/>
    <w:pPr>
      <w:widowControl/>
      <w:spacing w:before="60" w:after="120" w:lineRule="auto" w:line="288"/>
      <w:ind w:left="0" w:right="0"/>
      <w:jc w:val="both"/>
    </w:pPr>
    <w:rPr>
      <w:rFonts w:ascii="Arial" w:cs="Arial" w:eastAsia="Droid Sans Fallback" w:hAnsi="Arial"/>
      <w:color w:val="00000a"/>
      <w:sz w:val="20"/>
      <w:szCs w:val="20"/>
      <w:lang w:eastAsia="en-US"/>
    </w:rPr>
  </w:style>
  <w:style w:type="character" w:styleId="style87">
    <w:name w:val="Strong"/>
    <w:basedOn w:val="style65"/>
    <w:next w:val="style87"/>
    <w:rPr>
      <w:rFonts w:cs="Times New Roman"/>
      <w:b/>
    </w:rPr>
  </w:style>
  <w:style w:type="character" w:customStyle="1" w:styleId="style12320">
    <w:name w:val="Footer Char"/>
    <w:basedOn w:val="style65"/>
    <w:next w:val="style12320"/>
    <w:rPr>
      <w:rFonts w:ascii="Arial" w:cs="Arial" w:hAnsi="Arial"/>
      <w:sz w:val="32"/>
      <w:szCs w:val="32"/>
    </w:rPr>
  </w:style>
  <w:style w:type="character" w:customStyle="1" w:styleId="style4106">
    <w:name w:val="Body Text Char"/>
    <w:basedOn w:val="style65"/>
    <w:next w:val="style4106"/>
    <w:rPr>
      <w:rFonts w:ascii="Arial" w:cs="Arial" w:hAnsi="Arial"/>
      <w:sz w:val="20"/>
      <w:szCs w:val="20"/>
    </w:rPr>
  </w:style>
  <w:style w:type="character" w:styleId="style88">
    <w:name w:val="Emphasis"/>
    <w:next w:val="style88"/>
    <w:rPr>
      <w:i/>
    </w:rPr>
  </w:style>
  <w:style w:type="paragraph" w:customStyle="1" w:styleId="style4107">
    <w:name w:val="Chapter"/>
    <w:next w:val="style4107"/>
    <w:pPr>
      <w:keepNext/>
      <w:spacing w:after="0"/>
      <w:ind w:hanging="288"/>
    </w:pPr>
    <w:rPr>
      <w:rFonts w:ascii="Arial" w:cs="Arial" w:eastAsia="Droid Sans Fallback" w:hAnsi="Arial"/>
      <w:b/>
      <w:color w:val="00000a"/>
      <w:sz w:val="18"/>
      <w:szCs w:val="18"/>
      <w:lang w:eastAsia="en-US"/>
    </w:rPr>
  </w:style>
  <w:style w:type="paragraph" w:customStyle="1" w:styleId="style4108">
    <w:name w:val="Heading 31"/>
    <w:basedOn w:val="style4098"/>
    <w:next w:val="style4108"/>
    <w:pPr>
      <w:keepNext/>
      <w:widowControl/>
      <w:spacing w:before="120" w:after="120"/>
      <w:ind w:left="0" w:right="0"/>
    </w:pPr>
    <w:rPr>
      <w:rFonts w:ascii="Arial" w:cs="Arial" w:eastAsia="Droid Sans Fallback" w:hAnsi="Arial"/>
      <w:i/>
      <w:color w:val="00000a"/>
      <w:sz w:val="20"/>
      <w:szCs w:val="20"/>
      <w:lang w:eastAsia="en-US"/>
    </w:rPr>
  </w:style>
  <w:style w:type="paragraph" w:customStyle="1" w:styleId="style4109">
    <w:name w:val="Chapter Content"/>
    <w:next w:val="style4109"/>
    <w:pPr>
      <w:tabs>
        <w:tab w:val="right" w:leader="none" w:pos="6480"/>
      </w:tabs>
      <w:spacing w:before="60" w:after="60"/>
      <w:ind w:left="0" w:right="0"/>
      <w:jc w:val="both"/>
    </w:pPr>
    <w:rPr>
      <w:rFonts w:ascii="Calibri" w:cs="Calibri" w:eastAsia="Droid Sans Fallback" w:hAnsi="Calibri"/>
      <w:color w:val="00000a"/>
      <w:sz w:val="18"/>
      <w:szCs w:val="18"/>
      <w:lang w:eastAsia="en-US"/>
    </w:rPr>
  </w:style>
  <w:style w:type="character" w:customStyle="1" w:styleId="style12289">
    <w:name w:val="Heading 1 Char"/>
    <w:basedOn w:val="style65"/>
    <w:next w:val="style12289"/>
    <w:rPr>
      <w:rFonts w:ascii="Arial" w:cs="Arial" w:hAnsi="Arial"/>
      <w:b/>
      <w:sz w:val="24"/>
      <w:szCs w:val="24"/>
    </w:rPr>
  </w:style>
  <w:style w:type="character" w:customStyle="1" w:styleId="style12290">
    <w:name w:val="Heading 2 Char"/>
    <w:basedOn w:val="style65"/>
    <w:next w:val="style12290"/>
    <w:rPr>
      <w:rFonts w:ascii="Arial" w:cs="Arial" w:hAnsi="Arial"/>
      <w:b/>
      <w:i/>
      <w:sz w:val="20"/>
      <w:szCs w:val="20"/>
    </w:rPr>
  </w:style>
  <w:style w:type="paragraph" w:customStyle="1" w:styleId="style4110">
    <w:name w:val="copy"/>
    <w:next w:val="style4110"/>
    <w:pPr>
      <w:spacing w:before="100" w:after="100"/>
      <w:ind w:left="0" w:right="0"/>
      <w:jc w:val="center"/>
    </w:pPr>
    <w:rPr>
      <w:rFonts w:ascii="Calibri" w:cs="Calibri" w:eastAsia="Droid Sans Fallback" w:hAnsi="Calibri"/>
      <w:color w:val="00000a"/>
      <w:sz w:val="19"/>
      <w:szCs w:val="19"/>
      <w:lang w:eastAsia="en-US"/>
    </w:rPr>
  </w:style>
  <w:style w:type="character" w:customStyle="1" w:styleId="style4111">
    <w:name w:val="ListLabel 10"/>
    <w:next w:val="style4111"/>
    <w:rPr>
      <w:rFonts w:cs="Wingdings"/>
    </w:rPr>
  </w:style>
  <w:style w:type="paragraph" w:customStyle="1" w:styleId="style4112">
    <w:name w:val="Default"/>
    <w:next w:val="style4112"/>
    <w:pPr>
      <w:spacing w:after="0"/>
    </w:pPr>
    <w:rPr>
      <w:rFonts w:eastAsia="Droid Sans Fallback"/>
      <w:color w:val="000000"/>
      <w:sz w:val="24"/>
      <w:szCs w:val="24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customStyle="1" w:styleId="style4113">
    <w:name w:val="ListLabel 11"/>
    <w:next w:val="style4113"/>
    <w:rPr>
      <w:rFonts w:cs="Calibri"/>
    </w:rPr>
  </w:style>
  <w:style w:type="paragraph" w:styleId="style94">
    <w:name w:val="Normal (Web)"/>
    <w:next w:val="style94"/>
    <w:pPr>
      <w:spacing w:before="100" w:after="100"/>
      <w:ind w:left="0" w:right="0"/>
    </w:pPr>
    <w:rPr>
      <w:rFonts w:ascii="Calibri" w:cs="Calibri" w:eastAsia="Droid Sans Fallback" w:hAnsi="Calibri"/>
      <w:color w:val="00000a"/>
      <w:sz w:val="24"/>
      <w:szCs w:val="24"/>
      <w:lang w:eastAsia="en-US"/>
    </w:rPr>
  </w:style>
  <w:style w:type="paragraph" w:styleId="style153">
    <w:name w:val="Balloon Text"/>
    <w:next w:val="style153"/>
    <w:pPr>
      <w:spacing w:after="0"/>
      <w:jc w:val="both"/>
    </w:pPr>
    <w:rPr>
      <w:rFonts w:ascii="Tahoma" w:cs="Tahoma" w:eastAsia="Droid Sans Fallback" w:hAnsi="Tahoma"/>
      <w:color w:val="00000a"/>
      <w:sz w:val="16"/>
      <w:szCs w:val="16"/>
      <w:lang w:eastAsia="en-US"/>
    </w:rPr>
  </w:style>
  <w:style w:type="paragraph" w:customStyle="1" w:styleId="style4114">
    <w:name w:val="Unit 1"/>
    <w:next w:val="style4114"/>
    <w:pPr>
      <w:keepNext/>
      <w:tabs>
        <w:tab w:val="left" w:leader="none" w:pos="8020"/>
      </w:tabs>
      <w:spacing w:before="120" w:after="0"/>
      <w:ind w:left="0" w:right="0"/>
      <w:jc w:val="center"/>
    </w:pPr>
    <w:rPr>
      <w:rFonts w:ascii="Calibri" w:cs="Calibri" w:eastAsia="Droid Sans Fallback" w:hAnsi="Calibri"/>
      <w:b/>
      <w:color w:val="00000a"/>
      <w:sz w:val="18"/>
      <w:szCs w:val="18"/>
      <w:lang w:eastAsia="en-US"/>
    </w:rPr>
  </w:style>
  <w:style w:type="character" w:customStyle="1" w:styleId="style12319">
    <w:name w:val="Header Char"/>
    <w:basedOn w:val="style65"/>
    <w:next w:val="style12319"/>
    <w:rPr>
      <w:rFonts w:ascii="Arial" w:cs="Arial" w:hAnsi="Arial"/>
      <w:sz w:val="32"/>
      <w:szCs w:val="32"/>
    </w:rPr>
  </w:style>
  <w:style w:type="paragraph" w:customStyle="1" w:styleId="style4115">
    <w:name w:val="chapter content"/>
    <w:next w:val="style4115"/>
    <w:pPr>
      <w:tabs>
        <w:tab w:val="right" w:leader="none" w:pos="6480"/>
      </w:tabs>
      <w:spacing w:before="60" w:after="60"/>
      <w:ind w:left="0" w:right="0"/>
      <w:jc w:val="both"/>
    </w:pPr>
    <w:rPr>
      <w:rFonts w:ascii="Calibri" w:cs="Calibri" w:eastAsia="Droid Sans Fallback" w:hAnsi="Calibri"/>
      <w:color w:val="00000a"/>
      <w:sz w:val="18"/>
      <w:szCs w:val="18"/>
      <w:lang w:eastAsia="en-US"/>
    </w:rPr>
  </w:style>
  <w:style w:type="paragraph" w:styleId="style31">
    <w:name w:val="header"/>
    <w:basedOn w:val="style0"/>
    <w:next w:val="style31"/>
    <w:pPr>
      <w:widowControl/>
      <w:tabs>
        <w:tab w:val="center" w:leader="none" w:pos="4320"/>
        <w:tab w:val="right" w:leader="none" w:pos="8640"/>
      </w:tabs>
      <w:spacing w:before="60" w:after="60"/>
      <w:ind w:left="0" w:right="0"/>
      <w:jc w:val="both"/>
    </w:pPr>
    <w:rPr>
      <w:rFonts w:ascii="Arial" w:cs="Arial" w:eastAsia="Droid Sans Fallback" w:hAnsi="Arial"/>
      <w:color w:val="00000a"/>
      <w:sz w:val="20"/>
      <w:szCs w:val="20"/>
      <w:lang w:eastAsia="en-US"/>
    </w:rPr>
  </w:style>
  <w:style w:type="paragraph" w:styleId="style32">
    <w:name w:val="footer"/>
    <w:basedOn w:val="style0"/>
    <w:next w:val="style32"/>
    <w:pPr>
      <w:widowControl/>
      <w:tabs>
        <w:tab w:val="center" w:leader="none" w:pos="4320"/>
        <w:tab w:val="right" w:leader="none" w:pos="8640"/>
      </w:tabs>
      <w:spacing w:before="60" w:after="60"/>
      <w:ind w:left="0" w:right="0"/>
      <w:jc w:val="both"/>
    </w:pPr>
    <w:rPr>
      <w:rFonts w:ascii="Arial" w:cs="Arial" w:eastAsia="Droid Sans Fallback" w:hAnsi="Arial"/>
      <w:color w:val="00000a"/>
      <w:sz w:val="20"/>
      <w:szCs w:val="20"/>
      <w:lang w:eastAsia="en-US"/>
    </w:rPr>
  </w:style>
  <w:style w:type="character" w:customStyle="1" w:styleId="style4116">
    <w:name w:val="ListLabel 1"/>
    <w:next w:val="style4116"/>
    <w:rPr>
      <w:rFonts w:ascii="Liberation Serif" w:cs="Times New Roman" w:hAnsi="Liberation Serif"/>
    </w:rPr>
  </w:style>
  <w:style w:type="paragraph" w:customStyle="1" w:styleId="style4117">
    <w:name w:val="List Paragraph1"/>
    <w:basedOn w:val="style0"/>
    <w:next w:val="style4117"/>
    <w:pPr>
      <w:widowControl w:val="false"/>
      <w:spacing w:before="60" w:after="60"/>
      <w:ind w:left="0" w:right="0"/>
      <w:jc w:val="both"/>
    </w:pPr>
    <w:rPr>
      <w:rFonts w:ascii="Arial" w:cs="Arial" w:eastAsia="Droid Sans Fallback" w:hAnsi="Arial"/>
      <w:color w:val="00000a"/>
      <w:sz w:val="20"/>
      <w:szCs w:val="20"/>
      <w:lang w:eastAsia="en-US"/>
    </w:rPr>
  </w:style>
  <w:style w:type="character" w:customStyle="1" w:styleId="style4118">
    <w:name w:val="Balloon Text Char"/>
    <w:basedOn w:val="style65"/>
    <w:next w:val="style4118"/>
    <w:rPr>
      <w:rFonts w:ascii="Tahoma" w:cs="Tahoma" w:hAnsi="Tahoma"/>
      <w:sz w:val="16"/>
      <w:szCs w:val="16"/>
    </w:rPr>
  </w:style>
  <w:style w:type="paragraph" w:customStyle="1" w:styleId="style4119">
    <w:name w:val="Heading 21"/>
    <w:basedOn w:val="style4098"/>
    <w:next w:val="style4119"/>
    <w:pPr>
      <w:keepNext/>
      <w:widowControl/>
      <w:spacing w:before="240" w:after="60"/>
      <w:ind w:left="0" w:right="0"/>
    </w:pPr>
    <w:rPr>
      <w:rFonts w:ascii="Arial" w:cs="Arial" w:eastAsia="Droid Sans Fallback" w:hAnsi="Arial"/>
      <w:b/>
      <w:i/>
      <w:color w:val="00000a"/>
      <w:sz w:val="20"/>
      <w:szCs w:val="20"/>
      <w:lang w:eastAsia="en-US"/>
    </w:rPr>
  </w:style>
  <w:style w:type="character" w:customStyle="1" w:styleId="style4120">
    <w:name w:val="Body Text Indent Char"/>
    <w:basedOn w:val="style65"/>
    <w:next w:val="style4120"/>
    <w:rPr>
      <w:rFonts w:ascii="Arial" w:cs="Arial" w:hAnsi="Arial"/>
      <w:sz w:val="32"/>
      <w:szCs w:val="32"/>
    </w:rPr>
  </w:style>
  <w:style w:type="character" w:customStyle="1" w:styleId="style4121">
    <w:name w:val="ListLabel 5"/>
    <w:next w:val="style4121"/>
    <w:rPr>
      <w:rFonts w:cs="Courier New"/>
    </w:rPr>
  </w:style>
  <w:style w:type="character" w:customStyle="1" w:styleId="style4122">
    <w:name w:val="ListLabel 4"/>
    <w:next w:val="style4122"/>
    <w:rPr>
      <w:rFonts w:cs="Symbol"/>
    </w:rPr>
  </w:style>
  <w:style w:type="character" w:customStyle="1" w:styleId="style4123">
    <w:name w:val="ListLabel 3"/>
    <w:next w:val="style4123"/>
    <w:rPr>
      <w:rFonts w:ascii="Liberation Serif" w:cs="Calibri" w:hAnsi="Liberation Serif"/>
    </w:rPr>
  </w:style>
  <w:style w:type="character" w:customStyle="1" w:styleId="style12291">
    <w:name w:val="Heading 3 Char"/>
    <w:basedOn w:val="style65"/>
    <w:next w:val="style12291"/>
    <w:rPr>
      <w:rFonts w:ascii="Arial" w:cs="Arial" w:hAnsi="Arial"/>
      <w:i/>
      <w:sz w:val="20"/>
      <w:szCs w:val="20"/>
    </w:rPr>
  </w:style>
  <w:style w:type="paragraph" w:customStyle="1" w:styleId="style4124">
    <w:name w:val="Reference"/>
    <w:next w:val="style4124"/>
    <w:pPr>
      <w:tabs>
        <w:tab w:val="left" w:leader="none" w:pos="720"/>
      </w:tabs>
      <w:spacing w:before="60" w:after="60"/>
      <w:ind w:left="0" w:right="0" w:hanging="360"/>
      <w:jc w:val="both"/>
    </w:pPr>
    <w:rPr>
      <w:rFonts w:ascii="Calibri" w:cs="Calibri" w:eastAsia="Droid Sans Fallback" w:hAnsi="Calibri"/>
      <w:color w:val="00000a"/>
      <w:sz w:val="18"/>
      <w:szCs w:val="18"/>
      <w:lang w:eastAsia="en-US"/>
    </w:rPr>
  </w:style>
  <w:style w:type="character" w:customStyle="1" w:styleId="style4125">
    <w:name w:val="ListLabel 2"/>
    <w:next w:val="style4125"/>
    <w:rPr>
      <w:rFonts w:ascii="Liberation Serif" w:hAnsi="Liberation Serif"/>
    </w:rPr>
  </w:style>
  <w:style w:type="paragraph" w:customStyle="1" w:styleId="style4126">
    <w:name w:val="Normal1"/>
    <w:next w:val="style4126"/>
    <w:pPr>
      <w:spacing w:after="0"/>
    </w:pPr>
    <w:rPr>
      <w:rFonts w:ascii="Liberation Serif" w:cs="FreeSans" w:eastAsia="Droid Sans Fallback" w:hAnsi="Liberation Serif"/>
      <w:color w:val="00000a"/>
      <w:sz w:val="24"/>
      <w:szCs w:val="24"/>
    </w:rPr>
  </w:style>
  <w:style w:type="character" w:customStyle="1" w:styleId="style4127">
    <w:name w:val="ListLabel 9"/>
    <w:next w:val="style4127"/>
    <w:rPr>
      <w:rFonts w:cs="Courier New"/>
    </w:rPr>
  </w:style>
  <w:style w:type="character" w:customStyle="1" w:styleId="style4128">
    <w:name w:val="ListLabel 8"/>
    <w:next w:val="style4128"/>
    <w:rPr>
      <w:rFonts w:cs="Symbol"/>
    </w:rPr>
  </w:style>
  <w:style w:type="character" w:customStyle="1" w:styleId="style4129">
    <w:name w:val="ListLabel 7"/>
    <w:next w:val="style4129"/>
    <w:rPr>
      <w:rFonts w:cs="Times New Roman" w:eastAsia="Droid Sans Fallback"/>
    </w:rPr>
  </w:style>
  <w:style w:type="character" w:customStyle="1" w:styleId="style12350">
    <w:name w:val="Title Char"/>
    <w:basedOn w:val="style65"/>
    <w:next w:val="style12350"/>
    <w:rPr>
      <w:rFonts w:ascii="Arial" w:cs="Arial" w:hAnsi="Arial"/>
      <w:b/>
      <w:sz w:val="24"/>
      <w:szCs w:val="24"/>
    </w:rPr>
  </w:style>
  <w:style w:type="paragraph" w:customStyle="1" w:styleId="style4130">
    <w:name w:val="Normal + 16 pt"/>
    <w:next w:val="style4130"/>
    <w:pPr>
      <w:spacing w:after="0"/>
    </w:pPr>
    <w:rPr>
      <w:rFonts w:ascii="Calibri" w:cs="Calibri" w:eastAsia="Droid Sans Fallback" w:hAnsi="Calibri"/>
      <w:color w:val="00000a"/>
      <w:sz w:val="32"/>
      <w:szCs w:val="32"/>
      <w:lang w:eastAsia="en-US"/>
    </w:rPr>
  </w:style>
  <w:style w:type="paragraph" w:customStyle="1" w:styleId="style4131">
    <w:name w:val="Ref Heading"/>
    <w:next w:val="style4131"/>
    <w:pPr>
      <w:keepNext/>
      <w:spacing w:before="120" w:after="0"/>
      <w:ind w:left="0" w:right="0"/>
    </w:pPr>
    <w:rPr>
      <w:rFonts w:ascii="Arial" w:cs="Arial" w:eastAsia="Droid Sans Fallback" w:hAnsi="Arial"/>
      <w:b/>
      <w:color w:val="00000a"/>
      <w:sz w:val="18"/>
      <w:szCs w:val="18"/>
      <w:lang w:eastAsia="en-US"/>
    </w:rPr>
  </w:style>
  <w:style w:type="character" w:customStyle="1" w:styleId="style4132">
    <w:name w:val="ListLabel 6"/>
    <w:next w:val="style4132"/>
    <w:rPr>
      <w:rFonts w:cs="Wingding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9834</TotalTime>
  <Words>183</Words>
  <Characters>884</Characters>
  <Application>WPS Office</Application>
  <DocSecurity>0</DocSecurity>
  <Paragraphs>123</Paragraphs>
  <ScaleCrop>false</ScaleCrop>
  <LinksUpToDate>false</LinksUpToDate>
  <CharactersWithSpaces>1124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2009-04-16T11:32:00Z</dcterms:created>
  <dc:creator>WPS Office</dc:creator>
  <dc:language>en-GB</dc:language>
  <lastModifiedBy>2014818</lastModifiedBy>
  <lastPrinted>2015-08-07T12:11:00Z</lastPrinted>
  <dcterms:modified xsi:type="dcterms:W3CDTF">2016-10-01T12:16:55Z</dcterms:modified>
  <revision>72</revision>
</coreProperties>
</file>