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9341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1"/>
        <w:gridCol w:w="4640"/>
      </w:tblGrid>
      <w:tr w:rsidR="00515C51" w14:paraId="70644117" w14:textId="77777777">
        <w:trPr>
          <w:trHeight w:val="2739"/>
        </w:trPr>
        <w:tc>
          <w:tcPr>
            <w:tcW w:w="9341" w:type="dxa"/>
            <w:gridSpan w:val="2"/>
          </w:tcPr>
          <w:p w14:paraId="71E7B8B0" w14:textId="77777777" w:rsidR="00515C51" w:rsidRPr="008C3185" w:rsidRDefault="00405380">
            <w:pPr>
              <w:spacing w:line="240" w:lineRule="auto"/>
              <w:jc w:val="center"/>
              <w:rPr>
                <w:szCs w:val="28"/>
                <w:lang w:val="ru-RU"/>
              </w:rPr>
            </w:pPr>
            <w:r w:rsidRPr="008C3185">
              <w:rPr>
                <w:szCs w:val="28"/>
                <w:lang w:val="ru-RU"/>
              </w:rPr>
              <w:t xml:space="preserve">Федеральное государственное автономное </w:t>
            </w:r>
          </w:p>
          <w:p w14:paraId="61A53F08" w14:textId="77777777" w:rsidR="00515C51" w:rsidRPr="008C3185" w:rsidRDefault="00405380">
            <w:pPr>
              <w:spacing w:line="240" w:lineRule="auto"/>
              <w:jc w:val="center"/>
              <w:rPr>
                <w:szCs w:val="28"/>
                <w:lang w:val="ru-RU"/>
              </w:rPr>
            </w:pPr>
            <w:r w:rsidRPr="008C3185">
              <w:rPr>
                <w:szCs w:val="28"/>
                <w:lang w:val="ru-RU"/>
              </w:rPr>
              <w:t>образовательное учреждение высшего образования</w:t>
            </w:r>
          </w:p>
          <w:p w14:paraId="1B7002EE" w14:textId="77777777" w:rsidR="00515C51" w:rsidRPr="008C3185" w:rsidRDefault="00405380">
            <w:pPr>
              <w:spacing w:line="240" w:lineRule="auto"/>
              <w:jc w:val="center"/>
              <w:rPr>
                <w:szCs w:val="28"/>
                <w:lang w:val="ru-RU"/>
              </w:rPr>
            </w:pPr>
            <w:r w:rsidRPr="008C3185">
              <w:rPr>
                <w:szCs w:val="28"/>
                <w:lang w:val="ru-RU"/>
              </w:rPr>
              <w:t>«Пермский государственный национальный исследовательский университет» (ПГНИУ)</w:t>
            </w:r>
          </w:p>
          <w:p w14:paraId="332D22F4" w14:textId="77777777" w:rsidR="00515C51" w:rsidRPr="008C3185" w:rsidRDefault="00405380">
            <w:pPr>
              <w:spacing w:line="240" w:lineRule="auto"/>
              <w:jc w:val="center"/>
              <w:rPr>
                <w:szCs w:val="28"/>
                <w:lang w:val="ru-RU"/>
              </w:rPr>
            </w:pPr>
            <w:r w:rsidRPr="008C3185">
              <w:rPr>
                <w:szCs w:val="28"/>
                <w:lang w:val="ru-RU"/>
              </w:rPr>
              <w:t>Региональный институт непрерывного образования (РИНО ПГНИУ)</w:t>
            </w:r>
          </w:p>
          <w:p w14:paraId="65A2B0D9" w14:textId="77777777" w:rsidR="00515C51" w:rsidRDefault="0040538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Цифровая кафедра</w:t>
            </w:r>
          </w:p>
          <w:p w14:paraId="2D67563E" w14:textId="77777777" w:rsidR="00515C51" w:rsidRDefault="00515C51">
            <w:pPr>
              <w:spacing w:line="240" w:lineRule="auto"/>
              <w:ind w:firstLine="323"/>
              <w:jc w:val="center"/>
              <w:rPr>
                <w:szCs w:val="28"/>
                <w:lang w:val="ru-RU"/>
              </w:rPr>
            </w:pPr>
          </w:p>
        </w:tc>
      </w:tr>
      <w:tr w:rsidR="00515C51" w14:paraId="2387C997" w14:textId="77777777">
        <w:trPr>
          <w:trHeight w:val="1819"/>
        </w:trPr>
        <w:tc>
          <w:tcPr>
            <w:tcW w:w="9341" w:type="dxa"/>
            <w:gridSpan w:val="2"/>
          </w:tcPr>
          <w:p w14:paraId="512214E1" w14:textId="77777777" w:rsidR="00515C51" w:rsidRDefault="00515C51">
            <w:pPr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515C51" w:rsidRPr="00C0323E" w14:paraId="01219D7E" w14:textId="77777777">
        <w:trPr>
          <w:trHeight w:val="1032"/>
        </w:trPr>
        <w:tc>
          <w:tcPr>
            <w:tcW w:w="9341" w:type="dxa"/>
            <w:gridSpan w:val="2"/>
          </w:tcPr>
          <w:p w14:paraId="2B4D7522" w14:textId="77777777" w:rsidR="00515C51" w:rsidRPr="008C3185" w:rsidRDefault="00405380">
            <w:pPr>
              <w:widowControl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 w:rsidRPr="008C3185">
              <w:rPr>
                <w:szCs w:val="28"/>
                <w:lang w:val="ru-RU"/>
              </w:rPr>
              <w:t>Выпускная аттестационная (квалификационная) работа</w:t>
            </w:r>
          </w:p>
          <w:p w14:paraId="55935392" w14:textId="77777777" w:rsidR="00515C51" w:rsidRPr="008C3185" w:rsidRDefault="00405380">
            <w:pPr>
              <w:widowControl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 w:rsidRPr="008C3185">
              <w:rPr>
                <w:szCs w:val="28"/>
                <w:lang w:val="ru-RU"/>
              </w:rPr>
              <w:t xml:space="preserve">по курсу профессиональной переподготовки </w:t>
            </w:r>
          </w:p>
          <w:p w14:paraId="0FF9E70D" w14:textId="77777777" w:rsidR="00515C51" w:rsidRPr="008C3185" w:rsidRDefault="00405380">
            <w:pPr>
              <w:widowControl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 w:rsidRPr="008C3185">
              <w:rPr>
                <w:szCs w:val="28"/>
                <w:lang w:val="ru-RU"/>
              </w:rPr>
              <w:t>«Анализ данных и машинное обучение»</w:t>
            </w:r>
          </w:p>
        </w:tc>
      </w:tr>
      <w:tr w:rsidR="00515C51" w:rsidRPr="00C0323E" w14:paraId="7A8B0AFC" w14:textId="77777777">
        <w:trPr>
          <w:trHeight w:val="954"/>
        </w:trPr>
        <w:tc>
          <w:tcPr>
            <w:tcW w:w="9341" w:type="dxa"/>
            <w:gridSpan w:val="2"/>
          </w:tcPr>
          <w:p w14:paraId="01A38DFE" w14:textId="77777777" w:rsidR="00515C51" w:rsidRDefault="00405380">
            <w:pPr>
              <w:jc w:val="center"/>
              <w:rPr>
                <w:szCs w:val="28"/>
                <w:lang w:val="ru-RU"/>
              </w:rPr>
            </w:pPr>
            <w:r w:rsidRPr="008C3185">
              <w:rPr>
                <w:b/>
                <w:szCs w:val="28"/>
                <w:lang w:val="ru-RU"/>
              </w:rPr>
              <w:t xml:space="preserve">АНАЛИЗ </w:t>
            </w:r>
            <w:r>
              <w:rPr>
                <w:b/>
                <w:szCs w:val="28"/>
                <w:lang w:val="ru-RU"/>
              </w:rPr>
              <w:t xml:space="preserve">ВЛИЯНИЯ ФАКТОРОВ НА ВОЗНИКНОВЕНИЕ РАКА ЛЕГКИХ </w:t>
            </w:r>
          </w:p>
        </w:tc>
      </w:tr>
      <w:tr w:rsidR="00515C51" w:rsidRPr="00C0323E" w14:paraId="56CA7C1B" w14:textId="77777777">
        <w:trPr>
          <w:trHeight w:val="3410"/>
        </w:trPr>
        <w:tc>
          <w:tcPr>
            <w:tcW w:w="9341" w:type="dxa"/>
            <w:gridSpan w:val="2"/>
          </w:tcPr>
          <w:p w14:paraId="43315659" w14:textId="77777777" w:rsidR="00515C51" w:rsidRDefault="00515C51">
            <w:pPr>
              <w:spacing w:line="240" w:lineRule="auto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515C51" w14:paraId="590E0724" w14:textId="77777777">
        <w:trPr>
          <w:trHeight w:val="3768"/>
        </w:trPr>
        <w:tc>
          <w:tcPr>
            <w:tcW w:w="4701" w:type="dxa"/>
          </w:tcPr>
          <w:p w14:paraId="3108079A" w14:textId="77777777" w:rsidR="00515C51" w:rsidRDefault="00515C51">
            <w:pPr>
              <w:ind w:firstLine="0"/>
              <w:rPr>
                <w:szCs w:val="28"/>
                <w:lang w:val="ru-RU"/>
              </w:rPr>
            </w:pPr>
          </w:p>
        </w:tc>
        <w:tc>
          <w:tcPr>
            <w:tcW w:w="4640" w:type="dxa"/>
          </w:tcPr>
          <w:p w14:paraId="1C187916" w14:textId="77777777" w:rsidR="00515C51" w:rsidRPr="008C3185" w:rsidRDefault="00405380">
            <w:pPr>
              <w:jc w:val="right"/>
              <w:rPr>
                <w:szCs w:val="28"/>
                <w:lang w:val="ru-RU"/>
              </w:rPr>
            </w:pPr>
            <w:r w:rsidRPr="008C3185">
              <w:rPr>
                <w:szCs w:val="28"/>
                <w:lang w:val="ru-RU"/>
              </w:rPr>
              <w:t>Разработчики проекта:</w:t>
            </w:r>
          </w:p>
          <w:p w14:paraId="71EA082C" w14:textId="77777777" w:rsidR="00515C51" w:rsidRPr="008C3185" w:rsidRDefault="00405380">
            <w:pPr>
              <w:jc w:val="righ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Канюков Дмитрий Романович</w:t>
            </w:r>
            <w:r w:rsidRPr="008C3185">
              <w:rPr>
                <w:szCs w:val="28"/>
                <w:lang w:val="ru-RU"/>
              </w:rPr>
              <w:t>,</w:t>
            </w:r>
          </w:p>
          <w:p w14:paraId="3A486F41" w14:textId="77777777" w:rsidR="00515C51" w:rsidRDefault="00405380">
            <w:pPr>
              <w:jc w:val="right"/>
              <w:rPr>
                <w:szCs w:val="28"/>
              </w:rPr>
            </w:pPr>
            <w:r>
              <w:rPr>
                <w:szCs w:val="28"/>
                <w:lang w:val="ru-RU"/>
              </w:rPr>
              <w:t>Радостев Степан Михайлович</w:t>
            </w:r>
          </w:p>
          <w:p w14:paraId="07E0E06A" w14:textId="77777777" w:rsidR="00515C51" w:rsidRDefault="00515C51">
            <w:pPr>
              <w:ind w:firstLine="325"/>
              <w:rPr>
                <w:szCs w:val="28"/>
                <w:lang w:val="ru-RU"/>
              </w:rPr>
            </w:pPr>
          </w:p>
        </w:tc>
      </w:tr>
      <w:tr w:rsidR="00515C51" w14:paraId="286674B2" w14:textId="77777777">
        <w:trPr>
          <w:trHeight w:val="493"/>
        </w:trPr>
        <w:tc>
          <w:tcPr>
            <w:tcW w:w="9341" w:type="dxa"/>
            <w:gridSpan w:val="2"/>
          </w:tcPr>
          <w:p w14:paraId="0A34D89B" w14:textId="77777777" w:rsidR="00515C51" w:rsidRDefault="00405380">
            <w:pPr>
              <w:ind w:firstLine="325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Пермь 2024</w:t>
            </w:r>
          </w:p>
        </w:tc>
      </w:tr>
    </w:tbl>
    <w:p w14:paraId="7D97A7F4" w14:textId="77777777" w:rsidR="00515C51" w:rsidRDefault="00515C51">
      <w:pPr>
        <w:ind w:firstLine="0"/>
        <w:rPr>
          <w:szCs w:val="28"/>
        </w:rPr>
        <w:sectPr w:rsidR="00515C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851" w:footer="709" w:gutter="0"/>
          <w:cols w:space="720"/>
          <w:docGrid w:linePitch="360"/>
        </w:sectPr>
      </w:pPr>
    </w:p>
    <w:sdt>
      <w:sdtPr>
        <w:rPr>
          <w:rFonts w:eastAsia="SimSun" w:cs="Times New Roman"/>
          <w:szCs w:val="28"/>
        </w:rPr>
        <w:id w:val="147469651"/>
        <w15:color w:val="DBDBDB"/>
        <w:docPartObj>
          <w:docPartGallery w:val="Table of Contents"/>
          <w:docPartUnique/>
        </w:docPartObj>
      </w:sdtPr>
      <w:sdtEndPr/>
      <w:sdtContent>
        <w:p w14:paraId="3E132CEF" w14:textId="77777777" w:rsidR="00515C51" w:rsidRDefault="00405380">
          <w:pPr>
            <w:spacing w:line="240" w:lineRule="auto"/>
            <w:ind w:firstLine="0"/>
            <w:jc w:val="center"/>
            <w:rPr>
              <w:rFonts w:cs="Times New Roman"/>
              <w:szCs w:val="28"/>
              <w:lang w:val="ru-RU"/>
            </w:rPr>
          </w:pPr>
          <w:r>
            <w:rPr>
              <w:rFonts w:eastAsia="SimSun" w:cs="Times New Roman"/>
              <w:szCs w:val="28"/>
              <w:lang w:val="ru-RU"/>
            </w:rPr>
            <w:t>СОДЕРЖАНИЕ</w:t>
          </w:r>
        </w:p>
        <w:p w14:paraId="00AF98E1" w14:textId="77777777" w:rsidR="00515C51" w:rsidRDefault="00405380">
          <w:pPr>
            <w:pStyle w:val="11"/>
            <w:tabs>
              <w:tab w:val="right" w:leader="dot" w:pos="9354"/>
            </w:tabs>
            <w:ind w:firstLine="0"/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>TOC \o "1-</w:instrText>
          </w:r>
          <w:r>
            <w:rPr>
              <w:rFonts w:cs="Times New Roman"/>
              <w:szCs w:val="28"/>
              <w:lang w:val="ru-RU"/>
            </w:rPr>
            <w:instrText>3</w:instrText>
          </w:r>
          <w:r>
            <w:rPr>
              <w:rFonts w:cs="Times New Roman"/>
              <w:szCs w:val="28"/>
            </w:rPr>
            <w:instrText xml:space="preserve">" \h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29296" w:history="1">
            <w:r>
              <w:rPr>
                <w:szCs w:val="28"/>
                <w:lang w:val="ru-RU"/>
              </w:rPr>
              <w:t>ПАСПОРТ ПРОЕКТА</w:t>
            </w:r>
            <w:r>
              <w:tab/>
            </w:r>
            <w:r>
              <w:fldChar w:fldCharType="begin"/>
            </w:r>
            <w:r>
              <w:instrText xml:space="preserve"> PAGEREF _Toc29296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B88B139" w14:textId="77777777" w:rsidR="00515C51" w:rsidRDefault="00C44628">
          <w:pPr>
            <w:pStyle w:val="11"/>
            <w:tabs>
              <w:tab w:val="right" w:leader="dot" w:pos="9354"/>
            </w:tabs>
            <w:ind w:firstLine="0"/>
          </w:pPr>
          <w:hyperlink w:anchor="_Toc5298" w:history="1">
            <w:r w:rsidR="00405380">
              <w:rPr>
                <w:szCs w:val="28"/>
                <w:lang w:val="ru-RU"/>
              </w:rPr>
              <w:t>СОДЕРЖАНИЕ ПРОЕКТА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_Toc5298 \h </w:instrText>
            </w:r>
            <w:r w:rsidR="00405380">
              <w:fldChar w:fldCharType="separate"/>
            </w:r>
            <w:r w:rsidR="00405380">
              <w:t>4</w:t>
            </w:r>
            <w:r w:rsidR="00405380">
              <w:fldChar w:fldCharType="end"/>
            </w:r>
          </w:hyperlink>
        </w:p>
        <w:p w14:paraId="7603CE77" w14:textId="77777777" w:rsidR="00515C51" w:rsidRDefault="00C44628">
          <w:pPr>
            <w:pStyle w:val="21"/>
            <w:tabs>
              <w:tab w:val="right" w:leader="dot" w:pos="9354"/>
            </w:tabs>
            <w:ind w:left="560" w:firstLine="0"/>
          </w:pPr>
          <w:hyperlink w:anchor="_Toc30748" w:history="1">
            <w:r w:rsidR="00405380">
              <w:rPr>
                <w:lang w:val="ru-RU"/>
              </w:rPr>
              <w:t>Анализ проблемы исследования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_Toc30748 \h </w:instrText>
            </w:r>
            <w:r w:rsidR="00405380">
              <w:fldChar w:fldCharType="separate"/>
            </w:r>
            <w:r w:rsidR="00405380">
              <w:t>4</w:t>
            </w:r>
            <w:r w:rsidR="00405380">
              <w:fldChar w:fldCharType="end"/>
            </w:r>
          </w:hyperlink>
        </w:p>
        <w:p w14:paraId="0B14B33B" w14:textId="77777777" w:rsidR="00515C51" w:rsidRDefault="00C44628">
          <w:pPr>
            <w:pStyle w:val="21"/>
            <w:tabs>
              <w:tab w:val="right" w:leader="dot" w:pos="9354"/>
            </w:tabs>
            <w:ind w:left="560" w:firstLine="0"/>
          </w:pPr>
          <w:hyperlink w:anchor="_Toc11452" w:history="1">
            <w:r w:rsidR="00405380">
              <w:rPr>
                <w:lang w:val="ru-RU"/>
              </w:rPr>
              <w:t>Исходные данные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_Toc11452 \h </w:instrText>
            </w:r>
            <w:r w:rsidR="00405380">
              <w:fldChar w:fldCharType="separate"/>
            </w:r>
            <w:r w:rsidR="00405380">
              <w:t>5</w:t>
            </w:r>
            <w:r w:rsidR="00405380">
              <w:fldChar w:fldCharType="end"/>
            </w:r>
          </w:hyperlink>
        </w:p>
        <w:p w14:paraId="342C859F" w14:textId="77777777" w:rsidR="00515C51" w:rsidRDefault="00C44628">
          <w:pPr>
            <w:pStyle w:val="21"/>
            <w:tabs>
              <w:tab w:val="right" w:leader="dot" w:pos="9354"/>
            </w:tabs>
            <w:ind w:left="560" w:firstLine="0"/>
          </w:pPr>
          <w:hyperlink w:anchor="_Toc31217" w:history="1">
            <w:r w:rsidR="00405380">
              <w:rPr>
                <w:lang w:val="ru-RU"/>
              </w:rPr>
              <w:t>Реализация проекта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_Toc31217 \h </w:instrText>
            </w:r>
            <w:r w:rsidR="00405380">
              <w:fldChar w:fldCharType="separate"/>
            </w:r>
            <w:r w:rsidR="00405380">
              <w:t>6</w:t>
            </w:r>
            <w:r w:rsidR="00405380">
              <w:fldChar w:fldCharType="end"/>
            </w:r>
          </w:hyperlink>
        </w:p>
        <w:p w14:paraId="2B0EFE87" w14:textId="77777777" w:rsidR="00515C51" w:rsidRDefault="00C44628">
          <w:pPr>
            <w:pStyle w:val="31"/>
            <w:tabs>
              <w:tab w:val="right" w:leader="dot" w:pos="9354"/>
            </w:tabs>
            <w:ind w:left="1120" w:firstLine="0"/>
          </w:pPr>
          <w:hyperlink w:anchor="_Toc31236" w:history="1">
            <w:r w:rsidR="00405380">
              <w:rPr>
                <w:lang w:val="ru-RU"/>
              </w:rPr>
              <w:t>Этап 1. Загрузка и предобработка данных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_Toc31236 \h </w:instrText>
            </w:r>
            <w:r w:rsidR="00405380">
              <w:fldChar w:fldCharType="separate"/>
            </w:r>
            <w:r w:rsidR="00405380">
              <w:t>6</w:t>
            </w:r>
            <w:r w:rsidR="00405380">
              <w:fldChar w:fldCharType="end"/>
            </w:r>
          </w:hyperlink>
        </w:p>
        <w:p w14:paraId="79474BBE" w14:textId="77777777" w:rsidR="00515C51" w:rsidRDefault="00C44628">
          <w:pPr>
            <w:pStyle w:val="31"/>
            <w:tabs>
              <w:tab w:val="right" w:leader="dot" w:pos="9354"/>
            </w:tabs>
            <w:ind w:left="1120" w:firstLine="0"/>
          </w:pPr>
          <w:hyperlink w:anchor="_Toc2028" w:history="1">
            <w:r w:rsidR="00405380">
              <w:rPr>
                <w:lang w:val="ru-RU"/>
              </w:rPr>
              <w:t>Этап 2. Кодирование категориальных признаков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_Toc2028 \h </w:instrText>
            </w:r>
            <w:r w:rsidR="00405380">
              <w:fldChar w:fldCharType="separate"/>
            </w:r>
            <w:r w:rsidR="00405380">
              <w:t>9</w:t>
            </w:r>
            <w:r w:rsidR="00405380">
              <w:fldChar w:fldCharType="end"/>
            </w:r>
          </w:hyperlink>
        </w:p>
        <w:p w14:paraId="3F31BBE6" w14:textId="77777777" w:rsidR="00515C51" w:rsidRDefault="00C44628">
          <w:pPr>
            <w:pStyle w:val="31"/>
            <w:tabs>
              <w:tab w:val="right" w:leader="dot" w:pos="9354"/>
            </w:tabs>
            <w:ind w:left="1120" w:firstLine="0"/>
          </w:pPr>
          <w:hyperlink w:anchor="_Toc9279" w:history="1">
            <w:r w:rsidR="00405380">
              <w:rPr>
                <w:lang w:val="ru-RU"/>
              </w:rPr>
              <w:t>Этап 3. Визуализация данных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_Toc9279 \h </w:instrText>
            </w:r>
            <w:r w:rsidR="00405380">
              <w:fldChar w:fldCharType="separate"/>
            </w:r>
            <w:r w:rsidR="00405380">
              <w:t>9</w:t>
            </w:r>
            <w:r w:rsidR="00405380">
              <w:fldChar w:fldCharType="end"/>
            </w:r>
          </w:hyperlink>
        </w:p>
        <w:p w14:paraId="72023467" w14:textId="77777777" w:rsidR="00515C51" w:rsidRDefault="00C44628">
          <w:pPr>
            <w:pStyle w:val="31"/>
            <w:tabs>
              <w:tab w:val="right" w:leader="dot" w:pos="9354"/>
            </w:tabs>
            <w:ind w:left="1120" w:firstLine="0"/>
          </w:pPr>
          <w:hyperlink w:anchor="_Toc27602" w:history="1">
            <w:r w:rsidR="00405380">
              <w:rPr>
                <w:lang w:val="ru-RU"/>
              </w:rPr>
              <w:t>Этап 4. Разделение данных на обучающую и тестовую выборки и балансировка данных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_Toc27602 \h </w:instrText>
            </w:r>
            <w:r w:rsidR="00405380">
              <w:fldChar w:fldCharType="separate"/>
            </w:r>
            <w:r w:rsidR="00405380">
              <w:t>13</w:t>
            </w:r>
            <w:r w:rsidR="00405380">
              <w:fldChar w:fldCharType="end"/>
            </w:r>
          </w:hyperlink>
        </w:p>
        <w:p w14:paraId="59A1490E" w14:textId="77777777" w:rsidR="00515C51" w:rsidRDefault="00C44628">
          <w:pPr>
            <w:pStyle w:val="31"/>
            <w:tabs>
              <w:tab w:val="right" w:leader="dot" w:pos="9354"/>
            </w:tabs>
            <w:ind w:left="1120" w:firstLine="0"/>
          </w:pPr>
          <w:hyperlink w:anchor="_Toc13155" w:history="1">
            <w:r w:rsidR="00405380">
              <w:rPr>
                <w:lang w:val="ru-RU"/>
              </w:rPr>
              <w:t>Этап 5. Моделирование и оценка моделей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_Toc13155 \h </w:instrText>
            </w:r>
            <w:r w:rsidR="00405380">
              <w:fldChar w:fldCharType="separate"/>
            </w:r>
            <w:r w:rsidR="00405380">
              <w:t>14</w:t>
            </w:r>
            <w:r w:rsidR="00405380">
              <w:fldChar w:fldCharType="end"/>
            </w:r>
          </w:hyperlink>
        </w:p>
        <w:p w14:paraId="1B7C7ED2" w14:textId="77777777" w:rsidR="00515C51" w:rsidRDefault="00C44628">
          <w:pPr>
            <w:pStyle w:val="31"/>
            <w:tabs>
              <w:tab w:val="right" w:leader="dot" w:pos="9354"/>
            </w:tabs>
            <w:ind w:left="1120" w:firstLine="0"/>
          </w:pPr>
          <w:hyperlink w:anchor="_Toc26112" w:history="1">
            <w:r w:rsidR="00405380">
              <w:rPr>
                <w:lang w:val="ru-RU"/>
              </w:rPr>
              <w:t>Этап 6. Сравнение моделей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_Toc26112 \h </w:instrText>
            </w:r>
            <w:r w:rsidR="00405380">
              <w:fldChar w:fldCharType="separate"/>
            </w:r>
            <w:r w:rsidR="00405380">
              <w:t>19</w:t>
            </w:r>
            <w:r w:rsidR="00405380">
              <w:fldChar w:fldCharType="end"/>
            </w:r>
          </w:hyperlink>
        </w:p>
        <w:p w14:paraId="121A04E0" w14:textId="77777777" w:rsidR="00515C51" w:rsidRDefault="00C44628">
          <w:pPr>
            <w:pStyle w:val="11"/>
            <w:tabs>
              <w:tab w:val="right" w:leader="dot" w:pos="9354"/>
            </w:tabs>
            <w:ind w:firstLine="0"/>
          </w:pPr>
          <w:hyperlink w:anchor="_Toc17839" w:history="1">
            <w:r w:rsidR="00405380">
              <w:rPr>
                <w:szCs w:val="28"/>
                <w:lang w:val="ru-RU"/>
              </w:rPr>
              <w:t>Заключение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_Toc17839 \h </w:instrText>
            </w:r>
            <w:r w:rsidR="00405380">
              <w:fldChar w:fldCharType="separate"/>
            </w:r>
            <w:r w:rsidR="00405380">
              <w:t>21</w:t>
            </w:r>
            <w:r w:rsidR="00405380">
              <w:fldChar w:fldCharType="end"/>
            </w:r>
          </w:hyperlink>
        </w:p>
        <w:p w14:paraId="0B39BCE7" w14:textId="77777777" w:rsidR="00515C51" w:rsidRDefault="00C44628">
          <w:pPr>
            <w:pStyle w:val="11"/>
            <w:tabs>
              <w:tab w:val="right" w:leader="dot" w:pos="9354"/>
            </w:tabs>
            <w:ind w:firstLine="0"/>
          </w:pPr>
          <w:hyperlink w:anchor="_Toc17857" w:history="1">
            <w:r w:rsidR="00405380">
              <w:rPr>
                <w:szCs w:val="28"/>
                <w:lang w:val="ru-RU"/>
              </w:rPr>
              <w:t>Библиографический список</w:t>
            </w:r>
            <w:r w:rsidR="00405380">
              <w:tab/>
            </w:r>
            <w:r w:rsidR="00405380">
              <w:fldChar w:fldCharType="begin"/>
            </w:r>
            <w:r w:rsidR="00405380">
              <w:instrText xml:space="preserve"> PAGEREF _Toc17857 \h </w:instrText>
            </w:r>
            <w:r w:rsidR="00405380">
              <w:fldChar w:fldCharType="separate"/>
            </w:r>
            <w:r w:rsidR="00405380">
              <w:t>22</w:t>
            </w:r>
            <w:r w:rsidR="00405380">
              <w:fldChar w:fldCharType="end"/>
            </w:r>
          </w:hyperlink>
        </w:p>
        <w:p w14:paraId="41108DE2" w14:textId="77777777" w:rsidR="00515C51" w:rsidRDefault="00405380">
          <w:pPr>
            <w:ind w:firstLine="0"/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331FF823" w14:textId="77777777" w:rsidR="00515C51" w:rsidRDefault="00405380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C7F12CE" w14:textId="77777777" w:rsidR="00515C51" w:rsidRDefault="00405380">
      <w:pPr>
        <w:pStyle w:val="1"/>
        <w:rPr>
          <w:sz w:val="28"/>
          <w:szCs w:val="28"/>
          <w:lang w:val="ru-RU"/>
        </w:rPr>
      </w:pPr>
      <w:bookmarkStart w:id="0" w:name="_Toc29296"/>
      <w:r>
        <w:rPr>
          <w:sz w:val="28"/>
          <w:szCs w:val="28"/>
          <w:lang w:val="ru-RU"/>
        </w:rPr>
        <w:lastRenderedPageBreak/>
        <w:t>ПАСПОРТ ПРОЕКТА</w:t>
      </w:r>
      <w:bookmarkEnd w:id="0"/>
    </w:p>
    <w:p w14:paraId="62015C99" w14:textId="77777777" w:rsidR="00515C51" w:rsidRDefault="00405380">
      <w:pPr>
        <w:ind w:firstLine="0"/>
        <w:rPr>
          <w:szCs w:val="28"/>
          <w:lang w:val="ru-RU"/>
        </w:rPr>
      </w:pPr>
      <w:r>
        <w:rPr>
          <w:b/>
          <w:bCs/>
          <w:szCs w:val="28"/>
          <w:lang w:val="ru-RU"/>
        </w:rPr>
        <w:t>Название проекта:</w:t>
      </w:r>
      <w:r>
        <w:rPr>
          <w:szCs w:val="28"/>
          <w:lang w:val="ru-RU"/>
        </w:rPr>
        <w:t xml:space="preserve"> Анализ влияния факторов на возникновение рака легких.</w:t>
      </w:r>
    </w:p>
    <w:p w14:paraId="694A4BD8" w14:textId="77777777" w:rsidR="00515C51" w:rsidRDefault="00405380">
      <w:pPr>
        <w:ind w:firstLine="0"/>
        <w:rPr>
          <w:szCs w:val="28"/>
          <w:lang w:val="ru-RU"/>
        </w:rPr>
      </w:pPr>
      <w:r>
        <w:rPr>
          <w:b/>
          <w:bCs/>
          <w:szCs w:val="28"/>
          <w:lang w:val="ru-RU"/>
        </w:rPr>
        <w:t xml:space="preserve">Сведения об авторах: </w:t>
      </w:r>
      <w:r>
        <w:rPr>
          <w:szCs w:val="28"/>
          <w:lang w:val="ru-RU"/>
        </w:rPr>
        <w:t>Канюков Дмитрий Романович, Радостев Степан Михайлович.</w:t>
      </w:r>
    </w:p>
    <w:p w14:paraId="624C9DBF" w14:textId="77777777" w:rsidR="00515C51" w:rsidRDefault="00405380">
      <w:pPr>
        <w:ind w:firstLine="0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Цель: </w:t>
      </w:r>
      <w:r>
        <w:rPr>
          <w:szCs w:val="28"/>
          <w:lang w:val="ru-RU"/>
        </w:rPr>
        <w:t>Выполнить анализ данных о пациентах и построить модель зависимости возникновения рака легких от различных факторов с помощью машинного обучения, позволяющую делать прогнозы с высокой точностью.</w:t>
      </w:r>
    </w:p>
    <w:p w14:paraId="304C8107" w14:textId="77777777" w:rsidR="00515C51" w:rsidRDefault="00405380">
      <w:pPr>
        <w:ind w:firstLine="0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Задачи:</w:t>
      </w:r>
    </w:p>
    <w:p w14:paraId="01FEBED1" w14:textId="77777777" w:rsidR="00515C51" w:rsidRDefault="00405380">
      <w:pPr>
        <w:numPr>
          <w:ilvl w:val="0"/>
          <w:numId w:val="4"/>
        </w:numPr>
        <w:tabs>
          <w:tab w:val="clear" w:pos="425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Выполнить анализ проблемы, обосновать ее актуальность.</w:t>
      </w:r>
    </w:p>
    <w:p w14:paraId="24EB002A" w14:textId="77777777" w:rsidR="00515C51" w:rsidRDefault="00405380">
      <w:pPr>
        <w:numPr>
          <w:ilvl w:val="0"/>
          <w:numId w:val="4"/>
        </w:numPr>
        <w:tabs>
          <w:tab w:val="clear" w:pos="425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Осуществить загрузку данных и подготовку их к анализу количественными методами, включая устранение пропущенных значений.</w:t>
      </w:r>
    </w:p>
    <w:p w14:paraId="6672137D" w14:textId="77777777" w:rsidR="00515C51" w:rsidRDefault="00405380">
      <w:pPr>
        <w:numPr>
          <w:ilvl w:val="0"/>
          <w:numId w:val="4"/>
        </w:numPr>
        <w:tabs>
          <w:tab w:val="clear" w:pos="425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Выполнить предварительный анализ данных, в том числе выявление и обработку выбросов, проверку распределения данных на нормальность, корреляционный анализ.</w:t>
      </w:r>
    </w:p>
    <w:p w14:paraId="41629726" w14:textId="77777777" w:rsidR="00515C51" w:rsidRDefault="00405380">
      <w:pPr>
        <w:numPr>
          <w:ilvl w:val="0"/>
          <w:numId w:val="4"/>
        </w:numPr>
        <w:tabs>
          <w:tab w:val="clear" w:pos="425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Осуществить моделирование зависимости целевого признака от факторных методами машинного обучения, в том числе подобрать наилучшую модель, оценить ее качество и выполнить прогнозирование.</w:t>
      </w:r>
    </w:p>
    <w:p w14:paraId="7E4D667E" w14:textId="77777777" w:rsidR="00515C51" w:rsidRDefault="00405380">
      <w:pPr>
        <w:numPr>
          <w:ilvl w:val="0"/>
          <w:numId w:val="4"/>
        </w:numPr>
        <w:tabs>
          <w:tab w:val="clear" w:pos="425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Выполнить интерпретацию полученных результатов и сделать выводы о достижении цели.</w:t>
      </w:r>
    </w:p>
    <w:p w14:paraId="7A61D9DE" w14:textId="77777777" w:rsidR="00515C51" w:rsidRDefault="00405380">
      <w:pPr>
        <w:ind w:firstLine="0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Краткое описание проекта: </w:t>
      </w:r>
    </w:p>
    <w:p w14:paraId="16F021A5" w14:textId="77777777" w:rsidR="00515C51" w:rsidRDefault="00405380">
      <w:pPr>
        <w:rPr>
          <w:lang w:val="ru-RU"/>
        </w:rPr>
      </w:pPr>
      <w:r>
        <w:rPr>
          <w:lang w:val="ru-RU"/>
        </w:rPr>
        <w:t>Требуется проанализировать данные о пациентах и определить, возможно ли описать зависимость возникновения рака легких от имеющихся факторных переменных методами машинного обучения. Дать интерпретацию полученным результатам и сделать выводы о влиянии различных факторов на риск заболевания.</w:t>
      </w:r>
    </w:p>
    <w:p w14:paraId="4D0DC42C" w14:textId="77777777" w:rsidR="00532E9F" w:rsidRDefault="00405380">
      <w:pPr>
        <w:ind w:firstLine="0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Конкретные ожидаемые результаты:</w:t>
      </w:r>
    </w:p>
    <w:p w14:paraId="1547847F" w14:textId="36481215" w:rsidR="00515C51" w:rsidRDefault="00532E9F" w:rsidP="00532E9F">
      <w:pPr>
        <w:pStyle w:val="ae"/>
        <w:rPr>
          <w:lang w:val="ru-RU"/>
        </w:rPr>
      </w:pPr>
      <w:r>
        <w:rPr>
          <w:lang w:val="ru-RU"/>
        </w:rPr>
        <w:t>Построенная регрессионная модель и рекомендации по ее использованию.</w:t>
      </w:r>
    </w:p>
    <w:p w14:paraId="73B2AF89" w14:textId="77777777" w:rsidR="00515C51" w:rsidRDefault="00405380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29050BD7" w14:textId="77777777" w:rsidR="00515C51" w:rsidRDefault="00405380">
      <w:pPr>
        <w:pStyle w:val="1"/>
        <w:rPr>
          <w:sz w:val="28"/>
          <w:szCs w:val="28"/>
          <w:lang w:val="ru-RU"/>
        </w:rPr>
      </w:pPr>
      <w:bookmarkStart w:id="1" w:name="_Toc5298"/>
      <w:r>
        <w:rPr>
          <w:sz w:val="28"/>
          <w:szCs w:val="28"/>
          <w:lang w:val="ru-RU"/>
        </w:rPr>
        <w:lastRenderedPageBreak/>
        <w:t>СОДЕРЖАНИЕ ПРОЕКТА</w:t>
      </w:r>
      <w:bookmarkEnd w:id="1"/>
    </w:p>
    <w:p w14:paraId="41A3EE54" w14:textId="77777777" w:rsidR="00515C51" w:rsidRDefault="00405380">
      <w:pPr>
        <w:pStyle w:val="2"/>
        <w:rPr>
          <w:bCs/>
          <w:lang w:val="ru-RU"/>
        </w:rPr>
      </w:pPr>
      <w:bookmarkStart w:id="2" w:name="_Toc30748"/>
      <w:r>
        <w:rPr>
          <w:lang w:val="ru-RU"/>
        </w:rPr>
        <w:t>Анализ проблемы исследования</w:t>
      </w:r>
      <w:bookmarkEnd w:id="2"/>
    </w:p>
    <w:p w14:paraId="48FAE156" w14:textId="3FC6CEAA" w:rsidR="00515C51" w:rsidRDefault="00405380">
      <w:pPr>
        <w:rPr>
          <w:szCs w:val="28"/>
          <w:lang w:val="ru-RU"/>
        </w:rPr>
      </w:pPr>
      <w:r>
        <w:rPr>
          <w:szCs w:val="28"/>
          <w:lang w:val="ru-RU"/>
        </w:rPr>
        <w:t>Рак легк</w:t>
      </w:r>
      <w:r w:rsidR="008C3185">
        <w:rPr>
          <w:szCs w:val="28"/>
          <w:lang w:val="ru-RU"/>
        </w:rPr>
        <w:t>их</w:t>
      </w:r>
      <w:r>
        <w:rPr>
          <w:szCs w:val="28"/>
          <w:lang w:val="ru-RU"/>
        </w:rPr>
        <w:t xml:space="preserve"> — одна из самых распространенных и смертоносных форм рака в мире. По данным GLOBOCAN, смертность от рака легк</w:t>
      </w:r>
      <w:r w:rsidR="008C3185">
        <w:rPr>
          <w:szCs w:val="28"/>
          <w:lang w:val="ru-RU"/>
        </w:rPr>
        <w:t>их</w:t>
      </w:r>
      <w:r>
        <w:rPr>
          <w:szCs w:val="28"/>
          <w:lang w:val="ru-RU"/>
        </w:rPr>
        <w:t xml:space="preserve"> составляет 18% от всех случаев смерти от рака. В Новосибирской области этот показатель еще выше — 19,7% в 2021 году.</w:t>
      </w:r>
    </w:p>
    <w:p w14:paraId="5BA36B65" w14:textId="77777777" w:rsidR="00515C51" w:rsidRDefault="00405380">
      <w:pPr>
        <w:rPr>
          <w:szCs w:val="28"/>
          <w:lang w:val="ru-RU"/>
        </w:rPr>
      </w:pPr>
      <w:r>
        <w:rPr>
          <w:szCs w:val="28"/>
          <w:lang w:val="ru-RU"/>
        </w:rPr>
        <w:t>Заболеваемость раком легкого в России немного снизилась за последние три года, но в Новосибирской области смертность остается высокой. Это может быть связано с поздней диагностикой: в 2021 году 41,5% случаев были обнаружены на последней стадии.</w:t>
      </w:r>
    </w:p>
    <w:p w14:paraId="275BE2A7" w14:textId="1FB8D7BD" w:rsidR="00515C51" w:rsidRPr="008C3185" w:rsidRDefault="00405380">
      <w:pPr>
        <w:rPr>
          <w:szCs w:val="28"/>
          <w:lang w:val="ru-RU"/>
        </w:rPr>
      </w:pPr>
      <w:r>
        <w:rPr>
          <w:szCs w:val="28"/>
          <w:lang w:val="ru-RU"/>
        </w:rPr>
        <w:t>Рак легкого делится на два основных типа: мелкоклеточный (15% случаев) и немелкоклеточный (85% случаев). Немелкоклеточный рак включает аденокарциному (40%), плоскоклеточный рак (30%) и крупноклеточную карциному (15%). Аденокарцинома чаще встречается у некурящих, тогда как плоскоклеточный рак — у курящих</w:t>
      </w:r>
      <w:r w:rsidR="008C3185" w:rsidRPr="008C3185">
        <w:rPr>
          <w:szCs w:val="28"/>
          <w:lang w:val="ru-RU"/>
        </w:rPr>
        <w:t xml:space="preserve"> [1].</w:t>
      </w:r>
    </w:p>
    <w:p w14:paraId="0B12D5CC" w14:textId="77777777" w:rsidR="00515C51" w:rsidRDefault="00405380">
      <w:pPr>
        <w:rPr>
          <w:szCs w:val="28"/>
          <w:lang w:val="ru-RU"/>
        </w:rPr>
      </w:pPr>
      <w:r>
        <w:rPr>
          <w:szCs w:val="28"/>
          <w:lang w:val="ru-RU"/>
        </w:rPr>
        <w:t>Рак легкого трудно лечить, особенно на поздних стадиях. Стандартное лечение не всегда эффективно, и выживаемость остается низкой. Современные исследования открыли новые методы лечения, особенно для аденокарциномы, но часто возникает устойчивость к этим методам.</w:t>
      </w:r>
    </w:p>
    <w:p w14:paraId="6CA09E44" w14:textId="77777777" w:rsidR="00515C51" w:rsidRDefault="00405380">
      <w:pPr>
        <w:rPr>
          <w:szCs w:val="28"/>
          <w:lang w:val="ru-RU"/>
        </w:rPr>
      </w:pPr>
      <w:r>
        <w:rPr>
          <w:szCs w:val="28"/>
          <w:lang w:val="ru-RU"/>
        </w:rPr>
        <w:t>Частота мутаций, которые помогают в лечении, не превышает 30%. В плоскоклеточном раке таких мутаций пока не найдено. Частота мутаций зависит от региона, и в Новосибирской области такие исследования ранее не проводились.</w:t>
      </w:r>
    </w:p>
    <w:p w14:paraId="68E48884" w14:textId="77777777" w:rsidR="00515C51" w:rsidRDefault="00405380">
      <w:pPr>
        <w:rPr>
          <w:szCs w:val="28"/>
          <w:lang w:val="ru-RU"/>
        </w:rPr>
      </w:pPr>
      <w:r>
        <w:rPr>
          <w:szCs w:val="28"/>
          <w:lang w:val="ru-RU"/>
        </w:rPr>
        <w:t>Иммунная система играет важную роль в борьбе с раком. Опухоли могут избегать иммунного контроля, и преодоление этой устойчивости — важная задача. Эпигенетические механизмы, такие как изменения в ДНК, также важны в развитии рака легкого.</w:t>
      </w:r>
    </w:p>
    <w:p w14:paraId="22562CDC" w14:textId="77777777" w:rsidR="00515C51" w:rsidRDefault="00405380">
      <w:pPr>
        <w:rPr>
          <w:szCs w:val="28"/>
          <w:lang w:val="ru-RU"/>
        </w:rPr>
      </w:pPr>
      <w:r>
        <w:rPr>
          <w:szCs w:val="28"/>
          <w:lang w:val="ru-RU"/>
        </w:rPr>
        <w:t xml:space="preserve">Курение — главный фактор риска рака легкого. Опухоли у курящих и некурящих пациентов различаются, и у курящих чаще встречается </w:t>
      </w:r>
      <w:r>
        <w:rPr>
          <w:szCs w:val="28"/>
          <w:lang w:val="ru-RU"/>
        </w:rPr>
        <w:lastRenderedPageBreak/>
        <w:t>повышенная экспрессия PD-L1, что делает их подходящими для иммунотерапии.</w:t>
      </w:r>
    </w:p>
    <w:p w14:paraId="5F03C5E4" w14:textId="77777777" w:rsidR="00515C51" w:rsidRDefault="00405380">
      <w:pPr>
        <w:rPr>
          <w:i/>
          <w:iCs/>
          <w:szCs w:val="28"/>
          <w:lang w:val="ru-RU"/>
        </w:rPr>
      </w:pPr>
      <w:r>
        <w:rPr>
          <w:i/>
          <w:iCs/>
          <w:szCs w:val="28"/>
          <w:lang w:val="ru-RU"/>
        </w:rPr>
        <w:t xml:space="preserve">Цель: </w:t>
      </w:r>
      <w:r>
        <w:rPr>
          <w:szCs w:val="28"/>
          <w:lang w:val="ru-RU"/>
        </w:rPr>
        <w:t>Выполнить анализ данных о пациентах и построить модель зависимости возникновения рака легких от различных факторов с помощью машинного обучения, позволяющую делать прогнозы с высокой точностью.</w:t>
      </w:r>
    </w:p>
    <w:p w14:paraId="2ECBB118" w14:textId="77777777" w:rsidR="00515C51" w:rsidRDefault="00405380">
      <w:pPr>
        <w:rPr>
          <w:i/>
          <w:iCs/>
          <w:szCs w:val="28"/>
          <w:lang w:val="ru-RU"/>
        </w:rPr>
      </w:pPr>
      <w:r>
        <w:rPr>
          <w:i/>
          <w:iCs/>
          <w:szCs w:val="28"/>
          <w:lang w:val="ru-RU"/>
        </w:rPr>
        <w:t>Задачи:</w:t>
      </w:r>
    </w:p>
    <w:p w14:paraId="5755A375" w14:textId="77777777" w:rsidR="00515C51" w:rsidRDefault="00405380">
      <w:pPr>
        <w:numPr>
          <w:ilvl w:val="0"/>
          <w:numId w:val="5"/>
        </w:numPr>
        <w:tabs>
          <w:tab w:val="clear" w:pos="425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Выполнить анализ проблемы, обосновать ее актуальность.</w:t>
      </w:r>
    </w:p>
    <w:p w14:paraId="0B6CB31F" w14:textId="77777777" w:rsidR="00515C51" w:rsidRDefault="00405380">
      <w:pPr>
        <w:numPr>
          <w:ilvl w:val="0"/>
          <w:numId w:val="5"/>
        </w:numPr>
        <w:tabs>
          <w:tab w:val="clear" w:pos="425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Осуществить загрузку данных и подготовку их к анализу количественными методами, включая устранение пропущенных значений.</w:t>
      </w:r>
    </w:p>
    <w:p w14:paraId="64206A27" w14:textId="77777777" w:rsidR="00515C51" w:rsidRDefault="00405380">
      <w:pPr>
        <w:numPr>
          <w:ilvl w:val="0"/>
          <w:numId w:val="5"/>
        </w:numPr>
        <w:tabs>
          <w:tab w:val="clear" w:pos="425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Выполнить предварительный анализ данных, в том числе выявление и обработку выбросов, проверку распределения данных на нормальность, корреляционный анализ.</w:t>
      </w:r>
    </w:p>
    <w:p w14:paraId="4A95355B" w14:textId="77777777" w:rsidR="00515C51" w:rsidRDefault="00405380">
      <w:pPr>
        <w:numPr>
          <w:ilvl w:val="0"/>
          <w:numId w:val="5"/>
        </w:numPr>
        <w:tabs>
          <w:tab w:val="clear" w:pos="425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Осуществить моделирование зависимости целевого признака от факторных методами машинного обучения, в том числе подобрать наилучшую модель, оценить ее качество и выполнить прогнозирование.</w:t>
      </w:r>
    </w:p>
    <w:p w14:paraId="592CC012" w14:textId="77777777" w:rsidR="00515C51" w:rsidRDefault="00405380">
      <w:pPr>
        <w:numPr>
          <w:ilvl w:val="0"/>
          <w:numId w:val="5"/>
        </w:numPr>
        <w:tabs>
          <w:tab w:val="clear" w:pos="425"/>
        </w:tabs>
        <w:ind w:left="0" w:firstLine="709"/>
        <w:rPr>
          <w:i/>
          <w:iCs/>
          <w:szCs w:val="28"/>
          <w:lang w:val="ru-RU"/>
        </w:rPr>
      </w:pPr>
      <w:r>
        <w:rPr>
          <w:szCs w:val="28"/>
          <w:lang w:val="ru-RU"/>
        </w:rPr>
        <w:t>Выполнить интерпретацию полученных результатов и сделать выводы о достижении цели.</w:t>
      </w:r>
    </w:p>
    <w:p w14:paraId="24D14E7A" w14:textId="77777777" w:rsidR="00515C51" w:rsidRDefault="00405380">
      <w:pPr>
        <w:pStyle w:val="2"/>
        <w:rPr>
          <w:lang w:val="ru-RU"/>
        </w:rPr>
      </w:pPr>
      <w:bookmarkStart w:id="3" w:name="_Toc11452"/>
      <w:r>
        <w:rPr>
          <w:lang w:val="ru-RU"/>
        </w:rPr>
        <w:t>Исходные данные</w:t>
      </w:r>
      <w:bookmarkEnd w:id="3"/>
    </w:p>
    <w:p w14:paraId="0CBC734B" w14:textId="77777777" w:rsidR="00515C51" w:rsidRDefault="00405380">
      <w:pPr>
        <w:rPr>
          <w:lang w:val="ru-RU"/>
        </w:rPr>
      </w:pPr>
      <w:r>
        <w:rPr>
          <w:lang w:val="ru-RU"/>
        </w:rPr>
        <w:t>Этот набор данных является бесценным активом в сфере здравоохранения, обеспечивая структурированную основу для разработки моделей выявления рака.  В настоящей работе анализируется эффективность системы прогнозирования рака легких, которая помогает людям узнать свой риск заболевания с минимальными затратами и принять соответствующие решения на основе этого риска. Данные собраны с веб-сайта онлайн-системы прогнозирования рака легких. Этот набор данных иллюстрирует разнообразие симптомов рака легких.</w:t>
      </w:r>
    </w:p>
    <w:p w14:paraId="349FB6F9" w14:textId="77777777" w:rsidR="00515C51" w:rsidRDefault="00405380">
      <w:pPr>
        <w:rPr>
          <w:lang w:val="ru-RU"/>
        </w:rPr>
      </w:pPr>
      <w:r>
        <w:rPr>
          <w:lang w:val="ru-RU"/>
        </w:rPr>
        <w:t>Общее количество атрибутов: 16.</w:t>
      </w:r>
    </w:p>
    <w:p w14:paraId="6E3B472B" w14:textId="77777777" w:rsidR="00515C51" w:rsidRDefault="00405380">
      <w:pPr>
        <w:rPr>
          <w:lang w:val="ru-RU"/>
        </w:rPr>
      </w:pPr>
      <w:r>
        <w:rPr>
          <w:lang w:val="ru-RU"/>
        </w:rPr>
        <w:t>Количество записей: 284.</w:t>
      </w:r>
    </w:p>
    <w:p w14:paraId="73263F38" w14:textId="77777777" w:rsidR="00515C51" w:rsidRDefault="00405380">
      <w:pPr>
        <w:keepNext/>
        <w:rPr>
          <w:lang w:val="ru-RU"/>
        </w:rPr>
      </w:pPr>
      <w:r>
        <w:rPr>
          <w:lang w:val="ru-RU"/>
        </w:rPr>
        <w:lastRenderedPageBreak/>
        <w:t>Информация об атрибутах:</w:t>
      </w:r>
    </w:p>
    <w:p w14:paraId="1D543843" w14:textId="77777777" w:rsidR="00515C51" w:rsidRPr="008C3185" w:rsidRDefault="00405380">
      <w:pPr>
        <w:numPr>
          <w:ilvl w:val="0"/>
          <w:numId w:val="6"/>
        </w:numPr>
        <w:ind w:left="0" w:firstLine="709"/>
        <w:rPr>
          <w:lang w:val="ru-RU"/>
        </w:rPr>
      </w:pPr>
      <w:r>
        <w:t>Gender</w:t>
      </w:r>
      <w:r w:rsidRPr="008C3185">
        <w:rPr>
          <w:lang w:val="ru-RU"/>
        </w:rPr>
        <w:t xml:space="preserve"> – пол пациента (</w:t>
      </w:r>
      <w:r>
        <w:t>M</w:t>
      </w:r>
      <w:r w:rsidRPr="008C3185">
        <w:rPr>
          <w:lang w:val="ru-RU"/>
        </w:rPr>
        <w:t xml:space="preserve"> – мужской, </w:t>
      </w:r>
      <w:r>
        <w:t>F</w:t>
      </w:r>
      <w:r w:rsidRPr="008C3185">
        <w:rPr>
          <w:lang w:val="ru-RU"/>
        </w:rPr>
        <w:t xml:space="preserve"> – женский).</w:t>
      </w:r>
    </w:p>
    <w:p w14:paraId="42FF31FD" w14:textId="77777777" w:rsidR="00515C51" w:rsidRDefault="00405380">
      <w:pPr>
        <w:numPr>
          <w:ilvl w:val="0"/>
          <w:numId w:val="6"/>
        </w:numPr>
        <w:ind w:left="0" w:firstLine="709"/>
      </w:pPr>
      <w:r>
        <w:t>Age – возраст пациента.</w:t>
      </w:r>
    </w:p>
    <w:p w14:paraId="532D93F8" w14:textId="77777777" w:rsidR="00515C51" w:rsidRDefault="00405380">
      <w:pPr>
        <w:numPr>
          <w:ilvl w:val="0"/>
          <w:numId w:val="6"/>
        </w:numPr>
        <w:ind w:left="0" w:firstLine="709"/>
      </w:pPr>
      <w:r>
        <w:t>Smoking – к</w:t>
      </w:r>
      <w:r>
        <w:rPr>
          <w:lang w:val="ru-RU"/>
        </w:rPr>
        <w:t>урение</w:t>
      </w:r>
      <w:r>
        <w:t xml:space="preserve"> (</w:t>
      </w:r>
      <w:r>
        <w:rPr>
          <w:lang w:val="ru-RU"/>
        </w:rPr>
        <w:t>ДА</w:t>
      </w:r>
      <w:r>
        <w:t xml:space="preserve">-2, </w:t>
      </w:r>
      <w:r>
        <w:rPr>
          <w:lang w:val="ru-RU"/>
        </w:rPr>
        <w:t>НЕТ</w:t>
      </w:r>
      <w:r>
        <w:t>-1).</w:t>
      </w:r>
    </w:p>
    <w:p w14:paraId="169281DD" w14:textId="77777777" w:rsidR="00515C51" w:rsidRPr="008C3185" w:rsidRDefault="00405380">
      <w:pPr>
        <w:numPr>
          <w:ilvl w:val="0"/>
          <w:numId w:val="6"/>
        </w:numPr>
        <w:ind w:left="0" w:firstLine="709"/>
        <w:rPr>
          <w:lang w:val="ru-RU"/>
        </w:rPr>
      </w:pPr>
      <w:r>
        <w:t>Yellow</w:t>
      </w:r>
      <w:r w:rsidRPr="008C3185">
        <w:rPr>
          <w:lang w:val="ru-RU"/>
        </w:rPr>
        <w:t xml:space="preserve"> </w:t>
      </w:r>
      <w:r>
        <w:t>fingers</w:t>
      </w:r>
      <w:r w:rsidRPr="008C3185">
        <w:rPr>
          <w:lang w:val="ru-RU"/>
        </w:rPr>
        <w:t xml:space="preserve"> – желтые пальцы (</w:t>
      </w:r>
      <w:r>
        <w:rPr>
          <w:lang w:val="ru-RU"/>
        </w:rPr>
        <w:t>ДА</w:t>
      </w:r>
      <w:r w:rsidRPr="008C3185">
        <w:rPr>
          <w:lang w:val="ru-RU"/>
        </w:rPr>
        <w:t xml:space="preserve">-2, </w:t>
      </w:r>
      <w:r>
        <w:rPr>
          <w:lang w:val="ru-RU"/>
        </w:rPr>
        <w:t>НЕТ</w:t>
      </w:r>
      <w:r w:rsidRPr="008C3185">
        <w:rPr>
          <w:lang w:val="ru-RU"/>
        </w:rPr>
        <w:t>-1).</w:t>
      </w:r>
    </w:p>
    <w:p w14:paraId="0D8CBCED" w14:textId="77777777" w:rsidR="00515C51" w:rsidRDefault="00405380">
      <w:pPr>
        <w:numPr>
          <w:ilvl w:val="0"/>
          <w:numId w:val="6"/>
        </w:numPr>
        <w:ind w:left="0" w:firstLine="709"/>
      </w:pPr>
      <w:r>
        <w:t>Anxiety – тревожность (</w:t>
      </w:r>
      <w:r>
        <w:rPr>
          <w:lang w:val="ru-RU"/>
        </w:rPr>
        <w:t>ДА</w:t>
      </w:r>
      <w:r>
        <w:t xml:space="preserve">-2, </w:t>
      </w:r>
      <w:r>
        <w:rPr>
          <w:lang w:val="ru-RU"/>
        </w:rPr>
        <w:t>НЕТ</w:t>
      </w:r>
      <w:r>
        <w:t>-1).</w:t>
      </w:r>
    </w:p>
    <w:p w14:paraId="6B388811" w14:textId="77777777" w:rsidR="00515C51" w:rsidRPr="008C3185" w:rsidRDefault="00405380">
      <w:pPr>
        <w:numPr>
          <w:ilvl w:val="0"/>
          <w:numId w:val="6"/>
        </w:numPr>
        <w:ind w:left="0" w:firstLine="709"/>
        <w:rPr>
          <w:lang w:val="ru-RU"/>
        </w:rPr>
      </w:pPr>
      <w:r>
        <w:t>Peer</w:t>
      </w:r>
      <w:r w:rsidRPr="008C3185">
        <w:rPr>
          <w:lang w:val="ru-RU"/>
        </w:rPr>
        <w:t>_</w:t>
      </w:r>
      <w:r>
        <w:t>pressure</w:t>
      </w:r>
      <w:r w:rsidRPr="008C3185">
        <w:rPr>
          <w:lang w:val="ru-RU"/>
        </w:rPr>
        <w:t xml:space="preserve"> – давление со стороны окружения (</w:t>
      </w:r>
      <w:r>
        <w:rPr>
          <w:lang w:val="ru-RU"/>
        </w:rPr>
        <w:t>ДА</w:t>
      </w:r>
      <w:r w:rsidRPr="008C3185">
        <w:rPr>
          <w:lang w:val="ru-RU"/>
        </w:rPr>
        <w:t xml:space="preserve">-2, </w:t>
      </w:r>
      <w:r>
        <w:rPr>
          <w:lang w:val="ru-RU"/>
        </w:rPr>
        <w:t>НЕТ</w:t>
      </w:r>
      <w:r w:rsidRPr="008C3185">
        <w:rPr>
          <w:lang w:val="ru-RU"/>
        </w:rPr>
        <w:t>-1).</w:t>
      </w:r>
    </w:p>
    <w:p w14:paraId="72C8E850" w14:textId="77777777" w:rsidR="00515C51" w:rsidRPr="008C3185" w:rsidRDefault="00405380">
      <w:pPr>
        <w:numPr>
          <w:ilvl w:val="0"/>
          <w:numId w:val="6"/>
        </w:numPr>
        <w:ind w:left="0" w:firstLine="709"/>
        <w:rPr>
          <w:lang w:val="ru-RU"/>
        </w:rPr>
      </w:pPr>
      <w:r>
        <w:t>Chronic</w:t>
      </w:r>
      <w:r w:rsidRPr="008C3185">
        <w:rPr>
          <w:lang w:val="ru-RU"/>
        </w:rPr>
        <w:t xml:space="preserve"> </w:t>
      </w:r>
      <w:r>
        <w:t>Disease</w:t>
      </w:r>
      <w:r w:rsidRPr="008C3185">
        <w:rPr>
          <w:lang w:val="ru-RU"/>
        </w:rPr>
        <w:t xml:space="preserve"> – хронические заболевания (</w:t>
      </w:r>
      <w:r>
        <w:rPr>
          <w:lang w:val="ru-RU"/>
        </w:rPr>
        <w:t>ДА</w:t>
      </w:r>
      <w:r w:rsidRPr="008C3185">
        <w:rPr>
          <w:lang w:val="ru-RU"/>
        </w:rPr>
        <w:t xml:space="preserve">-2, </w:t>
      </w:r>
      <w:r>
        <w:rPr>
          <w:lang w:val="ru-RU"/>
        </w:rPr>
        <w:t>НЕТ</w:t>
      </w:r>
      <w:r w:rsidRPr="008C3185">
        <w:rPr>
          <w:lang w:val="ru-RU"/>
        </w:rPr>
        <w:t>-1).</w:t>
      </w:r>
    </w:p>
    <w:p w14:paraId="208533E2" w14:textId="77777777" w:rsidR="00515C51" w:rsidRDefault="00405380">
      <w:pPr>
        <w:numPr>
          <w:ilvl w:val="0"/>
          <w:numId w:val="6"/>
        </w:numPr>
        <w:ind w:left="0" w:firstLine="709"/>
      </w:pPr>
      <w:r>
        <w:t>Fatigue – утомляемость (</w:t>
      </w:r>
      <w:r>
        <w:rPr>
          <w:lang w:val="ru-RU"/>
        </w:rPr>
        <w:t>ДА</w:t>
      </w:r>
      <w:r>
        <w:t xml:space="preserve">-2, </w:t>
      </w:r>
      <w:r>
        <w:rPr>
          <w:lang w:val="ru-RU"/>
        </w:rPr>
        <w:t>НЕТ</w:t>
      </w:r>
      <w:r>
        <w:t>-1).</w:t>
      </w:r>
    </w:p>
    <w:p w14:paraId="31243174" w14:textId="77777777" w:rsidR="00515C51" w:rsidRDefault="00405380">
      <w:pPr>
        <w:numPr>
          <w:ilvl w:val="0"/>
          <w:numId w:val="6"/>
        </w:numPr>
        <w:ind w:left="0" w:firstLine="709"/>
      </w:pPr>
      <w:r>
        <w:t>Allergy – аллергия (</w:t>
      </w:r>
      <w:r>
        <w:rPr>
          <w:lang w:val="ru-RU"/>
        </w:rPr>
        <w:t>ДА</w:t>
      </w:r>
      <w:r>
        <w:t xml:space="preserve">-2, </w:t>
      </w:r>
      <w:r>
        <w:rPr>
          <w:lang w:val="ru-RU"/>
        </w:rPr>
        <w:t>НЕТ</w:t>
      </w:r>
      <w:r>
        <w:t>-1).</w:t>
      </w:r>
    </w:p>
    <w:p w14:paraId="548A0C80" w14:textId="77777777" w:rsidR="00515C51" w:rsidRDefault="00405380">
      <w:pPr>
        <w:numPr>
          <w:ilvl w:val="0"/>
          <w:numId w:val="6"/>
        </w:numPr>
        <w:ind w:left="0" w:firstLine="709"/>
      </w:pPr>
      <w:r>
        <w:t>Wheezing – одышка (</w:t>
      </w:r>
      <w:r>
        <w:rPr>
          <w:lang w:val="ru-RU"/>
        </w:rPr>
        <w:t>ДА</w:t>
      </w:r>
      <w:r>
        <w:t xml:space="preserve">-2, </w:t>
      </w:r>
      <w:r>
        <w:rPr>
          <w:lang w:val="ru-RU"/>
        </w:rPr>
        <w:t>НЕТ</w:t>
      </w:r>
      <w:r>
        <w:t>-1).</w:t>
      </w:r>
    </w:p>
    <w:p w14:paraId="4F0E70C7" w14:textId="77777777" w:rsidR="00515C51" w:rsidRPr="008C3185" w:rsidRDefault="00405380">
      <w:pPr>
        <w:numPr>
          <w:ilvl w:val="0"/>
          <w:numId w:val="6"/>
        </w:numPr>
        <w:ind w:left="0" w:firstLine="709"/>
        <w:rPr>
          <w:lang w:val="ru-RU"/>
        </w:rPr>
      </w:pPr>
      <w:r>
        <w:t>Alcohol</w:t>
      </w:r>
      <w:r w:rsidRPr="008C3185">
        <w:rPr>
          <w:lang w:val="ru-RU"/>
        </w:rPr>
        <w:t xml:space="preserve"> – употребление алкоголя (</w:t>
      </w:r>
      <w:r>
        <w:rPr>
          <w:lang w:val="ru-RU"/>
        </w:rPr>
        <w:t>ДА</w:t>
      </w:r>
      <w:r w:rsidRPr="008C3185">
        <w:rPr>
          <w:lang w:val="ru-RU"/>
        </w:rPr>
        <w:t xml:space="preserve">-2, </w:t>
      </w:r>
      <w:r>
        <w:rPr>
          <w:lang w:val="ru-RU"/>
        </w:rPr>
        <w:t>НЕТ</w:t>
      </w:r>
      <w:r w:rsidRPr="008C3185">
        <w:rPr>
          <w:lang w:val="ru-RU"/>
        </w:rPr>
        <w:t>-1).</w:t>
      </w:r>
    </w:p>
    <w:p w14:paraId="780959CE" w14:textId="77777777" w:rsidR="00515C51" w:rsidRDefault="00405380">
      <w:pPr>
        <w:numPr>
          <w:ilvl w:val="0"/>
          <w:numId w:val="6"/>
        </w:numPr>
        <w:ind w:left="0" w:firstLine="709"/>
      </w:pPr>
      <w:r>
        <w:t>Coughing – кашель (</w:t>
      </w:r>
      <w:r>
        <w:rPr>
          <w:lang w:val="ru-RU"/>
        </w:rPr>
        <w:t>ДА</w:t>
      </w:r>
      <w:r>
        <w:t xml:space="preserve">-2, </w:t>
      </w:r>
      <w:r>
        <w:rPr>
          <w:lang w:val="ru-RU"/>
        </w:rPr>
        <w:t>НЕТ</w:t>
      </w:r>
      <w:r>
        <w:t>-1).</w:t>
      </w:r>
    </w:p>
    <w:p w14:paraId="19C73A09" w14:textId="77777777" w:rsidR="00515C51" w:rsidRDefault="00405380">
      <w:pPr>
        <w:numPr>
          <w:ilvl w:val="0"/>
          <w:numId w:val="6"/>
        </w:numPr>
        <w:ind w:left="0" w:firstLine="709"/>
      </w:pPr>
      <w:r>
        <w:t>Shortness of Breath – одышка (</w:t>
      </w:r>
      <w:r>
        <w:rPr>
          <w:lang w:val="ru-RU"/>
        </w:rPr>
        <w:t>ДА</w:t>
      </w:r>
      <w:r>
        <w:t xml:space="preserve">-2, </w:t>
      </w:r>
      <w:r>
        <w:rPr>
          <w:lang w:val="ru-RU"/>
        </w:rPr>
        <w:t>НЕТ</w:t>
      </w:r>
      <w:r>
        <w:t>-1).</w:t>
      </w:r>
    </w:p>
    <w:p w14:paraId="0B0A2B09" w14:textId="77777777" w:rsidR="00515C51" w:rsidRPr="008C3185" w:rsidRDefault="00405380">
      <w:pPr>
        <w:numPr>
          <w:ilvl w:val="0"/>
          <w:numId w:val="6"/>
        </w:numPr>
        <w:ind w:left="0" w:firstLine="709"/>
        <w:rPr>
          <w:lang w:val="ru-RU"/>
        </w:rPr>
      </w:pPr>
      <w:r>
        <w:t>Swallowing</w:t>
      </w:r>
      <w:r w:rsidRPr="008C3185">
        <w:rPr>
          <w:lang w:val="ru-RU"/>
        </w:rPr>
        <w:t xml:space="preserve"> </w:t>
      </w:r>
      <w:r>
        <w:t>Difficulty</w:t>
      </w:r>
      <w:r w:rsidRPr="008C3185">
        <w:rPr>
          <w:lang w:val="ru-RU"/>
        </w:rPr>
        <w:t xml:space="preserve"> – трудности с глотанием (</w:t>
      </w:r>
      <w:r>
        <w:rPr>
          <w:lang w:val="ru-RU"/>
        </w:rPr>
        <w:t>ДА</w:t>
      </w:r>
      <w:r w:rsidRPr="008C3185">
        <w:rPr>
          <w:lang w:val="ru-RU"/>
        </w:rPr>
        <w:t xml:space="preserve">-2, </w:t>
      </w:r>
      <w:r>
        <w:rPr>
          <w:lang w:val="ru-RU"/>
        </w:rPr>
        <w:t>НЕТ</w:t>
      </w:r>
      <w:r w:rsidRPr="008C3185">
        <w:rPr>
          <w:lang w:val="ru-RU"/>
        </w:rPr>
        <w:t>-1).</w:t>
      </w:r>
    </w:p>
    <w:p w14:paraId="2021C1DA" w14:textId="77777777" w:rsidR="00515C51" w:rsidRPr="008C3185" w:rsidRDefault="00405380">
      <w:pPr>
        <w:keepNext/>
        <w:numPr>
          <w:ilvl w:val="0"/>
          <w:numId w:val="6"/>
        </w:numPr>
        <w:ind w:left="0" w:firstLine="709"/>
        <w:rPr>
          <w:lang w:val="ru-RU"/>
        </w:rPr>
      </w:pPr>
      <w:r>
        <w:t>Chest</w:t>
      </w:r>
      <w:r w:rsidRPr="008C3185">
        <w:rPr>
          <w:lang w:val="ru-RU"/>
        </w:rPr>
        <w:t xml:space="preserve"> </w:t>
      </w:r>
      <w:r>
        <w:t>pain</w:t>
      </w:r>
      <w:r w:rsidRPr="008C3185">
        <w:rPr>
          <w:lang w:val="ru-RU"/>
        </w:rPr>
        <w:t xml:space="preserve"> – боль в груди (</w:t>
      </w:r>
      <w:r>
        <w:rPr>
          <w:lang w:val="ru-RU"/>
        </w:rPr>
        <w:t>ДА</w:t>
      </w:r>
      <w:r w:rsidRPr="008C3185">
        <w:rPr>
          <w:lang w:val="ru-RU"/>
        </w:rPr>
        <w:t xml:space="preserve">-2, </w:t>
      </w:r>
      <w:r>
        <w:rPr>
          <w:lang w:val="ru-RU"/>
        </w:rPr>
        <w:t>НЕТ</w:t>
      </w:r>
      <w:r w:rsidRPr="008C3185">
        <w:rPr>
          <w:lang w:val="ru-RU"/>
        </w:rPr>
        <w:t>-1).</w:t>
      </w:r>
    </w:p>
    <w:p w14:paraId="4A1689E8" w14:textId="77777777" w:rsidR="00515C51" w:rsidRDefault="00405380">
      <w:pPr>
        <w:numPr>
          <w:ilvl w:val="0"/>
          <w:numId w:val="6"/>
        </w:numPr>
        <w:ind w:left="0" w:firstLine="709"/>
      </w:pPr>
      <w:r>
        <w:t>Lung Cancer – рак легких (</w:t>
      </w:r>
      <w:r>
        <w:rPr>
          <w:lang w:val="ru-RU"/>
        </w:rPr>
        <w:t>ДА</w:t>
      </w:r>
      <w:r>
        <w:t xml:space="preserve">-YES, </w:t>
      </w:r>
      <w:r>
        <w:rPr>
          <w:lang w:val="ru-RU"/>
        </w:rPr>
        <w:t>НЕТ</w:t>
      </w:r>
      <w:r>
        <w:t>-NO).</w:t>
      </w:r>
      <w:r w:rsidRPr="008C3185">
        <w:t xml:space="preserve"> </w:t>
      </w:r>
    </w:p>
    <w:p w14:paraId="5DB56E95" w14:textId="77777777" w:rsidR="00515C51" w:rsidRDefault="00405380">
      <w:pPr>
        <w:rPr>
          <w:lang w:val="ru-RU"/>
        </w:rPr>
      </w:pPr>
      <w:r w:rsidRPr="008C3185">
        <w:rPr>
          <w:lang w:val="ru-RU"/>
        </w:rPr>
        <w:t>Необходимо проанализировать данные и определить, возможно ли описать зависимость риска рака легких от имеющихся факторных переменных методом линейной регрессии.</w:t>
      </w:r>
      <w:r>
        <w:rPr>
          <w:lang w:val="ru-RU"/>
        </w:rPr>
        <w:t xml:space="preserve"> </w:t>
      </w:r>
      <w:r>
        <w:t>Lung</w:t>
      </w:r>
      <w:r w:rsidRPr="005D3145">
        <w:rPr>
          <w:lang w:val="ru-RU"/>
        </w:rPr>
        <w:t xml:space="preserve"> </w:t>
      </w:r>
      <w:r>
        <w:t>Cancer</w:t>
      </w:r>
      <w:r w:rsidRPr="005D3145">
        <w:rPr>
          <w:lang w:val="ru-RU"/>
        </w:rPr>
        <w:t xml:space="preserve"> - </w:t>
      </w:r>
      <w:r>
        <w:rPr>
          <w:lang w:val="ru-RU"/>
        </w:rPr>
        <w:t>целевая переменная.</w:t>
      </w:r>
    </w:p>
    <w:p w14:paraId="14603A26" w14:textId="77777777" w:rsidR="00515C51" w:rsidRPr="008C3185" w:rsidRDefault="00405380">
      <w:pPr>
        <w:rPr>
          <w:lang w:val="ru-RU"/>
        </w:rPr>
      </w:pPr>
      <w:r w:rsidRPr="008C3185">
        <w:rPr>
          <w:lang w:val="ru-RU"/>
        </w:rPr>
        <w:t>Выдвинем гипотезу исследования: риск рака легких зависит от пола, возраста, курения, желтых пальцев, тревожности, давления со стороны окружения, хронических заболеваний, утомляемости, аллергии, одышки, употребления алкоголя, кашля, одышки, трудностей с глотанием и боли в груди, и может быть предсказан с помощью этих показателей.</w:t>
      </w:r>
    </w:p>
    <w:p w14:paraId="4AA38C7C" w14:textId="77777777" w:rsidR="00515C51" w:rsidRDefault="00405380">
      <w:pPr>
        <w:pStyle w:val="2"/>
        <w:rPr>
          <w:lang w:val="ru-RU"/>
        </w:rPr>
      </w:pPr>
      <w:bookmarkStart w:id="4" w:name="_Toc31217"/>
      <w:r>
        <w:rPr>
          <w:lang w:val="ru-RU"/>
        </w:rPr>
        <w:t>Реализация проекта</w:t>
      </w:r>
      <w:bookmarkEnd w:id="4"/>
    </w:p>
    <w:p w14:paraId="7F51523A" w14:textId="77777777" w:rsidR="00515C51" w:rsidRDefault="00405380">
      <w:pPr>
        <w:pStyle w:val="3"/>
        <w:rPr>
          <w:lang w:val="ru-RU"/>
        </w:rPr>
      </w:pPr>
      <w:bookmarkStart w:id="5" w:name="_Toc31236"/>
      <w:r>
        <w:rPr>
          <w:lang w:val="ru-RU"/>
        </w:rPr>
        <w:t>Этап 1. Загрузка и предобработка данных</w:t>
      </w:r>
      <w:bookmarkEnd w:id="5"/>
    </w:p>
    <w:p w14:paraId="6DCC6B76" w14:textId="77777777" w:rsidR="00515C51" w:rsidRDefault="00405380">
      <w:pPr>
        <w:rPr>
          <w:lang w:val="ru-RU"/>
        </w:rPr>
      </w:pPr>
      <w:r>
        <w:rPr>
          <w:lang w:val="ru-RU"/>
        </w:rPr>
        <w:t xml:space="preserve">На этом этапе выполняется загрузка данных из CSV-файла и проводится первичный анализ данных. </w:t>
      </w:r>
    </w:p>
    <w:p w14:paraId="56437963" w14:textId="0925FA22" w:rsidR="00515C51" w:rsidRDefault="0012719A">
      <w:pPr>
        <w:rPr>
          <w:lang w:val="ru-RU"/>
        </w:rPr>
      </w:pPr>
      <w:r>
        <w:rPr>
          <w:lang w:val="ru-RU"/>
        </w:rPr>
        <w:lastRenderedPageBreak/>
        <w:t>Для начала работы необходимо подключить библиотеки</w:t>
      </w:r>
      <w:r w:rsidR="00405380">
        <w:rPr>
          <w:lang w:val="ru-RU"/>
        </w:rPr>
        <w:t>.</w:t>
      </w:r>
    </w:p>
    <w:p w14:paraId="7594BDFA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303CAD2F" wp14:editId="22CCC33C">
            <wp:extent cx="5686425" cy="2705100"/>
            <wp:effectExtent l="0" t="0" r="9525" b="0"/>
            <wp:docPr id="45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190D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1</w:t>
      </w:r>
      <w:r>
        <w:fldChar w:fldCharType="end"/>
      </w:r>
      <w:r>
        <w:rPr>
          <w:lang w:val="ru-RU"/>
        </w:rPr>
        <w:t xml:space="preserve"> - Подключение библиотек</w:t>
      </w:r>
    </w:p>
    <w:p w14:paraId="1D530408" w14:textId="0D52C367" w:rsidR="00515C51" w:rsidRDefault="00405380">
      <w:pPr>
        <w:rPr>
          <w:lang w:val="ru-RU"/>
        </w:rPr>
      </w:pPr>
      <w:r>
        <w:rPr>
          <w:lang w:val="ru-RU"/>
        </w:rPr>
        <w:t xml:space="preserve">Загрузка </w:t>
      </w:r>
      <w:r w:rsidR="0012719A">
        <w:rPr>
          <w:lang w:val="ru-RU"/>
        </w:rPr>
        <w:t>данных в датафрейм и вывод первых 5 строк для просмотра содержимого</w:t>
      </w:r>
      <w:r>
        <w:rPr>
          <w:lang w:val="ru-RU"/>
        </w:rPr>
        <w:t>.</w:t>
      </w:r>
    </w:p>
    <w:p w14:paraId="14CE677F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246AA280" wp14:editId="07C5EC10">
            <wp:extent cx="5937250" cy="1133475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3CA4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2</w:t>
      </w:r>
      <w:r>
        <w:fldChar w:fldCharType="end"/>
      </w:r>
      <w:r>
        <w:rPr>
          <w:lang w:val="ru-RU"/>
        </w:rPr>
        <w:t xml:space="preserve"> - Загрузка данных и их вывод</w:t>
      </w:r>
    </w:p>
    <w:p w14:paraId="3FD440AF" w14:textId="784B11E7" w:rsidR="00515C51" w:rsidRPr="008C3185" w:rsidRDefault="00405380">
      <w:pPr>
        <w:rPr>
          <w:lang w:val="ru-RU"/>
        </w:rPr>
      </w:pPr>
      <w:r>
        <w:rPr>
          <w:lang w:val="ru-RU"/>
        </w:rPr>
        <w:t>Вывод информации о столбцах датасета и вывод статистической информации.</w:t>
      </w:r>
      <w:r w:rsidR="008C3185" w:rsidRPr="008C3185">
        <w:rPr>
          <w:lang w:val="ru-RU"/>
        </w:rPr>
        <w:t xml:space="preserve"> </w:t>
      </w:r>
      <w:r w:rsidR="008C3185">
        <w:rPr>
          <w:lang w:val="ru-RU"/>
        </w:rPr>
        <w:t>На рисунке 3 видно, что все столбцы имеют числовой тип данных</w:t>
      </w:r>
      <w:r w:rsidR="008533F5">
        <w:rPr>
          <w:lang w:val="ru-RU"/>
        </w:rPr>
        <w:t>.</w:t>
      </w:r>
    </w:p>
    <w:p w14:paraId="4CC262FF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6293FF91" wp14:editId="2731618D">
            <wp:extent cx="3006090" cy="2879725"/>
            <wp:effectExtent l="0" t="0" r="3810" b="158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C047" w14:textId="77777777" w:rsidR="00515C51" w:rsidRPr="005D3145" w:rsidRDefault="00405380" w:rsidP="008533F5">
      <w:pPr>
        <w:pStyle w:val="a9"/>
        <w:rPr>
          <w:lang w:val="ru-RU"/>
        </w:rPr>
      </w:pPr>
      <w:r w:rsidRPr="005D3145">
        <w:rPr>
          <w:lang w:val="ru-RU"/>
        </w:rPr>
        <w:t xml:space="preserve">Рисунок </w:t>
      </w:r>
      <w:r w:rsidRPr="008533F5">
        <w:fldChar w:fldCharType="begin"/>
      </w:r>
      <w:r w:rsidRPr="005D3145">
        <w:rPr>
          <w:lang w:val="ru-RU"/>
        </w:rPr>
        <w:instrText xml:space="preserve"> </w:instrText>
      </w:r>
      <w:r w:rsidRPr="008533F5">
        <w:instrText>SEQ</w:instrText>
      </w:r>
      <w:r w:rsidRPr="005D3145">
        <w:rPr>
          <w:lang w:val="ru-RU"/>
        </w:rPr>
        <w:instrText xml:space="preserve"> Рисунок_ \* </w:instrText>
      </w:r>
      <w:r w:rsidRPr="008533F5">
        <w:instrText>ARABIC</w:instrText>
      </w:r>
      <w:r w:rsidRPr="005D3145">
        <w:rPr>
          <w:lang w:val="ru-RU"/>
        </w:rPr>
        <w:instrText xml:space="preserve"> </w:instrText>
      </w:r>
      <w:r w:rsidRPr="008533F5">
        <w:fldChar w:fldCharType="separate"/>
      </w:r>
      <w:r w:rsidRPr="005D3145">
        <w:rPr>
          <w:lang w:val="ru-RU"/>
        </w:rPr>
        <w:t>3</w:t>
      </w:r>
      <w:r w:rsidRPr="008533F5">
        <w:fldChar w:fldCharType="end"/>
      </w:r>
      <w:r w:rsidRPr="005D3145">
        <w:rPr>
          <w:lang w:val="ru-RU"/>
        </w:rPr>
        <w:t xml:space="preserve"> - Типы данных и наличие пропущенных значений</w:t>
      </w:r>
    </w:p>
    <w:p w14:paraId="7949565B" w14:textId="77777777" w:rsidR="00515C51" w:rsidRDefault="00405380">
      <w:pPr>
        <w:rPr>
          <w:lang w:val="ru-RU"/>
        </w:rPr>
      </w:pPr>
      <w:r>
        <w:rPr>
          <w:lang w:val="ru-RU"/>
        </w:rPr>
        <w:t>Получение статистических характеристик данных, таких как среднее значение, стандартное отклонение, минимальное и максимальное значения.</w:t>
      </w:r>
    </w:p>
    <w:p w14:paraId="0D82D6D9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03C82D00" wp14:editId="3172FF11">
            <wp:extent cx="5934075" cy="1294765"/>
            <wp:effectExtent l="0" t="0" r="9525" b="63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0AFC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4</w:t>
      </w:r>
      <w:r>
        <w:fldChar w:fldCharType="end"/>
      </w:r>
      <w:r>
        <w:rPr>
          <w:lang w:val="ru-RU"/>
        </w:rPr>
        <w:t xml:space="preserve"> - Статистические характеристики данных</w:t>
      </w:r>
    </w:p>
    <w:p w14:paraId="11A762AE" w14:textId="77777777" w:rsidR="00515C51" w:rsidRDefault="00405380">
      <w:pPr>
        <w:rPr>
          <w:lang w:val="ru-RU"/>
        </w:rPr>
      </w:pPr>
      <w:r>
        <w:rPr>
          <w:lang w:val="ru-RU"/>
        </w:rPr>
        <w:t>Определение размеров датасета (количество строк и столбцов).</w:t>
      </w:r>
    </w:p>
    <w:p w14:paraId="5D816DDF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23AFED25" wp14:editId="2F29603C">
            <wp:extent cx="1971675" cy="685800"/>
            <wp:effectExtent l="0" t="0" r="9525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FAD9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5</w:t>
      </w:r>
      <w:r>
        <w:fldChar w:fldCharType="end"/>
      </w:r>
      <w:r>
        <w:rPr>
          <w:lang w:val="ru-RU"/>
        </w:rPr>
        <w:t xml:space="preserve"> - Размер датасета</w:t>
      </w:r>
    </w:p>
    <w:p w14:paraId="288433D2" w14:textId="77777777" w:rsidR="00515C51" w:rsidRDefault="00405380">
      <w:pPr>
        <w:rPr>
          <w:lang w:val="ru-RU"/>
        </w:rPr>
      </w:pPr>
      <w:r>
        <w:rPr>
          <w:lang w:val="ru-RU"/>
        </w:rPr>
        <w:t>Проверяем датасет на наличие пропущенных значений.</w:t>
      </w:r>
    </w:p>
    <w:p w14:paraId="72C4C2B9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615DB5B0" wp14:editId="630FFD3F">
            <wp:extent cx="1800225" cy="3916680"/>
            <wp:effectExtent l="0" t="0" r="9525" b="762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1F55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6</w:t>
      </w:r>
      <w:r>
        <w:fldChar w:fldCharType="end"/>
      </w:r>
      <w:r>
        <w:rPr>
          <w:lang w:val="ru-RU"/>
        </w:rPr>
        <w:t xml:space="preserve"> - Пропущенные значения</w:t>
      </w:r>
    </w:p>
    <w:p w14:paraId="1F11B78E" w14:textId="38E07B08" w:rsidR="00515C51" w:rsidRDefault="00405380">
      <w:pPr>
        <w:rPr>
          <w:lang w:val="ru-RU"/>
        </w:rPr>
      </w:pPr>
      <w:r>
        <w:rPr>
          <w:lang w:val="ru-RU"/>
        </w:rPr>
        <w:t>Проверяем датасет на наличие дубликатов.</w:t>
      </w:r>
    </w:p>
    <w:p w14:paraId="05BB747E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777351B2" wp14:editId="1E120484">
            <wp:extent cx="1790700" cy="704850"/>
            <wp:effectExtent l="0" t="0" r="0" b="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C3B5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7</w:t>
      </w:r>
      <w:r>
        <w:fldChar w:fldCharType="end"/>
      </w:r>
      <w:r>
        <w:rPr>
          <w:lang w:val="ru-RU"/>
        </w:rPr>
        <w:t xml:space="preserve"> - Дубликаты</w:t>
      </w:r>
    </w:p>
    <w:p w14:paraId="18109BE2" w14:textId="77777777" w:rsidR="00515C51" w:rsidRDefault="00405380">
      <w:pPr>
        <w:rPr>
          <w:lang w:val="ru-RU"/>
        </w:rPr>
      </w:pPr>
      <w:r>
        <w:rPr>
          <w:lang w:val="ru-RU"/>
        </w:rPr>
        <w:t>Удаляем найденные дубликаты в датасете.</w:t>
      </w:r>
    </w:p>
    <w:p w14:paraId="5038F3DF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3443F054" wp14:editId="2D679F15">
            <wp:extent cx="2133600" cy="438150"/>
            <wp:effectExtent l="0" t="0" r="0" b="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8E23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- Удаление дубликатов</w:t>
      </w:r>
    </w:p>
    <w:p w14:paraId="2E89A7E3" w14:textId="77777777" w:rsidR="00515C51" w:rsidRDefault="00405380">
      <w:pPr>
        <w:pStyle w:val="3"/>
        <w:rPr>
          <w:lang w:val="ru-RU"/>
        </w:rPr>
      </w:pPr>
      <w:bookmarkStart w:id="6" w:name="_Toc2028"/>
      <w:r>
        <w:rPr>
          <w:lang w:val="ru-RU"/>
        </w:rPr>
        <w:t>Этап 2. Кодирование категориальных признаков</w:t>
      </w:r>
      <w:bookmarkEnd w:id="6"/>
    </w:p>
    <w:p w14:paraId="71FA7AC4" w14:textId="77777777" w:rsidR="00515C51" w:rsidRDefault="00405380">
      <w:pPr>
        <w:rPr>
          <w:lang w:val="ru-RU"/>
        </w:rPr>
      </w:pPr>
      <w:r>
        <w:rPr>
          <w:lang w:val="ru-RU"/>
        </w:rPr>
        <w:t xml:space="preserve">Категориальные признаки кодируются с помощью LabelEncoder для преобразования их в числовой формат, который может быть использован в моделях машинного обучения. Для этого импортируем библиотеку </w:t>
      </w:r>
      <w:r>
        <w:t>LabelEncoder</w:t>
      </w:r>
      <w:r>
        <w:rPr>
          <w:lang w:val="ru-RU"/>
        </w:rPr>
        <w:t>. Применяем ее к каждому столбцу датасета.</w:t>
      </w:r>
    </w:p>
    <w:p w14:paraId="3144A019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7B4EB6ED" wp14:editId="15CC9B2F">
            <wp:extent cx="3638550" cy="1028700"/>
            <wp:effectExtent l="0" t="0" r="0" b="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B254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9</w:t>
      </w:r>
      <w:r>
        <w:fldChar w:fldCharType="end"/>
      </w:r>
      <w:r>
        <w:rPr>
          <w:lang w:val="ru-RU"/>
        </w:rPr>
        <w:t xml:space="preserve"> - Кодирование данных</w:t>
      </w:r>
    </w:p>
    <w:p w14:paraId="1ECC12CA" w14:textId="33D6F3DE" w:rsidR="00515C51" w:rsidRDefault="00405380">
      <w:pPr>
        <w:rPr>
          <w:lang w:val="ru-RU"/>
        </w:rPr>
      </w:pPr>
      <w:r>
        <w:rPr>
          <w:lang w:val="ru-RU"/>
        </w:rPr>
        <w:t xml:space="preserve">Отображаем несколько строк датасета для проверки правильности кодирования. И видим, что данные закодировались в </w:t>
      </w:r>
      <w:r w:rsidRPr="0031221B">
        <w:rPr>
          <w:lang w:val="ru-RU"/>
        </w:rPr>
        <w:t>{0,1}</w:t>
      </w:r>
      <w:r w:rsidR="0031221B">
        <w:rPr>
          <w:lang w:val="ru-RU"/>
        </w:rPr>
        <w:t>, где 0 означает «нет», 1 означает «да», для пола «1» - мужской, «0» - женский</w:t>
      </w:r>
      <w:r>
        <w:rPr>
          <w:lang w:val="ru-RU"/>
        </w:rPr>
        <w:t>.</w:t>
      </w:r>
    </w:p>
    <w:p w14:paraId="15F993CC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656A21EE" wp14:editId="33A488B8">
            <wp:extent cx="5933440" cy="935990"/>
            <wp:effectExtent l="0" t="0" r="10160" b="1651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A65E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10</w:t>
      </w:r>
      <w:r>
        <w:fldChar w:fldCharType="end"/>
      </w:r>
      <w:r>
        <w:rPr>
          <w:lang w:val="ru-RU"/>
        </w:rPr>
        <w:t xml:space="preserve"> - Вывод датасета</w:t>
      </w:r>
    </w:p>
    <w:p w14:paraId="14A632E7" w14:textId="77777777" w:rsidR="00515C51" w:rsidRDefault="00405380">
      <w:pPr>
        <w:pStyle w:val="3"/>
        <w:rPr>
          <w:lang w:val="ru-RU"/>
        </w:rPr>
      </w:pPr>
      <w:bookmarkStart w:id="7" w:name="_Toc9279"/>
      <w:r>
        <w:rPr>
          <w:lang w:val="ru-RU"/>
        </w:rPr>
        <w:t>Этап 3. Визуализация данных</w:t>
      </w:r>
      <w:bookmarkEnd w:id="7"/>
    </w:p>
    <w:p w14:paraId="46FB77B9" w14:textId="212B068B" w:rsidR="00515C51" w:rsidRDefault="00405380">
      <w:pPr>
        <w:ind w:firstLine="325"/>
        <w:rPr>
          <w:szCs w:val="28"/>
          <w:lang w:val="ru-RU"/>
        </w:rPr>
      </w:pPr>
      <w:r w:rsidRPr="008C3185">
        <w:rPr>
          <w:szCs w:val="28"/>
          <w:lang w:val="ru-RU"/>
        </w:rPr>
        <w:t>На этом этапе проводится визуализация данных для выявления зависимостей и распределений.</w:t>
      </w:r>
    </w:p>
    <w:p w14:paraId="77A0C2DC" w14:textId="11722825" w:rsidR="00B04AB7" w:rsidRPr="00B04AB7" w:rsidRDefault="00B04AB7" w:rsidP="00B04AB7">
      <w:pPr>
        <w:ind w:firstLine="325"/>
        <w:rPr>
          <w:szCs w:val="28"/>
          <w:lang w:val="ru-RU"/>
        </w:rPr>
      </w:pPr>
      <w:r w:rsidRPr="00B04AB7">
        <w:rPr>
          <w:szCs w:val="28"/>
          <w:lang w:val="ru-RU"/>
        </w:rPr>
        <w:t>Корреляционная связь – это согласованное изменение двух признаков,</w:t>
      </w:r>
      <w:r>
        <w:rPr>
          <w:szCs w:val="28"/>
          <w:lang w:val="ru-RU"/>
        </w:rPr>
        <w:t xml:space="preserve"> </w:t>
      </w:r>
      <w:r w:rsidRPr="00B04AB7">
        <w:rPr>
          <w:szCs w:val="28"/>
          <w:lang w:val="ru-RU"/>
        </w:rPr>
        <w:t>отражающее тот факт, что изменчивость одного признака находится в соответствии с</w:t>
      </w:r>
      <w:r>
        <w:rPr>
          <w:szCs w:val="28"/>
          <w:lang w:val="ru-RU"/>
        </w:rPr>
        <w:t xml:space="preserve"> </w:t>
      </w:r>
      <w:r w:rsidRPr="00B04AB7">
        <w:rPr>
          <w:szCs w:val="28"/>
          <w:lang w:val="ru-RU"/>
        </w:rPr>
        <w:t>изменчивостью другого [</w:t>
      </w:r>
      <w:r>
        <w:rPr>
          <w:szCs w:val="28"/>
          <w:lang w:val="ru-RU"/>
        </w:rPr>
        <w:t>4</w:t>
      </w:r>
      <w:r w:rsidRPr="00B04AB7">
        <w:rPr>
          <w:szCs w:val="28"/>
          <w:lang w:val="ru-RU"/>
        </w:rPr>
        <w:t>]</w:t>
      </w:r>
      <w:r>
        <w:rPr>
          <w:szCs w:val="28"/>
          <w:lang w:val="ru-RU"/>
        </w:rPr>
        <w:t>.</w:t>
      </w:r>
    </w:p>
    <w:p w14:paraId="28C1B7A7" w14:textId="530811D4" w:rsidR="005D3145" w:rsidRDefault="00405380" w:rsidP="005D3145">
      <w:pPr>
        <w:ind w:firstLine="325"/>
        <w:rPr>
          <w:szCs w:val="28"/>
          <w:lang w:val="ru-RU"/>
        </w:rPr>
      </w:pPr>
      <w:r>
        <w:rPr>
          <w:szCs w:val="28"/>
          <w:lang w:val="ru-RU"/>
        </w:rPr>
        <w:t>Выводим</w:t>
      </w:r>
      <w:r w:rsidRPr="008C3185">
        <w:rPr>
          <w:szCs w:val="28"/>
          <w:lang w:val="ru-RU"/>
        </w:rPr>
        <w:t xml:space="preserve"> тепло</w:t>
      </w:r>
      <w:r>
        <w:rPr>
          <w:szCs w:val="28"/>
          <w:lang w:val="ru-RU"/>
        </w:rPr>
        <w:t>вую</w:t>
      </w:r>
      <w:r w:rsidRPr="008C3185">
        <w:rPr>
          <w:szCs w:val="28"/>
          <w:lang w:val="ru-RU"/>
        </w:rPr>
        <w:t xml:space="preserve"> карт</w:t>
      </w:r>
      <w:r>
        <w:rPr>
          <w:szCs w:val="28"/>
          <w:lang w:val="ru-RU"/>
        </w:rPr>
        <w:t>у</w:t>
      </w:r>
      <w:r w:rsidRPr="008C3185">
        <w:rPr>
          <w:szCs w:val="28"/>
          <w:lang w:val="ru-RU"/>
        </w:rPr>
        <w:t xml:space="preserve"> для отображения корреляций между признаками</w:t>
      </w:r>
      <w:r>
        <w:rPr>
          <w:szCs w:val="28"/>
          <w:lang w:val="ru-RU"/>
        </w:rPr>
        <w:t>.</w:t>
      </w:r>
    </w:p>
    <w:p w14:paraId="2942BB89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4A1DCBD7" wp14:editId="7421DE81">
            <wp:extent cx="3228975" cy="828675"/>
            <wp:effectExtent l="0" t="0" r="9525" b="9525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32A4" w14:textId="77777777" w:rsidR="00515C51" w:rsidRDefault="00405380">
      <w:pPr>
        <w:pStyle w:val="a9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11</w:t>
      </w:r>
      <w:r>
        <w:fldChar w:fldCharType="end"/>
      </w:r>
      <w:r>
        <w:rPr>
          <w:lang w:val="ru-RU"/>
        </w:rPr>
        <w:t xml:space="preserve"> - Визуализация корреляции </w:t>
      </w:r>
    </w:p>
    <w:p w14:paraId="14A07614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5261EE2D" wp14:editId="11FB232B">
            <wp:extent cx="4511040" cy="4679950"/>
            <wp:effectExtent l="0" t="0" r="3810" b="6350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8F18" w14:textId="6350DF5F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12</w:t>
      </w:r>
      <w:r>
        <w:fldChar w:fldCharType="end"/>
      </w:r>
      <w:r>
        <w:rPr>
          <w:lang w:val="ru-RU"/>
        </w:rPr>
        <w:t xml:space="preserve"> - Тепловая карта</w:t>
      </w:r>
    </w:p>
    <w:p w14:paraId="2A2C4CD3" w14:textId="72000C63" w:rsidR="00D40FE4" w:rsidRDefault="005D3145" w:rsidP="00D40FE4">
      <w:pPr>
        <w:rPr>
          <w:lang w:val="ru-RU"/>
        </w:rPr>
      </w:pPr>
      <w:r>
        <w:rPr>
          <w:lang w:val="ru-RU"/>
        </w:rPr>
        <w:t>Из рисунка 12 видно, что наибольшая корреляция</w:t>
      </w:r>
      <w:r w:rsidR="00991786">
        <w:rPr>
          <w:lang w:val="ru-RU"/>
        </w:rPr>
        <w:t xml:space="preserve"> между целевой переменной</w:t>
      </w:r>
      <w:r w:rsidR="001D7A5A">
        <w:rPr>
          <w:lang w:val="ru-RU"/>
        </w:rPr>
        <w:t xml:space="preserve"> и признаком</w:t>
      </w:r>
      <w:r>
        <w:rPr>
          <w:lang w:val="ru-RU"/>
        </w:rPr>
        <w:t xml:space="preserve"> </w:t>
      </w:r>
      <w:r w:rsidR="00991786">
        <w:rPr>
          <w:lang w:val="ru-RU"/>
        </w:rPr>
        <w:t>наблюдается у переменных «</w:t>
      </w:r>
      <w:r w:rsidR="00991786">
        <w:t>Allergy</w:t>
      </w:r>
      <w:r w:rsidR="00991786">
        <w:rPr>
          <w:lang w:val="ru-RU"/>
        </w:rPr>
        <w:t>», «</w:t>
      </w:r>
      <w:r w:rsidR="00991786">
        <w:t>Wheezing</w:t>
      </w:r>
      <w:r w:rsidR="00991786">
        <w:rPr>
          <w:lang w:val="ru-RU"/>
        </w:rPr>
        <w:t>», «</w:t>
      </w:r>
      <w:r w:rsidR="00991786">
        <w:t>Alcohol</w:t>
      </w:r>
      <w:r w:rsidR="00991786" w:rsidRPr="00991786">
        <w:rPr>
          <w:lang w:val="ru-RU"/>
        </w:rPr>
        <w:t xml:space="preserve"> </w:t>
      </w:r>
      <w:r w:rsidR="00991786">
        <w:t>consuming</w:t>
      </w:r>
      <w:r w:rsidR="00991786">
        <w:rPr>
          <w:lang w:val="ru-RU"/>
        </w:rPr>
        <w:t>», «</w:t>
      </w:r>
      <w:r w:rsidR="00991786">
        <w:t>Coughing</w:t>
      </w:r>
      <w:r w:rsidR="00991786">
        <w:rPr>
          <w:lang w:val="ru-RU"/>
        </w:rPr>
        <w:t>», «</w:t>
      </w:r>
      <w:r w:rsidR="00991786">
        <w:t>Swallowing</w:t>
      </w:r>
      <w:r w:rsidR="00991786" w:rsidRPr="00991786">
        <w:rPr>
          <w:lang w:val="ru-RU"/>
        </w:rPr>
        <w:t xml:space="preserve"> </w:t>
      </w:r>
      <w:r w:rsidR="00991786">
        <w:t>dificulty</w:t>
      </w:r>
      <w:r w:rsidR="00991786">
        <w:rPr>
          <w:lang w:val="ru-RU"/>
        </w:rPr>
        <w:t>», «</w:t>
      </w:r>
      <w:r w:rsidR="00991786">
        <w:t>Chest</w:t>
      </w:r>
      <w:r w:rsidR="00991786" w:rsidRPr="00991786">
        <w:rPr>
          <w:lang w:val="ru-RU"/>
        </w:rPr>
        <w:t xml:space="preserve"> </w:t>
      </w:r>
      <w:r w:rsidR="00991786">
        <w:t>pain</w:t>
      </w:r>
      <w:r w:rsidR="00991786">
        <w:rPr>
          <w:lang w:val="ru-RU"/>
        </w:rPr>
        <w:t>»</w:t>
      </w:r>
      <w:r w:rsidR="00D40FE4" w:rsidRPr="00D40FE4">
        <w:rPr>
          <w:lang w:val="ru-RU"/>
        </w:rPr>
        <w:t>.</w:t>
      </w:r>
    </w:p>
    <w:p w14:paraId="3088A75B" w14:textId="59B21335" w:rsidR="00D40FE4" w:rsidRPr="00D40FE4" w:rsidRDefault="00D40FE4" w:rsidP="00D40FE4">
      <w:pPr>
        <w:rPr>
          <w:lang w:val="ru-RU"/>
        </w:rPr>
      </w:pPr>
      <w:r w:rsidRPr="00D40FE4">
        <w:rPr>
          <w:lang w:val="ru-RU"/>
        </w:rPr>
        <w:t>Между различными признаками не так много сильных корреляций, за исключением, возможно, некоторых незначительных, таких как:</w:t>
      </w:r>
    </w:p>
    <w:p w14:paraId="05890ECD" w14:textId="6D993A5D" w:rsidR="00D40FE4" w:rsidRPr="00D40FE4" w:rsidRDefault="00D40FE4" w:rsidP="00D40FE4">
      <w:pPr>
        <w:pStyle w:val="D0"/>
      </w:pPr>
      <w:r>
        <w:t>у</w:t>
      </w:r>
      <w:r w:rsidRPr="00D40FE4">
        <w:t>силение беспокойства приводит к затруднению дыхания</w:t>
      </w:r>
    </w:p>
    <w:p w14:paraId="76097F8C" w14:textId="5DCFA04B" w:rsidR="00D40FE4" w:rsidRPr="00D40FE4" w:rsidRDefault="00D40FE4" w:rsidP="00D40FE4">
      <w:pPr>
        <w:pStyle w:val="D0"/>
      </w:pPr>
      <w:r>
        <w:t>п</w:t>
      </w:r>
      <w:r w:rsidRPr="00D40FE4">
        <w:t>овышенное беспокойство вызывает пожелтение пальцев или может быть наоборот, поскольку любые изменения в организме могут привести к усилению беспокойства</w:t>
      </w:r>
    </w:p>
    <w:p w14:paraId="656F1D16" w14:textId="224E6456" w:rsidR="00D40FE4" w:rsidRPr="00D40FE4" w:rsidRDefault="00D40FE4" w:rsidP="00D40FE4">
      <w:pPr>
        <w:pStyle w:val="D0"/>
      </w:pPr>
      <w:r>
        <w:t>о</w:t>
      </w:r>
      <w:r w:rsidRPr="00D40FE4">
        <w:t>дышка вызывает усталость</w:t>
      </w:r>
    </w:p>
    <w:p w14:paraId="72BBBF50" w14:textId="2F8D932D" w:rsidR="00D40FE4" w:rsidRPr="00D40FE4" w:rsidRDefault="00D40FE4" w:rsidP="00D40FE4">
      <w:pPr>
        <w:pStyle w:val="D0"/>
      </w:pPr>
      <w:r>
        <w:t>п</w:t>
      </w:r>
      <w:r w:rsidRPr="00D40FE4">
        <w:t>овышенное беспокойство затрудняет глотание</w:t>
      </w:r>
    </w:p>
    <w:p w14:paraId="7D72809C" w14:textId="27A7569A" w:rsidR="00D40FE4" w:rsidRPr="00C0323E" w:rsidRDefault="00D40FE4" w:rsidP="00D40FE4">
      <w:pPr>
        <w:pStyle w:val="ae"/>
        <w:rPr>
          <w:lang w:val="ru-RU"/>
        </w:rPr>
      </w:pPr>
      <w:r w:rsidRPr="00C0323E">
        <w:rPr>
          <w:lang w:val="ru-RU"/>
        </w:rPr>
        <w:t>Однако между симптомами и целевой переменной нет большой корреляции, и это может быть связано с типом данных или обследователей.</w:t>
      </w:r>
    </w:p>
    <w:p w14:paraId="77246BE8" w14:textId="77777777" w:rsidR="00515C51" w:rsidRDefault="00405380">
      <w:pPr>
        <w:rPr>
          <w:lang w:val="ru-RU"/>
        </w:rPr>
      </w:pPr>
      <w:r>
        <w:rPr>
          <w:lang w:val="ru-RU"/>
        </w:rPr>
        <w:lastRenderedPageBreak/>
        <w:t>Используем sns.countplot для отображения распределения целевого признака (наличие или отсутствие рака легких).</w:t>
      </w:r>
    </w:p>
    <w:p w14:paraId="4B4C8DC1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6A80F4E5" wp14:editId="703FF1F2">
            <wp:extent cx="4071620" cy="4679950"/>
            <wp:effectExtent l="0" t="0" r="5080" b="6350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034C" w14:textId="16DCB288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13</w:t>
      </w:r>
      <w:r>
        <w:fldChar w:fldCharType="end"/>
      </w:r>
      <w:r>
        <w:rPr>
          <w:lang w:val="ru-RU"/>
        </w:rPr>
        <w:t xml:space="preserve"> - Визуализация распределения целевого признака</w:t>
      </w:r>
    </w:p>
    <w:p w14:paraId="2BB9CFF8" w14:textId="3F3D2946" w:rsidR="008533F5" w:rsidRPr="008533F5" w:rsidRDefault="008533F5" w:rsidP="008533F5">
      <w:pPr>
        <w:rPr>
          <w:lang w:val="ru-RU"/>
        </w:rPr>
      </w:pPr>
      <w:r>
        <w:rPr>
          <w:lang w:val="ru-RU"/>
        </w:rPr>
        <w:t>Из рисунка 13 видно, что данные не сбалансированы</w:t>
      </w:r>
      <w:r w:rsidR="0031221B">
        <w:rPr>
          <w:lang w:val="ru-RU"/>
        </w:rPr>
        <w:t xml:space="preserve"> и пациентов с заболеванием гораздо больше.</w:t>
      </w:r>
    </w:p>
    <w:p w14:paraId="037660D1" w14:textId="5BA9E23E" w:rsidR="00515C51" w:rsidRPr="008C3185" w:rsidRDefault="00F07DD9">
      <w:pPr>
        <w:rPr>
          <w:lang w:val="ru-RU"/>
        </w:rPr>
      </w:pPr>
      <w:r>
        <w:rPr>
          <w:lang w:val="ru-RU"/>
        </w:rPr>
        <w:t>Для большего понимания количества пациентов с определенным признаком, воспользуемся циклом, в котором изобразим все симптомы и посчитаем с раком легких и без него. Код изображен на рисунке 14.</w:t>
      </w:r>
    </w:p>
    <w:p w14:paraId="6F6CDC1C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6031BB50" wp14:editId="6EEBC334">
            <wp:extent cx="5572125" cy="2209800"/>
            <wp:effectExtent l="0" t="0" r="9525" b="0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0220" w14:textId="29178317" w:rsidR="00515C51" w:rsidRDefault="00405380">
      <w:pPr>
        <w:pStyle w:val="a9"/>
        <w:rPr>
          <w:lang w:val="ru-RU"/>
        </w:rPr>
      </w:pPr>
      <w:r w:rsidRPr="00C0323E">
        <w:rPr>
          <w:lang w:val="ru-RU"/>
        </w:rPr>
        <w:t xml:space="preserve">Рисунок </w:t>
      </w:r>
      <w:r>
        <w:fldChar w:fldCharType="begin"/>
      </w:r>
      <w:r w:rsidRPr="00C0323E">
        <w:rPr>
          <w:lang w:val="ru-RU"/>
        </w:rPr>
        <w:instrText xml:space="preserve"> </w:instrText>
      </w:r>
      <w:r>
        <w:instrText>SEQ</w:instrText>
      </w:r>
      <w:r w:rsidRPr="00C0323E">
        <w:rPr>
          <w:lang w:val="ru-RU"/>
        </w:rPr>
        <w:instrText xml:space="preserve"> Рисунок_ \* </w:instrText>
      </w:r>
      <w:r>
        <w:instrText>ARABIC</w:instrText>
      </w:r>
      <w:r w:rsidRPr="00C0323E">
        <w:rPr>
          <w:lang w:val="ru-RU"/>
        </w:rPr>
        <w:instrText xml:space="preserve"> </w:instrText>
      </w:r>
      <w:r>
        <w:fldChar w:fldCharType="separate"/>
      </w:r>
      <w:r w:rsidRPr="00C0323E">
        <w:rPr>
          <w:lang w:val="ru-RU"/>
        </w:rPr>
        <w:t>14</w:t>
      </w:r>
      <w:r>
        <w:fldChar w:fldCharType="end"/>
      </w:r>
      <w:r>
        <w:rPr>
          <w:lang w:val="ru-RU"/>
        </w:rPr>
        <w:t xml:space="preserve"> </w:t>
      </w:r>
      <w:r w:rsidR="00F07DD9">
        <w:rPr>
          <w:lang w:val="ru-RU"/>
        </w:rPr>
        <w:t>–</w:t>
      </w:r>
      <w:r>
        <w:rPr>
          <w:lang w:val="ru-RU"/>
        </w:rPr>
        <w:t xml:space="preserve"> </w:t>
      </w:r>
      <w:r w:rsidR="00F07DD9">
        <w:rPr>
          <w:lang w:val="ru-RU"/>
        </w:rPr>
        <w:t>Цикл отображения графиков</w:t>
      </w:r>
    </w:p>
    <w:p w14:paraId="060CD2B7" w14:textId="306925C7" w:rsidR="00F07DD9" w:rsidRPr="00F07DD9" w:rsidRDefault="00F07DD9" w:rsidP="00F07DD9">
      <w:pPr>
        <w:rPr>
          <w:lang w:val="ru-RU"/>
        </w:rPr>
      </w:pPr>
      <w:r>
        <w:rPr>
          <w:lang w:val="ru-RU"/>
        </w:rPr>
        <w:t>Отображение всех гистограмм с распределением пациентов.</w:t>
      </w:r>
    </w:p>
    <w:p w14:paraId="786F6B73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65AC853E" wp14:editId="26809655">
            <wp:extent cx="5935345" cy="4730750"/>
            <wp:effectExtent l="0" t="0" r="8255" b="12700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1535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15</w:t>
      </w:r>
      <w:r>
        <w:fldChar w:fldCharType="end"/>
      </w:r>
      <w:r>
        <w:rPr>
          <w:lang w:val="ru-RU"/>
        </w:rPr>
        <w:t xml:space="preserve"> - Визуализация распределения признаков</w:t>
      </w:r>
    </w:p>
    <w:p w14:paraId="178C8AF7" w14:textId="0084D662" w:rsidR="00515C51" w:rsidRPr="008C3185" w:rsidRDefault="00405380">
      <w:pPr>
        <w:rPr>
          <w:lang w:val="ru-RU"/>
        </w:rPr>
      </w:pPr>
      <w:r w:rsidRPr="008C3185">
        <w:rPr>
          <w:lang w:val="ru-RU"/>
        </w:rPr>
        <w:t>Использ</w:t>
      </w:r>
      <w:r>
        <w:rPr>
          <w:lang w:val="ru-RU"/>
        </w:rPr>
        <w:t>уем</w:t>
      </w:r>
      <w:r w:rsidRPr="008C3185">
        <w:rPr>
          <w:lang w:val="ru-RU"/>
        </w:rPr>
        <w:t xml:space="preserve"> гистограмм</w:t>
      </w:r>
      <w:r w:rsidR="00B21C3C">
        <w:rPr>
          <w:lang w:val="ru-RU"/>
        </w:rPr>
        <w:t>ы</w:t>
      </w:r>
      <w:r w:rsidRPr="008C3185">
        <w:rPr>
          <w:lang w:val="ru-RU"/>
        </w:rPr>
        <w:t xml:space="preserve"> для отображения распределения возраста пациентов с раком легких в зависимости от пола.</w:t>
      </w:r>
    </w:p>
    <w:p w14:paraId="05BBF11D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2E14098E" wp14:editId="51BF5BC9">
            <wp:extent cx="5938520" cy="1119505"/>
            <wp:effectExtent l="0" t="0" r="5080" b="4445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8EAC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16</w:t>
      </w:r>
      <w:r>
        <w:fldChar w:fldCharType="end"/>
      </w:r>
      <w:r>
        <w:rPr>
          <w:lang w:val="ru-RU"/>
        </w:rPr>
        <w:t xml:space="preserve"> - Визуализация распределения возраста и пола</w:t>
      </w:r>
    </w:p>
    <w:p w14:paraId="06F72B9D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353107A2" wp14:editId="34FEB4FC">
            <wp:extent cx="3114040" cy="4679950"/>
            <wp:effectExtent l="0" t="0" r="10160" b="6350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D251" w14:textId="4AD753E8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17</w:t>
      </w:r>
      <w:r>
        <w:fldChar w:fldCharType="end"/>
      </w:r>
      <w:r>
        <w:rPr>
          <w:lang w:val="ru-RU"/>
        </w:rPr>
        <w:t xml:space="preserve"> - Визуализация распределения возраста и пола</w:t>
      </w:r>
    </w:p>
    <w:p w14:paraId="41BADA8D" w14:textId="10A1329E" w:rsidR="008533F5" w:rsidRPr="008533F5" w:rsidRDefault="008533F5" w:rsidP="008533F5">
      <w:pPr>
        <w:rPr>
          <w:lang w:val="ru-RU"/>
        </w:rPr>
      </w:pPr>
      <w:r>
        <w:rPr>
          <w:lang w:val="ru-RU"/>
        </w:rPr>
        <w:t xml:space="preserve">Гистограммы на рисунке 17 отображают, </w:t>
      </w:r>
      <w:r w:rsidR="0031221B">
        <w:rPr>
          <w:lang w:val="ru-RU"/>
        </w:rPr>
        <w:t>что мужчин, больных раком, больше, чем женщин.</w:t>
      </w:r>
    </w:p>
    <w:p w14:paraId="5EA154AD" w14:textId="77777777" w:rsidR="00515C51" w:rsidRDefault="00405380">
      <w:pPr>
        <w:pStyle w:val="3"/>
        <w:rPr>
          <w:lang w:val="ru-RU"/>
        </w:rPr>
      </w:pPr>
      <w:bookmarkStart w:id="8" w:name="_Toc27602"/>
      <w:r>
        <w:rPr>
          <w:lang w:val="ru-RU"/>
        </w:rPr>
        <w:t>Этап 4. Разделение данных на обучающую и тестовую выборки и балансировка данных</w:t>
      </w:r>
      <w:bookmarkEnd w:id="8"/>
    </w:p>
    <w:p w14:paraId="19E4E0C6" w14:textId="2B87FEFD" w:rsidR="001871F1" w:rsidRDefault="00D763DA">
      <w:pPr>
        <w:rPr>
          <w:lang w:val="ru-RU"/>
        </w:rPr>
      </w:pPr>
      <w:r>
        <w:rPr>
          <w:lang w:val="ru-RU"/>
        </w:rPr>
        <w:t xml:space="preserve">Исходя из рисунка 13, поставим цель избавления от несбалансированности </w:t>
      </w:r>
      <w:r w:rsidR="001871F1">
        <w:rPr>
          <w:lang w:val="ru-RU"/>
        </w:rPr>
        <w:t>данных</w:t>
      </w:r>
      <w:r>
        <w:rPr>
          <w:lang w:val="ru-RU"/>
        </w:rPr>
        <w:t xml:space="preserve">. </w:t>
      </w:r>
    </w:p>
    <w:p w14:paraId="4268CB8D" w14:textId="67EEED02" w:rsidR="001871F1" w:rsidRDefault="001871F1">
      <w:pPr>
        <w:rPr>
          <w:lang w:val="ru-RU"/>
        </w:rPr>
      </w:pPr>
      <w:r w:rsidRPr="001871F1">
        <w:rPr>
          <w:lang w:val="ru-RU"/>
        </w:rPr>
        <w:t xml:space="preserve">Несбалансированные данные </w:t>
      </w:r>
      <w:r>
        <w:rPr>
          <w:lang w:val="ru-RU"/>
        </w:rPr>
        <w:t xml:space="preserve">– </w:t>
      </w:r>
      <w:r w:rsidRPr="001871F1">
        <w:rPr>
          <w:lang w:val="ru-RU"/>
        </w:rPr>
        <w:t xml:space="preserve">это одна из наиболее распространенных проблем, с которой сталкиваются в машинном обучении. Они возникают, когда классы, которые мы пытаемся предсказать, представлены </w:t>
      </w:r>
      <w:r w:rsidRPr="001871F1">
        <w:rPr>
          <w:lang w:val="ru-RU"/>
        </w:rPr>
        <w:lastRenderedPageBreak/>
        <w:t>неравномерно. Другими словами, один класс имеет гораздо меньше примеров, чем другой, что создает дисбаланс в распределении данных.</w:t>
      </w:r>
    </w:p>
    <w:p w14:paraId="6E3A5639" w14:textId="525DAB24" w:rsidR="00515C51" w:rsidRPr="008C3185" w:rsidRDefault="00405380">
      <w:pPr>
        <w:rPr>
          <w:lang w:val="ru-RU"/>
        </w:rPr>
      </w:pPr>
      <w:r w:rsidRPr="008C3185">
        <w:rPr>
          <w:lang w:val="ru-RU"/>
        </w:rPr>
        <w:t xml:space="preserve">Для устранения дисбаланса классов применяется метод </w:t>
      </w:r>
      <w:r>
        <w:t>RandomOverSampler</w:t>
      </w:r>
      <w:r w:rsidR="00170529" w:rsidRPr="001871F1">
        <w:rPr>
          <w:lang w:val="ru-RU"/>
        </w:rPr>
        <w:t xml:space="preserve"> [</w:t>
      </w:r>
      <w:r w:rsidR="00B04AB7">
        <w:rPr>
          <w:lang w:val="ru-RU"/>
        </w:rPr>
        <w:t>3</w:t>
      </w:r>
      <w:r w:rsidR="00170529" w:rsidRPr="001871F1">
        <w:rPr>
          <w:lang w:val="ru-RU"/>
        </w:rPr>
        <w:t>]</w:t>
      </w:r>
      <w:r w:rsidRPr="008C3185">
        <w:rPr>
          <w:lang w:val="ru-RU"/>
        </w:rPr>
        <w:t>.</w:t>
      </w:r>
      <w:r>
        <w:rPr>
          <w:lang w:val="ru-RU"/>
        </w:rPr>
        <w:t xml:space="preserve"> Но перед этим </w:t>
      </w:r>
      <w:r w:rsidR="00D763DA">
        <w:rPr>
          <w:lang w:val="ru-RU"/>
        </w:rPr>
        <w:t>необходимо</w:t>
      </w:r>
      <w:r w:rsidR="00170529" w:rsidRPr="00170529">
        <w:rPr>
          <w:lang w:val="ru-RU"/>
        </w:rPr>
        <w:t xml:space="preserve"> </w:t>
      </w:r>
      <w:r w:rsidR="00170529">
        <w:rPr>
          <w:lang w:val="ru-RU"/>
        </w:rPr>
        <w:t>разделить данные на целевую переменную и остальные признаки</w:t>
      </w:r>
      <w:r w:rsidRPr="008C3185">
        <w:rPr>
          <w:lang w:val="ru-RU"/>
        </w:rPr>
        <w:t>.</w:t>
      </w:r>
    </w:p>
    <w:p w14:paraId="4F0ABFB1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2A71E6F0" wp14:editId="6EB55249">
            <wp:extent cx="2590800" cy="476250"/>
            <wp:effectExtent l="0" t="0" r="0" b="0"/>
            <wp:docPr id="2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D439" w14:textId="1B4DF79E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18</w:t>
      </w:r>
      <w:r>
        <w:fldChar w:fldCharType="end"/>
      </w:r>
      <w:r>
        <w:rPr>
          <w:lang w:val="ru-RU"/>
        </w:rPr>
        <w:t xml:space="preserve"> - Разделение данных на признаки и целевой признак</w:t>
      </w:r>
    </w:p>
    <w:p w14:paraId="19213BB9" w14:textId="5C88D856" w:rsidR="001871F1" w:rsidRPr="001871F1" w:rsidRDefault="001871F1" w:rsidP="001871F1">
      <w:pPr>
        <w:rPr>
          <w:lang w:val="ru-RU"/>
        </w:rPr>
      </w:pPr>
      <w:r w:rsidRPr="001871F1">
        <w:rPr>
          <w:lang w:val="ru-RU"/>
        </w:rPr>
        <w:t>Увеличение выборки заключается в добавлении дополнительных примеров класса-меньшинства, чтобы сделать его более представительным. Это можно сделать различными способами, например, путем дублирования существующих примеров, генерации синтетических данных или комбинирования этих методов.</w:t>
      </w:r>
    </w:p>
    <w:p w14:paraId="52A27043" w14:textId="77777777" w:rsidR="00515C51" w:rsidRDefault="00405380">
      <w:pPr>
        <w:rPr>
          <w:lang w:val="ru-RU"/>
        </w:rPr>
      </w:pPr>
      <w:r>
        <w:rPr>
          <w:lang w:val="ru-RU"/>
        </w:rPr>
        <w:t xml:space="preserve">Имортируем библиотеку </w:t>
      </w:r>
      <w:r>
        <w:t>RandomOverSampler</w:t>
      </w:r>
      <w:r>
        <w:rPr>
          <w:lang w:val="ru-RU"/>
        </w:rPr>
        <w:t xml:space="preserve"> для балансировки данных. Применяем этот метод к данным для увеличения количества примеров меньшего класса. </w:t>
      </w:r>
    </w:p>
    <w:p w14:paraId="3CB9A736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3D22B733" wp14:editId="77DB02F4">
            <wp:extent cx="3609975" cy="1066800"/>
            <wp:effectExtent l="0" t="0" r="9525" b="0"/>
            <wp:docPr id="24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9989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19</w:t>
      </w:r>
      <w:r>
        <w:fldChar w:fldCharType="end"/>
      </w:r>
      <w:r>
        <w:rPr>
          <w:lang w:val="ru-RU"/>
        </w:rPr>
        <w:t xml:space="preserve"> - Применение RandomOverSampler</w:t>
      </w:r>
    </w:p>
    <w:p w14:paraId="641EEB38" w14:textId="77777777" w:rsidR="00515C51" w:rsidRDefault="00405380">
      <w:pPr>
        <w:rPr>
          <w:lang w:val="ru-RU"/>
        </w:rPr>
      </w:pPr>
      <w:r>
        <w:rPr>
          <w:lang w:val="ru-RU"/>
        </w:rPr>
        <w:t>Отображаем размеров данных после балансировки и визуализация распределения классов с помощью sns.countplot.</w:t>
      </w:r>
    </w:p>
    <w:p w14:paraId="1132A401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280D4C45" wp14:editId="2133AFD6">
            <wp:extent cx="5936615" cy="4424680"/>
            <wp:effectExtent l="0" t="0" r="6985" b="13970"/>
            <wp:docPr id="2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79FA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20</w:t>
      </w:r>
      <w:r>
        <w:fldChar w:fldCharType="end"/>
      </w:r>
      <w:r>
        <w:rPr>
          <w:lang w:val="ru-RU"/>
        </w:rPr>
        <w:t xml:space="preserve"> - Визуализация распределения классов</w:t>
      </w:r>
    </w:p>
    <w:p w14:paraId="18B64DD4" w14:textId="1C846743" w:rsidR="00515C51" w:rsidRDefault="00307C34">
      <w:pPr>
        <w:rPr>
          <w:lang w:val="ru-RU"/>
        </w:rPr>
      </w:pPr>
      <w:r>
        <w:rPr>
          <w:lang w:val="ru-RU"/>
        </w:rPr>
        <w:t xml:space="preserve">Для обучения моделей и проверки качества обучения необходимо разделить данные. </w:t>
      </w:r>
      <w:r w:rsidR="00405380">
        <w:rPr>
          <w:lang w:val="ru-RU"/>
        </w:rPr>
        <w:t>Используем train_test_split для разделения данных на обучающую (80%) и тестовую (20%) выборки.</w:t>
      </w:r>
    </w:p>
    <w:p w14:paraId="24D487F9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56ED6421" wp14:editId="6C273973">
            <wp:extent cx="5362575" cy="457200"/>
            <wp:effectExtent l="0" t="0" r="9525" b="0"/>
            <wp:docPr id="2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19A7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21</w:t>
      </w:r>
      <w:r>
        <w:fldChar w:fldCharType="end"/>
      </w:r>
      <w:r>
        <w:rPr>
          <w:lang w:val="ru-RU"/>
        </w:rPr>
        <w:t xml:space="preserve"> - Разделение данных на обучающую и тестовую выборки</w:t>
      </w:r>
    </w:p>
    <w:p w14:paraId="75F1C600" w14:textId="77777777" w:rsidR="00515C51" w:rsidRDefault="00405380">
      <w:pPr>
        <w:pStyle w:val="3"/>
        <w:rPr>
          <w:lang w:val="ru-RU"/>
        </w:rPr>
      </w:pPr>
      <w:bookmarkStart w:id="9" w:name="_Toc13155"/>
      <w:r>
        <w:rPr>
          <w:lang w:val="ru-RU"/>
        </w:rPr>
        <w:t>Этап 5. Моделирование и оценка моделей</w:t>
      </w:r>
      <w:bookmarkEnd w:id="9"/>
    </w:p>
    <w:p w14:paraId="5745DFE4" w14:textId="77777777" w:rsidR="00515C51" w:rsidRDefault="00405380">
      <w:pPr>
        <w:rPr>
          <w:lang w:val="ru-RU"/>
        </w:rPr>
      </w:pPr>
      <w:r>
        <w:rPr>
          <w:lang w:val="ru-RU"/>
        </w:rPr>
        <w:t>На этом этапе разрабатываются и обучаются различные модели машинного обучения.</w:t>
      </w:r>
    </w:p>
    <w:p w14:paraId="2EAB0B44" w14:textId="77777777" w:rsidR="00515C51" w:rsidRDefault="00405380" w:rsidP="00307C34">
      <w:pPr>
        <w:keepNext/>
        <w:rPr>
          <w:lang w:val="ru-RU"/>
        </w:rPr>
      </w:pPr>
      <w:r>
        <w:rPr>
          <w:lang w:val="ru-RU"/>
        </w:rPr>
        <w:t>Алгоритмы, на которых обучались модели:</w:t>
      </w:r>
    </w:p>
    <w:p w14:paraId="72DBF695" w14:textId="77777777" w:rsidR="00515C51" w:rsidRDefault="00405380" w:rsidP="00307C34">
      <w:pPr>
        <w:keepNext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Логистическая регрессия.</w:t>
      </w:r>
    </w:p>
    <w:p w14:paraId="7B8FABE2" w14:textId="77777777" w:rsidR="00515C51" w:rsidRDefault="00405380" w:rsidP="00307C34">
      <w:pPr>
        <w:keepNext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Линейная регрессия.</w:t>
      </w:r>
    </w:p>
    <w:p w14:paraId="51C203BF" w14:textId="77777777" w:rsidR="00515C51" w:rsidRDefault="00405380">
      <w:pPr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Случайный лес.</w:t>
      </w:r>
    </w:p>
    <w:p w14:paraId="1B169FF7" w14:textId="77777777" w:rsidR="00515C51" w:rsidRDefault="00405380">
      <w:pPr>
        <w:numPr>
          <w:ilvl w:val="0"/>
          <w:numId w:val="7"/>
        </w:numPr>
        <w:ind w:left="0" w:firstLine="709"/>
        <w:rPr>
          <w:lang w:val="ru-RU"/>
        </w:rPr>
      </w:pPr>
      <w:r>
        <w:t>K</w:t>
      </w:r>
      <w:r>
        <w:rPr>
          <w:lang w:val="ru-RU"/>
        </w:rPr>
        <w:t>-ближайших соседей.</w:t>
      </w:r>
    </w:p>
    <w:p w14:paraId="4E037795" w14:textId="77777777" w:rsidR="00515C51" w:rsidRDefault="00405380" w:rsidP="00307C34">
      <w:pPr>
        <w:keepNext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lastRenderedPageBreak/>
        <w:t>Дерево решений.</w:t>
      </w:r>
    </w:p>
    <w:p w14:paraId="760F7973" w14:textId="77777777" w:rsidR="00515C51" w:rsidRDefault="00405380">
      <w:pPr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Градиентный бустинг.</w:t>
      </w:r>
    </w:p>
    <w:p w14:paraId="4AB32750" w14:textId="425CC231" w:rsidR="00515C51" w:rsidRDefault="00405380">
      <w:pPr>
        <w:ind w:firstLine="325"/>
        <w:rPr>
          <w:szCs w:val="28"/>
          <w:lang w:val="ru-RU"/>
        </w:rPr>
      </w:pPr>
      <w:r w:rsidRPr="008C3185">
        <w:rPr>
          <w:szCs w:val="28"/>
          <w:lang w:val="ru-RU"/>
        </w:rPr>
        <w:t>Созда</w:t>
      </w:r>
      <w:r>
        <w:rPr>
          <w:szCs w:val="28"/>
          <w:lang w:val="ru-RU"/>
        </w:rPr>
        <w:t>ем</w:t>
      </w:r>
      <w:r w:rsidRPr="008C3185">
        <w:rPr>
          <w:szCs w:val="28"/>
          <w:lang w:val="ru-RU"/>
        </w:rPr>
        <w:t xml:space="preserve"> и обуч</w:t>
      </w:r>
      <w:r>
        <w:rPr>
          <w:szCs w:val="28"/>
          <w:lang w:val="ru-RU"/>
        </w:rPr>
        <w:t>аем</w:t>
      </w:r>
      <w:r w:rsidRPr="008C3185">
        <w:rPr>
          <w:szCs w:val="28"/>
          <w:lang w:val="ru-RU"/>
        </w:rPr>
        <w:t xml:space="preserve"> модели</w:t>
      </w:r>
      <w:r>
        <w:rPr>
          <w:szCs w:val="28"/>
          <w:lang w:val="ru-RU"/>
        </w:rPr>
        <w:t xml:space="preserve"> различными алгоритмами</w:t>
      </w:r>
      <w:r w:rsidRPr="008C3185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Прогнозируем и оцениваем точность модели.</w:t>
      </w:r>
    </w:p>
    <w:p w14:paraId="240513BE" w14:textId="183C2369" w:rsidR="00D109C3" w:rsidRDefault="00D109C3" w:rsidP="00D109C3">
      <w:pPr>
        <w:ind w:firstLine="325"/>
        <w:rPr>
          <w:szCs w:val="28"/>
          <w:lang w:val="ru-RU"/>
        </w:rPr>
      </w:pPr>
      <w:r>
        <w:rPr>
          <w:szCs w:val="28"/>
          <w:lang w:val="ru-RU"/>
        </w:rPr>
        <w:t xml:space="preserve">Оценивать модели будем через метод </w:t>
      </w:r>
      <w:r>
        <w:rPr>
          <w:szCs w:val="28"/>
        </w:rPr>
        <w:t>classification</w:t>
      </w:r>
      <w:r w:rsidRPr="00D109C3">
        <w:rPr>
          <w:szCs w:val="28"/>
          <w:lang w:val="ru-RU"/>
        </w:rPr>
        <w:t xml:space="preserve"> _</w:t>
      </w:r>
      <w:r>
        <w:rPr>
          <w:szCs w:val="28"/>
        </w:rPr>
        <w:t>report</w:t>
      </w:r>
      <w:r w:rsidRPr="00D109C3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В данном методе имеются различные оценки качества модели.</w:t>
      </w:r>
    </w:p>
    <w:p w14:paraId="56272173" w14:textId="64419221" w:rsidR="00D109C3" w:rsidRDefault="00D109C3" w:rsidP="00D109C3">
      <w:pPr>
        <w:ind w:firstLine="325"/>
        <w:rPr>
          <w:szCs w:val="28"/>
          <w:lang w:val="ru-RU"/>
        </w:rPr>
      </w:pPr>
      <w:r w:rsidRPr="00D109C3">
        <w:rPr>
          <w:szCs w:val="28"/>
          <w:lang w:val="ru-RU"/>
        </w:rPr>
        <w:t>Accuracy</w:t>
      </w:r>
      <w:r>
        <w:rPr>
          <w:szCs w:val="28"/>
          <w:lang w:val="ru-RU"/>
        </w:rPr>
        <w:t xml:space="preserve"> (точность) – </w:t>
      </w:r>
      <w:r w:rsidRPr="00D109C3">
        <w:rPr>
          <w:szCs w:val="28"/>
          <w:lang w:val="ru-RU"/>
        </w:rPr>
        <w:t>отражает долю правильно спрогнозированных классов среди всех образцов</w:t>
      </w:r>
      <w:r>
        <w:rPr>
          <w:szCs w:val="28"/>
          <w:lang w:val="ru-RU"/>
        </w:rPr>
        <w:t>.</w:t>
      </w:r>
    </w:p>
    <w:p w14:paraId="428FE437" w14:textId="762BAB0D" w:rsidR="00D109C3" w:rsidRDefault="009E40FE" w:rsidP="00D109C3">
      <w:pPr>
        <w:ind w:firstLine="325"/>
        <w:rPr>
          <w:szCs w:val="28"/>
          <w:lang w:val="ru-RU"/>
        </w:rPr>
      </w:pPr>
      <w:r w:rsidRPr="009E40FE">
        <w:rPr>
          <w:szCs w:val="28"/>
          <w:lang w:val="ru-RU"/>
        </w:rPr>
        <w:t>Precision</w:t>
      </w:r>
      <w:r>
        <w:rPr>
          <w:szCs w:val="28"/>
          <w:lang w:val="ru-RU"/>
        </w:rPr>
        <w:t xml:space="preserve"> – х</w:t>
      </w:r>
      <w:r w:rsidRPr="009E40FE">
        <w:rPr>
          <w:szCs w:val="28"/>
          <w:lang w:val="ru-RU"/>
        </w:rPr>
        <w:t>арактеризует долю правильно предсказанных положительных классов среди всех образцов, которые модель спрогнозировала как положительный класс</w:t>
      </w:r>
      <w:r>
        <w:rPr>
          <w:szCs w:val="28"/>
          <w:lang w:val="ru-RU"/>
        </w:rPr>
        <w:t>.</w:t>
      </w:r>
    </w:p>
    <w:p w14:paraId="044E0544" w14:textId="4FEF7ADD" w:rsidR="009E40FE" w:rsidRDefault="009E40FE" w:rsidP="00D109C3">
      <w:pPr>
        <w:ind w:firstLine="325"/>
        <w:rPr>
          <w:szCs w:val="28"/>
          <w:lang w:val="ru-RU"/>
        </w:rPr>
      </w:pPr>
      <w:r w:rsidRPr="009E40FE">
        <w:rPr>
          <w:szCs w:val="28"/>
          <w:lang w:val="ru-RU"/>
        </w:rPr>
        <w:t>Recall</w:t>
      </w:r>
      <w:r>
        <w:rPr>
          <w:szCs w:val="28"/>
          <w:lang w:val="ru-RU"/>
        </w:rPr>
        <w:t xml:space="preserve"> – </w:t>
      </w:r>
      <w:r w:rsidRPr="009E40FE">
        <w:rPr>
          <w:szCs w:val="28"/>
          <w:lang w:val="ru-RU"/>
        </w:rPr>
        <w:t>отражает долю правильно предсказанных положительных классов среди всех реальных положительных образцов.</w:t>
      </w:r>
    </w:p>
    <w:p w14:paraId="314959C9" w14:textId="1927C040" w:rsidR="009E40FE" w:rsidRDefault="009E40FE" w:rsidP="00D109C3">
      <w:pPr>
        <w:ind w:firstLine="325"/>
        <w:rPr>
          <w:szCs w:val="28"/>
          <w:lang w:val="ru-RU"/>
        </w:rPr>
      </w:pPr>
      <w:r w:rsidRPr="009E40FE">
        <w:rPr>
          <w:szCs w:val="28"/>
          <w:lang w:val="ru-RU"/>
        </w:rPr>
        <w:t xml:space="preserve">F1-score – </w:t>
      </w:r>
      <w:r>
        <w:rPr>
          <w:szCs w:val="28"/>
          <w:lang w:val="ru-RU"/>
        </w:rPr>
        <w:t>п</w:t>
      </w:r>
      <w:r w:rsidRPr="009E40FE">
        <w:rPr>
          <w:szCs w:val="28"/>
          <w:lang w:val="ru-RU"/>
        </w:rPr>
        <w:t xml:space="preserve">редставляет собой гармоническое среднее между </w:t>
      </w:r>
      <w:r w:rsidRPr="009E40FE">
        <w:rPr>
          <w:szCs w:val="28"/>
        </w:rPr>
        <w:t>Precision</w:t>
      </w:r>
      <w:r w:rsidRPr="009E40FE">
        <w:rPr>
          <w:szCs w:val="28"/>
          <w:lang w:val="ru-RU"/>
        </w:rPr>
        <w:t xml:space="preserve"> и </w:t>
      </w:r>
      <w:r w:rsidRPr="009E40FE">
        <w:rPr>
          <w:szCs w:val="28"/>
        </w:rPr>
        <w:t>Recall</w:t>
      </w:r>
      <w:r w:rsidRPr="009E40FE">
        <w:rPr>
          <w:szCs w:val="28"/>
          <w:lang w:val="ru-RU"/>
        </w:rPr>
        <w:t>, обеспечивая между ними баланс, что особенно полезно при неравномерном распределении классов</w:t>
      </w:r>
    </w:p>
    <w:p w14:paraId="1B2C1D50" w14:textId="7C108BB6" w:rsidR="00F3264F" w:rsidRPr="00F3264F" w:rsidRDefault="00F3264F" w:rsidP="00F3264F">
      <w:pPr>
        <w:ind w:firstLine="325"/>
        <w:rPr>
          <w:szCs w:val="28"/>
          <w:lang w:val="ru-RU"/>
        </w:rPr>
      </w:pPr>
      <w:r w:rsidRPr="00F3264F">
        <w:rPr>
          <w:szCs w:val="28"/>
          <w:lang w:val="ru-RU"/>
        </w:rPr>
        <w:t>Логистическая регрессия — это статистический метод, который позволяет прогнозировать вероятность наступления события и выдавать результат в виде числа от 0 до 1. Этот метод применяется, когда зависимая переменная имеет два возможных значения.</w:t>
      </w:r>
    </w:p>
    <w:p w14:paraId="196E65EA" w14:textId="066D3A97" w:rsidR="00F3264F" w:rsidRDefault="00F3264F" w:rsidP="00F3264F">
      <w:pPr>
        <w:ind w:firstLine="325"/>
        <w:rPr>
          <w:szCs w:val="28"/>
          <w:lang w:val="ru-RU"/>
        </w:rPr>
      </w:pPr>
      <w:r w:rsidRPr="00F3264F">
        <w:rPr>
          <w:szCs w:val="28"/>
          <w:lang w:val="ru-RU"/>
        </w:rPr>
        <w:t>Логистическая регрессия используется для оценки вероятности наступления события. В отличие от обычной регрессии, она не предсказывает конкретное числовое значение на основе исходных данных, а определяет вероятность того, что исходное значение принадлежит к определённому классу.</w:t>
      </w:r>
    </w:p>
    <w:p w14:paraId="5C7A7565" w14:textId="613DC2FE" w:rsidR="005A3962" w:rsidRDefault="005A3962">
      <w:pPr>
        <w:ind w:firstLine="325"/>
        <w:rPr>
          <w:szCs w:val="28"/>
          <w:lang w:val="ru-RU"/>
        </w:rPr>
      </w:pPr>
      <w:r>
        <w:rPr>
          <w:szCs w:val="28"/>
          <w:lang w:val="ru-RU"/>
        </w:rPr>
        <w:t xml:space="preserve">Обучение модели </w:t>
      </w:r>
      <w:r w:rsidR="00F3264F">
        <w:rPr>
          <w:szCs w:val="28"/>
        </w:rPr>
        <w:t>Logistic</w:t>
      </w:r>
      <w:r w:rsidR="00F3264F" w:rsidRPr="00F3264F">
        <w:rPr>
          <w:szCs w:val="28"/>
          <w:lang w:val="ru-RU"/>
        </w:rPr>
        <w:t xml:space="preserve"> </w:t>
      </w:r>
      <w:r w:rsidR="00F3264F">
        <w:rPr>
          <w:szCs w:val="28"/>
        </w:rPr>
        <w:t>Regression</w:t>
      </w:r>
      <w:r>
        <w:rPr>
          <w:szCs w:val="28"/>
          <w:lang w:val="ru-RU"/>
        </w:rPr>
        <w:t xml:space="preserve"> </w:t>
      </w:r>
      <w:r w:rsidR="00D109C3">
        <w:rPr>
          <w:szCs w:val="28"/>
          <w:lang w:val="ru-RU"/>
        </w:rPr>
        <w:t xml:space="preserve">изображено </w:t>
      </w:r>
      <w:r>
        <w:rPr>
          <w:szCs w:val="28"/>
          <w:lang w:val="ru-RU"/>
        </w:rPr>
        <w:t>на рисунке 22.</w:t>
      </w:r>
    </w:p>
    <w:p w14:paraId="55F80FB0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37D3ED75" wp14:editId="584984EF">
            <wp:extent cx="3752850" cy="3571875"/>
            <wp:effectExtent l="0" t="0" r="0" b="9525"/>
            <wp:docPr id="28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B4CC" w14:textId="199A08EB" w:rsidR="00515C51" w:rsidRDefault="00405380">
      <w:pPr>
        <w:pStyle w:val="a9"/>
        <w:rPr>
          <w:lang w:val="ru-RU"/>
        </w:rPr>
      </w:pPr>
      <w:r w:rsidRPr="00C0323E">
        <w:rPr>
          <w:lang w:val="ru-RU"/>
        </w:rPr>
        <w:t xml:space="preserve">Рисунок </w:t>
      </w:r>
      <w:r>
        <w:fldChar w:fldCharType="begin"/>
      </w:r>
      <w:r w:rsidRPr="00C0323E">
        <w:rPr>
          <w:lang w:val="ru-RU"/>
        </w:rPr>
        <w:instrText xml:space="preserve"> </w:instrText>
      </w:r>
      <w:r>
        <w:instrText>SEQ</w:instrText>
      </w:r>
      <w:r w:rsidRPr="00C0323E">
        <w:rPr>
          <w:lang w:val="ru-RU"/>
        </w:rPr>
        <w:instrText xml:space="preserve"> Рисунок_ \* </w:instrText>
      </w:r>
      <w:r>
        <w:instrText>ARABIC</w:instrText>
      </w:r>
      <w:r w:rsidRPr="00C0323E">
        <w:rPr>
          <w:lang w:val="ru-RU"/>
        </w:rPr>
        <w:instrText xml:space="preserve"> </w:instrText>
      </w:r>
      <w:r>
        <w:fldChar w:fldCharType="separate"/>
      </w:r>
      <w:r w:rsidRPr="00C0323E">
        <w:rPr>
          <w:lang w:val="ru-RU"/>
        </w:rPr>
        <w:t>22</w:t>
      </w:r>
      <w:r>
        <w:fldChar w:fldCharType="end"/>
      </w:r>
      <w:r>
        <w:rPr>
          <w:lang w:val="ru-RU"/>
        </w:rPr>
        <w:t xml:space="preserve"> - Логистическая регрессия</w:t>
      </w:r>
    </w:p>
    <w:p w14:paraId="4702B4D0" w14:textId="31260464" w:rsidR="00120F82" w:rsidRDefault="00120F82" w:rsidP="00D109C3">
      <w:pPr>
        <w:rPr>
          <w:lang w:val="ru-RU"/>
        </w:rPr>
      </w:pPr>
      <w:r w:rsidRPr="00120F82">
        <w:rPr>
          <w:lang w:val="ru-RU"/>
        </w:rPr>
        <w:t>Линейная регрессия — это один из наиболее распространённых методов машинного обучения, который позволяет прогнозировать значения зависимой переменной на основе независимых переменных.</w:t>
      </w:r>
    </w:p>
    <w:p w14:paraId="4554DAA4" w14:textId="26D8232E" w:rsidR="00D109C3" w:rsidRPr="00120F82" w:rsidRDefault="00F3264F" w:rsidP="00D109C3">
      <w:pPr>
        <w:rPr>
          <w:lang w:val="ru-RU"/>
        </w:rPr>
      </w:pPr>
      <w:r>
        <w:rPr>
          <w:lang w:val="ru-RU"/>
        </w:rPr>
        <w:t xml:space="preserve">Обучение модели </w:t>
      </w:r>
      <w:r>
        <w:t>Linear</w:t>
      </w:r>
      <w:r w:rsidRPr="00120F82">
        <w:rPr>
          <w:lang w:val="ru-RU"/>
        </w:rPr>
        <w:t xml:space="preserve"> </w:t>
      </w:r>
      <w:r>
        <w:t>Regression</w:t>
      </w:r>
      <w:r w:rsidR="00120F82">
        <w:rPr>
          <w:lang w:val="ru-RU"/>
        </w:rPr>
        <w:t xml:space="preserve"> изображено на рисунке 23</w:t>
      </w:r>
      <w:r w:rsidRPr="00120F82">
        <w:rPr>
          <w:lang w:val="ru-RU"/>
        </w:rPr>
        <w:t>.</w:t>
      </w:r>
    </w:p>
    <w:p w14:paraId="1FEAB221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177DA017" wp14:editId="49734EF9">
            <wp:extent cx="4114800" cy="2038350"/>
            <wp:effectExtent l="0" t="0" r="0" b="0"/>
            <wp:docPr id="29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626D" w14:textId="4F5FDDDF" w:rsidR="00515C51" w:rsidRPr="00C0323E" w:rsidRDefault="0040538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23</w:t>
      </w:r>
      <w:r>
        <w:fldChar w:fldCharType="end"/>
      </w:r>
      <w:r w:rsidRPr="00C0323E">
        <w:t xml:space="preserve"> - </w:t>
      </w:r>
      <w:r>
        <w:rPr>
          <w:lang w:val="ru-RU"/>
        </w:rPr>
        <w:t>Линейная</w:t>
      </w:r>
      <w:r w:rsidRPr="00C0323E">
        <w:t xml:space="preserve"> </w:t>
      </w:r>
      <w:r>
        <w:rPr>
          <w:lang w:val="ru-RU"/>
        </w:rPr>
        <w:t>регрессия</w:t>
      </w:r>
    </w:p>
    <w:p w14:paraId="2BCF8EAD" w14:textId="0859EBD3" w:rsidR="00F3264F" w:rsidRPr="00F3264F" w:rsidRDefault="00F3264F" w:rsidP="00F3264F">
      <w:r>
        <w:rPr>
          <w:lang w:val="ru-RU"/>
        </w:rPr>
        <w:t>Метод</w:t>
      </w:r>
      <w:r w:rsidRPr="00F3264F">
        <w:t xml:space="preserve"> </w:t>
      </w:r>
      <w:r>
        <w:t>classification</w:t>
      </w:r>
      <w:r w:rsidRPr="00F3264F">
        <w:t>_</w:t>
      </w:r>
      <w:r>
        <w:t>report</w:t>
      </w:r>
      <w:r w:rsidRPr="00F3264F">
        <w:t xml:space="preserve"> </w:t>
      </w:r>
      <w:r>
        <w:rPr>
          <w:lang w:val="ru-RU"/>
        </w:rPr>
        <w:t>вывел</w:t>
      </w:r>
      <w:r w:rsidRPr="00F3264F">
        <w:t xml:space="preserve"> </w:t>
      </w:r>
      <w:r>
        <w:rPr>
          <w:lang w:val="ru-RU"/>
        </w:rPr>
        <w:t>хорошие</w:t>
      </w:r>
      <w:r w:rsidRPr="00F3264F">
        <w:t xml:space="preserve"> </w:t>
      </w:r>
      <w:r>
        <w:rPr>
          <w:lang w:val="ru-RU"/>
        </w:rPr>
        <w:t>показатели</w:t>
      </w:r>
      <w:r w:rsidRPr="00F3264F">
        <w:t xml:space="preserve"> </w:t>
      </w:r>
      <w:r>
        <w:rPr>
          <w:lang w:val="ru-RU"/>
        </w:rPr>
        <w:t>обучения</w:t>
      </w:r>
      <w:r w:rsidRPr="00F3264F">
        <w:t xml:space="preserve"> </w:t>
      </w:r>
      <w:r>
        <w:rPr>
          <w:lang w:val="ru-RU"/>
        </w:rPr>
        <w:t>у</w:t>
      </w:r>
      <w:r w:rsidRPr="00F3264F">
        <w:t xml:space="preserve"> </w:t>
      </w:r>
      <w:r>
        <w:rPr>
          <w:lang w:val="ru-RU"/>
        </w:rPr>
        <w:t>моделей</w:t>
      </w:r>
      <w:r w:rsidRPr="00F3264F">
        <w:t xml:space="preserve"> </w:t>
      </w:r>
      <w:r>
        <w:t>Linear</w:t>
      </w:r>
      <w:r w:rsidRPr="00F3264F">
        <w:t xml:space="preserve"> </w:t>
      </w:r>
      <w:r>
        <w:t>Regression</w:t>
      </w:r>
      <w:r w:rsidRPr="00F3264F">
        <w:t xml:space="preserve"> </w:t>
      </w:r>
      <w:r>
        <w:rPr>
          <w:lang w:val="ru-RU"/>
        </w:rPr>
        <w:t>и</w:t>
      </w:r>
      <w:r w:rsidRPr="00F3264F">
        <w:t xml:space="preserve"> </w:t>
      </w:r>
      <w:r>
        <w:rPr>
          <w:szCs w:val="28"/>
        </w:rPr>
        <w:t>Logistic</w:t>
      </w:r>
      <w:r w:rsidRPr="00F3264F">
        <w:rPr>
          <w:szCs w:val="28"/>
        </w:rPr>
        <w:t xml:space="preserve"> </w:t>
      </w:r>
      <w:r>
        <w:rPr>
          <w:szCs w:val="28"/>
        </w:rPr>
        <w:t>Regression</w:t>
      </w:r>
      <w:r w:rsidRPr="00F3264F">
        <w:t>.</w:t>
      </w:r>
    </w:p>
    <w:p w14:paraId="2DB24531" w14:textId="11138389" w:rsidR="00120F82" w:rsidRPr="00120F82" w:rsidRDefault="00120F82" w:rsidP="00120F82">
      <w:pPr>
        <w:rPr>
          <w:lang w:val="ru-RU"/>
        </w:rPr>
      </w:pPr>
      <w:r w:rsidRPr="00120F82">
        <w:rPr>
          <w:lang w:val="ru-RU"/>
        </w:rPr>
        <w:t xml:space="preserve">Метод случайного леса — это мощный инструмент в области машинного обучения, который используется для задач классификации и </w:t>
      </w:r>
      <w:r w:rsidRPr="00120F82">
        <w:rPr>
          <w:lang w:val="ru-RU"/>
        </w:rPr>
        <w:lastRenderedPageBreak/>
        <w:t>регрессии. Он основан на объединении множества деревьев решений, что позволяет повысить точность и стабильность модели.</w:t>
      </w:r>
    </w:p>
    <w:p w14:paraId="695FA29C" w14:textId="34A9D2FF" w:rsidR="00120F82" w:rsidRPr="00120F82" w:rsidRDefault="00120F82" w:rsidP="00120F82">
      <w:pPr>
        <w:rPr>
          <w:lang w:val="ru-RU"/>
        </w:rPr>
      </w:pPr>
      <w:r w:rsidRPr="00120F82">
        <w:rPr>
          <w:lang w:val="ru-RU"/>
        </w:rPr>
        <w:t>Этот метод стал одним из самых популярных благодаря своей простоте и эффективности. Он использует алгоритм случайного леса, который строится на ансамбле деревьев решений. Каждое дерево решений создаётся случайным образом, а затем результаты всех деревьев объединяются для получения более точного прогноза.</w:t>
      </w:r>
    </w:p>
    <w:p w14:paraId="0B68F24A" w14:textId="14EE327C" w:rsidR="00120F82" w:rsidRDefault="00120F82" w:rsidP="00120F82">
      <w:pPr>
        <w:rPr>
          <w:lang w:val="ru-RU"/>
        </w:rPr>
      </w:pPr>
      <w:r w:rsidRPr="00120F82">
        <w:rPr>
          <w:lang w:val="ru-RU"/>
        </w:rPr>
        <w:t>Такой подход позволяет создать модель, которая устойчива к переобучению и эффективна для работы с различными типами данных.</w:t>
      </w:r>
    </w:p>
    <w:p w14:paraId="4B6A91BE" w14:textId="4CCA63F1" w:rsidR="009E40FE" w:rsidRPr="009E40FE" w:rsidRDefault="009E40FE" w:rsidP="009E40FE">
      <w:r>
        <w:rPr>
          <w:lang w:val="ru-RU"/>
        </w:rPr>
        <w:t xml:space="preserve">Обучение модели </w:t>
      </w:r>
      <w:r>
        <w:t>RandomForestClassifier.</w:t>
      </w:r>
    </w:p>
    <w:p w14:paraId="348C992F" w14:textId="77777777" w:rsidR="00515C51" w:rsidRDefault="00405380">
      <w:r>
        <w:rPr>
          <w:noProof/>
        </w:rPr>
        <w:drawing>
          <wp:inline distT="0" distB="0" distL="114300" distR="114300" wp14:anchorId="67A97E45" wp14:editId="6C5E18C5">
            <wp:extent cx="5429250" cy="1895475"/>
            <wp:effectExtent l="0" t="0" r="0" b="9525"/>
            <wp:docPr id="31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72A6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24</w:t>
      </w:r>
      <w:r>
        <w:fldChar w:fldCharType="end"/>
      </w:r>
      <w:r>
        <w:rPr>
          <w:lang w:val="ru-RU"/>
        </w:rPr>
        <w:t xml:space="preserve"> - Случайный лес</w:t>
      </w:r>
    </w:p>
    <w:p w14:paraId="1A84043A" w14:textId="6FF0F429" w:rsidR="00515C51" w:rsidRDefault="009E40FE">
      <w:pPr>
        <w:rPr>
          <w:lang w:val="ru-RU"/>
        </w:rPr>
      </w:pPr>
      <w:r>
        <w:rPr>
          <w:lang w:val="ru-RU"/>
        </w:rPr>
        <w:t xml:space="preserve">Для </w:t>
      </w:r>
      <w:r w:rsidR="00F3264F">
        <w:rPr>
          <w:lang w:val="ru-RU"/>
        </w:rPr>
        <w:t>следующих моделей</w:t>
      </w:r>
      <w:r>
        <w:rPr>
          <w:lang w:val="ru-RU"/>
        </w:rPr>
        <w:t xml:space="preserve"> дополнительно выведем матрицу ошибок, чтобы посмотреть, как </w:t>
      </w:r>
      <w:r w:rsidR="00F3264F">
        <w:rPr>
          <w:lang w:val="ru-RU"/>
        </w:rPr>
        <w:t>они</w:t>
      </w:r>
      <w:r>
        <w:rPr>
          <w:lang w:val="ru-RU"/>
        </w:rPr>
        <w:t xml:space="preserve"> справилась с </w:t>
      </w:r>
      <w:r w:rsidR="003672DA">
        <w:rPr>
          <w:lang w:val="ru-RU"/>
        </w:rPr>
        <w:t>обучением</w:t>
      </w:r>
      <w:r>
        <w:rPr>
          <w:lang w:val="ru-RU"/>
        </w:rPr>
        <w:t>.</w:t>
      </w:r>
    </w:p>
    <w:p w14:paraId="55A2E834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70E9397F" wp14:editId="3E4FA7C3">
            <wp:extent cx="4391025" cy="4048125"/>
            <wp:effectExtent l="0" t="0" r="9525" b="9525"/>
            <wp:docPr id="32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0980" w14:textId="77777777" w:rsidR="00515C51" w:rsidRDefault="00405380">
      <w:pPr>
        <w:pStyle w:val="a9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25</w:t>
      </w:r>
      <w:r>
        <w:fldChar w:fldCharType="end"/>
      </w:r>
      <w:r>
        <w:rPr>
          <w:lang w:val="ru-RU"/>
        </w:rPr>
        <w:t xml:space="preserve"> - Матрица ошибок, Случайный лес</w:t>
      </w:r>
    </w:p>
    <w:p w14:paraId="208061F2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10E3A99A" wp14:editId="08EE308C">
            <wp:extent cx="3629025" cy="1562100"/>
            <wp:effectExtent l="0" t="0" r="9525" b="0"/>
            <wp:docPr id="33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50B6" w14:textId="77777777" w:rsidR="00515C51" w:rsidRDefault="00405380">
      <w:pPr>
        <w:pStyle w:val="a9"/>
        <w:rPr>
          <w:lang w:val="ru-RU"/>
        </w:rPr>
      </w:pPr>
      <w:r w:rsidRPr="00127A58">
        <w:rPr>
          <w:lang w:val="ru-RU"/>
        </w:rPr>
        <w:t xml:space="preserve">Рисунок </w:t>
      </w:r>
      <w:r>
        <w:fldChar w:fldCharType="begin"/>
      </w:r>
      <w:r w:rsidRPr="00127A58">
        <w:rPr>
          <w:lang w:val="ru-RU"/>
        </w:rPr>
        <w:instrText xml:space="preserve"> </w:instrText>
      </w:r>
      <w:r>
        <w:instrText>SEQ</w:instrText>
      </w:r>
      <w:r w:rsidRPr="00127A58">
        <w:rPr>
          <w:lang w:val="ru-RU"/>
        </w:rPr>
        <w:instrText xml:space="preserve"> Рисунок_ \* </w:instrText>
      </w:r>
      <w:r>
        <w:instrText>ARABIC</w:instrText>
      </w:r>
      <w:r w:rsidRPr="00127A58">
        <w:rPr>
          <w:lang w:val="ru-RU"/>
        </w:rPr>
        <w:instrText xml:space="preserve"> </w:instrText>
      </w:r>
      <w:r>
        <w:fldChar w:fldCharType="separate"/>
      </w:r>
      <w:r w:rsidRPr="00127A58">
        <w:rPr>
          <w:lang w:val="ru-RU"/>
        </w:rPr>
        <w:t>26</w:t>
      </w:r>
      <w:r>
        <w:fldChar w:fldCharType="end"/>
      </w:r>
      <w:r>
        <w:rPr>
          <w:lang w:val="ru-RU"/>
        </w:rPr>
        <w:t xml:space="preserve"> - Метрики, Случайный лес</w:t>
      </w:r>
    </w:p>
    <w:p w14:paraId="484E27DD" w14:textId="795C194E" w:rsidR="00127A58" w:rsidRPr="00127A58" w:rsidRDefault="00127A58" w:rsidP="00127A58">
      <w:pPr>
        <w:rPr>
          <w:lang w:val="ru-RU"/>
        </w:rPr>
      </w:pPr>
      <w:r w:rsidRPr="00127A58">
        <w:rPr>
          <w:lang w:val="ru-RU"/>
        </w:rPr>
        <w:t>Метод K ближайших соседей применяется для решения задач классификации и регрессии, но чаще всего используется для классификации. Суть метода в том, что объект относится к тому классу, к которому принадлежат его ближайшие соседи. Метод не требует обучения модели, что делает его привлекательным для начинающих специалистов.</w:t>
      </w:r>
    </w:p>
    <w:p w14:paraId="7037411D" w14:textId="5D43C53D" w:rsidR="00515C51" w:rsidRDefault="00127A58" w:rsidP="00127A58">
      <w:pPr>
        <w:rPr>
          <w:lang w:val="ru-RU"/>
        </w:rPr>
      </w:pPr>
      <w:r w:rsidRPr="00127A58">
        <w:rPr>
          <w:lang w:val="ru-RU"/>
        </w:rPr>
        <w:t>KNN относится к алгоритмам, не требующим предварительной подготовки модели. Он сохраняет все данные, полученные в процессе обучения, и использует их для классификации новых объектов.</w:t>
      </w:r>
    </w:p>
    <w:p w14:paraId="0BF29166" w14:textId="791EEAA1" w:rsidR="00127A58" w:rsidRPr="00127A58" w:rsidRDefault="00127A58" w:rsidP="00127A58">
      <w:pPr>
        <w:rPr>
          <w:lang w:val="ru-RU"/>
        </w:rPr>
      </w:pPr>
      <w:r>
        <w:rPr>
          <w:lang w:val="ru-RU"/>
        </w:rPr>
        <w:t xml:space="preserve">Обучение </w:t>
      </w:r>
      <w:r>
        <w:t>KNN</w:t>
      </w:r>
      <w:r w:rsidRPr="00127A58">
        <w:rPr>
          <w:lang w:val="ru-RU"/>
        </w:rPr>
        <w:t xml:space="preserve"> </w:t>
      </w:r>
      <w:r>
        <w:rPr>
          <w:lang w:val="ru-RU"/>
        </w:rPr>
        <w:t>модели изображено на рисунке 27.</w:t>
      </w:r>
    </w:p>
    <w:p w14:paraId="12C9DE10" w14:textId="77777777" w:rsidR="00515C51" w:rsidRDefault="00405380">
      <w:r>
        <w:rPr>
          <w:noProof/>
        </w:rPr>
        <w:lastRenderedPageBreak/>
        <w:drawing>
          <wp:inline distT="0" distB="0" distL="114300" distR="114300" wp14:anchorId="34C915CB" wp14:editId="2155E9A9">
            <wp:extent cx="5295900" cy="1533525"/>
            <wp:effectExtent l="0" t="0" r="0" b="9525"/>
            <wp:docPr id="34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CE46" w14:textId="77777777" w:rsidR="00515C51" w:rsidRDefault="00405380">
      <w:pPr>
        <w:pStyle w:val="a9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27</w:t>
      </w:r>
      <w:r>
        <w:fldChar w:fldCharType="end"/>
      </w:r>
      <w:r>
        <w:rPr>
          <w:lang w:val="ru-RU"/>
        </w:rPr>
        <w:t xml:space="preserve"> - k-ближайших соседей</w:t>
      </w:r>
    </w:p>
    <w:p w14:paraId="1AEE31B1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77F1B4DC" wp14:editId="0EB44C2B">
            <wp:extent cx="4010025" cy="3762375"/>
            <wp:effectExtent l="0" t="0" r="9525" b="9525"/>
            <wp:docPr id="35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1A1C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28</w:t>
      </w:r>
      <w:r>
        <w:fldChar w:fldCharType="end"/>
      </w:r>
      <w:r>
        <w:rPr>
          <w:lang w:val="ru-RU"/>
        </w:rPr>
        <w:t xml:space="preserve"> - Матрица ошибок, k-ближайших соседей</w:t>
      </w:r>
    </w:p>
    <w:p w14:paraId="5BF77099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35DAC4FE" wp14:editId="24C42708">
            <wp:extent cx="3686175" cy="1552575"/>
            <wp:effectExtent l="0" t="0" r="9525" b="9525"/>
            <wp:docPr id="36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81E9" w14:textId="321C1129" w:rsidR="00515C51" w:rsidRDefault="00405380">
      <w:pPr>
        <w:pStyle w:val="a9"/>
        <w:rPr>
          <w:lang w:val="ru-RU"/>
        </w:rPr>
      </w:pPr>
      <w:r w:rsidRPr="00C0323E">
        <w:rPr>
          <w:lang w:val="ru-RU"/>
        </w:rPr>
        <w:t xml:space="preserve">Рисунок </w:t>
      </w:r>
      <w:r>
        <w:fldChar w:fldCharType="begin"/>
      </w:r>
      <w:r w:rsidRPr="00C0323E">
        <w:rPr>
          <w:lang w:val="ru-RU"/>
        </w:rPr>
        <w:instrText xml:space="preserve"> </w:instrText>
      </w:r>
      <w:r>
        <w:instrText>SEQ</w:instrText>
      </w:r>
      <w:r w:rsidRPr="00C0323E">
        <w:rPr>
          <w:lang w:val="ru-RU"/>
        </w:rPr>
        <w:instrText xml:space="preserve"> Рисунок_ \* </w:instrText>
      </w:r>
      <w:r>
        <w:instrText>ARABIC</w:instrText>
      </w:r>
      <w:r w:rsidRPr="00C0323E">
        <w:rPr>
          <w:lang w:val="ru-RU"/>
        </w:rPr>
        <w:instrText xml:space="preserve"> </w:instrText>
      </w:r>
      <w:r>
        <w:fldChar w:fldCharType="separate"/>
      </w:r>
      <w:r w:rsidRPr="00C0323E">
        <w:rPr>
          <w:lang w:val="ru-RU"/>
        </w:rPr>
        <w:t>29</w:t>
      </w:r>
      <w:r>
        <w:fldChar w:fldCharType="end"/>
      </w:r>
      <w:r>
        <w:rPr>
          <w:lang w:val="ru-RU"/>
        </w:rPr>
        <w:t xml:space="preserve"> - Метрики, k-ближайших соседей</w:t>
      </w:r>
    </w:p>
    <w:p w14:paraId="79CB104E" w14:textId="039B6992" w:rsidR="00127A58" w:rsidRDefault="00127A58" w:rsidP="00127A58">
      <w:pPr>
        <w:rPr>
          <w:lang w:val="ru-RU"/>
        </w:rPr>
      </w:pPr>
      <w:r w:rsidRPr="00127A58">
        <w:rPr>
          <w:lang w:val="ru-RU"/>
        </w:rPr>
        <w:t xml:space="preserve">В основе дерева решений лежат узлы и ветви. Каждый узел представляет собой проверку условия, а ветви — это пути от узла в зависимости от результата проверки. В конечных узлах, которые также называют листьями, содержатся предсказания модели. Узлы могут быть </w:t>
      </w:r>
      <w:r w:rsidRPr="00127A58">
        <w:rPr>
          <w:lang w:val="ru-RU"/>
        </w:rPr>
        <w:lastRenderedPageBreak/>
        <w:t>внутренними или конечными, и каждый из них играет свою роль в процессе принятия решений. Внутренние узлы разделяют данные на подгруппы, а конечные узлы предоставляют окончательные предсказания.</w:t>
      </w:r>
    </w:p>
    <w:p w14:paraId="7C2DAC53" w14:textId="6D0FB3CD" w:rsidR="00127A58" w:rsidRPr="00127A58" w:rsidRDefault="00127A58" w:rsidP="00127A58">
      <w:pPr>
        <w:rPr>
          <w:lang w:val="ru-RU"/>
        </w:rPr>
      </w:pPr>
      <w:r>
        <w:rPr>
          <w:lang w:val="ru-RU"/>
        </w:rPr>
        <w:t>Обучение модели дерева решений изображено на рисунке 30.</w:t>
      </w:r>
    </w:p>
    <w:p w14:paraId="3B2FA9CD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141A20D2" wp14:editId="4969D3A2">
            <wp:extent cx="5562600" cy="1771650"/>
            <wp:effectExtent l="0" t="0" r="0" b="0"/>
            <wp:docPr id="37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F55D" w14:textId="77777777" w:rsidR="00515C51" w:rsidRDefault="00405380">
      <w:pPr>
        <w:pStyle w:val="a9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30</w:t>
      </w:r>
      <w:r>
        <w:fldChar w:fldCharType="end"/>
      </w:r>
      <w:r>
        <w:rPr>
          <w:lang w:val="ru-RU"/>
        </w:rPr>
        <w:t xml:space="preserve"> - Дерево решений</w:t>
      </w:r>
    </w:p>
    <w:p w14:paraId="307ECD19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7BE8C24B" wp14:editId="2B72AC49">
            <wp:extent cx="3981450" cy="3714750"/>
            <wp:effectExtent l="0" t="0" r="0" b="0"/>
            <wp:docPr id="38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0988" w14:textId="77777777" w:rsidR="00515C51" w:rsidRDefault="00405380">
      <w:pPr>
        <w:pStyle w:val="a9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31</w:t>
      </w:r>
      <w:r>
        <w:fldChar w:fldCharType="end"/>
      </w:r>
      <w:r>
        <w:rPr>
          <w:lang w:val="ru-RU"/>
        </w:rPr>
        <w:t xml:space="preserve"> - Матрица ошибок, Дерево решений</w:t>
      </w:r>
    </w:p>
    <w:p w14:paraId="096D6AE5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69483BDE" wp14:editId="132D9B34">
            <wp:extent cx="3752850" cy="1533525"/>
            <wp:effectExtent l="0" t="0" r="0" b="9525"/>
            <wp:docPr id="39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876B" w14:textId="7C291E63" w:rsidR="00515C51" w:rsidRDefault="00405380">
      <w:pPr>
        <w:pStyle w:val="a9"/>
        <w:rPr>
          <w:lang w:val="ru-RU"/>
        </w:rPr>
      </w:pPr>
      <w:r w:rsidRPr="005D3145">
        <w:rPr>
          <w:lang w:val="ru-RU"/>
        </w:rPr>
        <w:t xml:space="preserve">Рисунок </w:t>
      </w:r>
      <w:r>
        <w:fldChar w:fldCharType="begin"/>
      </w:r>
      <w:r w:rsidRPr="005D3145">
        <w:rPr>
          <w:lang w:val="ru-RU"/>
        </w:rPr>
        <w:instrText xml:space="preserve"> </w:instrText>
      </w:r>
      <w:r>
        <w:instrText>SEQ</w:instrText>
      </w:r>
      <w:r w:rsidRPr="005D3145">
        <w:rPr>
          <w:lang w:val="ru-RU"/>
        </w:rPr>
        <w:instrText xml:space="preserve"> Рисунок_ \* </w:instrText>
      </w:r>
      <w:r>
        <w:instrText>ARABIC</w:instrText>
      </w:r>
      <w:r w:rsidRPr="005D3145">
        <w:rPr>
          <w:lang w:val="ru-RU"/>
        </w:rPr>
        <w:instrText xml:space="preserve"> </w:instrText>
      </w:r>
      <w:r>
        <w:fldChar w:fldCharType="separate"/>
      </w:r>
      <w:r w:rsidRPr="005D3145">
        <w:rPr>
          <w:lang w:val="ru-RU"/>
        </w:rPr>
        <w:t>32</w:t>
      </w:r>
      <w:r>
        <w:fldChar w:fldCharType="end"/>
      </w:r>
      <w:r>
        <w:rPr>
          <w:lang w:val="ru-RU"/>
        </w:rPr>
        <w:t xml:space="preserve"> - Метрики, Дерево решений</w:t>
      </w:r>
    </w:p>
    <w:p w14:paraId="507FB845" w14:textId="2F704E2C" w:rsidR="001D10AE" w:rsidRDefault="001D10AE" w:rsidP="001D10AE">
      <w:pPr>
        <w:rPr>
          <w:lang w:val="ru-RU"/>
        </w:rPr>
      </w:pPr>
      <w:r w:rsidRPr="001D10AE">
        <w:rPr>
          <w:lang w:val="ru-RU"/>
        </w:rPr>
        <w:t>Градиентный бустинг – это продвинутый алгоритм машинного обучения для решения задач классификации и регрессии. Он строит предсказание в виде ансамбля слабых предсказывающих моделей, которыми в основном являются деревья решений. Из нескольких слабых моделей в итоге мы собираем одну, но уже эффективную. Общая идея алгоритма – последовательное применение предиктора (предсказателя) таким образом, что каждая последующая модель сводит ошибку предыдущей к минимуму</w:t>
      </w:r>
      <w:r w:rsidR="00DD4F96">
        <w:rPr>
          <w:lang w:val="ru-RU"/>
        </w:rPr>
        <w:t>.</w:t>
      </w:r>
    </w:p>
    <w:p w14:paraId="0273AD27" w14:textId="6A8C76B9" w:rsidR="00DD4F96" w:rsidRPr="001D10AE" w:rsidRDefault="00DD4F96" w:rsidP="001D10AE">
      <w:pPr>
        <w:rPr>
          <w:lang w:val="ru-RU"/>
        </w:rPr>
      </w:pPr>
      <w:r>
        <w:rPr>
          <w:lang w:val="ru-RU"/>
        </w:rPr>
        <w:t>Обучение данной модели приведено на рисунке 33.</w:t>
      </w:r>
    </w:p>
    <w:p w14:paraId="3A19DE80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57A7CE6A" wp14:editId="5BA69F02">
            <wp:extent cx="5781675" cy="1800225"/>
            <wp:effectExtent l="0" t="0" r="9525" b="9525"/>
            <wp:docPr id="40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AB0C" w14:textId="77777777" w:rsidR="00515C51" w:rsidRDefault="00405380">
      <w:pPr>
        <w:pStyle w:val="a9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33</w:t>
      </w:r>
      <w:r>
        <w:fldChar w:fldCharType="end"/>
      </w:r>
      <w:r>
        <w:rPr>
          <w:lang w:val="ru-RU"/>
        </w:rPr>
        <w:t xml:space="preserve"> - Градиентный бустинг</w:t>
      </w:r>
    </w:p>
    <w:p w14:paraId="0FA396F9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222EFC26" wp14:editId="7F8C1145">
            <wp:extent cx="4076700" cy="3733800"/>
            <wp:effectExtent l="0" t="0" r="0" b="0"/>
            <wp:docPr id="41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76FF" w14:textId="77777777" w:rsidR="00515C51" w:rsidRDefault="00405380">
      <w:pPr>
        <w:pStyle w:val="a9"/>
        <w:rPr>
          <w:lang w:val="ru-RU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34</w:t>
      </w:r>
      <w:r>
        <w:fldChar w:fldCharType="end"/>
      </w:r>
      <w:r>
        <w:rPr>
          <w:lang w:val="ru-RU"/>
        </w:rPr>
        <w:t xml:space="preserve"> - Матрица ошибок, Градиентный бустинг</w:t>
      </w:r>
    </w:p>
    <w:p w14:paraId="5E58D260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3B7F919B" wp14:editId="2801C5CC">
            <wp:extent cx="3552825" cy="1571625"/>
            <wp:effectExtent l="0" t="0" r="9525" b="9525"/>
            <wp:docPr id="42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A07E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35</w:t>
      </w:r>
      <w:r>
        <w:fldChar w:fldCharType="end"/>
      </w:r>
      <w:r>
        <w:rPr>
          <w:lang w:val="ru-RU"/>
        </w:rPr>
        <w:t xml:space="preserve"> - Метрики, Градиентный бустинг</w:t>
      </w:r>
    </w:p>
    <w:p w14:paraId="5798BFAA" w14:textId="77777777" w:rsidR="00515C51" w:rsidRDefault="00405380">
      <w:pPr>
        <w:pStyle w:val="3"/>
        <w:rPr>
          <w:lang w:val="ru-RU"/>
        </w:rPr>
      </w:pPr>
      <w:bookmarkStart w:id="10" w:name="_Toc26112"/>
      <w:r>
        <w:rPr>
          <w:lang w:val="ru-RU"/>
        </w:rPr>
        <w:t>Этап 6. Сравнение моделей</w:t>
      </w:r>
      <w:bookmarkEnd w:id="10"/>
    </w:p>
    <w:p w14:paraId="19FDB7F3" w14:textId="77777777" w:rsidR="00515C51" w:rsidRPr="008C3185" w:rsidRDefault="00405380">
      <w:pPr>
        <w:rPr>
          <w:lang w:val="ru-RU"/>
        </w:rPr>
      </w:pPr>
      <w:r w:rsidRPr="008C3185">
        <w:rPr>
          <w:lang w:val="ru-RU"/>
        </w:rPr>
        <w:t>На этом этапе проводится сравнение точности различных моделей и визуализиру</w:t>
      </w:r>
      <w:r>
        <w:rPr>
          <w:lang w:val="ru-RU"/>
        </w:rPr>
        <w:t>ю</w:t>
      </w:r>
      <w:r w:rsidRPr="008C3185">
        <w:rPr>
          <w:lang w:val="ru-RU"/>
        </w:rPr>
        <w:t>тся результаты для выбора наилучшей модели.</w:t>
      </w:r>
    </w:p>
    <w:p w14:paraId="35869AED" w14:textId="77777777" w:rsidR="00515C51" w:rsidRDefault="00405380">
      <w:pPr>
        <w:rPr>
          <w:lang w:val="ru-RU"/>
        </w:rPr>
      </w:pPr>
      <w:r w:rsidRPr="008C3185">
        <w:rPr>
          <w:lang w:val="ru-RU"/>
        </w:rPr>
        <w:t>Созда</w:t>
      </w:r>
      <w:r>
        <w:rPr>
          <w:lang w:val="ru-RU"/>
        </w:rPr>
        <w:t>ем</w:t>
      </w:r>
      <w:r w:rsidRPr="008C3185">
        <w:rPr>
          <w:lang w:val="ru-RU"/>
        </w:rPr>
        <w:t xml:space="preserve"> списк</w:t>
      </w:r>
      <w:r>
        <w:rPr>
          <w:lang w:val="ru-RU"/>
        </w:rPr>
        <w:t>и</w:t>
      </w:r>
      <w:r w:rsidRPr="008C3185">
        <w:rPr>
          <w:lang w:val="ru-RU"/>
        </w:rPr>
        <w:t xml:space="preserve"> с названиями моделей и их точностями.</w:t>
      </w:r>
    </w:p>
    <w:p w14:paraId="07F2520A" w14:textId="77777777" w:rsidR="00515C51" w:rsidRDefault="00405380">
      <w:pPr>
        <w:pStyle w:val="af0"/>
      </w:pPr>
      <w:r>
        <w:rPr>
          <w:noProof/>
        </w:rPr>
        <w:lastRenderedPageBreak/>
        <w:drawing>
          <wp:inline distT="0" distB="0" distL="114300" distR="114300" wp14:anchorId="670DD875" wp14:editId="1935E6EF">
            <wp:extent cx="3676650" cy="3124200"/>
            <wp:effectExtent l="0" t="0" r="0" b="0"/>
            <wp:docPr id="43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4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F83C" w14:textId="77777777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36</w:t>
      </w:r>
      <w:r>
        <w:fldChar w:fldCharType="end"/>
      </w:r>
      <w:r>
        <w:rPr>
          <w:lang w:val="ru-RU"/>
        </w:rPr>
        <w:t xml:space="preserve"> - Создание списка моделей и их точностей</w:t>
      </w:r>
    </w:p>
    <w:p w14:paraId="5BDD1540" w14:textId="77777777" w:rsidR="00515C51" w:rsidRDefault="00405380">
      <w:pPr>
        <w:rPr>
          <w:lang w:val="ru-RU"/>
        </w:rPr>
      </w:pPr>
      <w:r>
        <w:rPr>
          <w:lang w:val="ru-RU"/>
        </w:rPr>
        <w:t>Создаем столбчатые диаграммы, отображающие точность каждой модели.</w:t>
      </w:r>
    </w:p>
    <w:p w14:paraId="4B85110A" w14:textId="77777777" w:rsidR="00515C51" w:rsidRDefault="00405380">
      <w:pPr>
        <w:pStyle w:val="af0"/>
      </w:pPr>
      <w:r>
        <w:rPr>
          <w:noProof/>
        </w:rPr>
        <w:drawing>
          <wp:inline distT="0" distB="0" distL="114300" distR="114300" wp14:anchorId="43E91DEA" wp14:editId="612D7199">
            <wp:extent cx="5935980" cy="4072255"/>
            <wp:effectExtent l="0" t="0" r="7620" b="4445"/>
            <wp:docPr id="44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4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8FD6" w14:textId="2301C68D" w:rsidR="00515C51" w:rsidRDefault="00405380">
      <w:pPr>
        <w:pStyle w:val="a9"/>
        <w:rPr>
          <w:lang w:val="ru-RU"/>
        </w:rPr>
      </w:pPr>
      <w:r w:rsidRPr="008C3185">
        <w:rPr>
          <w:lang w:val="ru-RU"/>
        </w:rPr>
        <w:t xml:space="preserve">Рисунок </w:t>
      </w:r>
      <w:r>
        <w:fldChar w:fldCharType="begin"/>
      </w:r>
      <w:r w:rsidRPr="008C3185">
        <w:rPr>
          <w:lang w:val="ru-RU"/>
        </w:rPr>
        <w:instrText xml:space="preserve"> </w:instrText>
      </w:r>
      <w:r>
        <w:instrText>SEQ</w:instrText>
      </w:r>
      <w:r w:rsidRPr="008C3185">
        <w:rPr>
          <w:lang w:val="ru-RU"/>
        </w:rPr>
        <w:instrText xml:space="preserve"> Рисунок_ \* </w:instrText>
      </w:r>
      <w:r>
        <w:instrText>ARABIC</w:instrText>
      </w:r>
      <w:r w:rsidRPr="008C3185">
        <w:rPr>
          <w:lang w:val="ru-RU"/>
        </w:rPr>
        <w:instrText xml:space="preserve"> </w:instrText>
      </w:r>
      <w:r>
        <w:fldChar w:fldCharType="separate"/>
      </w:r>
      <w:r w:rsidRPr="008C3185">
        <w:rPr>
          <w:lang w:val="ru-RU"/>
        </w:rPr>
        <w:t>37</w:t>
      </w:r>
      <w:r>
        <w:fldChar w:fldCharType="end"/>
      </w:r>
      <w:r>
        <w:rPr>
          <w:lang w:val="ru-RU"/>
        </w:rPr>
        <w:t xml:space="preserve"> - Визуализация сравнения моделей</w:t>
      </w:r>
    </w:p>
    <w:p w14:paraId="49F9F176" w14:textId="6AE8D01D" w:rsidR="00515C51" w:rsidRPr="008C3185" w:rsidRDefault="001D10AE" w:rsidP="00B21C3C">
      <w:pPr>
        <w:rPr>
          <w:szCs w:val="28"/>
          <w:lang w:val="ru-RU"/>
        </w:rPr>
      </w:pPr>
      <w:r>
        <w:rPr>
          <w:lang w:val="ru-RU"/>
        </w:rPr>
        <w:t xml:space="preserve">Как видно из диаграммы, наибольшую точность показала модель </w:t>
      </w:r>
      <w:r>
        <w:t>Gradient</w:t>
      </w:r>
      <w:r w:rsidRPr="001D10AE">
        <w:rPr>
          <w:lang w:val="ru-RU"/>
        </w:rPr>
        <w:t xml:space="preserve"> </w:t>
      </w:r>
      <w:r>
        <w:t>Boosting</w:t>
      </w:r>
      <w:r w:rsidRPr="001D10AE">
        <w:rPr>
          <w:lang w:val="ru-RU"/>
        </w:rPr>
        <w:t xml:space="preserve"> </w:t>
      </w:r>
      <w:r>
        <w:t>Classifier</w:t>
      </w:r>
      <w:r w:rsidR="00405380" w:rsidRPr="008C3185">
        <w:rPr>
          <w:szCs w:val="28"/>
          <w:lang w:val="ru-RU"/>
        </w:rPr>
        <w:br w:type="page"/>
      </w:r>
    </w:p>
    <w:p w14:paraId="14B12B37" w14:textId="77777777" w:rsidR="00515C51" w:rsidRDefault="00405380">
      <w:pPr>
        <w:pStyle w:val="1"/>
        <w:rPr>
          <w:sz w:val="28"/>
          <w:szCs w:val="28"/>
          <w:lang w:val="ru-RU"/>
        </w:rPr>
      </w:pPr>
      <w:bookmarkStart w:id="11" w:name="_Toc28130"/>
      <w:bookmarkStart w:id="12" w:name="_Toc10386"/>
      <w:bookmarkStart w:id="13" w:name="_Toc25892"/>
      <w:bookmarkStart w:id="14" w:name="_Toc17839"/>
      <w:r>
        <w:rPr>
          <w:sz w:val="28"/>
          <w:szCs w:val="28"/>
          <w:lang w:val="ru-RU"/>
        </w:rPr>
        <w:lastRenderedPageBreak/>
        <w:t>Заключение</w:t>
      </w:r>
      <w:bookmarkEnd w:id="11"/>
      <w:bookmarkEnd w:id="12"/>
      <w:bookmarkEnd w:id="13"/>
      <w:bookmarkEnd w:id="14"/>
    </w:p>
    <w:p w14:paraId="6BD38D4F" w14:textId="6DFF3E7E" w:rsidR="00515C51" w:rsidRDefault="00532E9F">
      <w:pPr>
        <w:rPr>
          <w:szCs w:val="28"/>
          <w:lang w:val="ru-RU"/>
        </w:rPr>
      </w:pPr>
      <w:r w:rsidRPr="00532E9F">
        <w:rPr>
          <w:szCs w:val="28"/>
          <w:lang w:val="ru-RU"/>
        </w:rPr>
        <w:t>На основе проведенного регрессионного анализа можно сделать вывод</w:t>
      </w:r>
      <w:r>
        <w:rPr>
          <w:szCs w:val="28"/>
          <w:lang w:val="ru-RU"/>
        </w:rPr>
        <w:t xml:space="preserve">, что не все факторы влияют на возникновение рака легких. После построения корреляционной матрицы, наибольшее влияние на возникновение заболевания оказали такие факторы, как </w:t>
      </w:r>
      <w:r w:rsidR="007C39DB">
        <w:rPr>
          <w:szCs w:val="28"/>
          <w:lang w:val="ru-RU"/>
        </w:rPr>
        <w:t>а</w:t>
      </w:r>
      <w:r w:rsidR="007C39DB" w:rsidRPr="007C39DB">
        <w:rPr>
          <w:szCs w:val="28"/>
          <w:lang w:val="ru-RU"/>
        </w:rPr>
        <w:t xml:space="preserve">ллергия, </w:t>
      </w:r>
      <w:r w:rsidR="007C39DB">
        <w:rPr>
          <w:szCs w:val="28"/>
          <w:lang w:val="ru-RU"/>
        </w:rPr>
        <w:t>о</w:t>
      </w:r>
      <w:r w:rsidR="007C39DB" w:rsidRPr="007C39DB">
        <w:rPr>
          <w:szCs w:val="28"/>
          <w:lang w:val="ru-RU"/>
        </w:rPr>
        <w:t xml:space="preserve">дышка, </w:t>
      </w:r>
      <w:r w:rsidR="007C39DB">
        <w:rPr>
          <w:szCs w:val="28"/>
          <w:lang w:val="ru-RU"/>
        </w:rPr>
        <w:t>у</w:t>
      </w:r>
      <w:r w:rsidR="007C39DB" w:rsidRPr="007C39DB">
        <w:rPr>
          <w:szCs w:val="28"/>
          <w:lang w:val="ru-RU"/>
        </w:rPr>
        <w:t xml:space="preserve">потребление алкоголя, </w:t>
      </w:r>
      <w:r w:rsidR="007C39DB">
        <w:rPr>
          <w:szCs w:val="28"/>
          <w:lang w:val="ru-RU"/>
        </w:rPr>
        <w:t>к</w:t>
      </w:r>
      <w:r w:rsidR="007C39DB" w:rsidRPr="007C39DB">
        <w:rPr>
          <w:szCs w:val="28"/>
          <w:lang w:val="ru-RU"/>
        </w:rPr>
        <w:t xml:space="preserve">ашель, </w:t>
      </w:r>
      <w:r w:rsidR="007C39DB">
        <w:rPr>
          <w:szCs w:val="28"/>
          <w:lang w:val="ru-RU"/>
        </w:rPr>
        <w:t>з</w:t>
      </w:r>
      <w:r w:rsidR="007C39DB" w:rsidRPr="007C39DB">
        <w:rPr>
          <w:szCs w:val="28"/>
          <w:lang w:val="ru-RU"/>
        </w:rPr>
        <w:t xml:space="preserve">атрудненное глотание, </w:t>
      </w:r>
      <w:r w:rsidR="007C39DB">
        <w:rPr>
          <w:szCs w:val="28"/>
          <w:lang w:val="ru-RU"/>
        </w:rPr>
        <w:t>б</w:t>
      </w:r>
      <w:r w:rsidR="007C39DB" w:rsidRPr="007C39DB">
        <w:rPr>
          <w:szCs w:val="28"/>
          <w:lang w:val="ru-RU"/>
        </w:rPr>
        <w:t>оль в груди.</w:t>
      </w:r>
    </w:p>
    <w:p w14:paraId="740D6B0C" w14:textId="5C1F370E" w:rsidR="007C39DB" w:rsidRDefault="007C39DB">
      <w:pPr>
        <w:rPr>
          <w:szCs w:val="28"/>
          <w:lang w:val="ru-RU"/>
        </w:rPr>
      </w:pPr>
      <w:r w:rsidRPr="007C39DB">
        <w:rPr>
          <w:szCs w:val="28"/>
          <w:lang w:val="ru-RU"/>
        </w:rPr>
        <w:t xml:space="preserve">Таким образом, поставленная цель была достигнута. Был выполнен анализ </w:t>
      </w:r>
      <w:r>
        <w:rPr>
          <w:szCs w:val="28"/>
          <w:lang w:val="ru-RU"/>
        </w:rPr>
        <w:t>факторов</w:t>
      </w:r>
      <w:r w:rsidRPr="007C39DB">
        <w:rPr>
          <w:szCs w:val="28"/>
          <w:lang w:val="ru-RU"/>
        </w:rPr>
        <w:t xml:space="preserve"> и </w:t>
      </w:r>
      <w:r>
        <w:rPr>
          <w:szCs w:val="28"/>
          <w:lang w:val="ru-RU"/>
        </w:rPr>
        <w:t xml:space="preserve">построены различные модели, которые смогут предсказать заболевание пациентов. Самой лучшей моделью оказалась </w:t>
      </w:r>
      <w:r>
        <w:t>Gradient</w:t>
      </w:r>
      <w:r w:rsidRPr="001D10AE">
        <w:rPr>
          <w:lang w:val="ru-RU"/>
        </w:rPr>
        <w:t xml:space="preserve"> </w:t>
      </w:r>
      <w:r>
        <w:t>Boosting</w:t>
      </w:r>
      <w:r w:rsidRPr="001D10AE">
        <w:rPr>
          <w:lang w:val="ru-RU"/>
        </w:rPr>
        <w:t xml:space="preserve"> </w:t>
      </w:r>
      <w:r>
        <w:t>Classifier</w:t>
      </w:r>
      <w:r>
        <w:rPr>
          <w:lang w:val="ru-RU"/>
        </w:rPr>
        <w:t>, она показала наилучшие метрики, среди остальных моделей.</w:t>
      </w:r>
      <w:r>
        <w:rPr>
          <w:szCs w:val="28"/>
          <w:lang w:val="ru-RU"/>
        </w:rPr>
        <w:t xml:space="preserve"> </w:t>
      </w:r>
    </w:p>
    <w:p w14:paraId="2168C213" w14:textId="77777777" w:rsidR="006B0CA7" w:rsidRPr="006B0CA7" w:rsidRDefault="006B0CA7" w:rsidP="006B0CA7">
      <w:pPr>
        <w:rPr>
          <w:szCs w:val="28"/>
          <w:lang w:val="ru-RU"/>
        </w:rPr>
      </w:pPr>
      <w:r w:rsidRPr="006B0CA7">
        <w:rPr>
          <w:szCs w:val="28"/>
          <w:lang w:val="ru-RU"/>
        </w:rPr>
        <w:t>Рекомендуется продолжить исследование с использованием более обширных и разнообразных данных для улучшения точности модели.</w:t>
      </w:r>
    </w:p>
    <w:p w14:paraId="348FEADB" w14:textId="4AEA1D02" w:rsidR="007C39DB" w:rsidRPr="007C39DB" w:rsidRDefault="006B0CA7" w:rsidP="006B0CA7">
      <w:pPr>
        <w:rPr>
          <w:szCs w:val="28"/>
          <w:lang w:val="ru-RU"/>
        </w:rPr>
      </w:pPr>
      <w:r w:rsidRPr="006B0CA7">
        <w:rPr>
          <w:szCs w:val="28"/>
          <w:lang w:val="ru-RU"/>
        </w:rPr>
        <w:t>Включение дополнительных факторов, таких как генетические данные и результаты медицинских обследований, может повысить точность прогнозов.</w:t>
      </w:r>
    </w:p>
    <w:p w14:paraId="2DE0EF9C" w14:textId="77777777" w:rsidR="00515C51" w:rsidRDefault="00405380">
      <w:pPr>
        <w:numPr>
          <w:ilvl w:val="0"/>
          <w:numId w:val="8"/>
        </w:numPr>
        <w:ind w:firstLine="326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br w:type="page"/>
      </w:r>
    </w:p>
    <w:p w14:paraId="2954FA55" w14:textId="77777777" w:rsidR="00515C51" w:rsidRDefault="00405380">
      <w:pPr>
        <w:pStyle w:val="1"/>
        <w:rPr>
          <w:sz w:val="28"/>
          <w:szCs w:val="28"/>
          <w:lang w:val="ru-RU"/>
        </w:rPr>
      </w:pPr>
      <w:bookmarkStart w:id="15" w:name="_Toc29586"/>
      <w:bookmarkStart w:id="16" w:name="_Toc20056"/>
      <w:bookmarkStart w:id="17" w:name="_Toc20077"/>
      <w:bookmarkStart w:id="18" w:name="_Toc17857"/>
      <w:r>
        <w:rPr>
          <w:sz w:val="28"/>
          <w:szCs w:val="28"/>
          <w:lang w:val="ru-RU"/>
        </w:rPr>
        <w:lastRenderedPageBreak/>
        <w:t>Библиографический список</w:t>
      </w:r>
      <w:bookmarkEnd w:id="15"/>
      <w:bookmarkEnd w:id="16"/>
      <w:bookmarkEnd w:id="17"/>
      <w:bookmarkEnd w:id="18"/>
    </w:p>
    <w:p w14:paraId="71E8FBB8" w14:textId="60E58C12" w:rsidR="00515C51" w:rsidRPr="00973168" w:rsidRDefault="00973168">
      <w:pPr>
        <w:numPr>
          <w:ilvl w:val="0"/>
          <w:numId w:val="9"/>
        </w:numPr>
        <w:ind w:left="1134" w:hanging="425"/>
        <w:rPr>
          <w:szCs w:val="28"/>
          <w:lang w:val="ru-RU"/>
        </w:rPr>
      </w:pPr>
      <w:r>
        <w:rPr>
          <w:szCs w:val="28"/>
          <w:lang w:val="ru-RU"/>
        </w:rPr>
        <w:t xml:space="preserve">Козлов В. В., Клинические и молекулярно-генетические особенности немелкоклеточного рака легкого и их значение для диагностики и лечения курящих и некурящих пациентов </w:t>
      </w:r>
      <w:r w:rsidRPr="00973168">
        <w:rPr>
          <w:szCs w:val="28"/>
          <w:lang w:val="ru-RU"/>
        </w:rPr>
        <w:t xml:space="preserve">/ </w:t>
      </w:r>
      <w:r>
        <w:rPr>
          <w:szCs w:val="28"/>
          <w:lang w:val="ru-RU"/>
        </w:rPr>
        <w:t>Диссертация – Режим доступа</w:t>
      </w:r>
      <w:r w:rsidR="00405380" w:rsidRPr="00973168">
        <w:rPr>
          <w:szCs w:val="28"/>
          <w:lang w:val="ru-RU"/>
        </w:rPr>
        <w:t xml:space="preserve">: </w:t>
      </w:r>
      <w:hyperlink r:id="rId51" w:history="1">
        <w:r w:rsidR="00405380">
          <w:rPr>
            <w:rStyle w:val="a3"/>
            <w:szCs w:val="28"/>
          </w:rPr>
          <w:t>https</w:t>
        </w:r>
        <w:r w:rsidR="00405380" w:rsidRPr="00973168">
          <w:rPr>
            <w:rStyle w:val="a3"/>
            <w:szCs w:val="28"/>
            <w:lang w:val="ru-RU"/>
          </w:rPr>
          <w:t>://</w:t>
        </w:r>
        <w:r w:rsidR="00405380">
          <w:rPr>
            <w:rStyle w:val="a3"/>
            <w:szCs w:val="28"/>
          </w:rPr>
          <w:t>frcftm</w:t>
        </w:r>
        <w:r w:rsidR="00405380" w:rsidRPr="00973168">
          <w:rPr>
            <w:rStyle w:val="a3"/>
            <w:szCs w:val="28"/>
            <w:lang w:val="ru-RU"/>
          </w:rPr>
          <w:t>.</w:t>
        </w:r>
        <w:r w:rsidR="00405380">
          <w:rPr>
            <w:rStyle w:val="a3"/>
            <w:szCs w:val="28"/>
          </w:rPr>
          <w:t>ru</w:t>
        </w:r>
        <w:r w:rsidR="00405380" w:rsidRPr="00973168">
          <w:rPr>
            <w:rStyle w:val="a3"/>
            <w:szCs w:val="28"/>
            <w:lang w:val="ru-RU"/>
          </w:rPr>
          <w:t>/</w:t>
        </w:r>
        <w:r w:rsidR="00405380">
          <w:rPr>
            <w:rStyle w:val="a3"/>
            <w:szCs w:val="28"/>
          </w:rPr>
          <w:t>wp</w:t>
        </w:r>
        <w:r w:rsidR="00405380" w:rsidRPr="00973168">
          <w:rPr>
            <w:rStyle w:val="a3"/>
            <w:szCs w:val="28"/>
            <w:lang w:val="ru-RU"/>
          </w:rPr>
          <w:t>-</w:t>
        </w:r>
        <w:r w:rsidR="00405380">
          <w:rPr>
            <w:rStyle w:val="a3"/>
            <w:szCs w:val="28"/>
          </w:rPr>
          <w:t>content</w:t>
        </w:r>
        <w:r w:rsidR="00405380" w:rsidRPr="00973168">
          <w:rPr>
            <w:rStyle w:val="a3"/>
            <w:szCs w:val="28"/>
            <w:lang w:val="ru-RU"/>
          </w:rPr>
          <w:t>/</w:t>
        </w:r>
        <w:r w:rsidR="00405380">
          <w:rPr>
            <w:rStyle w:val="a3"/>
            <w:szCs w:val="28"/>
          </w:rPr>
          <w:t>uploads</w:t>
        </w:r>
        <w:r w:rsidR="00405380" w:rsidRPr="00973168">
          <w:rPr>
            <w:rStyle w:val="a3"/>
            <w:szCs w:val="28"/>
            <w:lang w:val="ru-RU"/>
          </w:rPr>
          <w:t>/2023/06/</w:t>
        </w:r>
        <w:r w:rsidR="00405380">
          <w:rPr>
            <w:rStyle w:val="a3"/>
            <w:szCs w:val="28"/>
          </w:rPr>
          <w:t>dissertacija</w:t>
        </w:r>
        <w:r w:rsidR="00405380" w:rsidRPr="00973168">
          <w:rPr>
            <w:rStyle w:val="a3"/>
            <w:szCs w:val="28"/>
            <w:lang w:val="ru-RU"/>
          </w:rPr>
          <w:t>_</w:t>
        </w:r>
        <w:r w:rsidR="00405380">
          <w:rPr>
            <w:rStyle w:val="a3"/>
            <w:szCs w:val="28"/>
          </w:rPr>
          <w:t>kozlov</w:t>
        </w:r>
        <w:r w:rsidR="00405380" w:rsidRPr="00973168">
          <w:rPr>
            <w:rStyle w:val="a3"/>
            <w:szCs w:val="28"/>
            <w:lang w:val="ru-RU"/>
          </w:rPr>
          <w:t>-</w:t>
        </w:r>
        <w:r w:rsidR="00405380">
          <w:rPr>
            <w:rStyle w:val="a3"/>
            <w:szCs w:val="28"/>
          </w:rPr>
          <w:t>vv</w:t>
        </w:r>
        <w:r w:rsidR="00405380" w:rsidRPr="00973168">
          <w:rPr>
            <w:rStyle w:val="a3"/>
            <w:szCs w:val="28"/>
            <w:lang w:val="ru-RU"/>
          </w:rPr>
          <w:t>.</w:t>
        </w:r>
        <w:r w:rsidR="00405380">
          <w:rPr>
            <w:rStyle w:val="a3"/>
            <w:szCs w:val="28"/>
          </w:rPr>
          <w:t>pdf</w:t>
        </w:r>
      </w:hyperlink>
    </w:p>
    <w:p w14:paraId="120DA341" w14:textId="6B3D032E" w:rsidR="00515C51" w:rsidRDefault="00170529">
      <w:pPr>
        <w:numPr>
          <w:ilvl w:val="0"/>
          <w:numId w:val="9"/>
        </w:numPr>
        <w:ind w:left="1134" w:hanging="425"/>
        <w:rPr>
          <w:szCs w:val="28"/>
          <w:lang w:val="ru-RU"/>
        </w:rPr>
      </w:pPr>
      <w:r>
        <w:rPr>
          <w:szCs w:val="28"/>
          <w:lang w:val="ru-RU"/>
        </w:rPr>
        <w:t xml:space="preserve">Борьба с несбалансированными данными </w:t>
      </w:r>
      <w:r w:rsidRPr="00170529">
        <w:rPr>
          <w:szCs w:val="28"/>
          <w:lang w:val="ru-RU"/>
        </w:rPr>
        <w:t>[</w:t>
      </w:r>
      <w:r>
        <w:rPr>
          <w:szCs w:val="28"/>
          <w:lang w:val="ru-RU"/>
        </w:rPr>
        <w:t>Электронный ресурс</w:t>
      </w:r>
      <w:r w:rsidRPr="00170529">
        <w:rPr>
          <w:szCs w:val="28"/>
          <w:lang w:val="ru-RU"/>
        </w:rPr>
        <w:t>]</w:t>
      </w:r>
      <w:r>
        <w:rPr>
          <w:szCs w:val="28"/>
          <w:lang w:val="ru-RU"/>
        </w:rPr>
        <w:t xml:space="preserve">. </w:t>
      </w:r>
      <w:r>
        <w:rPr>
          <w:szCs w:val="28"/>
        </w:rPr>
        <w:t>URL</w:t>
      </w:r>
      <w:r w:rsidRPr="00170529">
        <w:rPr>
          <w:szCs w:val="28"/>
          <w:lang w:val="ru-RU"/>
        </w:rPr>
        <w:t xml:space="preserve">: </w:t>
      </w:r>
      <w:hyperlink r:id="rId52" w:history="1">
        <w:r w:rsidRPr="00125A9B">
          <w:rPr>
            <w:rStyle w:val="a5"/>
            <w:szCs w:val="28"/>
          </w:rPr>
          <w:t>https</w:t>
        </w:r>
        <w:r w:rsidRPr="00170529">
          <w:rPr>
            <w:rStyle w:val="a5"/>
            <w:szCs w:val="28"/>
            <w:lang w:val="ru-RU"/>
          </w:rPr>
          <w:t>://</w:t>
        </w:r>
        <w:r w:rsidRPr="00125A9B">
          <w:rPr>
            <w:rStyle w:val="a5"/>
            <w:szCs w:val="28"/>
          </w:rPr>
          <w:t>habr</w:t>
        </w:r>
        <w:r w:rsidRPr="00170529">
          <w:rPr>
            <w:rStyle w:val="a5"/>
            <w:szCs w:val="28"/>
            <w:lang w:val="ru-RU"/>
          </w:rPr>
          <w:t>.</w:t>
        </w:r>
        <w:r w:rsidRPr="00125A9B">
          <w:rPr>
            <w:rStyle w:val="a5"/>
            <w:szCs w:val="28"/>
          </w:rPr>
          <w:t>com</w:t>
        </w:r>
        <w:r w:rsidRPr="00170529">
          <w:rPr>
            <w:rStyle w:val="a5"/>
            <w:szCs w:val="28"/>
            <w:lang w:val="ru-RU"/>
          </w:rPr>
          <w:t>/</w:t>
        </w:r>
        <w:r w:rsidRPr="00125A9B">
          <w:rPr>
            <w:rStyle w:val="a5"/>
            <w:szCs w:val="28"/>
          </w:rPr>
          <w:t>ru</w:t>
        </w:r>
        <w:r w:rsidRPr="00170529">
          <w:rPr>
            <w:rStyle w:val="a5"/>
            <w:szCs w:val="28"/>
            <w:lang w:val="ru-RU"/>
          </w:rPr>
          <w:t>/</w:t>
        </w:r>
        <w:r w:rsidRPr="00125A9B">
          <w:rPr>
            <w:rStyle w:val="a5"/>
            <w:szCs w:val="28"/>
          </w:rPr>
          <w:t>companies</w:t>
        </w:r>
        <w:r w:rsidRPr="00170529">
          <w:rPr>
            <w:rStyle w:val="a5"/>
            <w:szCs w:val="28"/>
            <w:lang w:val="ru-RU"/>
          </w:rPr>
          <w:t>/</w:t>
        </w:r>
        <w:r w:rsidRPr="00125A9B">
          <w:rPr>
            <w:rStyle w:val="a5"/>
            <w:szCs w:val="28"/>
          </w:rPr>
          <w:t>otus</w:t>
        </w:r>
        <w:r w:rsidRPr="00170529">
          <w:rPr>
            <w:rStyle w:val="a5"/>
            <w:szCs w:val="28"/>
            <w:lang w:val="ru-RU"/>
          </w:rPr>
          <w:t>/</w:t>
        </w:r>
        <w:r w:rsidRPr="00125A9B">
          <w:rPr>
            <w:rStyle w:val="a5"/>
            <w:szCs w:val="28"/>
          </w:rPr>
          <w:t>articles</w:t>
        </w:r>
        <w:r w:rsidRPr="00170529">
          <w:rPr>
            <w:rStyle w:val="a5"/>
            <w:szCs w:val="28"/>
            <w:lang w:val="ru-RU"/>
          </w:rPr>
          <w:t>/769242/</w:t>
        </w:r>
      </w:hyperlink>
      <w:r w:rsidRPr="00170529">
        <w:rPr>
          <w:szCs w:val="28"/>
          <w:lang w:val="ru-RU"/>
        </w:rPr>
        <w:t xml:space="preserve"> (</w:t>
      </w:r>
      <w:r>
        <w:rPr>
          <w:szCs w:val="28"/>
          <w:lang w:val="ru-RU"/>
        </w:rPr>
        <w:t>дата обращения: 18.12.2024)</w:t>
      </w:r>
    </w:p>
    <w:p w14:paraId="1EAFEFC7" w14:textId="53E9A97C" w:rsidR="00170529" w:rsidRDefault="001D7A5A">
      <w:pPr>
        <w:numPr>
          <w:ilvl w:val="0"/>
          <w:numId w:val="9"/>
        </w:numPr>
        <w:ind w:left="1134" w:hanging="425"/>
        <w:rPr>
          <w:szCs w:val="28"/>
          <w:lang w:val="ru-RU"/>
        </w:rPr>
      </w:pPr>
      <w:r>
        <w:rPr>
          <w:szCs w:val="28"/>
          <w:lang w:val="ru-RU"/>
        </w:rPr>
        <w:t xml:space="preserve">Теоретический материал, корреляционный анализ </w:t>
      </w:r>
      <w:r w:rsidRPr="001D7A5A">
        <w:rPr>
          <w:szCs w:val="28"/>
          <w:lang w:val="ru-RU"/>
        </w:rPr>
        <w:t>[</w:t>
      </w:r>
      <w:r>
        <w:rPr>
          <w:szCs w:val="28"/>
          <w:lang w:val="ru-RU"/>
        </w:rPr>
        <w:t>Электронный ресурс</w:t>
      </w:r>
      <w:r w:rsidRPr="001D7A5A">
        <w:rPr>
          <w:szCs w:val="28"/>
          <w:lang w:val="ru-RU"/>
        </w:rPr>
        <w:t>]</w:t>
      </w:r>
      <w:r>
        <w:rPr>
          <w:szCs w:val="28"/>
          <w:lang w:val="ru-RU"/>
        </w:rPr>
        <w:t xml:space="preserve"> </w:t>
      </w:r>
      <w:r>
        <w:rPr>
          <w:szCs w:val="28"/>
        </w:rPr>
        <w:t>URL</w:t>
      </w:r>
      <w:r w:rsidRPr="001D7A5A">
        <w:rPr>
          <w:szCs w:val="28"/>
          <w:lang w:val="ru-RU"/>
        </w:rPr>
        <w:t xml:space="preserve">: </w:t>
      </w:r>
      <w:hyperlink r:id="rId53" w:history="1">
        <w:r w:rsidRPr="005D1286">
          <w:rPr>
            <w:rStyle w:val="a5"/>
            <w:szCs w:val="28"/>
          </w:rPr>
          <w:t>https</w:t>
        </w:r>
        <w:r w:rsidRPr="005D1286">
          <w:rPr>
            <w:rStyle w:val="a5"/>
            <w:szCs w:val="28"/>
            <w:lang w:val="ru-RU"/>
          </w:rPr>
          <w:t>://</w:t>
        </w:r>
        <w:r w:rsidRPr="005D1286">
          <w:rPr>
            <w:rStyle w:val="a5"/>
            <w:szCs w:val="28"/>
          </w:rPr>
          <w:t>e</w:t>
        </w:r>
        <w:r w:rsidRPr="005D1286">
          <w:rPr>
            <w:rStyle w:val="a5"/>
            <w:szCs w:val="28"/>
            <w:lang w:val="ru-RU"/>
          </w:rPr>
          <w:t>.</w:t>
        </w:r>
        <w:r w:rsidRPr="005D1286">
          <w:rPr>
            <w:rStyle w:val="a5"/>
            <w:szCs w:val="28"/>
          </w:rPr>
          <w:t>vyatsu</w:t>
        </w:r>
        <w:r w:rsidRPr="005D1286">
          <w:rPr>
            <w:rStyle w:val="a5"/>
            <w:szCs w:val="28"/>
            <w:lang w:val="ru-RU"/>
          </w:rPr>
          <w:t>.</w:t>
        </w:r>
        <w:r w:rsidRPr="005D1286">
          <w:rPr>
            <w:rStyle w:val="a5"/>
            <w:szCs w:val="28"/>
          </w:rPr>
          <w:t>ru</w:t>
        </w:r>
        <w:r w:rsidRPr="005D1286">
          <w:rPr>
            <w:rStyle w:val="a5"/>
            <w:szCs w:val="28"/>
            <w:lang w:val="ru-RU"/>
          </w:rPr>
          <w:t>/</w:t>
        </w:r>
        <w:r w:rsidRPr="005D1286">
          <w:rPr>
            <w:rStyle w:val="a5"/>
            <w:szCs w:val="28"/>
          </w:rPr>
          <w:t>pluginfile</w:t>
        </w:r>
        <w:r w:rsidRPr="005D1286">
          <w:rPr>
            <w:rStyle w:val="a5"/>
            <w:szCs w:val="28"/>
            <w:lang w:val="ru-RU"/>
          </w:rPr>
          <w:t>.</w:t>
        </w:r>
        <w:r w:rsidRPr="005D1286">
          <w:rPr>
            <w:rStyle w:val="a5"/>
            <w:szCs w:val="28"/>
          </w:rPr>
          <w:t>php</w:t>
        </w:r>
        <w:r w:rsidRPr="005D1286">
          <w:rPr>
            <w:rStyle w:val="a5"/>
            <w:szCs w:val="28"/>
            <w:lang w:val="ru-RU"/>
          </w:rPr>
          <w:t>/462616/</w:t>
        </w:r>
        <w:r w:rsidRPr="005D1286">
          <w:rPr>
            <w:rStyle w:val="a5"/>
            <w:szCs w:val="28"/>
          </w:rPr>
          <w:t>mod</w:t>
        </w:r>
        <w:r w:rsidRPr="005D1286">
          <w:rPr>
            <w:rStyle w:val="a5"/>
            <w:szCs w:val="28"/>
            <w:lang w:val="ru-RU"/>
          </w:rPr>
          <w:t>_</w:t>
        </w:r>
        <w:r w:rsidRPr="005D1286">
          <w:rPr>
            <w:rStyle w:val="a5"/>
            <w:szCs w:val="28"/>
          </w:rPr>
          <w:t>resource</w:t>
        </w:r>
        <w:r w:rsidRPr="005D1286">
          <w:rPr>
            <w:rStyle w:val="a5"/>
            <w:szCs w:val="28"/>
            <w:lang w:val="ru-RU"/>
          </w:rPr>
          <w:t>/</w:t>
        </w:r>
        <w:r w:rsidRPr="005D1286">
          <w:rPr>
            <w:rStyle w:val="a5"/>
            <w:szCs w:val="28"/>
          </w:rPr>
          <w:t>content</w:t>
        </w:r>
        <w:r w:rsidRPr="005D1286">
          <w:rPr>
            <w:rStyle w:val="a5"/>
            <w:szCs w:val="28"/>
            <w:lang w:val="ru-RU"/>
          </w:rPr>
          <w:t>/3/Теоретический%20материал_корреляционный%20анализ.</w:t>
        </w:r>
        <w:r w:rsidRPr="005D1286">
          <w:rPr>
            <w:rStyle w:val="a5"/>
            <w:szCs w:val="28"/>
          </w:rPr>
          <w:t>pdf</w:t>
        </w:r>
      </w:hyperlink>
      <w:r>
        <w:rPr>
          <w:szCs w:val="28"/>
          <w:lang w:val="ru-RU"/>
        </w:rPr>
        <w:t xml:space="preserve"> (дата обращения 18.12.2024)</w:t>
      </w:r>
    </w:p>
    <w:p w14:paraId="4617E618" w14:textId="77777777" w:rsidR="001D7A5A" w:rsidRPr="001D7A5A" w:rsidRDefault="001D7A5A" w:rsidP="00C0323E">
      <w:pPr>
        <w:tabs>
          <w:tab w:val="left" w:pos="845"/>
        </w:tabs>
        <w:ind w:left="1134" w:firstLine="0"/>
        <w:rPr>
          <w:szCs w:val="28"/>
          <w:lang w:val="ru-RU"/>
        </w:rPr>
      </w:pPr>
    </w:p>
    <w:sectPr w:rsidR="001D7A5A" w:rsidRPr="001D7A5A">
      <w:footerReference w:type="default" r:id="rId54"/>
      <w:pgSz w:w="11906" w:h="16838"/>
      <w:pgMar w:top="1134" w:right="851" w:bottom="1134" w:left="1701" w:header="851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0AB2" w14:textId="77777777" w:rsidR="00C44628" w:rsidRDefault="00C44628">
      <w:pPr>
        <w:spacing w:line="240" w:lineRule="auto"/>
      </w:pPr>
      <w:r>
        <w:separator/>
      </w:r>
    </w:p>
  </w:endnote>
  <w:endnote w:type="continuationSeparator" w:id="0">
    <w:p w14:paraId="78FDF81A" w14:textId="77777777" w:rsidR="00C44628" w:rsidRDefault="00C44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3BE6" w14:textId="77777777" w:rsidR="00515C51" w:rsidRDefault="00515C51">
    <w:pPr>
      <w:pStyle w:val="ab"/>
      <w:ind w:firstLine="32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97312" w14:textId="77777777" w:rsidR="00515C51" w:rsidRDefault="00515C51">
    <w:pPr>
      <w:pStyle w:val="ab"/>
      <w:ind w:firstLine="32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DB92" w14:textId="77777777" w:rsidR="00515C51" w:rsidRDefault="00515C51">
    <w:pPr>
      <w:pStyle w:val="ab"/>
      <w:ind w:firstLine="32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1EC" w14:textId="77777777" w:rsidR="00515C51" w:rsidRDefault="00C44628">
    <w:pPr>
      <w:pStyle w:val="ab"/>
      <w:ind w:firstLine="325"/>
    </w:pPr>
    <w:r>
      <w:rPr>
        <w:lang w:val="ru-RU" w:eastAsia="ru-RU"/>
      </w:rPr>
      <w:pict w14:anchorId="69CA8D52">
        <v:shapetype id="_x0000_t202" coordsize="21600,21600" o:spt="202" path="m,l,21600r21600,l21600,xe">
          <v:stroke joinstyle="miter"/>
          <v:path gradientshapeok="t" o:connecttype="rect"/>
        </v:shapetype>
        <v:shape id="Текстовое поле 16" o:spid="_x0000_s1025" type="#_x0000_t202" style="position:absolute;left:0;text-align:left;margin-left:0;margin-top:0;width:40.75pt;height:22.9pt;z-index:251659264;mso-position-horizontal:center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" filled="f" stroked="f" strokeweight=".5pt">
          <v:textbox inset="0,0,0,0">
            <w:txbxContent>
              <w:p w14:paraId="1A9C7E20" w14:textId="77777777" w:rsidR="00515C51" w:rsidRDefault="00405380">
                <w:pPr>
                  <w:pStyle w:val="ab"/>
                  <w:ind w:firstLine="32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C7FD" w14:textId="77777777" w:rsidR="00C44628" w:rsidRDefault="00C44628">
      <w:r>
        <w:separator/>
      </w:r>
    </w:p>
  </w:footnote>
  <w:footnote w:type="continuationSeparator" w:id="0">
    <w:p w14:paraId="6418D2AA" w14:textId="77777777" w:rsidR="00C44628" w:rsidRDefault="00C44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4D2F" w14:textId="77777777" w:rsidR="00515C51" w:rsidRDefault="00515C51">
    <w:pPr>
      <w:pStyle w:val="aa"/>
      <w:ind w:firstLine="32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6F0B" w14:textId="77777777" w:rsidR="00515C51" w:rsidRDefault="00515C51">
    <w:pPr>
      <w:pStyle w:val="aa"/>
      <w:ind w:firstLine="32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D079B" w14:textId="77777777" w:rsidR="00515C51" w:rsidRDefault="00515C51">
    <w:pPr>
      <w:pStyle w:val="aa"/>
      <w:ind w:firstLine="3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EDD2F2"/>
    <w:multiLevelType w:val="multilevel"/>
    <w:tmpl w:val="8CEDD2F2"/>
    <w:lvl w:ilvl="0">
      <w:start w:val="1"/>
      <w:numFmt w:val="decimal"/>
      <w:pStyle w:val="D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0"/>
        </w:tabs>
        <w:ind w:left="127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28"/>
        </w:tabs>
        <w:ind w:left="192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3"/>
        </w:tabs>
        <w:ind w:left="247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15"/>
        </w:tabs>
        <w:ind w:left="291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56"/>
        </w:tabs>
        <w:ind w:left="355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3"/>
        </w:tabs>
        <w:ind w:left="409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38"/>
        </w:tabs>
        <w:ind w:left="463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68"/>
        </w:tabs>
        <w:ind w:left="5068" w:hanging="1448"/>
      </w:pPr>
      <w:rPr>
        <w:rFonts w:hint="default"/>
      </w:rPr>
    </w:lvl>
  </w:abstractNum>
  <w:abstractNum w:abstractNumId="1" w15:restartNumberingAfterBreak="0">
    <w:nsid w:val="D890F04F"/>
    <w:multiLevelType w:val="singleLevel"/>
    <w:tmpl w:val="D890F04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D91647A"/>
    <w:multiLevelType w:val="singleLevel"/>
    <w:tmpl w:val="ED9164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1B1DF09"/>
    <w:multiLevelType w:val="multilevel"/>
    <w:tmpl w:val="F1B1DF09"/>
    <w:lvl w:ilvl="0">
      <w:start w:val="1"/>
      <w:numFmt w:val="decimal"/>
      <w:pStyle w:val="1D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D"/>
      <w:lvlText w:val="%1.%2"/>
      <w:lvlJc w:val="left"/>
      <w:pPr>
        <w:ind w:left="0" w:firstLine="0"/>
      </w:pPr>
      <w:rPr>
        <w:rFonts w:hint="default"/>
        <w:sz w:val="28"/>
        <w:szCs w:val="26"/>
      </w:rPr>
    </w:lvl>
    <w:lvl w:ilvl="2">
      <w:start w:val="1"/>
      <w:numFmt w:val="decimal"/>
      <w:pStyle w:val="3D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4" w15:restartNumberingAfterBreak="0">
    <w:nsid w:val="10FA871E"/>
    <w:multiLevelType w:val="singleLevel"/>
    <w:tmpl w:val="10FA87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2FED6067"/>
    <w:multiLevelType w:val="multilevel"/>
    <w:tmpl w:val="2FED606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4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0"/>
        </w:tabs>
        <w:ind w:left="127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28"/>
        </w:tabs>
        <w:ind w:left="192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3"/>
        </w:tabs>
        <w:ind w:left="247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15"/>
        </w:tabs>
        <w:ind w:left="291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56"/>
        </w:tabs>
        <w:ind w:left="355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3"/>
        </w:tabs>
        <w:ind w:left="409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38"/>
        </w:tabs>
        <w:ind w:left="463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68"/>
        </w:tabs>
        <w:ind w:left="5068" w:hanging="1448"/>
      </w:pPr>
      <w:rPr>
        <w:rFonts w:hint="default"/>
      </w:rPr>
    </w:lvl>
  </w:abstractNum>
  <w:abstractNum w:abstractNumId="6" w15:restartNumberingAfterBreak="0">
    <w:nsid w:val="4662F444"/>
    <w:multiLevelType w:val="multilevel"/>
    <w:tmpl w:val="4662F444"/>
    <w:lvl w:ilvl="0">
      <w:start w:val="1"/>
      <w:numFmt w:val="bullet"/>
      <w:pStyle w:val="D0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A10617"/>
    <w:multiLevelType w:val="singleLevel"/>
    <w:tmpl w:val="6FA1061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71254469"/>
    <w:multiLevelType w:val="singleLevel"/>
    <w:tmpl w:val="71254469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  <w:sz w:val="18"/>
        <w:szCs w:val="18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rawingGridVerticalSpacing w:val="156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EF074DE"/>
    <w:rsid w:val="00004E70"/>
    <w:rsid w:val="000107C4"/>
    <w:rsid w:val="000226A6"/>
    <w:rsid w:val="00057F21"/>
    <w:rsid w:val="000769EC"/>
    <w:rsid w:val="00084555"/>
    <w:rsid w:val="000B52D7"/>
    <w:rsid w:val="000B67E0"/>
    <w:rsid w:val="000F250A"/>
    <w:rsid w:val="00102FD3"/>
    <w:rsid w:val="00103D7A"/>
    <w:rsid w:val="00120F82"/>
    <w:rsid w:val="00123A16"/>
    <w:rsid w:val="0012719A"/>
    <w:rsid w:val="00127A58"/>
    <w:rsid w:val="00134FF1"/>
    <w:rsid w:val="00141AEF"/>
    <w:rsid w:val="00142AD9"/>
    <w:rsid w:val="0016776A"/>
    <w:rsid w:val="00170529"/>
    <w:rsid w:val="00182F98"/>
    <w:rsid w:val="001853B4"/>
    <w:rsid w:val="001871F1"/>
    <w:rsid w:val="001A4298"/>
    <w:rsid w:val="001D10AE"/>
    <w:rsid w:val="001D12D2"/>
    <w:rsid w:val="001D3248"/>
    <w:rsid w:val="001D46BD"/>
    <w:rsid w:val="001D7A5A"/>
    <w:rsid w:val="001E1533"/>
    <w:rsid w:val="00202D9C"/>
    <w:rsid w:val="002205C8"/>
    <w:rsid w:val="0024237A"/>
    <w:rsid w:val="00247BD4"/>
    <w:rsid w:val="00267CCD"/>
    <w:rsid w:val="002820C2"/>
    <w:rsid w:val="002B0695"/>
    <w:rsid w:val="002B502D"/>
    <w:rsid w:val="002D0DBC"/>
    <w:rsid w:val="002E2385"/>
    <w:rsid w:val="002F3E55"/>
    <w:rsid w:val="00307C34"/>
    <w:rsid w:val="0031221B"/>
    <w:rsid w:val="00324542"/>
    <w:rsid w:val="00327BFA"/>
    <w:rsid w:val="0036134F"/>
    <w:rsid w:val="003672DA"/>
    <w:rsid w:val="00391A19"/>
    <w:rsid w:val="003B2B40"/>
    <w:rsid w:val="003C07CC"/>
    <w:rsid w:val="003C189E"/>
    <w:rsid w:val="003D31A0"/>
    <w:rsid w:val="003E29BD"/>
    <w:rsid w:val="003F51F3"/>
    <w:rsid w:val="00405380"/>
    <w:rsid w:val="00412D6F"/>
    <w:rsid w:val="00416AF4"/>
    <w:rsid w:val="004370BB"/>
    <w:rsid w:val="0044612D"/>
    <w:rsid w:val="00452482"/>
    <w:rsid w:val="004659B7"/>
    <w:rsid w:val="00467DF6"/>
    <w:rsid w:val="00475380"/>
    <w:rsid w:val="004814EA"/>
    <w:rsid w:val="004A38B2"/>
    <w:rsid w:val="004A7D13"/>
    <w:rsid w:val="004B2149"/>
    <w:rsid w:val="004D7B5D"/>
    <w:rsid w:val="004F28E1"/>
    <w:rsid w:val="00515C51"/>
    <w:rsid w:val="00523850"/>
    <w:rsid w:val="00532E9F"/>
    <w:rsid w:val="005507E9"/>
    <w:rsid w:val="00583184"/>
    <w:rsid w:val="005935FE"/>
    <w:rsid w:val="005A3962"/>
    <w:rsid w:val="005A6C10"/>
    <w:rsid w:val="005D3145"/>
    <w:rsid w:val="005D7013"/>
    <w:rsid w:val="00611978"/>
    <w:rsid w:val="0063656F"/>
    <w:rsid w:val="00653946"/>
    <w:rsid w:val="006629BC"/>
    <w:rsid w:val="006655F7"/>
    <w:rsid w:val="00673500"/>
    <w:rsid w:val="0069798E"/>
    <w:rsid w:val="006A0437"/>
    <w:rsid w:val="006A7908"/>
    <w:rsid w:val="006B0CA7"/>
    <w:rsid w:val="0070117C"/>
    <w:rsid w:val="0076414B"/>
    <w:rsid w:val="00765E87"/>
    <w:rsid w:val="00767736"/>
    <w:rsid w:val="007717A9"/>
    <w:rsid w:val="007A10CA"/>
    <w:rsid w:val="007A5E4E"/>
    <w:rsid w:val="007A5F93"/>
    <w:rsid w:val="007C0458"/>
    <w:rsid w:val="007C39DB"/>
    <w:rsid w:val="007C7B5F"/>
    <w:rsid w:val="007D0D96"/>
    <w:rsid w:val="007E0092"/>
    <w:rsid w:val="007E2908"/>
    <w:rsid w:val="007E618E"/>
    <w:rsid w:val="00810E5B"/>
    <w:rsid w:val="008509C1"/>
    <w:rsid w:val="008533F5"/>
    <w:rsid w:val="00861055"/>
    <w:rsid w:val="00877209"/>
    <w:rsid w:val="008963FD"/>
    <w:rsid w:val="008A7606"/>
    <w:rsid w:val="008C3185"/>
    <w:rsid w:val="008D697C"/>
    <w:rsid w:val="008E2A28"/>
    <w:rsid w:val="008E72A7"/>
    <w:rsid w:val="008F369F"/>
    <w:rsid w:val="00911D9D"/>
    <w:rsid w:val="00932BC2"/>
    <w:rsid w:val="009341BA"/>
    <w:rsid w:val="0093470C"/>
    <w:rsid w:val="00947747"/>
    <w:rsid w:val="0095345D"/>
    <w:rsid w:val="009560DA"/>
    <w:rsid w:val="00973168"/>
    <w:rsid w:val="00982120"/>
    <w:rsid w:val="00991786"/>
    <w:rsid w:val="009A33A0"/>
    <w:rsid w:val="009E40FE"/>
    <w:rsid w:val="00A2147E"/>
    <w:rsid w:val="00A27521"/>
    <w:rsid w:val="00A305CA"/>
    <w:rsid w:val="00A4666B"/>
    <w:rsid w:val="00A60A5B"/>
    <w:rsid w:val="00A827F0"/>
    <w:rsid w:val="00AA7C50"/>
    <w:rsid w:val="00AD0C0B"/>
    <w:rsid w:val="00AD5207"/>
    <w:rsid w:val="00AE6576"/>
    <w:rsid w:val="00B00D01"/>
    <w:rsid w:val="00B04AB7"/>
    <w:rsid w:val="00B21C3C"/>
    <w:rsid w:val="00B23B72"/>
    <w:rsid w:val="00B263BE"/>
    <w:rsid w:val="00B3412E"/>
    <w:rsid w:val="00B36FA2"/>
    <w:rsid w:val="00B61AA9"/>
    <w:rsid w:val="00B8021A"/>
    <w:rsid w:val="00B85F0F"/>
    <w:rsid w:val="00BF7D34"/>
    <w:rsid w:val="00C0323E"/>
    <w:rsid w:val="00C44628"/>
    <w:rsid w:val="00C47CAA"/>
    <w:rsid w:val="00C578CE"/>
    <w:rsid w:val="00C93BB1"/>
    <w:rsid w:val="00CA0830"/>
    <w:rsid w:val="00CA492F"/>
    <w:rsid w:val="00CD3B66"/>
    <w:rsid w:val="00CE56AC"/>
    <w:rsid w:val="00CF354B"/>
    <w:rsid w:val="00D109C3"/>
    <w:rsid w:val="00D40FE4"/>
    <w:rsid w:val="00D55AD3"/>
    <w:rsid w:val="00D763DA"/>
    <w:rsid w:val="00D803CC"/>
    <w:rsid w:val="00D86E44"/>
    <w:rsid w:val="00D952E5"/>
    <w:rsid w:val="00D96726"/>
    <w:rsid w:val="00D97B13"/>
    <w:rsid w:val="00DA4340"/>
    <w:rsid w:val="00DB1C15"/>
    <w:rsid w:val="00DC1B6A"/>
    <w:rsid w:val="00DD4F96"/>
    <w:rsid w:val="00DE0A99"/>
    <w:rsid w:val="00DE220E"/>
    <w:rsid w:val="00E262A0"/>
    <w:rsid w:val="00E50EE1"/>
    <w:rsid w:val="00E51B35"/>
    <w:rsid w:val="00E73E27"/>
    <w:rsid w:val="00E81F2B"/>
    <w:rsid w:val="00E854CA"/>
    <w:rsid w:val="00EC3494"/>
    <w:rsid w:val="00EE05FB"/>
    <w:rsid w:val="00F07DD9"/>
    <w:rsid w:val="00F16E34"/>
    <w:rsid w:val="00F17103"/>
    <w:rsid w:val="00F21D55"/>
    <w:rsid w:val="00F3264F"/>
    <w:rsid w:val="00F343D3"/>
    <w:rsid w:val="00F47BA9"/>
    <w:rsid w:val="00F55C6D"/>
    <w:rsid w:val="00F62D4E"/>
    <w:rsid w:val="00F650DE"/>
    <w:rsid w:val="00F86E8D"/>
    <w:rsid w:val="00F94C48"/>
    <w:rsid w:val="00F94E98"/>
    <w:rsid w:val="00FB5B75"/>
    <w:rsid w:val="00FD287D"/>
    <w:rsid w:val="00FF1D48"/>
    <w:rsid w:val="02484565"/>
    <w:rsid w:val="03C10461"/>
    <w:rsid w:val="03FF6CF9"/>
    <w:rsid w:val="05293C2E"/>
    <w:rsid w:val="05C8621A"/>
    <w:rsid w:val="06DB643E"/>
    <w:rsid w:val="077653C3"/>
    <w:rsid w:val="07F228C3"/>
    <w:rsid w:val="0891753F"/>
    <w:rsid w:val="08993606"/>
    <w:rsid w:val="09616E04"/>
    <w:rsid w:val="0A8851C8"/>
    <w:rsid w:val="0AE17503"/>
    <w:rsid w:val="0AF87D71"/>
    <w:rsid w:val="0B320C77"/>
    <w:rsid w:val="0B350C34"/>
    <w:rsid w:val="0CA22E9F"/>
    <w:rsid w:val="0D3E4274"/>
    <w:rsid w:val="0E037059"/>
    <w:rsid w:val="102C473D"/>
    <w:rsid w:val="109F57D8"/>
    <w:rsid w:val="10E53DBE"/>
    <w:rsid w:val="1109701D"/>
    <w:rsid w:val="12B02BE9"/>
    <w:rsid w:val="12C32C7C"/>
    <w:rsid w:val="13092D75"/>
    <w:rsid w:val="13D83A90"/>
    <w:rsid w:val="13E70076"/>
    <w:rsid w:val="14A617CA"/>
    <w:rsid w:val="151F30B3"/>
    <w:rsid w:val="155E61C6"/>
    <w:rsid w:val="16176F88"/>
    <w:rsid w:val="18554663"/>
    <w:rsid w:val="186576DB"/>
    <w:rsid w:val="19C31523"/>
    <w:rsid w:val="1AC26F24"/>
    <w:rsid w:val="1ADE4EC3"/>
    <w:rsid w:val="1B2465DF"/>
    <w:rsid w:val="1BB96DF4"/>
    <w:rsid w:val="1CF66DD9"/>
    <w:rsid w:val="1D0A1327"/>
    <w:rsid w:val="1D0C44B0"/>
    <w:rsid w:val="1E655CB1"/>
    <w:rsid w:val="1E7170D2"/>
    <w:rsid w:val="1EA82BB7"/>
    <w:rsid w:val="1ECD2BED"/>
    <w:rsid w:val="1EF7500C"/>
    <w:rsid w:val="20816CD6"/>
    <w:rsid w:val="21111EDC"/>
    <w:rsid w:val="21381718"/>
    <w:rsid w:val="221C7C82"/>
    <w:rsid w:val="22344033"/>
    <w:rsid w:val="245D337E"/>
    <w:rsid w:val="257E4301"/>
    <w:rsid w:val="25BC18EC"/>
    <w:rsid w:val="25C55791"/>
    <w:rsid w:val="25DA6A07"/>
    <w:rsid w:val="25F639A0"/>
    <w:rsid w:val="262527CE"/>
    <w:rsid w:val="2762006E"/>
    <w:rsid w:val="27CF1194"/>
    <w:rsid w:val="285A69A0"/>
    <w:rsid w:val="28CF39CC"/>
    <w:rsid w:val="292301F5"/>
    <w:rsid w:val="29F64AD8"/>
    <w:rsid w:val="2A575D85"/>
    <w:rsid w:val="2ADE365A"/>
    <w:rsid w:val="2C162503"/>
    <w:rsid w:val="2CB24867"/>
    <w:rsid w:val="2D066E5E"/>
    <w:rsid w:val="2D2615EA"/>
    <w:rsid w:val="2DD82143"/>
    <w:rsid w:val="2E3D2EE6"/>
    <w:rsid w:val="2E8C6349"/>
    <w:rsid w:val="2EC01828"/>
    <w:rsid w:val="2FD3179F"/>
    <w:rsid w:val="300E30A0"/>
    <w:rsid w:val="311B5924"/>
    <w:rsid w:val="31F618CA"/>
    <w:rsid w:val="320E5403"/>
    <w:rsid w:val="32673145"/>
    <w:rsid w:val="32911E02"/>
    <w:rsid w:val="34C1681F"/>
    <w:rsid w:val="35295873"/>
    <w:rsid w:val="361048CD"/>
    <w:rsid w:val="361E7F1E"/>
    <w:rsid w:val="367032E0"/>
    <w:rsid w:val="369B68BE"/>
    <w:rsid w:val="36BC44D4"/>
    <w:rsid w:val="36D374C1"/>
    <w:rsid w:val="37B9195D"/>
    <w:rsid w:val="37FE1377"/>
    <w:rsid w:val="3A875FCD"/>
    <w:rsid w:val="3C0409F8"/>
    <w:rsid w:val="3CBC5380"/>
    <w:rsid w:val="3CE152EA"/>
    <w:rsid w:val="3D9423BB"/>
    <w:rsid w:val="3E0D3DDD"/>
    <w:rsid w:val="3E642A25"/>
    <w:rsid w:val="3E722D1D"/>
    <w:rsid w:val="3F626917"/>
    <w:rsid w:val="433606BA"/>
    <w:rsid w:val="444E14DC"/>
    <w:rsid w:val="44525D18"/>
    <w:rsid w:val="45902B3D"/>
    <w:rsid w:val="479618C8"/>
    <w:rsid w:val="47F84572"/>
    <w:rsid w:val="497F077B"/>
    <w:rsid w:val="4C04474D"/>
    <w:rsid w:val="4C68426C"/>
    <w:rsid w:val="4C943D46"/>
    <w:rsid w:val="4C9B2D4E"/>
    <w:rsid w:val="4DF70283"/>
    <w:rsid w:val="4E022719"/>
    <w:rsid w:val="4F910CFD"/>
    <w:rsid w:val="505E525E"/>
    <w:rsid w:val="51C57EB8"/>
    <w:rsid w:val="51EF36C1"/>
    <w:rsid w:val="51F0757E"/>
    <w:rsid w:val="52634529"/>
    <w:rsid w:val="529820A0"/>
    <w:rsid w:val="52D65176"/>
    <w:rsid w:val="52F567D8"/>
    <w:rsid w:val="531A62F2"/>
    <w:rsid w:val="5329344B"/>
    <w:rsid w:val="535F1964"/>
    <w:rsid w:val="540C51D3"/>
    <w:rsid w:val="55070DCB"/>
    <w:rsid w:val="56377F79"/>
    <w:rsid w:val="56554D73"/>
    <w:rsid w:val="568E04AB"/>
    <w:rsid w:val="56A27114"/>
    <w:rsid w:val="56C440E6"/>
    <w:rsid w:val="5734688F"/>
    <w:rsid w:val="581C7247"/>
    <w:rsid w:val="587270CC"/>
    <w:rsid w:val="59B338BD"/>
    <w:rsid w:val="5B314042"/>
    <w:rsid w:val="5C332A47"/>
    <w:rsid w:val="5CCB1749"/>
    <w:rsid w:val="5D5F6246"/>
    <w:rsid w:val="5F760C3F"/>
    <w:rsid w:val="61564E18"/>
    <w:rsid w:val="61F47FCD"/>
    <w:rsid w:val="62AC380A"/>
    <w:rsid w:val="62ED56F7"/>
    <w:rsid w:val="65BE21B3"/>
    <w:rsid w:val="65EA71C5"/>
    <w:rsid w:val="66C803A0"/>
    <w:rsid w:val="67C7056C"/>
    <w:rsid w:val="68110444"/>
    <w:rsid w:val="6B84607A"/>
    <w:rsid w:val="6B9847BC"/>
    <w:rsid w:val="6BB54295"/>
    <w:rsid w:val="6C5B4F0D"/>
    <w:rsid w:val="6E314935"/>
    <w:rsid w:val="6FFF20AC"/>
    <w:rsid w:val="70385369"/>
    <w:rsid w:val="70612974"/>
    <w:rsid w:val="70C94DEE"/>
    <w:rsid w:val="728F414C"/>
    <w:rsid w:val="7463068C"/>
    <w:rsid w:val="75291F51"/>
    <w:rsid w:val="75772547"/>
    <w:rsid w:val="7613403C"/>
    <w:rsid w:val="77B14376"/>
    <w:rsid w:val="78407F62"/>
    <w:rsid w:val="78A61028"/>
    <w:rsid w:val="7A230972"/>
    <w:rsid w:val="7A394C16"/>
    <w:rsid w:val="7A460BE1"/>
    <w:rsid w:val="7AA73736"/>
    <w:rsid w:val="7AC67B13"/>
    <w:rsid w:val="7B745AAD"/>
    <w:rsid w:val="7C14384C"/>
    <w:rsid w:val="7C862A42"/>
    <w:rsid w:val="7D937352"/>
    <w:rsid w:val="7DED015E"/>
    <w:rsid w:val="7E5E415E"/>
    <w:rsid w:val="7ED26AAB"/>
    <w:rsid w:val="7EF074DE"/>
    <w:rsid w:val="7FC232D9"/>
    <w:rsid w:val="7FF80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8CEB1"/>
  <w15:docId w15:val="{DBB616A6-BAAD-474E-A461-5552BF20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eastAsiaTheme="minorEastAsia" w:cstheme="minorBidi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spacing w:after="240" w:line="240" w:lineRule="auto"/>
      <w:ind w:firstLine="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60" w:after="80" w:line="240" w:lineRule="auto"/>
      <w:ind w:firstLine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Emphasis"/>
    <w:basedOn w:val="a0"/>
    <w:qFormat/>
    <w:rPr>
      <w:i/>
      <w:iCs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semiHidden/>
    <w:unhideWhenUsed/>
    <w:rPr>
      <w:rFonts w:ascii="Courier New" w:hAnsi="Courier New" w:cs="Courier New"/>
      <w:sz w:val="20"/>
      <w:szCs w:val="20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Balloon Text"/>
    <w:basedOn w:val="a"/>
    <w:link w:val="a8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nhideWhenUsed/>
    <w:qFormat/>
    <w:pPr>
      <w:spacing w:after="120" w:line="240" w:lineRule="auto"/>
      <w:ind w:firstLine="0"/>
      <w:jc w:val="center"/>
    </w:pPr>
    <w:rPr>
      <w:rFonts w:eastAsia="SimHei" w:cs="Arial"/>
    </w:rPr>
  </w:style>
  <w:style w:type="paragraph" w:styleId="aa">
    <w:name w:val="header"/>
    <w:basedOn w:val="a"/>
    <w:qFormat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qFormat/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b">
    <w:name w:val="footer"/>
    <w:basedOn w:val="a"/>
    <w:qFormat/>
    <w:pPr>
      <w:tabs>
        <w:tab w:val="center" w:pos="4153"/>
        <w:tab w:val="right" w:pos="8306"/>
      </w:tabs>
    </w:pPr>
  </w:style>
  <w:style w:type="paragraph" w:styleId="ac">
    <w:name w:val="Normal (Web)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КР"/>
    <w:basedOn w:val="a"/>
    <w:qFormat/>
    <w:rPr>
      <w:szCs w:val="26"/>
    </w:rPr>
  </w:style>
  <w:style w:type="table" w:customStyle="1" w:styleId="Style13">
    <w:name w:val="_Style 13"/>
    <w:basedOn w:val="TableNormal"/>
    <w:qFormat/>
    <w:tblPr>
      <w:tblCellMar>
        <w:left w:w="28" w:type="dxa"/>
        <w:right w:w="2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</w:style>
  <w:style w:type="character" w:customStyle="1" w:styleId="10">
    <w:name w:val="Заголовок 1 Знак"/>
    <w:link w:val="1"/>
    <w:qFormat/>
    <w:rPr>
      <w:rFonts w:ascii="Times New Roman" w:eastAsiaTheme="minorEastAsia" w:hAnsi="Times New Roman" w:cs="Arial"/>
      <w:b/>
      <w:bCs/>
      <w:kern w:val="32"/>
      <w:sz w:val="32"/>
      <w:szCs w:val="32"/>
      <w:lang w:val="en-US" w:eastAsia="zh-CN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8">
    <w:name w:val="Текст выноски Знак"/>
    <w:basedOn w:val="a0"/>
    <w:link w:val="a7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f">
    <w:name w:val="List Paragraph"/>
    <w:basedOn w:val="a"/>
    <w:uiPriority w:val="99"/>
    <w:qFormat/>
    <w:pPr>
      <w:ind w:left="720"/>
      <w:contextualSpacing/>
    </w:pPr>
  </w:style>
  <w:style w:type="paragraph" w:customStyle="1" w:styleId="1D">
    <w:name w:val="Загаловок 1 (глава) D"/>
    <w:basedOn w:val="1"/>
    <w:next w:val="a"/>
    <w:qFormat/>
    <w:pPr>
      <w:pageBreakBefore/>
      <w:numPr>
        <w:numId w:val="1"/>
      </w:numPr>
      <w:tabs>
        <w:tab w:val="left" w:pos="425"/>
      </w:tabs>
      <w:ind w:left="0" w:firstLine="0"/>
    </w:pPr>
    <w:rPr>
      <w:lang w:val="ru-RU"/>
    </w:rPr>
  </w:style>
  <w:style w:type="paragraph" w:customStyle="1" w:styleId="2D">
    <w:name w:val="Загаловок 2 D"/>
    <w:basedOn w:val="1D"/>
    <w:next w:val="a"/>
    <w:qFormat/>
    <w:pPr>
      <w:pageBreakBefore w:val="0"/>
      <w:numPr>
        <w:ilvl w:val="1"/>
      </w:numPr>
      <w:spacing w:after="120"/>
      <w:outlineLvl w:val="1"/>
    </w:pPr>
    <w:rPr>
      <w:bCs w:val="0"/>
      <w:sz w:val="28"/>
      <w:szCs w:val="28"/>
    </w:rPr>
  </w:style>
  <w:style w:type="paragraph" w:customStyle="1" w:styleId="3D">
    <w:name w:val="Заголовок 3 D"/>
    <w:basedOn w:val="31"/>
    <w:next w:val="a"/>
    <w:qFormat/>
    <w:pPr>
      <w:keepNext/>
      <w:numPr>
        <w:ilvl w:val="2"/>
        <w:numId w:val="1"/>
      </w:numPr>
      <w:spacing w:before="160" w:after="80" w:line="240" w:lineRule="auto"/>
      <w:ind w:leftChars="0"/>
      <w:jc w:val="center"/>
      <w:outlineLvl w:val="2"/>
    </w:pPr>
    <w:rPr>
      <w:b/>
      <w:bCs/>
      <w:szCs w:val="21"/>
      <w:lang w:val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qFormat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qFormat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val="en-US" w:eastAsia="zh-CN"/>
    </w:rPr>
  </w:style>
  <w:style w:type="paragraph" w:customStyle="1" w:styleId="D0">
    <w:name w:val="марк список D"/>
    <w:basedOn w:val="a"/>
    <w:qFormat/>
    <w:pPr>
      <w:numPr>
        <w:numId w:val="2"/>
      </w:numPr>
      <w:ind w:left="1134" w:hanging="425"/>
    </w:pPr>
    <w:rPr>
      <w:color w:val="000000"/>
      <w:szCs w:val="24"/>
      <w:lang w:val="ru-RU"/>
    </w:rPr>
  </w:style>
  <w:style w:type="paragraph" w:customStyle="1" w:styleId="D">
    <w:name w:val="нум список D"/>
    <w:basedOn w:val="a"/>
    <w:qFormat/>
    <w:pPr>
      <w:numPr>
        <w:numId w:val="3"/>
      </w:numPr>
      <w:tabs>
        <w:tab w:val="left" w:pos="845"/>
      </w:tabs>
      <w:ind w:left="1134" w:hanging="425"/>
    </w:pPr>
    <w:rPr>
      <w:lang w:val="ru-RU"/>
    </w:rPr>
  </w:style>
  <w:style w:type="paragraph" w:customStyle="1" w:styleId="af0">
    <w:name w:val="рисунок"/>
    <w:basedOn w:val="a"/>
    <w:pPr>
      <w:keepNext/>
      <w:spacing w:before="120" w:line="240" w:lineRule="auto"/>
      <w:ind w:firstLine="0"/>
      <w:jc w:val="center"/>
    </w:pPr>
  </w:style>
  <w:style w:type="character" w:styleId="af1">
    <w:name w:val="Unresolved Mention"/>
    <w:basedOn w:val="a0"/>
    <w:uiPriority w:val="99"/>
    <w:semiHidden/>
    <w:unhideWhenUsed/>
    <w:rsid w:val="00170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hyperlink" Target="https://e.vyatsu.ru/pluginfile.php/462616/mod_resource/content/3/&#1058;&#1077;&#1086;&#1088;&#1077;&#1090;&#1080;&#1095;&#1077;&#1089;&#1082;&#1080;&#1081;%20&#1084;&#1072;&#1090;&#1077;&#1088;&#1080;&#1072;&#1083;_&#1082;&#1086;&#1088;&#1088;&#1077;&#1083;&#1103;&#1094;&#1080;&#1086;&#1085;&#1085;&#1099;&#1081;%20&#1072;&#1085;&#1072;&#1083;&#1080;&#1079;.pdf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yperlink" Target="https://habr.com/ru/companies/otus/articles/769242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https://frcftm.ru/wp-content/uploads/2023/06/dissertacija_kozlov-vv.pdf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27</Pages>
  <Words>3124</Words>
  <Characters>17812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Дашка-кашка(-_-)</dc:creator>
  <cp:lastModifiedBy>Степан</cp:lastModifiedBy>
  <cp:revision>130</cp:revision>
  <dcterms:created xsi:type="dcterms:W3CDTF">2024-05-09T04:23:00Z</dcterms:created>
  <dcterms:modified xsi:type="dcterms:W3CDTF">2024-12-20T09:12:00Z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8BA3E058A4A54AE6B8D861D72245F374_11</vt:lpwstr>
  </property>
</Properties>
</file>