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1613"/>
        <w:docPartObj>
          <w:docPartGallery w:val="Cover Pages"/>
          <w:docPartUnique/>
        </w:docPartObj>
      </w:sdtPr>
      <w:sdtContent>
        <w:p w:rsidR="00073A16" w:rsidRDefault="00073A16"/>
        <w:p w:rsidR="00073A16" w:rsidRDefault="00073A1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6200775</wp:posOffset>
                    </wp:positionH>
                    <wp:positionV relativeFrom="page">
                      <wp:posOffset>771525</wp:posOffset>
                    </wp:positionV>
                    <wp:extent cx="441325" cy="704850"/>
                    <wp:effectExtent l="0" t="0" r="15875" b="1905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1325" cy="704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E1D92" w:rsidRDefault="008E1D9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132" o:spid="_x0000_s1026" style="position:absolute;left:0;text-align:left;margin-left:488.25pt;margin-top:60.75pt;width:3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" fillcolor="white [3201]" strokecolor="black [3200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E1D92" w:rsidRDefault="008E1D9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D92" w:rsidRPr="00073A16" w:rsidRDefault="008E1D9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73A16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Отчет по лабораторной работе №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Базовые компоненты интернет технологий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Зубков андрей, иу5-34б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7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:rsidR="008E1D92" w:rsidRPr="00073A16" w:rsidRDefault="008E1D92">
                          <w:pPr>
                            <w:pStyle w:val="a3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73A1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Отчет по лабораторной работе №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Базовые компоненты интернет технологий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Зубков андрей, иу5-34б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47F5B" w:rsidRDefault="00073A16" w:rsidP="00073A16">
      <w:pPr>
        <w:pStyle w:val="a5"/>
        <w:jc w:val="center"/>
      </w:pPr>
      <w:r>
        <w:lastRenderedPageBreak/>
        <w:t>Описание задания</w:t>
      </w:r>
    </w:p>
    <w:p w:rsidR="00073A16" w:rsidRDefault="00073A16" w:rsidP="00073A16">
      <w:r>
        <w:t>Разработать программу для решения квадратного уравнения:</w:t>
      </w:r>
    </w:p>
    <w:p w:rsidR="00073A16" w:rsidRPr="00073A16" w:rsidRDefault="00073A16" w:rsidP="00073A16">
      <w:pPr>
        <w:pStyle w:val="a7"/>
        <w:numPr>
          <w:ilvl w:val="0"/>
          <w:numId w:val="1"/>
        </w:numPr>
      </w:pPr>
      <w:r>
        <w:t xml:space="preserve">Программа должна быть разработана в виде консольного приложения на языке </w:t>
      </w:r>
      <w:r>
        <w:rPr>
          <w:lang w:val="en-US"/>
        </w:rPr>
        <w:t>C</w:t>
      </w:r>
      <w:r w:rsidRPr="00073A16">
        <w:t>#</w:t>
      </w:r>
    </w:p>
    <w:p w:rsidR="00073A16" w:rsidRDefault="00073A16" w:rsidP="00073A16">
      <w:pPr>
        <w:pStyle w:val="a7"/>
        <w:numPr>
          <w:ilvl w:val="0"/>
          <w:numId w:val="1"/>
        </w:numPr>
      </w:pPr>
      <w:r>
        <w:t xml:space="preserve">Программа осуществляет ввод с клавиатуры коэффициентов </w:t>
      </w:r>
      <w:r>
        <w:rPr>
          <w:lang w:val="en-US"/>
        </w:rPr>
        <w:t>A</w:t>
      </w:r>
      <w:r w:rsidRPr="00073A16">
        <w:t xml:space="preserve">, </w:t>
      </w:r>
      <w:r>
        <w:rPr>
          <w:lang w:val="en-US"/>
        </w:rPr>
        <w:t>B</w:t>
      </w:r>
      <w:r w:rsidRPr="00073A16">
        <w:t xml:space="preserve"> </w:t>
      </w:r>
      <w:r>
        <w:t xml:space="preserve">и </w:t>
      </w:r>
      <w:r>
        <w:rPr>
          <w:lang w:val="en-US"/>
        </w:rPr>
        <w:t>C</w:t>
      </w:r>
      <w:r>
        <w:t>, вычисляет дискриминант и корни уравнения (в зависимости от дискриминанта)</w:t>
      </w:r>
    </w:p>
    <w:p w:rsidR="00073A16" w:rsidRDefault="00073A16" w:rsidP="00073A16">
      <w:pPr>
        <w:pStyle w:val="a7"/>
        <w:numPr>
          <w:ilvl w:val="0"/>
          <w:numId w:val="1"/>
        </w:numPr>
      </w:pPr>
      <w:r>
        <w:t xml:space="preserve">Если коэффициент </w:t>
      </w:r>
      <w:r>
        <w:rPr>
          <w:lang w:val="en-US"/>
        </w:rPr>
        <w:t>A</w:t>
      </w:r>
      <w:r w:rsidRPr="00073A16">
        <w:t xml:space="preserve">, </w:t>
      </w:r>
      <w:r>
        <w:rPr>
          <w:lang w:val="en-US"/>
        </w:rPr>
        <w:t>B</w:t>
      </w:r>
      <w:r w:rsidRPr="00073A16">
        <w:t xml:space="preserve"> </w:t>
      </w:r>
      <w:r>
        <w:t xml:space="preserve">или </w:t>
      </w:r>
      <w:r>
        <w:rPr>
          <w:lang w:val="en-US"/>
        </w:rPr>
        <w:t>C</w:t>
      </w:r>
      <w:r>
        <w:t xml:space="preserve"> введен некорректно, то необходимо проигнорировать неправильное значение и ввести коэффициент повторно</w:t>
      </w:r>
    </w:p>
    <w:p w:rsidR="00073A16" w:rsidRDefault="008E1D92" w:rsidP="00073A16">
      <w:pPr>
        <w:pStyle w:val="a5"/>
        <w:jc w:val="center"/>
      </w:pPr>
      <w:r>
        <w:t>Текст программы</w:t>
      </w:r>
    </w:p>
    <w:p w:rsidR="008E1D92" w:rsidRPr="008E1D92" w:rsidRDefault="008E1D92" w:rsidP="008E1D92"/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Lab1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Discr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  <w:r w:rsidRPr="007C12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C12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find discriminant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*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- 4 *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*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(){ </w:t>
      </w:r>
      <w:r w:rsidRPr="007C12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C12C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enter coefficient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bufCoefficient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coefficient;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checkCorrectInput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checkCorrectInput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Неправильно</w:t>
      </w:r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введен</w:t>
      </w:r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коэффициент</w:t>
      </w:r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bufCoefficient</w:t>
      </w:r>
      <w:proofErr w:type="spellEnd"/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checkCorrectInput</w:t>
      </w:r>
      <w:proofErr w:type="spellEnd"/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bufCoefficient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coefficient);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checkCorrectInput</w:t>
      </w:r>
      <w:proofErr w:type="spellEnd"/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coefficient;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SolveEquation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discriminant =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Discr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(discriminant &lt; 0)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решения</w:t>
      </w:r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(discriminant == 0){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-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/ (2 *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Один</w:t>
      </w:r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корень</w:t>
      </w:r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{0}"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(discriminant &gt; 0)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res1, res2;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res1 = (-</w:t>
      </w:r>
      <w:proofErr w:type="spellStart"/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+ </w:t>
      </w:r>
      <w:proofErr w:type="spellStart"/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(discriminant)) / (2 *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res2 = (-</w:t>
      </w:r>
      <w:proofErr w:type="spellStart"/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- </w:t>
      </w:r>
      <w:proofErr w:type="spellStart"/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(discriminant)) / (2 *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res1);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res2);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Первый</w:t>
      </w:r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корень</w:t>
      </w:r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{0:F3},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второй</w:t>
      </w:r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корень</w:t>
      </w:r>
      <w:r w:rsidRPr="007C12C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{1:F3}"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result[0], result[1]);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coefficients = </w:t>
      </w:r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2C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3;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coefficients[</w:t>
      </w:r>
      <w:proofErr w:type="spellStart"/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2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discriminant = </w:t>
      </w:r>
      <w:proofErr w:type="spell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Discr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(coefficients);</w:t>
      </w:r>
    </w:p>
    <w:p w:rsidR="008E1D92" w:rsidRPr="007C12C0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SolveEquation</w:t>
      </w:r>
      <w:proofErr w:type="spell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coefficients);</w:t>
      </w:r>
    </w:p>
    <w:p w:rsidR="008E1D92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12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E1D92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1D92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E1D92" w:rsidRDefault="008E1D92" w:rsidP="008E1D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3A16" w:rsidRPr="007C12C0" w:rsidRDefault="007C12C0" w:rsidP="007C12C0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97192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3A16" w:rsidRPr="007C12C0" w:rsidSect="00073A16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0282"/>
    <w:multiLevelType w:val="hybridMultilevel"/>
    <w:tmpl w:val="D44A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0F"/>
    <w:rsid w:val="00047F5B"/>
    <w:rsid w:val="00073A16"/>
    <w:rsid w:val="007C12C0"/>
    <w:rsid w:val="008D418F"/>
    <w:rsid w:val="008E1D92"/>
    <w:rsid w:val="00B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1B0C"/>
  <w15:chartTrackingRefBased/>
  <w15:docId w15:val="{0926ABCF-2DD6-4CD3-9BAD-5C79D2E4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73A16"/>
    <w:pPr>
      <w:spacing w:after="0" w:line="240" w:lineRule="auto"/>
      <w:ind w:firstLine="0"/>
    </w:pPr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73A16"/>
    <w:rPr>
      <w:rFonts w:eastAsiaTheme="minorEastAsia"/>
      <w:sz w:val="22"/>
      <w:szCs w:val="22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7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7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07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subject>Базовые компоненты интернет технологий</dc:subject>
  <dc:creator>Зубков андрей, иу5-34б</dc:creator>
  <cp:keywords/>
  <dc:description/>
  <cp:lastModifiedBy>Andrey</cp:lastModifiedBy>
  <cp:revision>3</cp:revision>
  <dcterms:created xsi:type="dcterms:W3CDTF">2018-09-18T08:54:00Z</dcterms:created>
  <dcterms:modified xsi:type="dcterms:W3CDTF">2018-09-18T11:42:00Z</dcterms:modified>
</cp:coreProperties>
</file>