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ED603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Отчет по лабораторной работе №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ED603D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Отчет по лабораторной работе №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7F5B" w:rsidRDefault="00073A16" w:rsidP="00073A16">
      <w:pPr>
        <w:pStyle w:val="a5"/>
        <w:jc w:val="center"/>
      </w:pPr>
      <w:r>
        <w:lastRenderedPageBreak/>
        <w:t>Описание задания</w:t>
      </w:r>
    </w:p>
    <w:p w:rsidR="00ED603D" w:rsidRPr="00ED603D" w:rsidRDefault="00ED603D" w:rsidP="00ED603D">
      <w:r>
        <w:t xml:space="preserve">Добавить реализацию возможности сортировки геометрических фигур для класса </w:t>
      </w:r>
      <w:r>
        <w:rPr>
          <w:lang w:val="en-US"/>
        </w:rPr>
        <w:t>Figure</w:t>
      </w:r>
      <w:r w:rsidRPr="00ED603D">
        <w:t xml:space="preserve"> </w:t>
      </w:r>
      <w:r>
        <w:t xml:space="preserve">добавить реализацию интерфейса </w:t>
      </w:r>
      <w:proofErr w:type="spellStart"/>
      <w:r>
        <w:rPr>
          <w:lang w:val="en-US"/>
        </w:rPr>
        <w:t>IComparable</w:t>
      </w:r>
      <w:proofErr w:type="spellEnd"/>
      <w:r w:rsidRPr="00ED603D">
        <w:t xml:space="preserve"> (</w:t>
      </w:r>
      <w:r>
        <w:t xml:space="preserve">сортировка производится по площади фигуры). Показать работу на примере </w:t>
      </w:r>
      <w:proofErr w:type="spellStart"/>
      <w:r>
        <w:rPr>
          <w:lang w:val="en-US"/>
        </w:rPr>
        <w:t>ArrayList</w:t>
      </w:r>
      <w:proofErr w:type="spellEnd"/>
      <w:r>
        <w:t xml:space="preserve"> и </w:t>
      </w:r>
      <w:r>
        <w:rPr>
          <w:lang w:val="en-US"/>
        </w:rPr>
        <w:t>List</w:t>
      </w:r>
      <w:r w:rsidRPr="00ED603D">
        <w:t>.</w:t>
      </w:r>
    </w:p>
    <w:p w:rsidR="00ED603D" w:rsidRDefault="00ED603D" w:rsidP="00ED603D">
      <w:r>
        <w:t xml:space="preserve">Модифицировать класс разреженной матрицы (проект </w:t>
      </w:r>
      <w:proofErr w:type="spellStart"/>
      <w:r>
        <w:rPr>
          <w:lang w:val="en-US"/>
        </w:rPr>
        <w:t>SparseMatrix</w:t>
      </w:r>
      <w:proofErr w:type="spellEnd"/>
      <w:r w:rsidRPr="00ED603D">
        <w:t xml:space="preserve">) </w:t>
      </w:r>
      <w:r>
        <w:t xml:space="preserve">для работы с тремя измерениями. Осуществить вывод элементов в методе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ED603D">
        <w:t>(</w:t>
      </w:r>
      <w:proofErr w:type="gramEnd"/>
      <w:r w:rsidRPr="00ED603D">
        <w:t xml:space="preserve">) </w:t>
      </w:r>
      <w:r>
        <w:t>и разработать пример ее использования.</w:t>
      </w:r>
    </w:p>
    <w:p w:rsidR="00ED603D" w:rsidRPr="00ED603D" w:rsidRDefault="00ED603D" w:rsidP="00ED603D">
      <w:r>
        <w:t xml:space="preserve">Реализовать класс </w:t>
      </w:r>
      <w:proofErr w:type="spellStart"/>
      <w:r>
        <w:rPr>
          <w:lang w:val="en-US"/>
        </w:rPr>
        <w:t>SimpleStack</w:t>
      </w:r>
      <w:proofErr w:type="spellEnd"/>
      <w:r w:rsidRPr="00ED603D">
        <w:t xml:space="preserve"> </w:t>
      </w:r>
      <w:r>
        <w:t xml:space="preserve">на основе односвязного списка (наследуется от класса </w:t>
      </w:r>
      <w:proofErr w:type="spellStart"/>
      <w:r>
        <w:rPr>
          <w:lang w:val="en-US"/>
        </w:rPr>
        <w:t>SimpleList</w:t>
      </w:r>
      <w:proofErr w:type="spellEnd"/>
      <w:r w:rsidRPr="00ED603D">
        <w:t xml:space="preserve">). </w:t>
      </w:r>
      <w:r>
        <w:t xml:space="preserve">Добавить методы: </w:t>
      </w:r>
      <w:r>
        <w:rPr>
          <w:lang w:val="en-US"/>
        </w:rPr>
        <w:t xml:space="preserve">Push, Pop. </w:t>
      </w:r>
      <w:r>
        <w:t>Реализовать пример использования.</w:t>
      </w:r>
      <w:bookmarkStart w:id="0" w:name="_GoBack"/>
      <w:bookmarkEnd w:id="0"/>
    </w:p>
    <w:p w:rsidR="00DC1506" w:rsidRDefault="008E1D92" w:rsidP="00ED603D">
      <w:pPr>
        <w:pStyle w:val="a5"/>
        <w:jc w:val="center"/>
      </w:pPr>
      <w:r>
        <w:t>Текст программы</w:t>
      </w:r>
    </w:p>
    <w:p w:rsidR="00ED603D" w:rsidRPr="00ED603D" w:rsidRDefault="00ED603D" w:rsidP="00ED603D"/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Figures classes and interface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IPrint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#region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Geometry figure class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class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Override method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area =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(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f.Area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f.Area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Rectangle, basic class - Figure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 {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 = 0;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_width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_height = 0;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_height;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_height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</w:t>
      </w:r>
      <w:proofErr w:type="gram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Square</w:t>
      </w:r>
      <w:proofErr w:type="gram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basic class - Rectangle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: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a) {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Circle, basic class - Figure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 = 0;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_radius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// 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SparseMatrix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#region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SparseMatrix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Maximum number of horizontal elements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maximum number of vertical elements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maximum number of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aplicate</w:t>
      </w:r>
      <w:proofErr w:type="spell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elements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realization interface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SparseMatrix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checkEmptyParam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checkEmptyParam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 beyond"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 beyond"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 beyond"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formation key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indexer to access the data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.checkEmpty.getEmptyElement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nz</w:t>
      </w:r>
      <w:proofErr w:type="spell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(k + 1).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":\n"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.checkEmpty.checkEmptyElement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, k]))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*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SimpleList</w:t>
      </w:r>
      <w:proofErr w:type="spellEnd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SimpleStack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#region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 ==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.last.next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0 || number &gt;=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 of bounds"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 { Sort(0,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 x =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j--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Sort(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 temp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item) { Add(item);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Pop()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 res =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T); </w:t>
      </w:r>
      <w:r w:rsidRPr="00ED60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default value for the following type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9);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 list before sorting"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aList.Sort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nArray</w:t>
      </w:r>
      <w:proofErr w:type="spell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list after sorting"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nList</w:t>
      </w:r>
      <w:proofErr w:type="spell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before sorting"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nList</w:t>
      </w:r>
      <w:proofErr w:type="spell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after sorting"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SparseMatrix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SparseMatrix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(3, 3, 3,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FigureSparseMatrixCheckEmpty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0] = r;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1, 1] = s;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 2, 2] = c;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ED6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stack) {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03D" w:rsidRP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ED60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ED603D" w:rsidRDefault="00ED603D" w:rsidP="00ED603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Default="00ED603D" w:rsidP="00ED603D">
      <w:pPr>
        <w:pStyle w:val="a5"/>
        <w:jc w:val="center"/>
        <w:rPr>
          <w:highlight w:val="white"/>
        </w:rPr>
      </w:pPr>
      <w:r>
        <w:rPr>
          <w:highlight w:val="white"/>
        </w:rPr>
        <w:t>Диа</w:t>
      </w:r>
      <w:r w:rsidR="00DC1506">
        <w:rPr>
          <w:highlight w:val="white"/>
        </w:rPr>
        <w:t>грамма классов</w:t>
      </w:r>
      <w:r>
        <w:rPr>
          <w:noProof/>
          <w:highlight w:val="white"/>
          <w:lang w:eastAsia="ru-RU"/>
        </w:rPr>
        <w:drawing>
          <wp:inline distT="0" distB="0" distL="0" distR="0">
            <wp:extent cx="6640195" cy="38754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06" w:rsidRPr="00DC1506" w:rsidRDefault="00DC1506" w:rsidP="00DC1506">
      <w:pPr>
        <w:pStyle w:val="a5"/>
        <w:jc w:val="center"/>
        <w:rPr>
          <w:highlight w:val="white"/>
        </w:rPr>
      </w:pPr>
      <w:r>
        <w:rPr>
          <w:highlight w:val="white"/>
        </w:rPr>
        <w:t>Пример работы программы</w:t>
      </w:r>
    </w:p>
    <w:p w:rsidR="00073A16" w:rsidRPr="007C12C0" w:rsidRDefault="00ED603D" w:rsidP="007C12C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63795" cy="400621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A16" w:rsidRPr="007C12C0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7C12C0"/>
    <w:rsid w:val="008D418F"/>
    <w:rsid w:val="008E1D92"/>
    <w:rsid w:val="009E15E1"/>
    <w:rsid w:val="00BE310F"/>
    <w:rsid w:val="00DC1506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102F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subject>Базовые компоненты интернет технологий</dc:subject>
  <dc:creator>Зубков андрей, иу5-34б</dc:creator>
  <cp:keywords/>
  <dc:description/>
  <cp:lastModifiedBy>Andrey</cp:lastModifiedBy>
  <cp:revision>5</cp:revision>
  <dcterms:created xsi:type="dcterms:W3CDTF">2018-09-18T08:54:00Z</dcterms:created>
  <dcterms:modified xsi:type="dcterms:W3CDTF">2018-10-15T16:42:00Z</dcterms:modified>
</cp:coreProperties>
</file>