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Pr="007352A8"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Default="00EF1FE4" w:rsidP="00EF1FE4">
      <w:pPr>
        <w:pStyle w:val="2"/>
        <w:rPr>
          <w:lang w:val="en-US"/>
        </w:rPr>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w:t>
      </w:r>
      <w:r w:rsidRPr="00D13483">
        <w:t xml:space="preserve">—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w:t>
      </w:r>
      <w:r w:rsidRPr="008A51D6">
        <w:t xml:space="preserve"> </w:t>
      </w:r>
      <w:r w:rsidRPr="008A51D6">
        <w:t>стартовой строки,</w:t>
      </w:r>
      <w:r w:rsidRPr="008A51D6">
        <w:t xml:space="preserve"> </w:t>
      </w:r>
      <w:r w:rsidRPr="008A51D6">
        <w:t>заголовков</w:t>
      </w:r>
      <w:r w:rsidRPr="008A51D6">
        <w:t xml:space="preserve"> </w:t>
      </w:r>
      <w:r w:rsidRPr="008A51D6">
        <w:t>и</w:t>
      </w:r>
      <w:r w:rsidRPr="008A51D6">
        <w:t xml:space="preserve"> </w:t>
      </w:r>
      <w:r w:rsidRPr="008A51D6">
        <w:t>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w:t>
      </w:r>
      <w:r w:rsidRPr="00D13483">
        <w:t>—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w:t>
      </w:r>
      <w:r w:rsidRPr="00D13483">
        <w:t xml:space="preserve"> </w:t>
      </w:r>
      <w:r w:rsidRPr="00D13483">
        <w:t>Перед тем как</w:t>
      </w:r>
      <w:r w:rsidRPr="00D13483">
        <w:t xml:space="preserve"> </w:t>
      </w:r>
      <w:r w:rsidRPr="00D13483">
        <w:t>установить защищённое соединение, браузер запрашивает этот документ и</w:t>
      </w:r>
      <w:r w:rsidRPr="00D13483">
        <w:t xml:space="preserve"> </w:t>
      </w:r>
      <w:r w:rsidRPr="00D13483">
        <w:t>обращается к</w:t>
      </w:r>
      <w:r w:rsidRPr="00D13483">
        <w:t xml:space="preserve"> </w:t>
      </w:r>
      <w:r w:rsidRPr="00D13483">
        <w:t>центру сертификации, чтобы подтвердить легальность документа. Если он</w:t>
      </w:r>
      <w:r w:rsidRPr="00D13483">
        <w:t xml:space="preserve"> </w:t>
      </w:r>
      <w:r w:rsidRPr="00D13483">
        <w:t>действителен, то браузер считает этот сайт безопасным и</w:t>
      </w:r>
      <w:r w:rsidRPr="00D13483">
        <w:t xml:space="preserve">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Default="00EF1FE4" w:rsidP="00EF1FE4">
      <w:pPr>
        <w:pStyle w:val="2"/>
        <w:rPr>
          <w:lang w:val="en-US"/>
        </w:rPr>
      </w:pPr>
      <w:r>
        <w:t xml:space="preserve">Технология </w:t>
      </w:r>
      <w:r>
        <w:rPr>
          <w:lang w:val="en-US"/>
        </w:rPr>
        <w:t>CORS</w:t>
      </w:r>
    </w:p>
    <w:p w:rsidR="00EF1FE4" w:rsidRDefault="00EF1FE4" w:rsidP="00EF1FE4">
      <w:pPr>
        <w:rPr>
          <w:lang w:val="en-US"/>
        </w:rPr>
      </w:pPr>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 xml:space="preserve">REST </w:t>
      </w:r>
      <w:r>
        <w:rPr>
          <w:lang w:val="en-US"/>
        </w:rPr>
        <w:t>API</w:t>
      </w:r>
    </w:p>
    <w:p w:rsidR="00F60F1E" w:rsidRDefault="008C72B2" w:rsidP="00F60F1E">
      <w:pPr>
        <w:rPr>
          <w:lang w:val="en-US"/>
        </w:rPr>
      </w:pPr>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w:t>
      </w:r>
      <w:r w:rsidRPr="008C72B2">
        <w:t xml:space="preserve"> </w:t>
      </w:r>
      <w:r w:rsidRPr="00D72389">
        <w:t>как</w:t>
      </w:r>
      <w:r w:rsidRPr="00D72389">
        <w:t xml:space="preserve"> </w:t>
      </w:r>
      <w:r w:rsidRPr="00D72389">
        <w:t>и</w:t>
      </w:r>
      <w:r w:rsidRPr="00D72389">
        <w:t xml:space="preserve"> </w:t>
      </w:r>
      <w:r w:rsidRPr="00D72389">
        <w:t>какими методами</w:t>
      </w:r>
      <w:r w:rsidRPr="00D72389">
        <w:t xml:space="preserve"> </w:t>
      </w:r>
      <w:r w:rsidRPr="00D72389">
        <w:t>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C72B2" w:rsidRDefault="008C72B2" w:rsidP="00F60F1E">
      <w:pPr>
        <w:rPr>
          <w:lang w:val="en-US"/>
        </w:rPr>
      </w:pPr>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C72B2">
        <w:rPr>
          <w:lang w:val="en-US"/>
        </w:rPr>
        <w:t xml:space="preserve"> </w:t>
      </w:r>
      <w:r w:rsidRPr="008C72B2">
        <w:t>передаются</w:t>
      </w:r>
      <w:r w:rsidRPr="008C72B2">
        <w:rPr>
          <w:lang w:val="en-US"/>
        </w:rPr>
        <w:t xml:space="preserve"> </w:t>
      </w:r>
      <w:r w:rsidRPr="008C72B2">
        <w:t>в</w:t>
      </w:r>
      <w:r w:rsidRPr="008C72B2">
        <w:rPr>
          <w:lang w:val="en-US"/>
        </w:rPr>
        <w:t xml:space="preserve"> </w:t>
      </w:r>
      <w:r w:rsidRPr="008C72B2">
        <w:t>формате</w:t>
      </w:r>
      <w:r w:rsidRPr="008C72B2">
        <w:rPr>
          <w:lang w:val="en-US"/>
        </w:rPr>
        <w:t xml:space="preserve"> JSON </w:t>
      </w:r>
      <w:r w:rsidRPr="008C72B2">
        <w:t>или</w:t>
      </w:r>
      <w:r w:rsidRPr="008C72B2">
        <w:rPr>
          <w:lang w:val="en-US"/>
        </w:rPr>
        <w:t xml:space="preserve"> XML.</w:t>
      </w:r>
    </w:p>
    <w:p w:rsidR="008466C6" w:rsidRDefault="008466C6" w:rsidP="008466C6">
      <w:pPr>
        <w:pStyle w:val="2"/>
        <w:rPr>
          <w:lang w:val="en-US"/>
        </w:rPr>
      </w:pPr>
      <w:r>
        <w:t>Вид</w:t>
      </w:r>
      <w:r w:rsidRPr="00D72389">
        <w:rPr>
          <w:lang w:val="en-US"/>
        </w:rPr>
        <w:t xml:space="preserve"> </w:t>
      </w:r>
      <w:r>
        <w:t>пакета</w:t>
      </w:r>
      <w:r w:rsidR="00C83B6B" w:rsidRPr="00D72389">
        <w:rPr>
          <w:lang w:val="en-US"/>
        </w:rPr>
        <w:t xml:space="preserve"> </w:t>
      </w:r>
      <w:r w:rsidR="00D72389">
        <w:rPr>
          <w:lang w:val="en-US"/>
        </w:rPr>
        <w:t xml:space="preserve">REST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proofErr w:type="spellStart"/>
            <w:r>
              <w:rPr>
                <w:lang w:val="en-US"/>
              </w:rPr>
              <w:t>ObjectResult</w:t>
            </w:r>
            <w:proofErr w:type="spellEnd"/>
          </w:p>
        </w:tc>
      </w:tr>
      <w:tr w:rsidR="00E500C5" w:rsidTr="00E500C5">
        <w:tc>
          <w:tcPr>
            <w:tcW w:w="4814" w:type="dxa"/>
          </w:tcPr>
          <w:p w:rsidR="00E500C5" w:rsidRPr="00E500C5" w:rsidRDefault="00E500C5" w:rsidP="008466C6">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w:t>
      </w:r>
      <w:r>
        <w:lastRenderedPageBreak/>
        <w:t xml:space="preserve">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Pr="00984E5E" w:rsidRDefault="00984E5E" w:rsidP="0011562A">
      <w:pPr>
        <w:pStyle w:val="a5"/>
        <w:numPr>
          <w:ilvl w:val="0"/>
          <w:numId w:val="13"/>
        </w:numPr>
      </w:pPr>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lastRenderedPageBreak/>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На рисунке</w:t>
      </w:r>
      <w:r>
        <w:fldChar w:fldCharType="begin"/>
      </w:r>
      <w:r>
        <w:instrText xml:space="preserve"> REF _Ref196404627 \h </w:instrText>
      </w:r>
      <w:r>
        <w:fldChar w:fldCharType="separate"/>
      </w:r>
      <w:r w:rsidRPr="00090F09">
        <w:t xml:space="preserve"> 1</w:t>
      </w:r>
      <w:r>
        <w:fldChar w:fldCharType="end"/>
      </w:r>
      <w:r>
        <w:t xml:space="preserve"> приведена схема работы конвейера </w:t>
      </w:r>
      <w:r>
        <w:rPr>
          <w:lang w:val="en-US"/>
        </w:rPr>
        <w:t>middleware</w:t>
      </w:r>
      <w:r>
        <w:t>.</w:t>
      </w:r>
    </w:p>
    <w:p w:rsidR="0011562A" w:rsidRPr="00090F09" w:rsidRDefault="0011562A" w:rsidP="0011562A">
      <w:r>
        <w:rPr>
          <w:noProof/>
        </w:rPr>
        <w:lastRenderedPageBreak/>
        <w:drawing>
          <wp:inline distT="0" distB="0" distL="0" distR="0">
            <wp:extent cx="5715000" cy="365760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11562A" w:rsidRDefault="0011562A" w:rsidP="00090F09">
      <w:pPr>
        <w:pStyle w:val="ac"/>
      </w:pPr>
      <w:bookmarkStart w:id="3" w:name="_Ref196404627"/>
      <w:bookmarkStart w:id="4" w:name="_Ref196404590"/>
      <w:r w:rsidRPr="00090F09">
        <w:t>Рисунок</w:t>
      </w:r>
      <w:r w:rsidR="004A2E3B" w:rsidRPr="00090F09">
        <w:t xml:space="preserve"> </w:t>
      </w:r>
      <w:r w:rsidR="000D064A">
        <w:fldChar w:fldCharType="begin"/>
      </w:r>
      <w:r w:rsidR="000D064A">
        <w:instrText xml:space="preserve"> SEQ Рисунок \* ARABIC </w:instrText>
      </w:r>
      <w:r w:rsidR="000D064A">
        <w:fldChar w:fldCharType="separate"/>
      </w:r>
      <w:r w:rsidR="000D064A">
        <w:rPr>
          <w:noProof/>
        </w:rPr>
        <w:t>1</w:t>
      </w:r>
      <w:r w:rsidR="000D064A">
        <w:rPr>
          <w:noProof/>
        </w:rPr>
        <w:fldChar w:fldCharType="end"/>
      </w:r>
      <w:bookmarkEnd w:id="3"/>
      <w:r w:rsidR="00090F09">
        <w:t xml:space="preserve"> </w:t>
      </w:r>
      <w:bookmarkStart w:id="5" w:name="_Ref196404617"/>
      <w:r w:rsidR="00090F09">
        <w:t xml:space="preserve">– наглядная схема работы </w:t>
      </w:r>
      <w:r w:rsidR="004A268E">
        <w:t xml:space="preserve">конвейера </w:t>
      </w:r>
      <w:r w:rsidR="00090F09">
        <w:rPr>
          <w:lang w:val="en-US"/>
        </w:rPr>
        <w:t>Middleware</w:t>
      </w:r>
      <w:bookmarkEnd w:id="4"/>
      <w:bookmarkEnd w:id="5"/>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рисунке </w:t>
      </w:r>
      <w:r w:rsidR="000D064A">
        <w:fldChar w:fldCharType="begin"/>
      </w:r>
      <w:r w:rsidR="000D064A">
        <w:instrText xml:space="preserve"> REF _Ref196407476 \h </w:instrText>
      </w:r>
      <w:r w:rsidR="000D064A">
        <w:fldChar w:fldCharType="separate"/>
      </w:r>
      <w:r w:rsidR="000D064A">
        <w:rPr>
          <w:noProof/>
        </w:rPr>
        <w:t>2</w:t>
      </w:r>
      <w:r w:rsidR="000D064A">
        <w:fldChar w:fldCharType="end"/>
      </w:r>
      <w:r w:rsidR="000D064A">
        <w:t xml:space="preserve">. </w:t>
      </w:r>
    </w:p>
    <w:p w:rsidR="00E7544E" w:rsidRPr="002504D8" w:rsidRDefault="000D064A" w:rsidP="00E7544E">
      <w:pPr>
        <w:rPr>
          <w:lang w:val="en-US"/>
        </w:rPr>
      </w:pPr>
      <w:r>
        <w:t xml:space="preserve">Все методы, отличные от </w:t>
      </w:r>
      <w:r>
        <w:rPr>
          <w:lang w:val="en-US"/>
        </w:rPr>
        <w:t>POST</w:t>
      </w:r>
      <w:r w:rsidRPr="000D064A">
        <w:t xml:space="preserve"> </w:t>
      </w:r>
      <w:r>
        <w:t>пропускаются без проверок, т.к.</w:t>
      </w:r>
      <w:r w:rsidR="002504D8">
        <w:t xml:space="preserve"> методы </w:t>
      </w:r>
      <w:r w:rsidR="002504D8">
        <w:rPr>
          <w:lang w:val="en-US"/>
        </w:rPr>
        <w:t>API</w:t>
      </w:r>
      <w:r w:rsidR="002504D8" w:rsidRPr="002504D8">
        <w:t xml:space="preserve"> </w:t>
      </w:r>
      <w:r w:rsidR="002504D8">
        <w:t xml:space="preserve">на сервере работают только через </w:t>
      </w:r>
      <w:r w:rsidR="002504D8">
        <w:rPr>
          <w:lang w:val="en-US"/>
        </w:rPr>
        <w:t>POST</w:t>
      </w:r>
      <w:r w:rsidR="002504D8">
        <w:t xml:space="preserve">. Если в заголовках запроса отсутствует </w:t>
      </w:r>
      <w:proofErr w:type="spellStart"/>
      <w:r w:rsidR="002504D8" w:rsidRPr="005C430D">
        <w:rPr>
          <w:i/>
          <w:iCs/>
          <w:lang w:val="en-US"/>
        </w:rPr>
        <w:t>userId</w:t>
      </w:r>
      <w:proofErr w:type="spellEnd"/>
      <w:r w:rsidR="002504D8">
        <w:t xml:space="preserve">, то такой запрос отбрасывается. Если </w:t>
      </w:r>
      <w:proofErr w:type="spellStart"/>
      <w:r w:rsidR="002504D8" w:rsidRPr="005C430D">
        <w:rPr>
          <w:i/>
          <w:iCs/>
          <w:lang w:val="en-US"/>
        </w:rPr>
        <w:t>userId</w:t>
      </w:r>
      <w:proofErr w:type="spellEnd"/>
      <w:r w:rsidR="002504D8">
        <w:t xml:space="preserve"> имеет значение </w:t>
      </w:r>
      <w:r w:rsidR="002504D8">
        <w:br/>
        <w:t xml:space="preserve">(-1), но запрос не нацелен на </w:t>
      </w:r>
      <w:r w:rsidR="002504D8">
        <w:rPr>
          <w:lang w:val="en-US"/>
        </w:rPr>
        <w:t>auth</w:t>
      </w:r>
      <w:r w:rsidR="002504D8" w:rsidRPr="002504D8">
        <w:t>/</w:t>
      </w:r>
      <w:r w:rsidR="002504D8">
        <w:rPr>
          <w:lang w:val="en-US"/>
        </w:rPr>
        <w:t>login</w:t>
      </w:r>
      <w:r w:rsidR="002504D8">
        <w:t xml:space="preserve"> – запрос отбрасывается. В иных случаях – правила соблюдены и запрос пропускается.</w:t>
      </w:r>
    </w:p>
    <w:p w:rsidR="000D064A" w:rsidRDefault="000D064A" w:rsidP="000D064A">
      <w:r w:rsidRPr="000D064A">
        <w:rPr>
          <w:noProof/>
        </w:rPr>
        <w:lastRenderedPageBreak/>
        <w:drawing>
          <wp:inline distT="0" distB="0" distL="0" distR="0" wp14:anchorId="3C4EF62B" wp14:editId="6BDD6E06">
            <wp:extent cx="5272405" cy="5026782"/>
            <wp:effectExtent l="0" t="0" r="4445" b="254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5276859" cy="5031028"/>
                    </a:xfrm>
                    <a:prstGeom prst="rect">
                      <a:avLst/>
                    </a:prstGeom>
                  </pic:spPr>
                </pic:pic>
              </a:graphicData>
            </a:graphic>
          </wp:inline>
        </w:drawing>
      </w:r>
    </w:p>
    <w:p w:rsidR="000D064A" w:rsidRPr="00E7544E" w:rsidRDefault="000D064A" w:rsidP="000D064A">
      <w:pPr>
        <w:pStyle w:val="ac"/>
      </w:pPr>
      <w:bookmarkStart w:id="6" w:name="_Ref196407476"/>
      <w:r>
        <w:t xml:space="preserve">Рисунок </w:t>
      </w:r>
      <w:r>
        <w:fldChar w:fldCharType="begin"/>
      </w:r>
      <w:r>
        <w:instrText xml:space="preserve"> SEQ Рисунок \* ARABIC </w:instrText>
      </w:r>
      <w:r>
        <w:fldChar w:fldCharType="separate"/>
      </w:r>
      <w:r>
        <w:rPr>
          <w:noProof/>
        </w:rPr>
        <w:t>2</w:t>
      </w:r>
      <w:r>
        <w:rPr>
          <w:noProof/>
        </w:rPr>
        <w:fldChar w:fldCharType="end"/>
      </w:r>
      <w:bookmarkEnd w:id="6"/>
      <w:r>
        <w:t xml:space="preserve"> – схема работы промежуточного слоя авторизации</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 xml:space="preserve">или путь до директории хранения сессий. Удобно </w:t>
      </w:r>
      <w:r w:rsidR="008217F8">
        <w:lastRenderedPageBreak/>
        <w:t>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DC27F8" w:rsidRDefault="00DE1F6F" w:rsidP="00DE1F6F">
      <w:pPr>
        <w:pStyle w:val="2"/>
        <w:ind w:firstLine="708"/>
      </w:pPr>
      <w:r>
        <w:t xml:space="preserve">Использование сервисов в </w:t>
      </w:r>
      <w:r>
        <w:rPr>
          <w:lang w:val="en-US"/>
        </w:rPr>
        <w:t>ASP</w:t>
      </w:r>
      <w:r w:rsidRPr="00DE1F6F">
        <w:t>.</w:t>
      </w:r>
      <w:r>
        <w:rPr>
          <w:lang w:val="en-US"/>
        </w:rPr>
        <w:t>NET</w:t>
      </w:r>
    </w:p>
    <w:p w:rsidR="00DE1F6F" w:rsidRDefault="00DE1F6F" w:rsidP="00DE1F6F">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rsidR="00A9028A">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00A9028A"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00A9028A" w:rsidRPr="00A9028A">
        <w:t xml:space="preserve"> </w:t>
      </w:r>
      <w:r w:rsidR="00A9028A">
        <w:t xml:space="preserve">или </w:t>
      </w:r>
      <w:proofErr w:type="spellStart"/>
      <w:r w:rsidR="00A9028A" w:rsidRPr="00A9028A">
        <w:t>AddHostedService</w:t>
      </w:r>
      <w:proofErr w:type="spellEnd"/>
      <w:r w:rsidR="00A9028A">
        <w:t xml:space="preserve"> (запуск фоновой задачи)</w:t>
      </w:r>
      <w:r w:rsidRPr="00DE1F6F">
        <w:t>.</w:t>
      </w:r>
      <w:r w:rsidR="00A9028A">
        <w:t xml:space="preserve"> </w:t>
      </w:r>
    </w:p>
    <w:p w:rsidR="00A9028A" w:rsidRDefault="00A9028A" w:rsidP="00A9028A">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A9028A" w:rsidRDefault="00A9028A" w:rsidP="00A9028A">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A9028A" w:rsidRPr="00A9028A" w:rsidRDefault="00A9028A" w:rsidP="00A9028A">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A9028A" w:rsidRPr="00152E0E" w:rsidRDefault="001E3BFE" w:rsidP="00DE1F6F">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не завершён – сервис запущен</w:t>
      </w:r>
      <w:r w:rsidR="00152E0E">
        <w:t xml:space="preserve">, значит </w:t>
      </w:r>
      <w:proofErr w:type="spellStart"/>
      <w:r w:rsidR="00152E0E">
        <w:rPr>
          <w:lang w:val="en-US"/>
        </w:rPr>
        <w:t>ExecuteAsync</w:t>
      </w:r>
      <w:proofErr w:type="spellEnd"/>
      <w:r w:rsidR="00152E0E" w:rsidRPr="00152E0E">
        <w:t xml:space="preserve"> </w:t>
      </w:r>
      <w:r w:rsidR="00152E0E">
        <w:t>и есть поток выполнения.</w:t>
      </w:r>
    </w:p>
    <w:p w:rsidR="00DE1F6F" w:rsidRPr="00152E0E" w:rsidRDefault="00152E0E" w:rsidP="00DE1F6F">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8217F8" w:rsidRDefault="005C430D" w:rsidP="008217F8">
      <w:pPr>
        <w:pStyle w:val="2"/>
      </w:pPr>
      <w:r>
        <w:lastRenderedPageBreak/>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7352A8" w:rsidRPr="007352A8" w:rsidRDefault="007352A8" w:rsidP="007352A8">
      <w:pPr>
        <w:pStyle w:val="2"/>
      </w:pPr>
      <w:r>
        <w:t xml:space="preserve">Алгоритм использования </w:t>
      </w:r>
      <w:proofErr w:type="spellStart"/>
      <w:r>
        <w:t>Entity</w:t>
      </w:r>
      <w:proofErr w:type="spellEnd"/>
      <w:r>
        <w:t xml:space="preserve"> Framework Core в приложении</w:t>
      </w:r>
    </w:p>
    <w:p w:rsidR="00033A51" w:rsidRDefault="007352A8" w:rsidP="007352A8">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rsidR="00033A51">
        <w:t xml:space="preserve"> </w:t>
      </w:r>
    </w:p>
    <w:p w:rsidR="007352A8" w:rsidRDefault="007352A8" w:rsidP="007352A8">
      <w:r>
        <w:lastRenderedPageBreak/>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7352A8" w:rsidRDefault="007352A8" w:rsidP="007352A8">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7352A8" w:rsidRPr="00EF1FE4" w:rsidRDefault="007352A8" w:rsidP="007352A8">
      <w:proofErr w:type="spellStart"/>
      <w:r>
        <w:rPr>
          <w:lang w:val="en-US"/>
        </w:rPr>
        <w:t>EFCore</w:t>
      </w:r>
      <w:proofErr w:type="spellEnd"/>
      <w:r>
        <w:t xml:space="preserve"> поддерживает миграции.</w:t>
      </w:r>
      <w:r w:rsidR="00033A51">
        <w:t xml:space="preserve"> </w:t>
      </w:r>
      <w:r w:rsidR="00033A51" w:rsidRPr="00033A51">
        <w:t xml:space="preserve">Миграции </w:t>
      </w:r>
      <w:r w:rsidR="00033A51">
        <w:t xml:space="preserve">в </w:t>
      </w:r>
      <w:r w:rsidR="00033A51">
        <w:rPr>
          <w:lang w:val="en-US"/>
        </w:rPr>
        <w:t>EF</w:t>
      </w:r>
      <w:r w:rsidR="00033A51" w:rsidRPr="00033A51">
        <w:t xml:space="preserve">Core — это механизм </w:t>
      </w:r>
      <w:proofErr w:type="spellStart"/>
      <w:r w:rsidR="00033A51" w:rsidRPr="00033A51">
        <w:t>версионирования</w:t>
      </w:r>
      <w:proofErr w:type="spellEnd"/>
      <w:r w:rsidR="00033A51"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033A51" w:rsidRPr="00033A51" w:rsidRDefault="00033A51" w:rsidP="007352A8">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11562A" w:rsidRDefault="0011562A">
      <w:pPr>
        <w:spacing w:after="160" w:line="259" w:lineRule="auto"/>
        <w:ind w:firstLine="0"/>
        <w:jc w:val="left"/>
      </w:pPr>
      <w:r>
        <w:br w:type="page"/>
      </w:r>
    </w:p>
    <w:p w:rsidR="004C1559" w:rsidRPr="00EF1FE4" w:rsidRDefault="0011562A" w:rsidP="0011562A">
      <w:pPr>
        <w:pStyle w:val="1"/>
      </w:pPr>
      <w:r>
        <w:lastRenderedPageBreak/>
        <w:t>Описание программы</w:t>
      </w:r>
    </w:p>
    <w:p w:rsidR="005872BF" w:rsidRDefault="005872BF" w:rsidP="005872BF">
      <w:pPr>
        <w:pStyle w:val="2"/>
      </w:pPr>
      <w:r>
        <w:t>Модули и файлы программного продукта</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5872BF" w:rsidRDefault="005872BF" w:rsidP="005872BF"/>
    <w:p w:rsidR="005872BF" w:rsidRPr="00F011BE"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Default="00E02F20" w:rsidP="005872BF">
            <w:pPr>
              <w:ind w:firstLine="0"/>
              <w:jc w:val="center"/>
            </w:pPr>
            <w:r>
              <w:t>Название модуля</w:t>
            </w:r>
          </w:p>
        </w:tc>
        <w:tc>
          <w:tcPr>
            <w:tcW w:w="4225" w:type="dxa"/>
          </w:tcPr>
          <w:p w:rsidR="00E02F20" w:rsidRDefault="00E02F20" w:rsidP="005872BF">
            <w:pPr>
              <w:ind w:firstLine="0"/>
              <w:jc w:val="center"/>
            </w:pPr>
            <w:r>
              <w:t>Содержание и назначение</w:t>
            </w:r>
          </w:p>
        </w:tc>
        <w:tc>
          <w:tcPr>
            <w:tcW w:w="2714" w:type="dxa"/>
          </w:tcPr>
          <w:p w:rsidR="00E02F20" w:rsidRDefault="00E02F20" w:rsidP="005872BF">
            <w:pPr>
              <w:ind w:firstLine="0"/>
              <w:jc w:val="center"/>
            </w:pPr>
            <w: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5872BF" w:rsidRPr="005872BF" w:rsidRDefault="005872BF" w:rsidP="005872BF"/>
    <w:p w:rsidR="0009575F" w:rsidRDefault="0009575F" w:rsidP="0009575F">
      <w:pPr>
        <w:pStyle w:val="2"/>
      </w:pPr>
      <w:r>
        <w:t>Хранение конфигурации</w:t>
      </w:r>
    </w:p>
    <w:p w:rsidR="0009575F" w:rsidRDefault="005872BF" w:rsidP="0009575F">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свойства с информацией.</w:t>
      </w:r>
    </w:p>
    <w:p w:rsidR="005872BF" w:rsidRPr="00EF1FE4" w:rsidRDefault="005872BF" w:rsidP="0009575F"/>
    <w:p w:rsidR="0011562A" w:rsidRDefault="0011562A" w:rsidP="0011562A">
      <w:pPr>
        <w:pStyle w:val="2"/>
      </w:pPr>
      <w:r>
        <w:t>Подпись пакета</w:t>
      </w:r>
    </w:p>
    <w:p w:rsidR="0011562A" w:rsidRDefault="0011562A" w:rsidP="0011562A">
      <w:r>
        <w:t>Для получения преобразованных данных будем использовать закрытый статический метод</w:t>
      </w:r>
      <w:r w:rsidRPr="00FA75EE">
        <w:t xml:space="preserve"> </w:t>
      </w:r>
      <w:proofErr w:type="spellStart"/>
      <w:r w:rsidRPr="00FA75EE">
        <w:rPr>
          <w:rStyle w:val="a8"/>
        </w:rPr>
        <w:t>DefaultTransform</w:t>
      </w:r>
      <w:proofErr w:type="spellEnd"/>
      <w:r w:rsidRPr="00FA75EE">
        <w:t xml:space="preserve"> </w:t>
      </w:r>
      <w:r>
        <w:t xml:space="preserve">из </w:t>
      </w:r>
      <w:proofErr w:type="spellStart"/>
      <w:r w:rsidRPr="00FA75EE">
        <w:rPr>
          <w:rStyle w:val="a8"/>
        </w:rPr>
        <w:t>HttpDataBase</w:t>
      </w:r>
      <w:proofErr w:type="spellEnd"/>
      <w:r w:rsidRPr="00FA75EE">
        <w:t xml:space="preserve">. </w:t>
      </w:r>
    </w:p>
    <w:p w:rsidR="0011562A" w:rsidRPr="00375DBF" w:rsidRDefault="0011562A" w:rsidP="0011562A">
      <w:proofErr w:type="spellStart"/>
      <w:r>
        <w:rPr>
          <w:lang w:val="en-US"/>
        </w:rPr>
        <w:t>defaultTransform</w:t>
      </w:r>
      <w:proofErr w:type="spellEnd"/>
      <w:r w:rsidRPr="0011562A">
        <w:t>…</w:t>
      </w:r>
    </w:p>
    <w:p w:rsidR="0011562A" w:rsidRDefault="0011562A" w:rsidP="0011562A">
      <w:r>
        <w:t xml:space="preserve">Мы видим, что метод проходится по исходным данным и для каждого ключа добавляет перед ним ключ родителя, если он есть, а потом сравнивает тип значения. </w:t>
      </w:r>
    </w:p>
    <w:p w:rsidR="0011562A" w:rsidRDefault="0011562A" w:rsidP="0011562A">
      <w:r>
        <w:t>Если</w:t>
      </w:r>
      <w:r w:rsidRPr="00862617">
        <w:t xml:space="preserve"> </w:t>
      </w:r>
      <w:r>
        <w:t>тип</w:t>
      </w:r>
      <w:r w:rsidRPr="00862617">
        <w:t xml:space="preserve"> </w:t>
      </w:r>
      <w:r>
        <w:t>– это</w:t>
      </w:r>
      <w:r w:rsidRPr="00862617">
        <w:t xml:space="preserve"> </w:t>
      </w:r>
      <w:proofErr w:type="spellStart"/>
      <w:proofErr w:type="gramStart"/>
      <w:r w:rsidRPr="00862617">
        <w:rPr>
          <w:rStyle w:val="a8"/>
        </w:rPr>
        <w:t>Dictionary</w:t>
      </w:r>
      <w:proofErr w:type="spellEnd"/>
      <w:r w:rsidRPr="00862617">
        <w:rPr>
          <w:rStyle w:val="a8"/>
        </w:rPr>
        <w:t>&lt;</w:t>
      </w:r>
      <w:proofErr w:type="spellStart"/>
      <w:proofErr w:type="gramEnd"/>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t xml:space="preserve">, </w:t>
      </w:r>
      <w:r>
        <w:t>то</w:t>
      </w:r>
      <w:r w:rsidRPr="00862617">
        <w:t xml:space="preserve"> </w:t>
      </w:r>
      <w:r>
        <w:t>вызываем</w:t>
      </w:r>
      <w:r w:rsidRPr="00862617">
        <w:t xml:space="preserve"> </w:t>
      </w:r>
      <w:r>
        <w:t>рекурсивно</w:t>
      </w:r>
      <w:r w:rsidRPr="00862617">
        <w:t xml:space="preserve"> </w:t>
      </w:r>
      <w:proofErr w:type="spellStart"/>
      <w:r w:rsidRPr="00862617">
        <w:rPr>
          <w:rStyle w:val="a8"/>
        </w:rPr>
        <w:t>DefaultTransform</w:t>
      </w:r>
      <w:proofErr w:type="spellEnd"/>
      <w:r w:rsidRPr="00862617">
        <w:t xml:space="preserve"> </w:t>
      </w:r>
      <w:r>
        <w:t xml:space="preserve">для этого значения, а в аргумент </w:t>
      </w:r>
      <w:r>
        <w:lastRenderedPageBreak/>
        <w:t>родительского ключа передаём текущий ключ (который в свою очередь тоже может состоять из комбинации ключей родителя и текущего элемента).</w:t>
      </w:r>
    </w:p>
    <w:p w:rsidR="0011562A" w:rsidRDefault="0011562A" w:rsidP="0011562A">
      <w:r>
        <w:t>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рекурсивно</w:t>
      </w:r>
      <w:r w:rsidRPr="00862617">
        <w:t xml:space="preserve"> </w:t>
      </w:r>
      <w:proofErr w:type="spellStart"/>
      <w:r w:rsidRPr="00862617">
        <w:rPr>
          <w:rStyle w:val="a8"/>
        </w:rPr>
        <w:t>DefaultTransform</w:t>
      </w:r>
      <w:proofErr w:type="spellEnd"/>
      <w:r>
        <w:t xml:space="preserve"> для только что составленного словаря.</w:t>
      </w:r>
    </w:p>
    <w:p w:rsidR="0011562A" w:rsidRDefault="0011562A" w:rsidP="0011562A">
      <w:r>
        <w:t xml:space="preserve">Для других типов, пытаемся привести значение к словарю с помощью приведения к типу </w:t>
      </w:r>
      <w:proofErr w:type="spellStart"/>
      <w:r w:rsidRPr="00862617">
        <w:rPr>
          <w:rStyle w:val="a8"/>
        </w:rPr>
        <w:t>JsonElement</w:t>
      </w:r>
      <w:proofErr w:type="spellEnd"/>
      <w:r w:rsidRPr="00862617">
        <w:t xml:space="preserve"> </w:t>
      </w:r>
      <w:r>
        <w:t xml:space="preserve">и вызова для него метода </w:t>
      </w:r>
      <w:proofErr w:type="spellStart"/>
      <w:proofErr w:type="gramStart"/>
      <w:r w:rsidRPr="00862617">
        <w:rPr>
          <w:rStyle w:val="a8"/>
        </w:rPr>
        <w:t>Deserialize</w:t>
      </w:r>
      <w:proofErr w:type="spellEnd"/>
      <w:r w:rsidRPr="00862617">
        <w:rPr>
          <w:rStyle w:val="a8"/>
        </w:rPr>
        <w:t>&lt;</w:t>
      </w:r>
      <w:r w:rsidRPr="00862617">
        <w:rPr>
          <w:rStyle w:val="a8"/>
          <w:highlight w:val="white"/>
        </w:rPr>
        <w:t xml:space="preserve"> </w:t>
      </w:r>
      <w:proofErr w:type="spellStart"/>
      <w:r w:rsidRPr="00862617">
        <w:rPr>
          <w:rStyle w:val="a8"/>
        </w:rPr>
        <w:t>Dictionary</w:t>
      </w:r>
      <w:proofErr w:type="spellEnd"/>
      <w:proofErr w:type="gram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&gt;&gt;</w:t>
      </w:r>
      <w:r w:rsidRPr="00862617">
        <w:t>.</w:t>
      </w:r>
      <w:r>
        <w:t xml:space="preserve"> В случае неудачи – перед нами примитивный тип, просто добавляем в результат без преобразований.</w:t>
      </w:r>
    </w:p>
    <w:p w:rsidR="0011562A" w:rsidRDefault="0011562A" w:rsidP="0011562A">
      <w:r>
        <w:t>После сворачивания всех рекурсий получаем словарь, в котором ключи отсортированы и имеют вложенную структуру через точку. Но т.к. этот метод статический, то для его использования нам понадобиться другой метод.</w:t>
      </w:r>
    </w:p>
    <w:p w:rsidR="0011562A" w:rsidRDefault="0011562A" w:rsidP="0009575F">
      <w:r>
        <w:t>Этот метод предоставляет удобный интерфейс для получения данных с отсортированными ключами, имеющие вложенную структуру.</w:t>
      </w:r>
    </w:p>
    <w:p w:rsidR="0011562A" w:rsidRDefault="0011562A" w:rsidP="0011562A">
      <w:r>
        <w:t>Теперь, когда мы имеем данные, с правильными ключами, можем приступать к подписи:</w:t>
      </w:r>
    </w:p>
    <w:p w:rsidR="0011562A" w:rsidRPr="00695E13" w:rsidRDefault="0011562A" w:rsidP="0011562A">
      <w:pPr>
        <w:pStyle w:val="a7"/>
        <w:rPr>
          <w:lang w:val="en-US"/>
        </w:rPr>
      </w:pPr>
      <w:r w:rsidRPr="00695E13">
        <w:rPr>
          <w:lang w:val="en-US"/>
        </w:rPr>
        <w:t xml:space="preserve">public void </w:t>
      </w:r>
      <w:proofErr w:type="gramStart"/>
      <w:r w:rsidRPr="00695E13">
        <w:rPr>
          <w:lang w:val="en-US"/>
        </w:rPr>
        <w:t>Sign(</w:t>
      </w:r>
      <w:proofErr w:type="gramEnd"/>
      <w:r w:rsidRPr="00695E13">
        <w:rPr>
          <w:lang w:val="en-US"/>
        </w:rPr>
        <w:t xml:space="preserve">long </w:t>
      </w:r>
      <w:proofErr w:type="spellStart"/>
      <w:r w:rsidRPr="00695E13">
        <w:rPr>
          <w:lang w:val="en-US"/>
        </w:rPr>
        <w:t>userId</w:t>
      </w:r>
      <w:proofErr w:type="spellEnd"/>
      <w:r w:rsidRPr="00695E13">
        <w:rPr>
          <w:lang w:val="en-US"/>
        </w:rPr>
        <w:t xml:space="preserve">, string </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w:t>
      </w:r>
    </w:p>
    <w:p w:rsidR="0011562A" w:rsidRPr="00695E13" w:rsidRDefault="0011562A" w:rsidP="0011562A">
      <w:pPr>
        <w:pStyle w:val="a7"/>
        <w:rPr>
          <w:lang w:val="en-US"/>
        </w:rPr>
      </w:pPr>
      <w:r w:rsidRPr="00695E13">
        <w:rPr>
          <w:lang w:val="en-US"/>
        </w:rPr>
        <w:t xml:space="preserve">     var </w:t>
      </w:r>
      <w:proofErr w:type="spellStart"/>
      <w:r w:rsidRPr="00695E13">
        <w:rPr>
          <w:lang w:val="en-US"/>
        </w:rPr>
        <w:t>sortedParams</w:t>
      </w:r>
      <w:proofErr w:type="spellEnd"/>
      <w:r w:rsidRPr="00695E13">
        <w:rPr>
          <w:lang w:val="en-US"/>
        </w:rPr>
        <w:t xml:space="preserve"> =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 xml:space="preserve">     </w:t>
      </w:r>
      <w:proofErr w:type="spellStart"/>
      <w:r w:rsidRPr="00695E13">
        <w:rPr>
          <w:lang w:val="en-US"/>
        </w:rPr>
        <w:t>ts</w:t>
      </w:r>
      <w:proofErr w:type="spellEnd"/>
      <w:r w:rsidRPr="00695E13">
        <w:rPr>
          <w:lang w:val="en-US"/>
        </w:rPr>
        <w:t xml:space="preserve"> = </w:t>
      </w:r>
      <w:proofErr w:type="spellStart"/>
      <w:r w:rsidRPr="00695E13">
        <w:rPr>
          <w:lang w:val="en-US"/>
        </w:rPr>
        <w:t>TimeStampConvertor.DatetimeToLong</w:t>
      </w:r>
      <w:proofErr w:type="spellEnd"/>
      <w:r w:rsidRPr="00695E13">
        <w:rPr>
          <w:lang w:val="en-US"/>
        </w:rPr>
        <w:t>(</w:t>
      </w:r>
      <w:proofErr w:type="spellStart"/>
      <w:r w:rsidRPr="00695E13">
        <w:rPr>
          <w:lang w:val="en-US"/>
        </w:rPr>
        <w:t>DateTime.UtcNow</w:t>
      </w:r>
      <w:proofErr w:type="spellEnd"/>
      <w:r w:rsidRPr="00695E13">
        <w:rPr>
          <w:lang w:val="en-US"/>
        </w:rPr>
        <w:t>);</w:t>
      </w:r>
    </w:p>
    <w:p w:rsidR="0011562A" w:rsidRPr="00695E13" w:rsidRDefault="0011562A" w:rsidP="0011562A">
      <w:pPr>
        <w:pStyle w:val="a7"/>
        <w:rPr>
          <w:lang w:val="en-US"/>
        </w:rPr>
      </w:pPr>
      <w:r w:rsidRPr="00695E13">
        <w:rPr>
          <w:lang w:val="en-US"/>
        </w:rPr>
        <w:t xml:space="preserve">     string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userId</w:t>
      </w:r>
      <w:proofErr w:type="spellEnd"/>
      <w:r w:rsidRPr="00695E13">
        <w:rPr>
          <w:lang w:val="en-US"/>
        </w:rPr>
        <w:t>:{</w:t>
      </w:r>
      <w:proofErr w:type="spellStart"/>
      <w:proofErr w:type="gramEnd"/>
      <w:r w:rsidRPr="00695E13">
        <w:rPr>
          <w:lang w:val="en-US"/>
        </w:rPr>
        <w:t>userId</w:t>
      </w:r>
      <w:proofErr w:type="spellEnd"/>
      <w:r w:rsidRPr="00695E13">
        <w:rPr>
          <w:lang w:val="en-US"/>
        </w:rPr>
        <w:t>}_</w:t>
      </w:r>
      <w:proofErr w:type="spellStart"/>
      <w:proofErr w:type="gramStart"/>
      <w:r w:rsidRPr="00695E13">
        <w:rPr>
          <w:lang w:val="en-US"/>
        </w:rPr>
        <w:t>ts</w:t>
      </w:r>
      <w:proofErr w:type="spellEnd"/>
      <w:r w:rsidRPr="00695E13">
        <w:rPr>
          <w:lang w:val="en-US"/>
        </w:rPr>
        <w:t>:{</w:t>
      </w:r>
      <w:proofErr w:type="spellStart"/>
      <w:proofErr w:type="gramEnd"/>
      <w:r w:rsidRPr="00695E13">
        <w:rPr>
          <w:lang w:val="en-US"/>
        </w:rPr>
        <w:t>ts</w:t>
      </w:r>
      <w:proofErr w:type="spellEnd"/>
      <w:r w:rsidRPr="00695E13">
        <w:rPr>
          <w:lang w:val="en-US"/>
        </w:rPr>
        <w:t>}_";</w:t>
      </w:r>
    </w:p>
    <w:p w:rsidR="0011562A" w:rsidRPr="00695E13" w:rsidRDefault="0011562A" w:rsidP="0011562A">
      <w:pPr>
        <w:pStyle w:val="a7"/>
        <w:rPr>
          <w:lang w:val="en-US"/>
        </w:rPr>
      </w:pPr>
      <w:r w:rsidRPr="00695E13">
        <w:rPr>
          <w:lang w:val="en-US"/>
        </w:rPr>
        <w:t xml:space="preserve">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string.Join</w:t>
      </w:r>
      <w:proofErr w:type="spellEnd"/>
      <w:proofErr w:type="gramEnd"/>
      <w:r w:rsidRPr="00695E13">
        <w:rPr>
          <w:lang w:val="en-US"/>
        </w:rPr>
        <w:t xml:space="preserve">("&amp;", </w:t>
      </w:r>
      <w:proofErr w:type="spellStart"/>
      <w:r w:rsidRPr="00695E13">
        <w:rPr>
          <w:lang w:val="en-US"/>
        </w:rPr>
        <w:t>sortedParams.Select</w:t>
      </w:r>
      <w:proofErr w:type="spellEnd"/>
      <w:r w:rsidRPr="00695E13">
        <w:rPr>
          <w:lang w:val="en-US"/>
        </w:rPr>
        <w:t>(item =&gt; $"</w:t>
      </w:r>
      <w:proofErr w:type="gramStart"/>
      <w:r w:rsidRPr="00695E13">
        <w:rPr>
          <w:lang w:val="en-US"/>
        </w:rPr>
        <w:t>data.{</w:t>
      </w:r>
      <w:proofErr w:type="spellStart"/>
      <w:r w:rsidRPr="00695E13">
        <w:rPr>
          <w:lang w:val="en-US"/>
        </w:rPr>
        <w:t>item.Key</w:t>
      </w:r>
      <w:proofErr w:type="spellEnd"/>
      <w:proofErr w:type="gramEnd"/>
      <w:r w:rsidRPr="00695E13">
        <w:rPr>
          <w:lang w:val="en-US"/>
        </w:rPr>
        <w:t>}={</w:t>
      </w:r>
      <w:proofErr w:type="spellStart"/>
      <w:proofErr w:type="gramStart"/>
      <w:r w:rsidRPr="00695E13">
        <w:rPr>
          <w:lang w:val="en-US"/>
        </w:rPr>
        <w:t>item.Value</w:t>
      </w:r>
      <w:proofErr w:type="spellEnd"/>
      <w:proofErr w:type="gramEnd"/>
      <w:r w:rsidRPr="00695E13">
        <w:rPr>
          <w:lang w:val="en-US"/>
        </w:rPr>
        <w:t>}"));</w:t>
      </w:r>
    </w:p>
    <w:p w:rsidR="0011562A" w:rsidRPr="00695E13" w:rsidRDefault="0011562A" w:rsidP="0011562A">
      <w:pPr>
        <w:pStyle w:val="a7"/>
        <w:rPr>
          <w:lang w:val="en-US"/>
        </w:rPr>
      </w:pPr>
      <w:r w:rsidRPr="00695E13">
        <w:rPr>
          <w:lang w:val="en-US"/>
        </w:rPr>
        <w:t xml:space="preserve">     signature = </w:t>
      </w:r>
      <w:proofErr w:type="spellStart"/>
      <w:r w:rsidRPr="00695E13">
        <w:rPr>
          <w:lang w:val="en-US"/>
        </w:rPr>
        <w:t>Convert.ToHexString</w:t>
      </w:r>
      <w:proofErr w:type="spellEnd"/>
      <w:r w:rsidRPr="00695E13">
        <w:rPr>
          <w:lang w:val="en-US"/>
        </w:rPr>
        <w:t>(HMACSHA256.HashData(</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dataStr</w:t>
      </w:r>
      <w:proofErr w:type="spellEnd"/>
      <w:proofErr w:type="gramStart"/>
      <w:r w:rsidRPr="00695E13">
        <w:rPr>
          <w:lang w:val="en-US"/>
        </w:rPr>
        <w:t>)))!;</w:t>
      </w:r>
      <w:proofErr w:type="gramEnd"/>
    </w:p>
    <w:p w:rsidR="0011562A" w:rsidRDefault="0011562A" w:rsidP="0011562A">
      <w:pPr>
        <w:pStyle w:val="a7"/>
      </w:pPr>
      <w:r w:rsidRPr="00695E13">
        <w:rPr>
          <w:lang w:val="en-US"/>
        </w:rPr>
        <w:t xml:space="preserve"> </w:t>
      </w:r>
      <w:r w:rsidRPr="00695E13">
        <w:t>}</w:t>
      </w:r>
    </w:p>
    <w:p w:rsidR="0011562A" w:rsidRDefault="0011562A" w:rsidP="0011562A">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proofErr w:type="spellStart"/>
      <w:r>
        <w:rPr>
          <w:lang w:val="en-US"/>
        </w:rPr>
        <w:t>sortedParams</w:t>
      </w:r>
      <w:proofErr w:type="spellEnd"/>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proofErr w:type="spellStart"/>
      <w:r w:rsidRPr="00695E13">
        <w:rPr>
          <w:rStyle w:val="a8"/>
        </w:rPr>
        <w:t>IEnumerable</w:t>
      </w:r>
      <w:proofErr w:type="spellEnd"/>
      <w:r w:rsidRPr="00695E13">
        <w:rPr>
          <w:rStyle w:val="a8"/>
        </w:rPr>
        <w:t>&lt;</w:t>
      </w:r>
      <w:proofErr w:type="spellStart"/>
      <w:r w:rsidRPr="00695E13">
        <w:rPr>
          <w:rStyle w:val="a8"/>
        </w:rPr>
        <w:t>string</w:t>
      </w:r>
      <w:proofErr w:type="spellEnd"/>
      <w:r w:rsidRPr="00695E13">
        <w:rPr>
          <w:rStyle w:val="a8"/>
        </w:rPr>
        <w:t>&gt;</w:t>
      </w:r>
      <w:r>
        <w:t xml:space="preserve">), которые в свою очередь отправим в статический метод </w:t>
      </w:r>
      <w:proofErr w:type="spellStart"/>
      <w:proofErr w:type="gramStart"/>
      <w:r w:rsidRPr="00695E13">
        <w:rPr>
          <w:rStyle w:val="a8"/>
        </w:rPr>
        <w:t>string.Join</w:t>
      </w:r>
      <w:proofErr w:type="spellEnd"/>
      <w:proofErr w:type="gramEnd"/>
      <w:r>
        <w:t xml:space="preserve">, который </w:t>
      </w:r>
      <w:proofErr w:type="spellStart"/>
      <w:r>
        <w:t>сконкатенирует</w:t>
      </w:r>
      <w:proofErr w:type="spellEnd"/>
      <w:r>
        <w:t xml:space="preserve"> все </w:t>
      </w:r>
      <w:proofErr w:type="spellStart"/>
      <w:r>
        <w:t>строких</w:t>
      </w:r>
      <w:proofErr w:type="spellEnd"/>
      <w:r>
        <w:t xml:space="preserve">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proofErr w:type="spellStart"/>
      <w:r w:rsidRPr="00695E13">
        <w:rPr>
          <w:rStyle w:val="a8"/>
        </w:rPr>
        <w:t>sessionCode</w:t>
      </w:r>
      <w:proofErr w:type="spellEnd"/>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w:t>
      </w:r>
      <w:proofErr w:type="gramStart"/>
      <w:r w:rsidRPr="00695E13">
        <w:rPr>
          <w:rStyle w:val="a8"/>
        </w:rPr>
        <w:t>8.GetBytes</w:t>
      </w:r>
      <w:proofErr w:type="gramEnd"/>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w:t>
      </w:r>
      <w:r>
        <w:lastRenderedPageBreak/>
        <w:t xml:space="preserve">метода </w:t>
      </w:r>
      <w:proofErr w:type="spellStart"/>
      <w:r w:rsidRPr="00695E13">
        <w:rPr>
          <w:rStyle w:val="a8"/>
        </w:rPr>
        <w:t>Convert.ToHexString</w:t>
      </w:r>
      <w:proofErr w:type="spellEnd"/>
      <w:r w:rsidRPr="00695E13">
        <w:t>.</w:t>
      </w:r>
      <w:r w:rsidRPr="00F61B16">
        <w:t xml:space="preserve"> </w:t>
      </w:r>
      <w:r>
        <w:t xml:space="preserve">Полученную </w:t>
      </w:r>
      <w:r>
        <w:rPr>
          <w:lang w:val="en-US"/>
        </w:rPr>
        <w:t>HEX</w:t>
      </w:r>
      <w:r w:rsidRPr="00F61B16">
        <w:t xml:space="preserve"> </w:t>
      </w:r>
      <w:r>
        <w:t xml:space="preserve">строку записываем в поле </w:t>
      </w:r>
      <w:proofErr w:type="spellStart"/>
      <w:r w:rsidRPr="00F61B16">
        <w:rPr>
          <w:rStyle w:val="a8"/>
        </w:rPr>
        <w:t>signature</w:t>
      </w:r>
      <w:proofErr w:type="spellEnd"/>
      <w:r w:rsidRPr="00F61B16">
        <w:t xml:space="preserve">. </w:t>
      </w:r>
      <w:r>
        <w:t>Пакет подписан.</w:t>
      </w:r>
    </w:p>
    <w:p w:rsidR="0011562A" w:rsidRDefault="0011562A" w:rsidP="0011562A">
      <w:r>
        <w:t>Для валидации подписи пакета используется такая же схема, не считая незначительных изменений.</w:t>
      </w:r>
    </w:p>
    <w:p w:rsidR="0011562A" w:rsidRDefault="0011562A" w:rsidP="0011562A"/>
    <w:p w:rsidR="0011562A" w:rsidRDefault="0011562A" w:rsidP="0011562A"/>
    <w:p w:rsidR="0011562A" w:rsidRDefault="0011562A" w:rsidP="0011562A"/>
    <w:p w:rsidR="0011562A" w:rsidRPr="00F61B16" w:rsidRDefault="0011562A" w:rsidP="0011562A">
      <w:pPr>
        <w:pStyle w:val="a7"/>
        <w:rPr>
          <w:lang w:val="en-US"/>
        </w:rPr>
      </w:pPr>
      <w:r w:rsidRPr="00F61B16">
        <w:rPr>
          <w:lang w:val="en-US"/>
        </w:rPr>
        <w:t xml:space="preserve">public void </w:t>
      </w:r>
      <w:proofErr w:type="gramStart"/>
      <w:r w:rsidRPr="00F61B16">
        <w:rPr>
          <w:lang w:val="en-US"/>
        </w:rPr>
        <w:t>Verify(</w:t>
      </w:r>
      <w:proofErr w:type="gramEnd"/>
      <w:r w:rsidRPr="00F61B16">
        <w:rPr>
          <w:lang w:val="en-US"/>
        </w:rPr>
        <w:t xml:space="preserve">long </w:t>
      </w:r>
      <w:proofErr w:type="spellStart"/>
      <w:r w:rsidRPr="00F61B16">
        <w:rPr>
          <w:lang w:val="en-US"/>
        </w:rPr>
        <w:t>userId</w:t>
      </w:r>
      <w:proofErr w:type="spellEnd"/>
      <w:r w:rsidRPr="00F61B16">
        <w:rPr>
          <w:lang w:val="en-US"/>
        </w:rPr>
        <w:t xml:space="preserve">, string </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t>{</w:t>
      </w:r>
    </w:p>
    <w:p w:rsidR="0011562A" w:rsidRPr="00F61B16" w:rsidRDefault="0011562A" w:rsidP="0011562A">
      <w:pPr>
        <w:pStyle w:val="a7"/>
        <w:rPr>
          <w:lang w:val="en-US"/>
        </w:rPr>
      </w:pPr>
      <w:r w:rsidRPr="00F61B16">
        <w:rPr>
          <w:lang w:val="en-US"/>
        </w:rPr>
        <w:t xml:space="preserve">    if (</w:t>
      </w:r>
      <w:proofErr w:type="spellStart"/>
      <w:r w:rsidRPr="00F61B16">
        <w:rPr>
          <w:lang w:val="en-US"/>
        </w:rPr>
        <w:t>sessionCode</w:t>
      </w:r>
      <w:proofErr w:type="spellEnd"/>
      <w:r w:rsidRPr="00F61B16">
        <w:rPr>
          <w:lang w:val="en-US"/>
        </w:rPr>
        <w:t xml:space="preserve"> == "_")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w:t>
      </w:r>
      <w:proofErr w:type="spellStart"/>
      <w:r w:rsidRPr="00F61B16">
        <w:rPr>
          <w:lang w:val="en-US"/>
        </w:rPr>
        <w:t>sessionCode</w:t>
      </w:r>
      <w:proofErr w:type="spellEnd"/>
      <w:r w:rsidRPr="00F61B16">
        <w:rPr>
          <w:lang w:val="en-US"/>
        </w:rPr>
        <w:t>) + " is empty");</w:t>
      </w:r>
    </w:p>
    <w:p w:rsidR="0011562A" w:rsidRPr="00F61B16" w:rsidRDefault="0011562A" w:rsidP="0011562A">
      <w:pPr>
        <w:pStyle w:val="a7"/>
        <w:rPr>
          <w:lang w:val="en-US"/>
        </w:rPr>
      </w:pPr>
      <w:r w:rsidRPr="00F61B16">
        <w:rPr>
          <w:lang w:val="en-US"/>
        </w:rPr>
        <w:t xml:space="preserve">    if (signature == null)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(signature) + " is null");</w:t>
      </w:r>
    </w:p>
    <w:p w:rsidR="0011562A" w:rsidRPr="00F61B16" w:rsidRDefault="0011562A" w:rsidP="0011562A">
      <w:pPr>
        <w:pStyle w:val="a7"/>
        <w:rPr>
          <w:lang w:val="en-US"/>
        </w:rPr>
      </w:pPr>
      <w:r w:rsidRPr="00F61B16">
        <w:rPr>
          <w:lang w:val="en-US"/>
        </w:rPr>
        <w:t xml:space="preserve">    var </w:t>
      </w:r>
      <w:proofErr w:type="spellStart"/>
      <w:r w:rsidRPr="00F61B16">
        <w:rPr>
          <w:lang w:val="en-US"/>
        </w:rPr>
        <w:t>sortedParams</w:t>
      </w:r>
      <w:proofErr w:type="spellEnd"/>
      <w:r w:rsidRPr="00F61B16">
        <w:rPr>
          <w:lang w:val="en-US"/>
        </w:rPr>
        <w:t xml:space="preserve"> = </w:t>
      </w:r>
      <w:proofErr w:type="spellStart"/>
      <w:proofErr w:type="gramStart"/>
      <w:r w:rsidRPr="00F61B16">
        <w:rPr>
          <w:lang w:val="en-US"/>
        </w:rPr>
        <w:t>GetSortedParams</w:t>
      </w:r>
      <w:proofErr w:type="spellEnd"/>
      <w:r w:rsidRPr="00F61B16">
        <w:rPr>
          <w:lang w:val="en-US"/>
        </w:rPr>
        <w:t>(</w:t>
      </w:r>
      <w:proofErr w:type="gramEnd"/>
      <w:r w:rsidRPr="00F61B16">
        <w:rPr>
          <w:lang w:val="en-US"/>
        </w:rPr>
        <w:t>);</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("signature");</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w:t>
      </w:r>
      <w:proofErr w:type="spellStart"/>
      <w:r w:rsidRPr="00F61B16">
        <w:rPr>
          <w:lang w:val="en-US"/>
        </w:rPr>
        <w:t>ts</w:t>
      </w:r>
      <w:proofErr w:type="spell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userId</w:t>
      </w:r>
      <w:proofErr w:type="spellEnd"/>
      <w:r w:rsidRPr="00F61B16">
        <w:rPr>
          <w:lang w:val="en-US"/>
        </w:rPr>
        <w:t>:{</w:t>
      </w:r>
      <w:proofErr w:type="spellStart"/>
      <w:proofErr w:type="gramEnd"/>
      <w:r w:rsidRPr="00F61B16">
        <w:rPr>
          <w:lang w:val="en-US"/>
        </w:rPr>
        <w:t>userId</w:t>
      </w:r>
      <w:proofErr w:type="spellEnd"/>
      <w:r w:rsidRPr="00F61B16">
        <w:rPr>
          <w:lang w:val="en-US"/>
        </w:rPr>
        <w:t>}_</w:t>
      </w:r>
      <w:proofErr w:type="spellStart"/>
      <w:proofErr w:type="gramStart"/>
      <w:r w:rsidRPr="00F61B16">
        <w:rPr>
          <w:lang w:val="en-US"/>
        </w:rPr>
        <w:t>ts</w:t>
      </w:r>
      <w:proofErr w:type="spellEnd"/>
      <w:r w:rsidRPr="00F61B16">
        <w:rPr>
          <w:lang w:val="en-US"/>
        </w:rPr>
        <w:t>:{</w:t>
      </w:r>
      <w:proofErr w:type="spellStart"/>
      <w:proofErr w:type="gramEnd"/>
      <w:r w:rsidRPr="00F61B16">
        <w:rPr>
          <w:lang w:val="en-US"/>
        </w:rPr>
        <w:t>ts</w:t>
      </w:r>
      <w:proofErr w:type="spellEnd"/>
      <w:r w:rsidRPr="00F61B16">
        <w:rPr>
          <w:lang w:val="en-US"/>
        </w:rPr>
        <w:t>}_";</w:t>
      </w:r>
    </w:p>
    <w:p w:rsidR="0011562A" w:rsidRPr="00F61B16" w:rsidRDefault="0011562A" w:rsidP="0011562A">
      <w:pPr>
        <w:pStyle w:val="a7"/>
        <w:rPr>
          <w:lang w:val="en-US"/>
        </w:rPr>
      </w:pPr>
      <w:r w:rsidRPr="00F61B16">
        <w:rPr>
          <w:lang w:val="en-US"/>
        </w:rPr>
        <w:t xml:space="preserve">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string.Join</w:t>
      </w:r>
      <w:proofErr w:type="spellEnd"/>
      <w:proofErr w:type="gramEnd"/>
      <w:r w:rsidRPr="00F61B16">
        <w:rPr>
          <w:lang w:val="en-US"/>
        </w:rPr>
        <w:t xml:space="preserve">("&amp;", </w:t>
      </w:r>
      <w:proofErr w:type="spellStart"/>
      <w:r w:rsidRPr="00F61B16">
        <w:rPr>
          <w:lang w:val="en-US"/>
        </w:rPr>
        <w:t>sortedParams.Select</w:t>
      </w:r>
      <w:proofErr w:type="spellEnd"/>
      <w:r w:rsidRPr="00F61B16">
        <w:rPr>
          <w:lang w:val="en-US"/>
        </w:rPr>
        <w:t>(item =&gt; $"</w:t>
      </w:r>
      <w:proofErr w:type="gramStart"/>
      <w:r w:rsidRPr="00F61B16">
        <w:rPr>
          <w:lang w:val="en-US"/>
        </w:rPr>
        <w:t>data.{</w:t>
      </w:r>
      <w:proofErr w:type="spellStart"/>
      <w:r w:rsidRPr="00F61B16">
        <w:rPr>
          <w:lang w:val="en-US"/>
        </w:rPr>
        <w:t>item.Key</w:t>
      </w:r>
      <w:proofErr w:type="spellEnd"/>
      <w:proofErr w:type="gramEnd"/>
      <w:r w:rsidRPr="00F61B16">
        <w:rPr>
          <w:lang w:val="en-US"/>
        </w:rPr>
        <w:t>}={</w:t>
      </w:r>
      <w:proofErr w:type="spellStart"/>
      <w:proofErr w:type="gramStart"/>
      <w:r w:rsidRPr="00F61B16">
        <w:rPr>
          <w:lang w:val="en-US"/>
        </w:rPr>
        <w:t>item.Value</w:t>
      </w:r>
      <w:proofErr w:type="spellEnd"/>
      <w:proofErr w:type="gram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tmp</w:t>
      </w:r>
      <w:proofErr w:type="spellEnd"/>
      <w:r w:rsidRPr="00F61B16">
        <w:rPr>
          <w:lang w:val="en-US"/>
        </w:rPr>
        <w:t xml:space="preserve"> = </w:t>
      </w:r>
      <w:proofErr w:type="spellStart"/>
      <w:r w:rsidRPr="00F61B16">
        <w:rPr>
          <w:lang w:val="en-US"/>
        </w:rPr>
        <w:t>Convert.ToHexString</w:t>
      </w:r>
      <w:proofErr w:type="spellEnd"/>
      <w:r w:rsidRPr="00F61B16">
        <w:rPr>
          <w:lang w:val="en-US"/>
        </w:rPr>
        <w:t>(HMACSHA256.HashData(</w:t>
      </w:r>
    </w:p>
    <w:p w:rsidR="0011562A" w:rsidRPr="00F61B16" w:rsidRDefault="0011562A" w:rsidP="0011562A">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dataStr</w:t>
      </w:r>
      <w:proofErr w:type="spellEnd"/>
      <w:proofErr w:type="gramStart"/>
      <w:r w:rsidRPr="00F61B16">
        <w:rPr>
          <w:lang w:val="en-US"/>
        </w:rPr>
        <w:t>)))!;</w:t>
      </w:r>
      <w:proofErr w:type="gramEnd"/>
    </w:p>
    <w:p w:rsidR="0011562A" w:rsidRPr="00F61B16" w:rsidRDefault="0011562A" w:rsidP="0011562A">
      <w:pPr>
        <w:pStyle w:val="a7"/>
        <w:rPr>
          <w:lang w:val="en-US"/>
        </w:rPr>
      </w:pPr>
      <w:r w:rsidRPr="00F61B16">
        <w:rPr>
          <w:lang w:val="en-US"/>
        </w:rPr>
        <w:t xml:space="preserve">    if </w:t>
      </w:r>
      <w:proofErr w:type="gramStart"/>
      <w:r w:rsidRPr="00F61B16">
        <w:rPr>
          <w:lang w:val="en-US"/>
        </w:rPr>
        <w:t>(!</w:t>
      </w:r>
      <w:proofErr w:type="spellStart"/>
      <w:r w:rsidRPr="00F61B16">
        <w:rPr>
          <w:lang w:val="en-US"/>
        </w:rPr>
        <w:t>signature</w:t>
      </w:r>
      <w:proofErr w:type="gramEnd"/>
      <w:r w:rsidRPr="00F61B16">
        <w:rPr>
          <w:lang w:val="en-US"/>
        </w:rPr>
        <w:t>.</w:t>
      </w:r>
      <w:proofErr w:type="gramStart"/>
      <w:r w:rsidRPr="00F61B16">
        <w:rPr>
          <w:lang w:val="en-US"/>
        </w:rPr>
        <w:t>Equals</w:t>
      </w:r>
      <w:proofErr w:type="spellEnd"/>
      <w:r w:rsidRPr="00F61B16">
        <w:rPr>
          <w:lang w:val="en-US"/>
        </w:rPr>
        <w:t>(</w:t>
      </w:r>
      <w:proofErr w:type="spellStart"/>
      <w:proofErr w:type="gramEnd"/>
      <w:r w:rsidRPr="00F61B16">
        <w:rPr>
          <w:lang w:val="en-US"/>
        </w:rPr>
        <w:t>tmp</w:t>
      </w:r>
      <w:proofErr w:type="spellEnd"/>
      <w:r w:rsidRPr="00F61B16">
        <w:rPr>
          <w:lang w:val="en-US"/>
        </w:rPr>
        <w:t xml:space="preserve">, </w:t>
      </w:r>
      <w:proofErr w:type="spellStart"/>
      <w:r w:rsidRPr="00F61B16">
        <w:rPr>
          <w:lang w:val="en-US"/>
        </w:rPr>
        <w:t>StringComparison.OrdinalIgnoreCase</w:t>
      </w:r>
      <w:proofErr w:type="spellEnd"/>
      <w:r w:rsidRPr="00F61B16">
        <w:rPr>
          <w:lang w:val="en-US"/>
        </w:rPr>
        <w:t xml:space="preserve">)) throw new </w:t>
      </w:r>
      <w:proofErr w:type="spellStart"/>
      <w:proofErr w:type="gramStart"/>
      <w:r w:rsidRPr="00F61B16">
        <w:rPr>
          <w:lang w:val="en-US"/>
        </w:rPr>
        <w:t>UnauthorizedAccessException</w:t>
      </w:r>
      <w:proofErr w:type="spellEnd"/>
      <w:r w:rsidRPr="00F61B16">
        <w:rPr>
          <w:lang w:val="en-US"/>
        </w:rPr>
        <w:t>(</w:t>
      </w:r>
      <w:proofErr w:type="gramEnd"/>
      <w:r w:rsidRPr="00F61B16">
        <w:rPr>
          <w:lang w:val="en-US"/>
        </w:rPr>
        <w:t>"Signature do not match!");</w:t>
      </w:r>
    </w:p>
    <w:p w:rsidR="0011562A" w:rsidRDefault="0011562A" w:rsidP="0011562A">
      <w:pPr>
        <w:pStyle w:val="a7"/>
      </w:pPr>
      <w:r w:rsidRPr="00F61B16">
        <w:t>}</w:t>
      </w:r>
    </w:p>
    <w:p w:rsidR="0011562A" w:rsidRDefault="0011562A" w:rsidP="0011562A">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11562A" w:rsidRDefault="0011562A" w:rsidP="0011562A">
      <w:r>
        <w:t xml:space="preserve">Второй – если </w:t>
      </w:r>
      <w:proofErr w:type="spellStart"/>
      <w:r w:rsidRPr="00F61B16">
        <w:rPr>
          <w:rStyle w:val="a8"/>
        </w:rPr>
        <w:t>signature</w:t>
      </w:r>
      <w:proofErr w:type="spellEnd"/>
      <w:r w:rsidRPr="00F61B16">
        <w:t xml:space="preserve"> </w:t>
      </w:r>
      <w:r>
        <w:t>в полученном пакете отсутствует – методу нечего проверять.</w:t>
      </w:r>
    </w:p>
    <w:p w:rsidR="0011562A" w:rsidRPr="00C85A03" w:rsidRDefault="0011562A" w:rsidP="0011562A">
      <w:pPr>
        <w:rPr>
          <w:lang w:val="en-US"/>
        </w:rPr>
      </w:pPr>
      <w:r>
        <w:t xml:space="preserve">Далее похожая </w:t>
      </w:r>
      <w:proofErr w:type="gramStart"/>
      <w:r>
        <w:t>схема</w:t>
      </w:r>
      <w:proofErr w:type="gramEnd"/>
      <w:r>
        <w:t xml:space="preserve"> как и в подписи. Получаем отсортированные ключи, убираем оттуда </w:t>
      </w:r>
      <w:r>
        <w:rPr>
          <w:lang w:val="en-US"/>
        </w:rPr>
        <w:t>signature</w:t>
      </w:r>
      <w:r w:rsidRPr="00F61B16">
        <w:t xml:space="preserve"> </w:t>
      </w:r>
      <w:r>
        <w:t xml:space="preserve">и </w:t>
      </w:r>
      <w:proofErr w:type="spellStart"/>
      <w:r>
        <w:rPr>
          <w:lang w:val="en-US"/>
        </w:rPr>
        <w:t>ts</w:t>
      </w:r>
      <w:proofErr w:type="spellEnd"/>
      <w:r w:rsidRPr="00F61B16">
        <w:t xml:space="preserve"> </w:t>
      </w:r>
      <w:r>
        <w:t xml:space="preserve">(они не представляют собой данные). </w:t>
      </w:r>
      <w:proofErr w:type="spellStart"/>
      <w:r>
        <w:rPr>
          <w:lang w:val="en-US"/>
        </w:rPr>
        <w:t>userId</w:t>
      </w:r>
      <w:proofErr w:type="spellEnd"/>
      <w:r w:rsidRPr="00F61B16">
        <w:t xml:space="preserve"> </w:t>
      </w:r>
      <w:r>
        <w:t xml:space="preserve">и </w:t>
      </w:r>
      <w:proofErr w:type="spellStart"/>
      <w:r>
        <w:rPr>
          <w:lang w:val="en-US"/>
        </w:rPr>
        <w:t>ts</w:t>
      </w:r>
      <w:proofErr w:type="spellEnd"/>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proofErr w:type="spellStart"/>
      <w:proofErr w:type="gramStart"/>
      <w:r w:rsidRPr="00F61B16">
        <w:rPr>
          <w:rStyle w:val="a8"/>
        </w:rPr>
        <w:t>signature.Equals</w:t>
      </w:r>
      <w:proofErr w:type="spellEnd"/>
      <w:proofErr w:type="gramEnd"/>
      <w:r w:rsidRPr="00F61B16">
        <w:rPr>
          <w:rStyle w:val="a8"/>
        </w:rPr>
        <w:t>(</w:t>
      </w:r>
      <w:proofErr w:type="spellStart"/>
      <w:r w:rsidRPr="00F61B16">
        <w:rPr>
          <w:rStyle w:val="a8"/>
        </w:rPr>
        <w:t>tmp</w:t>
      </w:r>
      <w:proofErr w:type="spellEnd"/>
      <w:r w:rsidRPr="00F61B16">
        <w:rPr>
          <w:rStyle w:val="a8"/>
        </w:rPr>
        <w:t xml:space="preserve">, </w:t>
      </w:r>
      <w:proofErr w:type="spellStart"/>
      <w:r w:rsidRPr="00F61B16">
        <w:rPr>
          <w:rStyle w:val="a8"/>
        </w:rPr>
        <w:t>StringComparison.OrdinalIgnoreCase</w:t>
      </w:r>
      <w:proofErr w:type="spellEnd"/>
      <w:r w:rsidRPr="00F61B16">
        <w:rPr>
          <w:rStyle w:val="a8"/>
        </w:rPr>
        <w:t>)</w:t>
      </w:r>
      <w:r w:rsidRPr="00F61B16">
        <w:t>.</w:t>
      </w:r>
      <w:r>
        <w:t xml:space="preserve"> Здесь </w:t>
      </w:r>
      <w:proofErr w:type="spellStart"/>
      <w:r w:rsidRPr="00F61B16">
        <w:rPr>
          <w:rStyle w:val="a8"/>
        </w:rPr>
        <w:t>StringComparison.OrdinalIgnoreCase</w:t>
      </w:r>
      <w:proofErr w:type="spellEnd"/>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строки как в нижнем, так и в верхнем регистре. Если</w:t>
      </w:r>
      <w:r w:rsidRPr="00C85A03">
        <w:rPr>
          <w:lang w:val="en-US"/>
        </w:rPr>
        <w:t xml:space="preserve"> </w:t>
      </w:r>
      <w:r>
        <w:t>хеши</w:t>
      </w:r>
      <w:r w:rsidRPr="00C85A03">
        <w:rPr>
          <w:lang w:val="en-US"/>
        </w:rPr>
        <w:t xml:space="preserve"> </w:t>
      </w:r>
      <w:r>
        <w:t>не</w:t>
      </w:r>
      <w:r w:rsidRPr="00C85A03">
        <w:rPr>
          <w:lang w:val="en-US"/>
        </w:rPr>
        <w:t xml:space="preserve"> </w:t>
      </w:r>
      <w:r>
        <w:t>совпадают</w:t>
      </w:r>
      <w:r w:rsidRPr="00C85A03">
        <w:rPr>
          <w:lang w:val="en-US"/>
        </w:rPr>
        <w:t xml:space="preserve">, </w:t>
      </w:r>
      <w:r>
        <w:t>то</w:t>
      </w:r>
      <w:r w:rsidRPr="00C85A03">
        <w:rPr>
          <w:lang w:val="en-US"/>
        </w:rPr>
        <w:t xml:space="preserve"> </w:t>
      </w:r>
      <w:r>
        <w:t>выбрасывается</w:t>
      </w:r>
      <w:r w:rsidRPr="00C85A03">
        <w:rPr>
          <w:lang w:val="en-US"/>
        </w:rPr>
        <w:t xml:space="preserve"> </w:t>
      </w:r>
      <w:r>
        <w:t>исключение</w:t>
      </w:r>
      <w:r w:rsidRPr="00C85A03">
        <w:rPr>
          <w:lang w:val="en-US"/>
        </w:rPr>
        <w:t xml:space="preserve"> </w:t>
      </w:r>
      <w:r w:rsidRPr="00C85A03">
        <w:rPr>
          <w:rStyle w:val="a8"/>
          <w:lang w:val="en-US"/>
        </w:rPr>
        <w:lastRenderedPageBreak/>
        <w:t xml:space="preserve">throw new </w:t>
      </w:r>
      <w:proofErr w:type="spellStart"/>
      <w:proofErr w:type="gramStart"/>
      <w:r w:rsidRPr="00C85A03">
        <w:rPr>
          <w:rStyle w:val="a8"/>
          <w:lang w:val="en-US"/>
        </w:rPr>
        <w:t>UnauthorizedAccessException</w:t>
      </w:r>
      <w:proofErr w:type="spellEnd"/>
      <w:r w:rsidRPr="00C85A03">
        <w:rPr>
          <w:rStyle w:val="a8"/>
          <w:lang w:val="en-US"/>
        </w:rPr>
        <w:t>(</w:t>
      </w:r>
      <w:proofErr w:type="gramEnd"/>
      <w:r w:rsidRPr="00C85A03">
        <w:rPr>
          <w:rStyle w:val="a8"/>
          <w:lang w:val="en-US"/>
        </w:rPr>
        <w:t>"Signature do not match!")</w:t>
      </w:r>
    </w:p>
    <w:p w:rsidR="0011562A" w:rsidRPr="007352A8" w:rsidRDefault="0011562A" w:rsidP="0011562A">
      <w:pPr>
        <w:rPr>
          <w:lang w:val="en-US"/>
        </w:rPr>
      </w:pPr>
    </w:p>
    <w:p w:rsidR="00A029EB" w:rsidRPr="00A029EB" w:rsidRDefault="00A029EB" w:rsidP="00A029EB">
      <w:pPr>
        <w:pStyle w:val="2"/>
      </w:pPr>
      <w:r>
        <w:t xml:space="preserve">Разработка на </w:t>
      </w:r>
      <w:r>
        <w:rPr>
          <w:lang w:val="en-US"/>
        </w:rPr>
        <w:t>React</w:t>
      </w:r>
    </w:p>
    <w:p w:rsidR="00A029EB" w:rsidRDefault="00A029EB" w:rsidP="00A029EB">
      <w:r>
        <w:t xml:space="preserve">Для использования фреймворка,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 xml:space="preserve">. </w:t>
      </w:r>
    </w:p>
    <w:p w:rsidR="00A029EB" w:rsidRDefault="00A029EB" w:rsidP="00A029EB">
      <w:r>
        <w:t>Создаётся пустое приложение по умолчанию, в которое уже можно добавлять новые элементы, страницы и т.д.</w:t>
      </w:r>
    </w:p>
    <w:p w:rsidR="00A029EB" w:rsidRPr="00A029EB" w:rsidRDefault="00A029EB" w:rsidP="00A029EB">
      <w:r>
        <w:t xml:space="preserve"> </w:t>
      </w:r>
    </w:p>
    <w:p w:rsidR="00A029EB" w:rsidRPr="00A029EB" w:rsidRDefault="00A029EB" w:rsidP="0011562A"/>
    <w:sectPr w:rsidR="00A029EB" w:rsidRPr="00A029EB"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1"/>
  </w:num>
  <w:num w:numId="5" w16cid:durableId="1591739138">
    <w:abstractNumId w:val="4"/>
  </w:num>
  <w:num w:numId="6" w16cid:durableId="872688766">
    <w:abstractNumId w:val="7"/>
  </w:num>
  <w:num w:numId="7" w16cid:durableId="1333025643">
    <w:abstractNumId w:val="13"/>
  </w:num>
  <w:num w:numId="8" w16cid:durableId="1491823474">
    <w:abstractNumId w:val="12"/>
  </w:num>
  <w:num w:numId="9" w16cid:durableId="530341600">
    <w:abstractNumId w:val="0"/>
  </w:num>
  <w:num w:numId="10" w16cid:durableId="987366233">
    <w:abstractNumId w:val="2"/>
  </w:num>
  <w:num w:numId="11" w16cid:durableId="1129127671">
    <w:abstractNumId w:val="5"/>
  </w:num>
  <w:num w:numId="12" w16cid:durableId="1794784556">
    <w:abstractNumId w:val="15"/>
  </w:num>
  <w:num w:numId="13" w16cid:durableId="13768896">
    <w:abstractNumId w:val="8"/>
  </w:num>
  <w:num w:numId="14" w16cid:durableId="2070958827">
    <w:abstractNumId w:val="3"/>
  </w:num>
  <w:num w:numId="15" w16cid:durableId="1700469488">
    <w:abstractNumId w:val="9"/>
  </w:num>
  <w:num w:numId="16" w16cid:durableId="1721787378">
    <w:abstractNumId w:val="1"/>
  </w:num>
  <w:num w:numId="17" w16cid:durableId="1391999832">
    <w:abstractNumId w:val="14"/>
  </w:num>
  <w:num w:numId="18" w16cid:durableId="1729569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84869"/>
    <w:rsid w:val="000877D9"/>
    <w:rsid w:val="00090F09"/>
    <w:rsid w:val="0009575F"/>
    <w:rsid w:val="00095B9B"/>
    <w:rsid w:val="000A202A"/>
    <w:rsid w:val="000D064A"/>
    <w:rsid w:val="000E38E9"/>
    <w:rsid w:val="000F3E65"/>
    <w:rsid w:val="0011562A"/>
    <w:rsid w:val="00127CEA"/>
    <w:rsid w:val="00137DFC"/>
    <w:rsid w:val="00152E0E"/>
    <w:rsid w:val="001927F1"/>
    <w:rsid w:val="001A62C3"/>
    <w:rsid w:val="001A6C75"/>
    <w:rsid w:val="001E3BFE"/>
    <w:rsid w:val="001E69F9"/>
    <w:rsid w:val="001F2AD3"/>
    <w:rsid w:val="00233325"/>
    <w:rsid w:val="00237B70"/>
    <w:rsid w:val="002442FA"/>
    <w:rsid w:val="002504D8"/>
    <w:rsid w:val="002749D0"/>
    <w:rsid w:val="0028303C"/>
    <w:rsid w:val="002A23A4"/>
    <w:rsid w:val="002B00A0"/>
    <w:rsid w:val="002D19E7"/>
    <w:rsid w:val="00320AD1"/>
    <w:rsid w:val="00321D9A"/>
    <w:rsid w:val="00334D5D"/>
    <w:rsid w:val="00354A42"/>
    <w:rsid w:val="0037427E"/>
    <w:rsid w:val="00375DBF"/>
    <w:rsid w:val="00386D5C"/>
    <w:rsid w:val="003D32F8"/>
    <w:rsid w:val="003D7D65"/>
    <w:rsid w:val="003E269E"/>
    <w:rsid w:val="003F4912"/>
    <w:rsid w:val="004046C6"/>
    <w:rsid w:val="00415BFB"/>
    <w:rsid w:val="00427872"/>
    <w:rsid w:val="00460EDE"/>
    <w:rsid w:val="00472C4F"/>
    <w:rsid w:val="00476FD8"/>
    <w:rsid w:val="00490A0B"/>
    <w:rsid w:val="0049569C"/>
    <w:rsid w:val="004A268E"/>
    <w:rsid w:val="004A2E3B"/>
    <w:rsid w:val="004C1559"/>
    <w:rsid w:val="004C7A37"/>
    <w:rsid w:val="005872BF"/>
    <w:rsid w:val="005B6F18"/>
    <w:rsid w:val="005C287F"/>
    <w:rsid w:val="005C430D"/>
    <w:rsid w:val="00674A86"/>
    <w:rsid w:val="006914B7"/>
    <w:rsid w:val="00695E13"/>
    <w:rsid w:val="006A59E3"/>
    <w:rsid w:val="00727937"/>
    <w:rsid w:val="007352A8"/>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A51D6"/>
    <w:rsid w:val="008C538A"/>
    <w:rsid w:val="008C6FB9"/>
    <w:rsid w:val="008C72B2"/>
    <w:rsid w:val="008C773A"/>
    <w:rsid w:val="0092163A"/>
    <w:rsid w:val="0094034E"/>
    <w:rsid w:val="00984E5E"/>
    <w:rsid w:val="009F46A1"/>
    <w:rsid w:val="00A029EB"/>
    <w:rsid w:val="00A02F59"/>
    <w:rsid w:val="00A045E6"/>
    <w:rsid w:val="00A3752D"/>
    <w:rsid w:val="00A52FFB"/>
    <w:rsid w:val="00A56E32"/>
    <w:rsid w:val="00A57881"/>
    <w:rsid w:val="00A9028A"/>
    <w:rsid w:val="00AC3C49"/>
    <w:rsid w:val="00B046D2"/>
    <w:rsid w:val="00B4014F"/>
    <w:rsid w:val="00B410C4"/>
    <w:rsid w:val="00B70B84"/>
    <w:rsid w:val="00B96311"/>
    <w:rsid w:val="00BB0EE8"/>
    <w:rsid w:val="00BB2B58"/>
    <w:rsid w:val="00BB65C8"/>
    <w:rsid w:val="00BC601D"/>
    <w:rsid w:val="00C05EC5"/>
    <w:rsid w:val="00C10927"/>
    <w:rsid w:val="00C2461C"/>
    <w:rsid w:val="00C83B6B"/>
    <w:rsid w:val="00C85A03"/>
    <w:rsid w:val="00CC2BB1"/>
    <w:rsid w:val="00CE59EC"/>
    <w:rsid w:val="00CF42F4"/>
    <w:rsid w:val="00D06BE5"/>
    <w:rsid w:val="00D11CC6"/>
    <w:rsid w:val="00D13483"/>
    <w:rsid w:val="00D437DD"/>
    <w:rsid w:val="00D72389"/>
    <w:rsid w:val="00D730F4"/>
    <w:rsid w:val="00D93772"/>
    <w:rsid w:val="00DC27F8"/>
    <w:rsid w:val="00DC4020"/>
    <w:rsid w:val="00DE1F6F"/>
    <w:rsid w:val="00DE21EA"/>
    <w:rsid w:val="00DE38A6"/>
    <w:rsid w:val="00E02F20"/>
    <w:rsid w:val="00E37CCC"/>
    <w:rsid w:val="00E500C5"/>
    <w:rsid w:val="00E7544E"/>
    <w:rsid w:val="00E96EAD"/>
    <w:rsid w:val="00EA7D21"/>
    <w:rsid w:val="00EC3BBB"/>
    <w:rsid w:val="00ED6BF4"/>
    <w:rsid w:val="00EF1FE4"/>
    <w:rsid w:val="00EF7CA8"/>
    <w:rsid w:val="00F011BE"/>
    <w:rsid w:val="00F2361F"/>
    <w:rsid w:val="00F576B9"/>
    <w:rsid w:val="00F60F1E"/>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0B2A"/>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9E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22</Pages>
  <Words>4633</Words>
  <Characters>26412</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39</cp:revision>
  <dcterms:created xsi:type="dcterms:W3CDTF">2024-12-06T05:53:00Z</dcterms:created>
  <dcterms:modified xsi:type="dcterms:W3CDTF">2025-05-16T04:09:00Z</dcterms:modified>
</cp:coreProperties>
</file>