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035" cy="74104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6124575</wp:posOffset>
            </wp:positionH>
            <wp:positionV relativeFrom="page">
              <wp:posOffset>372110</wp:posOffset>
            </wp:positionV>
            <wp:extent cx="1072515" cy="290830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54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4"/>
        <w:gridCol w:w="5"/>
        <w:gridCol w:w="2550"/>
        <w:gridCol w:w="4691"/>
      </w:tblGrid>
      <w:tr>
        <w:trPr>
          <w:trHeight w:val="322" w:hRule="atLeast"/>
        </w:trPr>
        <w:tc>
          <w:tcPr>
            <w:tcW w:w="2139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7241" w:type="dxa"/>
            <w:gridSpan w:val="2"/>
            <w:tcBorders/>
            <w:vAlign w:val="bottom"/>
          </w:tcPr>
          <w:p>
            <w:pPr>
              <w:pStyle w:val="Normal"/>
              <w:spacing w:before="0" w:after="0"/>
              <w:ind w:left="36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auto"/>
                <w:sz w:val="28"/>
                <w:szCs w:val="28"/>
              </w:rPr>
              <w:t>Model Development Phase Template</w:t>
            </w:r>
          </w:p>
        </w:tc>
      </w:tr>
      <w:tr>
        <w:trPr>
          <w:trHeight w:val="502" w:hRule="atLeast"/>
        </w:trPr>
        <w:tc>
          <w:tcPr>
            <w:tcW w:w="213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</w:tr>
      <w:tr>
        <w:trPr>
          <w:trHeight w:val="366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Date</w:t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June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202</w:t>
            </w: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>
        <w:trPr>
          <w:trHeight w:val="152" w:hRule="atLeast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</w:tr>
      <w:tr>
        <w:trPr>
          <w:trHeight w:val="366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Team ID</w:t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verdana" w:hAnsi="verdana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4"/>
              </w:rPr>
              <w:t>SWTID1750057522</w:t>
            </w:r>
          </w:p>
        </w:tc>
      </w:tr>
      <w:tr>
        <w:trPr>
          <w:trHeight w:val="152" w:hRule="atLeast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</w:tr>
      <w:tr>
        <w:trPr>
          <w:trHeight w:val="366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Project Title</w:t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Unlocking Silent Signals: Decoding Body</w:t>
            </w:r>
          </w:p>
        </w:tc>
      </w:tr>
      <w:tr>
        <w:trPr>
          <w:trHeight w:val="317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Language with Mediapipe</w:t>
            </w:r>
          </w:p>
        </w:tc>
      </w:tr>
      <w:tr>
        <w:trPr>
          <w:trHeight w:val="152" w:hRule="atLeast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</w:tr>
      <w:tr>
        <w:trPr>
          <w:trHeight w:val="366" w:hRule="atLeast"/>
        </w:trPr>
        <w:tc>
          <w:tcPr>
            <w:tcW w:w="2134" w:type="dxa"/>
            <w:tcBorders>
              <w:lef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Maximum Marks</w:t>
            </w:r>
          </w:p>
        </w:tc>
        <w:tc>
          <w:tcPr>
            <w:tcW w:w="2555" w:type="dxa"/>
            <w:gridSpan w:val="2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69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 Marks</w:t>
            </w:r>
          </w:p>
        </w:tc>
      </w:tr>
      <w:tr>
        <w:trPr>
          <w:trHeight w:val="152" w:hRule="atLeast"/>
        </w:trPr>
        <w:tc>
          <w:tcPr>
            <w:tcW w:w="2134" w:type="dxa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555" w:type="dxa"/>
            <w:gridSpan w:val="2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69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7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Feature Selection Report Template</w:t>
      </w:r>
    </w:p>
    <w:p>
      <w:pPr>
        <w:pStyle w:val="Normal"/>
        <w:spacing w:lineRule="exact" w:line="20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68" w:before="0" w:after="0"/>
        <w:ind w:right="36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tbl>
      <w:tblPr>
        <w:tblW w:w="5000" w:type="pct"/>
        <w:jc w:val="left"/>
        <w:tblInd w:w="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36"/>
        <w:gridCol w:w="1896"/>
        <w:gridCol w:w="2036"/>
        <w:gridCol w:w="4112"/>
      </w:tblGrid>
      <w:tr>
        <w:trPr>
          <w:trHeight w:val="631" w:hRule="atLeast"/>
        </w:trPr>
        <w:tc>
          <w:tcPr>
            <w:tcW w:w="13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9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D0D0D"/>
                <w:w w:val="99"/>
                <w:sz w:val="24"/>
                <w:szCs w:val="24"/>
              </w:rPr>
              <w:t>Description</w:t>
            </w:r>
          </w:p>
        </w:tc>
        <w:tc>
          <w:tcPr>
            <w:tcW w:w="2036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1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D0D0D"/>
                <w:w w:val="99"/>
                <w:sz w:val="24"/>
                <w:szCs w:val="24"/>
              </w:rPr>
              <w:t>Reasoning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05" w:hRule="atLeast"/>
        </w:trPr>
        <w:tc>
          <w:tcPr>
            <w:tcW w:w="1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3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6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9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x-coordinate of</w:t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17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pose_0_x</w:t>
            </w:r>
          </w:p>
        </w:tc>
        <w:tc>
          <w:tcPr>
            <w:tcW w:w="189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the 1st pose</w:t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6"/>
                <w:sz w:val="24"/>
                <w:szCs w:val="24"/>
              </w:rPr>
              <w:t>Yes</w:t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It's key for head direction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17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9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landmark (nose)</w:t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10" w:hRule="atLeast"/>
        </w:trPr>
        <w:tc>
          <w:tcPr>
            <w:tcW w:w="1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3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6" w:hRule="atLeast"/>
        </w:trPr>
        <w:tc>
          <w:tcPr>
            <w:tcW w:w="133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pose_0_vis</w:t>
            </w:r>
          </w:p>
        </w:tc>
        <w:tc>
          <w:tcPr>
            <w:tcW w:w="189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Confidence for</w:t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58" w:hRule="atLeast"/>
        </w:trPr>
        <w:tc>
          <w:tcPr>
            <w:tcW w:w="13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896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the same</w:t>
            </w:r>
          </w:p>
        </w:tc>
        <w:tc>
          <w:tcPr>
            <w:tcW w:w="2036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5"/>
                <w:sz w:val="24"/>
                <w:szCs w:val="24"/>
              </w:rPr>
              <w:t>No</w:t>
            </w:r>
          </w:p>
        </w:tc>
        <w:tc>
          <w:tcPr>
            <w:tcW w:w="4112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Often low visibility, noisy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58" w:hRule="atLeast"/>
        </w:trPr>
        <w:tc>
          <w:tcPr>
            <w:tcW w:w="133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ibility</w:t>
            </w:r>
          </w:p>
        </w:tc>
        <w:tc>
          <w:tcPr>
            <w:tcW w:w="1896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036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112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58" w:hRule="atLeast"/>
        </w:trPr>
        <w:tc>
          <w:tcPr>
            <w:tcW w:w="13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896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landmark</w:t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59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896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15" w:hRule="atLeast"/>
        </w:trPr>
        <w:tc>
          <w:tcPr>
            <w:tcW w:w="1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3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56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9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y-coordinate of a</w:t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17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face_50_y</w:t>
            </w:r>
          </w:p>
        </w:tc>
        <w:tc>
          <w:tcPr>
            <w:tcW w:w="189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cheekbone</w:t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6"/>
                <w:sz w:val="24"/>
                <w:szCs w:val="24"/>
              </w:rPr>
              <w:t>Yes</w:t>
            </w:r>
          </w:p>
        </w:tc>
        <w:tc>
          <w:tcPr>
            <w:tcW w:w="4112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Relevant to expression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77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1896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landmark</w:t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4112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240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1896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310" w:hRule="atLeast"/>
        </w:trPr>
        <w:tc>
          <w:tcPr>
            <w:tcW w:w="1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3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86" w:hRule="atLeast"/>
        </w:trPr>
        <w:tc>
          <w:tcPr>
            <w:tcW w:w="1336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face_200_z</w:t>
            </w:r>
          </w:p>
        </w:tc>
        <w:tc>
          <w:tcPr>
            <w:tcW w:w="189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depth of eyebrow</w:t>
            </w:r>
          </w:p>
        </w:tc>
        <w:tc>
          <w:tcPr>
            <w:tcW w:w="2036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6"/>
                <w:sz w:val="24"/>
                <w:szCs w:val="24"/>
              </w:rPr>
              <w:t>Yes</w:t>
            </w:r>
          </w:p>
        </w:tc>
        <w:tc>
          <w:tcPr>
            <w:tcW w:w="4112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w w:val="99"/>
                <w:sz w:val="24"/>
                <w:szCs w:val="24"/>
              </w:rPr>
              <w:t>Useful in emotion detection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158" w:hRule="atLeast"/>
        </w:trPr>
        <w:tc>
          <w:tcPr>
            <w:tcW w:w="1336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1896" w:type="dxa"/>
            <w:vMerge w:val="restart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eastAsia="Times New Roman" w:cs="Times New Roman"/>
                <w:color w:val="0D0D0D"/>
                <w:sz w:val="24"/>
                <w:szCs w:val="24"/>
              </w:rPr>
              <w:t>area landmark</w:t>
            </w:r>
          </w:p>
        </w:tc>
        <w:tc>
          <w:tcPr>
            <w:tcW w:w="2036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4112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3"/>
                <w:szCs w:val="13"/>
              </w:rPr>
            </w:pPr>
            <w:r>
              <w:rPr>
                <w:color w:val="auto"/>
                <w:sz w:val="13"/>
                <w:szCs w:val="13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82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1896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4112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7"/>
                <w:szCs w:val="7"/>
              </w:rPr>
            </w:pPr>
            <w:r>
              <w:rPr>
                <w:color w:val="auto"/>
                <w:sz w:val="7"/>
                <w:szCs w:val="7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77" w:hRule="atLeast"/>
        </w:trPr>
        <w:tc>
          <w:tcPr>
            <w:tcW w:w="133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1896" w:type="dxa"/>
            <w:vMerge w:val="continue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203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411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6"/>
                <w:szCs w:val="6"/>
              </w:rPr>
            </w:pPr>
            <w:r>
              <w:rPr>
                <w:color w:val="auto"/>
                <w:sz w:val="6"/>
                <w:szCs w:val="6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  <w:tr>
        <w:trPr>
          <w:trHeight w:val="444" w:hRule="atLeast"/>
        </w:trPr>
        <w:tc>
          <w:tcPr>
            <w:tcW w:w="1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189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203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411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Normal"/>
              <w:spacing w:before="0" w:after="0"/>
              <w:rPr>
                <w:color w:val="auto"/>
                <w:sz w:val="1"/>
                <w:szCs w:val="1"/>
              </w:rPr>
            </w:pPr>
            <w:r>
              <w:rPr>
                <w:color w:val="auto"/>
                <w:sz w:val="1"/>
                <w:szCs w:val="1"/>
              </w:rPr>
            </w:r>
          </w:p>
        </w:tc>
      </w:tr>
    </w:tbl>
    <w:p>
      <w:pPr>
        <w:pStyle w:val="Normal"/>
        <w:spacing w:lineRule="auto" w:line="235" w:before="0" w:after="0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24"/>
          <w:szCs w:val="24"/>
        </w:rPr>
        <w:t>current feature names (class, feature_1 to feature_2004)</w:t>
      </w:r>
    </w:p>
    <w:sectPr>
      <w:type w:val="nextPage"/>
      <w:pgSz w:w="12240" w:h="15840"/>
      <w:pgMar w:left="1440" w:right="1420" w:gutter="0" w:header="0" w:top="1440" w:footer="0" w:bottom="107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Lucida Sans" w:eastAsiaTheme="minorEastAs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Lucida Sans" w:eastAsiaTheme="minorEastAsia"/>
      <w:color w:val="auto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LibreOffice/24.8.7.2$Windows_X86_64 LibreOffice_project/e07d0a63a46349d29051da79b1fde8160bab2a89</Application>
  <AppVersion>15.0000</AppVersion>
  <Pages>1</Pages>
  <Words>125</Words>
  <Characters>772</Characters>
  <CharactersWithSpaces>856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2025-06-20T07:51:01Z</dcterms:created>
  <dc:creator>Windows User</dc:creator>
  <dc:description/>
  <dc:language>en-US</dc:language>
  <cp:lastModifiedBy/>
  <dcterms:modified xsi:type="dcterms:W3CDTF">2025-06-20T11:28:08Z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