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jpeg" ContentType="image/jpeg"/>
  <Override PartName="/word/media/image11.png" ContentType="image/png"/>
  <Override PartName="/word/media/image5.jpeg" ContentType="image/jpeg"/>
  <Override PartName="/word/media/image6.jpeg" ContentType="image/jpeg"/>
  <Override PartName="/word/media/image8.jpeg" ContentType="image/jpeg"/>
  <Override PartName="/word/media/image9.png" ContentType="image/png"/>
  <Override PartName="/word/media/image10.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00" w:before="0" w:after="0"/>
        <w:rPr>
          <w:color w:val="auto"/>
          <w:sz w:val="24"/>
          <w:szCs w:val="24"/>
        </w:rPr>
      </w:pPr>
      <w:r>
        <w:rPr>
          <w:color w:val="auto"/>
          <w:sz w:val="24"/>
          <w:szCs w:val="24"/>
        </w:rPr>
        <w:drawing>
          <wp:anchor behindDoc="1" distT="0" distB="0" distL="0" distR="0" simplePos="0" locked="0" layoutInCell="0" allowOverlap="1" relativeHeight="2">
            <wp:simplePos x="0" y="0"/>
            <wp:positionH relativeFrom="page">
              <wp:posOffset>448310</wp:posOffset>
            </wp:positionH>
            <wp:positionV relativeFrom="page">
              <wp:posOffset>122555</wp:posOffset>
            </wp:positionV>
            <wp:extent cx="1804035" cy="74104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04035" cy="741045"/>
                    </a:xfrm>
                    <a:prstGeom prst="rect">
                      <a:avLst/>
                    </a:prstGeom>
                    <a:noFill/>
                  </pic:spPr>
                </pic:pic>
              </a:graphicData>
            </a:graphic>
          </wp:anchor>
        </w:drawing>
        <w:drawing>
          <wp:anchor behindDoc="1" distT="0" distB="0" distL="0" distR="0" simplePos="0" locked="0" layoutInCell="0" allowOverlap="1" relativeHeight="3">
            <wp:simplePos x="0" y="0"/>
            <wp:positionH relativeFrom="page">
              <wp:posOffset>6124575</wp:posOffset>
            </wp:positionH>
            <wp:positionV relativeFrom="page">
              <wp:posOffset>372110</wp:posOffset>
            </wp:positionV>
            <wp:extent cx="1072515" cy="29083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072515" cy="290830"/>
                    </a:xfrm>
                    <a:prstGeom prst="rect">
                      <a:avLst/>
                    </a:prstGeom>
                    <a:noFill/>
                  </pic:spPr>
                </pic:pic>
              </a:graphicData>
            </a:graphic>
          </wp:anchor>
        </w:drawing>
      </w:r>
      <w:bookmarkStart w:id="0" w:name="page1"/>
      <w:bookmarkStart w:id="1" w:name="page1"/>
      <w:bookmarkEnd w:id="1"/>
    </w:p>
    <w:p>
      <w:pPr>
        <w:pStyle w:val="Normal"/>
        <w:spacing w:lineRule="exact" w:line="254" w:before="0" w:after="0"/>
        <w:rPr>
          <w:color w:val="auto"/>
          <w:sz w:val="24"/>
          <w:szCs w:val="24"/>
        </w:rPr>
      </w:pPr>
      <w:r>
        <w:rPr>
          <w:color w:val="auto"/>
          <w:sz w:val="24"/>
          <w:szCs w:val="24"/>
        </w:rPr>
      </w:r>
    </w:p>
    <w:tbl>
      <w:tblPr>
        <w:tblW w:w="5000" w:type="pct"/>
        <w:jc w:val="left"/>
        <w:tblInd w:w="10" w:type="dxa"/>
        <w:tblLayout w:type="fixed"/>
        <w:tblCellMar>
          <w:top w:w="0" w:type="dxa"/>
          <w:left w:w="0" w:type="dxa"/>
          <w:bottom w:w="0" w:type="dxa"/>
          <w:right w:w="0" w:type="dxa"/>
        </w:tblCellMar>
      </w:tblPr>
      <w:tblGrid>
        <w:gridCol w:w="2134"/>
        <w:gridCol w:w="5"/>
        <w:gridCol w:w="2550"/>
        <w:gridCol w:w="4691"/>
      </w:tblGrid>
      <w:tr>
        <w:trPr>
          <w:trHeight w:val="322" w:hRule="atLeast"/>
        </w:trPr>
        <w:tc>
          <w:tcPr>
            <w:tcW w:w="2139" w:type="dxa"/>
            <w:gridSpan w:val="2"/>
            <w:tcBorders/>
            <w:vAlign w:val="bottom"/>
          </w:tcPr>
          <w:p>
            <w:pPr>
              <w:pStyle w:val="Normal"/>
              <w:spacing w:before="0" w:after="0"/>
              <w:rPr>
                <w:color w:val="auto"/>
                <w:sz w:val="24"/>
                <w:szCs w:val="24"/>
              </w:rPr>
            </w:pPr>
            <w:r>
              <w:rPr>
                <w:color w:val="auto"/>
                <w:sz w:val="24"/>
                <w:szCs w:val="24"/>
              </w:rPr>
            </w:r>
          </w:p>
        </w:tc>
        <w:tc>
          <w:tcPr>
            <w:tcW w:w="7241" w:type="dxa"/>
            <w:gridSpan w:val="2"/>
            <w:tcBorders/>
            <w:vAlign w:val="bottom"/>
          </w:tcPr>
          <w:p>
            <w:pPr>
              <w:pStyle w:val="Normal"/>
              <w:spacing w:before="0" w:after="0"/>
              <w:ind w:left="360"/>
              <w:rPr>
                <w:color w:val="auto"/>
                <w:sz w:val="20"/>
                <w:szCs w:val="20"/>
              </w:rPr>
            </w:pPr>
            <w:r>
              <w:rPr>
                <w:rFonts w:eastAsia="Times New Roman" w:cs="Times New Roman"/>
                <w:b/>
                <w:bCs/>
                <w:color w:val="auto"/>
                <w:sz w:val="28"/>
                <w:szCs w:val="28"/>
              </w:rPr>
              <w:t>Model Development Phase Template</w:t>
            </w:r>
          </w:p>
        </w:tc>
      </w:tr>
      <w:tr>
        <w:trPr>
          <w:trHeight w:val="502" w:hRule="atLeast"/>
        </w:trPr>
        <w:tc>
          <w:tcPr>
            <w:tcW w:w="2134" w:type="dxa"/>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2555" w:type="dxa"/>
            <w:gridSpan w:val="2"/>
            <w:tcBorders>
              <w:bottom w:val="single" w:sz="8" w:space="0" w:color="000000"/>
            </w:tcBorders>
            <w:vAlign w:val="bottom"/>
          </w:tcPr>
          <w:p>
            <w:pPr>
              <w:pStyle w:val="Normal"/>
              <w:spacing w:before="0" w:after="0"/>
              <w:rPr>
                <w:color w:val="auto"/>
                <w:sz w:val="24"/>
                <w:szCs w:val="24"/>
              </w:rPr>
            </w:pPr>
            <w:r>
              <w:rPr>
                <w:color w:val="auto"/>
                <w:sz w:val="24"/>
                <w:szCs w:val="24"/>
              </w:rPr>
            </w:r>
          </w:p>
        </w:tc>
        <w:tc>
          <w:tcPr>
            <w:tcW w:w="4691" w:type="dxa"/>
            <w:tcBorders>
              <w:bottom w:val="single" w:sz="8" w:space="0" w:color="000000"/>
            </w:tcBorders>
            <w:vAlign w:val="bottom"/>
          </w:tcPr>
          <w:p>
            <w:pPr>
              <w:pStyle w:val="Normal"/>
              <w:spacing w:before="0" w:after="0"/>
              <w:rPr>
                <w:color w:val="auto"/>
                <w:sz w:val="24"/>
                <w:szCs w:val="24"/>
              </w:rPr>
            </w:pPr>
            <w:r>
              <w:rPr>
                <w:color w:val="auto"/>
                <w:sz w:val="24"/>
                <w:szCs w:val="24"/>
              </w:rPr>
            </w:r>
          </w:p>
        </w:tc>
      </w:tr>
      <w:tr>
        <w:trPr>
          <w:trHeight w:val="366" w:hRule="atLeast"/>
        </w:trPr>
        <w:tc>
          <w:tcPr>
            <w:tcW w:w="2134" w:type="dxa"/>
            <w:tcBorders>
              <w:left w:val="single" w:sz="8" w:space="0" w:color="000000"/>
            </w:tcBorders>
            <w:vAlign w:val="bottom"/>
          </w:tcPr>
          <w:p>
            <w:pPr>
              <w:pStyle w:val="Normal"/>
              <w:spacing w:before="0" w:after="0"/>
              <w:ind w:left="120"/>
              <w:rPr>
                <w:color w:val="auto"/>
                <w:sz w:val="20"/>
                <w:szCs w:val="20"/>
              </w:rPr>
            </w:pPr>
            <w:r>
              <w:rPr>
                <w:rFonts w:eastAsia="Times New Roman" w:cs="Times New Roman"/>
                <w:color w:val="auto"/>
                <w:sz w:val="24"/>
                <w:szCs w:val="24"/>
              </w:rPr>
              <w:t>Date</w:t>
            </w:r>
          </w:p>
        </w:tc>
        <w:tc>
          <w:tcPr>
            <w:tcW w:w="2555" w:type="dxa"/>
            <w:gridSpan w:val="2"/>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4691" w:type="dxa"/>
            <w:tcBorders>
              <w:right w:val="single" w:sz="8" w:space="0" w:color="000000"/>
            </w:tcBorders>
            <w:vAlign w:val="bottom"/>
          </w:tcPr>
          <w:p>
            <w:pPr>
              <w:pStyle w:val="Normal"/>
              <w:spacing w:before="0" w:after="0"/>
              <w:ind w:left="100"/>
              <w:rPr>
                <w:color w:val="auto"/>
                <w:sz w:val="20"/>
                <w:szCs w:val="20"/>
              </w:rPr>
            </w:pPr>
            <w:r>
              <w:rPr>
                <w:rFonts w:eastAsia="Times New Roman" w:cs="Times New Roman"/>
                <w:color w:val="auto"/>
                <w:sz w:val="24"/>
                <w:szCs w:val="24"/>
              </w:rPr>
              <w:t>20 June 2025</w:t>
            </w:r>
          </w:p>
        </w:tc>
      </w:tr>
      <w:tr>
        <w:trPr>
          <w:trHeight w:val="152" w:hRule="atLeast"/>
        </w:trPr>
        <w:tc>
          <w:tcPr>
            <w:tcW w:w="2134" w:type="dxa"/>
            <w:tcBorders>
              <w:left w:val="single" w:sz="8" w:space="0" w:color="000000"/>
              <w:bottom w:val="single" w:sz="8" w:space="0" w:color="000000"/>
            </w:tcBorders>
            <w:vAlign w:val="bottom"/>
          </w:tcPr>
          <w:p>
            <w:pPr>
              <w:pStyle w:val="Normal"/>
              <w:spacing w:before="0" w:after="0"/>
              <w:rPr>
                <w:color w:val="auto"/>
                <w:sz w:val="13"/>
                <w:szCs w:val="13"/>
              </w:rPr>
            </w:pPr>
            <w:r>
              <w:rPr>
                <w:color w:val="auto"/>
                <w:sz w:val="13"/>
                <w:szCs w:val="13"/>
              </w:rPr>
            </w:r>
          </w:p>
        </w:tc>
        <w:tc>
          <w:tcPr>
            <w:tcW w:w="2555" w:type="dxa"/>
            <w:gridSpan w:val="2"/>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4691" w:type="dxa"/>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r>
      <w:tr>
        <w:trPr>
          <w:trHeight w:val="366" w:hRule="atLeast"/>
        </w:trPr>
        <w:tc>
          <w:tcPr>
            <w:tcW w:w="2134" w:type="dxa"/>
            <w:tcBorders>
              <w:left w:val="single" w:sz="8" w:space="0" w:color="000000"/>
            </w:tcBorders>
            <w:vAlign w:val="bottom"/>
          </w:tcPr>
          <w:p>
            <w:pPr>
              <w:pStyle w:val="Normal"/>
              <w:spacing w:before="0" w:after="0"/>
              <w:ind w:left="120"/>
              <w:rPr>
                <w:color w:val="auto"/>
                <w:sz w:val="20"/>
                <w:szCs w:val="20"/>
              </w:rPr>
            </w:pPr>
            <w:r>
              <w:rPr>
                <w:rFonts w:eastAsia="Times New Roman" w:cs="Times New Roman"/>
                <w:color w:val="auto"/>
                <w:sz w:val="24"/>
                <w:szCs w:val="24"/>
              </w:rPr>
              <w:t>Team ID</w:t>
            </w:r>
          </w:p>
        </w:tc>
        <w:tc>
          <w:tcPr>
            <w:tcW w:w="2555" w:type="dxa"/>
            <w:gridSpan w:val="2"/>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4691" w:type="dxa"/>
            <w:tcBorders>
              <w:right w:val="single" w:sz="8" w:space="0" w:color="000000"/>
            </w:tcBorders>
            <w:vAlign w:val="bottom"/>
          </w:tcPr>
          <w:p>
            <w:pPr>
              <w:pStyle w:val="Normal"/>
              <w:rPr>
                <w:rFonts w:ascii="Times New Roman" w:hAnsi="Times New Roman" w:eastAsia="Times New Roman" w:cs="Times New Roman"/>
                <w:sz w:val="24"/>
                <w:szCs w:val="24"/>
              </w:rPr>
            </w:pPr>
            <w:r>
              <w:rPr>
                <w:rFonts w:eastAsia="Times New Roman" w:cs="Times New Roman" w:ascii="verdana" w:hAnsi="verdana"/>
                <w:b w:val="false"/>
                <w:i w:val="false"/>
                <w:caps w:val="false"/>
                <w:smallCaps w:val="false"/>
                <w:color w:val="222222"/>
                <w:spacing w:val="0"/>
                <w:sz w:val="20"/>
                <w:szCs w:val="24"/>
              </w:rPr>
              <w:t>SWTID1750057522</w:t>
            </w:r>
          </w:p>
        </w:tc>
      </w:tr>
      <w:tr>
        <w:trPr>
          <w:trHeight w:val="152" w:hRule="atLeast"/>
        </w:trPr>
        <w:tc>
          <w:tcPr>
            <w:tcW w:w="2134" w:type="dxa"/>
            <w:tcBorders>
              <w:left w:val="single" w:sz="8" w:space="0" w:color="000000"/>
              <w:bottom w:val="single" w:sz="8" w:space="0" w:color="000000"/>
            </w:tcBorders>
            <w:vAlign w:val="bottom"/>
          </w:tcPr>
          <w:p>
            <w:pPr>
              <w:pStyle w:val="Normal"/>
              <w:spacing w:before="0" w:after="0"/>
              <w:rPr>
                <w:color w:val="auto"/>
                <w:sz w:val="13"/>
                <w:szCs w:val="13"/>
              </w:rPr>
            </w:pPr>
            <w:r>
              <w:rPr>
                <w:color w:val="auto"/>
                <w:sz w:val="13"/>
                <w:szCs w:val="13"/>
              </w:rPr>
            </w:r>
          </w:p>
        </w:tc>
        <w:tc>
          <w:tcPr>
            <w:tcW w:w="2555" w:type="dxa"/>
            <w:gridSpan w:val="2"/>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4691" w:type="dxa"/>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r>
      <w:tr>
        <w:trPr>
          <w:trHeight w:val="366" w:hRule="atLeast"/>
        </w:trPr>
        <w:tc>
          <w:tcPr>
            <w:tcW w:w="2134" w:type="dxa"/>
            <w:tcBorders>
              <w:left w:val="single" w:sz="8" w:space="0" w:color="000000"/>
            </w:tcBorders>
            <w:vAlign w:val="bottom"/>
          </w:tcPr>
          <w:p>
            <w:pPr>
              <w:pStyle w:val="Normal"/>
              <w:spacing w:before="0" w:after="0"/>
              <w:ind w:left="120"/>
              <w:rPr>
                <w:color w:val="auto"/>
                <w:sz w:val="20"/>
                <w:szCs w:val="20"/>
              </w:rPr>
            </w:pPr>
            <w:r>
              <w:rPr>
                <w:rFonts w:eastAsia="Times New Roman" w:cs="Times New Roman"/>
                <w:color w:val="auto"/>
                <w:sz w:val="24"/>
                <w:szCs w:val="24"/>
              </w:rPr>
              <w:t>Project Title</w:t>
            </w:r>
          </w:p>
        </w:tc>
        <w:tc>
          <w:tcPr>
            <w:tcW w:w="2555" w:type="dxa"/>
            <w:gridSpan w:val="2"/>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4691" w:type="dxa"/>
            <w:tcBorders>
              <w:right w:val="single" w:sz="8" w:space="0" w:color="000000"/>
            </w:tcBorders>
            <w:vAlign w:val="bottom"/>
          </w:tcPr>
          <w:p>
            <w:pPr>
              <w:pStyle w:val="Normal"/>
              <w:spacing w:before="0" w:after="0"/>
              <w:ind w:left="100"/>
              <w:rPr>
                <w:color w:val="auto"/>
                <w:sz w:val="20"/>
                <w:szCs w:val="20"/>
              </w:rPr>
            </w:pPr>
            <w:r>
              <w:rPr>
                <w:rFonts w:eastAsia="Times New Roman" w:cs="Times New Roman"/>
                <w:color w:val="auto"/>
                <w:sz w:val="24"/>
                <w:szCs w:val="24"/>
              </w:rPr>
              <w:t>Unlocking Silent Signals: Decoding Body</w:t>
            </w:r>
          </w:p>
        </w:tc>
      </w:tr>
      <w:tr>
        <w:trPr>
          <w:trHeight w:val="317" w:hRule="atLeast"/>
        </w:trPr>
        <w:tc>
          <w:tcPr>
            <w:tcW w:w="2134" w:type="dxa"/>
            <w:tcBorders>
              <w:left w:val="single" w:sz="8" w:space="0" w:color="000000"/>
            </w:tcBorders>
            <w:vAlign w:val="bottom"/>
          </w:tcPr>
          <w:p>
            <w:pPr>
              <w:pStyle w:val="Normal"/>
              <w:spacing w:before="0" w:after="0"/>
              <w:rPr>
                <w:color w:val="auto"/>
                <w:sz w:val="24"/>
                <w:szCs w:val="24"/>
              </w:rPr>
            </w:pPr>
            <w:r>
              <w:rPr>
                <w:color w:val="auto"/>
                <w:sz w:val="24"/>
                <w:szCs w:val="24"/>
              </w:rPr>
            </w:r>
          </w:p>
        </w:tc>
        <w:tc>
          <w:tcPr>
            <w:tcW w:w="2555" w:type="dxa"/>
            <w:gridSpan w:val="2"/>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4691" w:type="dxa"/>
            <w:tcBorders>
              <w:right w:val="single" w:sz="8" w:space="0" w:color="000000"/>
            </w:tcBorders>
            <w:vAlign w:val="bottom"/>
          </w:tcPr>
          <w:p>
            <w:pPr>
              <w:pStyle w:val="Normal"/>
              <w:spacing w:before="0" w:after="0"/>
              <w:ind w:left="100"/>
              <w:rPr>
                <w:color w:val="auto"/>
                <w:sz w:val="20"/>
                <w:szCs w:val="20"/>
              </w:rPr>
            </w:pPr>
            <w:r>
              <w:rPr>
                <w:rFonts w:eastAsia="Times New Roman" w:cs="Times New Roman"/>
                <w:color w:val="auto"/>
                <w:sz w:val="24"/>
                <w:szCs w:val="24"/>
              </w:rPr>
              <w:t>Language with Mediapipe</w:t>
            </w:r>
          </w:p>
        </w:tc>
      </w:tr>
      <w:tr>
        <w:trPr>
          <w:trHeight w:val="152" w:hRule="atLeast"/>
        </w:trPr>
        <w:tc>
          <w:tcPr>
            <w:tcW w:w="2134" w:type="dxa"/>
            <w:tcBorders>
              <w:left w:val="single" w:sz="8" w:space="0" w:color="000000"/>
              <w:bottom w:val="single" w:sz="8" w:space="0" w:color="000000"/>
            </w:tcBorders>
            <w:vAlign w:val="bottom"/>
          </w:tcPr>
          <w:p>
            <w:pPr>
              <w:pStyle w:val="Normal"/>
              <w:spacing w:before="0" w:after="0"/>
              <w:rPr>
                <w:color w:val="auto"/>
                <w:sz w:val="13"/>
                <w:szCs w:val="13"/>
              </w:rPr>
            </w:pPr>
            <w:r>
              <w:rPr>
                <w:color w:val="auto"/>
                <w:sz w:val="13"/>
                <w:szCs w:val="13"/>
              </w:rPr>
            </w:r>
          </w:p>
        </w:tc>
        <w:tc>
          <w:tcPr>
            <w:tcW w:w="2555" w:type="dxa"/>
            <w:gridSpan w:val="2"/>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4691" w:type="dxa"/>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r>
      <w:tr>
        <w:trPr>
          <w:trHeight w:val="366" w:hRule="atLeast"/>
        </w:trPr>
        <w:tc>
          <w:tcPr>
            <w:tcW w:w="2134" w:type="dxa"/>
            <w:tcBorders>
              <w:left w:val="single" w:sz="8" w:space="0" w:color="000000"/>
            </w:tcBorders>
            <w:vAlign w:val="bottom"/>
          </w:tcPr>
          <w:p>
            <w:pPr>
              <w:pStyle w:val="Normal"/>
              <w:spacing w:before="0" w:after="0"/>
              <w:ind w:left="120"/>
              <w:rPr>
                <w:color w:val="auto"/>
                <w:sz w:val="20"/>
                <w:szCs w:val="20"/>
              </w:rPr>
            </w:pPr>
            <w:r>
              <w:rPr>
                <w:rFonts w:eastAsia="Times New Roman" w:cs="Times New Roman"/>
                <w:color w:val="auto"/>
                <w:sz w:val="24"/>
                <w:szCs w:val="24"/>
              </w:rPr>
              <w:t>Maximum Marks</w:t>
            </w:r>
          </w:p>
        </w:tc>
        <w:tc>
          <w:tcPr>
            <w:tcW w:w="2555" w:type="dxa"/>
            <w:gridSpan w:val="2"/>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4691" w:type="dxa"/>
            <w:tcBorders>
              <w:right w:val="single" w:sz="8" w:space="0" w:color="000000"/>
            </w:tcBorders>
            <w:vAlign w:val="bottom"/>
          </w:tcPr>
          <w:p>
            <w:pPr>
              <w:pStyle w:val="Normal"/>
              <w:spacing w:before="0" w:after="0"/>
              <w:ind w:left="100"/>
              <w:rPr>
                <w:color w:val="auto"/>
                <w:sz w:val="20"/>
                <w:szCs w:val="20"/>
              </w:rPr>
            </w:pPr>
            <w:r>
              <w:rPr>
                <w:rFonts w:eastAsia="Times New Roman" w:cs="Times New Roman"/>
                <w:color w:val="auto"/>
                <w:sz w:val="24"/>
                <w:szCs w:val="24"/>
              </w:rPr>
              <w:t>6 Marks</w:t>
            </w:r>
          </w:p>
        </w:tc>
      </w:tr>
      <w:tr>
        <w:trPr>
          <w:trHeight w:val="152" w:hRule="atLeast"/>
        </w:trPr>
        <w:tc>
          <w:tcPr>
            <w:tcW w:w="2134" w:type="dxa"/>
            <w:tcBorders>
              <w:left w:val="single" w:sz="8" w:space="0" w:color="000000"/>
              <w:bottom w:val="single" w:sz="8" w:space="0" w:color="000000"/>
            </w:tcBorders>
            <w:vAlign w:val="bottom"/>
          </w:tcPr>
          <w:p>
            <w:pPr>
              <w:pStyle w:val="Normal"/>
              <w:spacing w:before="0" w:after="0"/>
              <w:rPr>
                <w:color w:val="auto"/>
                <w:sz w:val="13"/>
                <w:szCs w:val="13"/>
              </w:rPr>
            </w:pPr>
            <w:r>
              <w:rPr>
                <w:color w:val="auto"/>
                <w:sz w:val="13"/>
                <w:szCs w:val="13"/>
              </w:rPr>
            </w:r>
          </w:p>
        </w:tc>
        <w:tc>
          <w:tcPr>
            <w:tcW w:w="2555" w:type="dxa"/>
            <w:gridSpan w:val="2"/>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4691" w:type="dxa"/>
            <w:tcBorders>
              <w:bottom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r>
    </w:tbl>
    <w:p>
      <w:pPr>
        <w:pStyle w:val="Normal"/>
        <w:spacing w:lineRule="exact" w:line="200" w:before="0" w:after="0"/>
        <w:rPr>
          <w:color w:val="auto"/>
          <w:sz w:val="24"/>
          <w:szCs w:val="24"/>
        </w:rPr>
      </w:pPr>
      <w:r>
        <w:rPr>
          <w:color w:val="auto"/>
          <w:sz w:val="24"/>
          <w:szCs w:val="24"/>
        </w:rPr>
      </w:r>
    </w:p>
    <w:p>
      <w:pPr>
        <w:pStyle w:val="Normal"/>
        <w:spacing w:lineRule="exact" w:line="275"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24"/>
          <w:szCs w:val="24"/>
        </w:rPr>
        <w:t>Model Selection Report</w:t>
      </w:r>
    </w:p>
    <w:p>
      <w:pPr>
        <w:pStyle w:val="Normal"/>
        <w:spacing w:lineRule="exact" w:line="207" w:before="0" w:after="0"/>
        <w:rPr>
          <w:color w:val="auto"/>
          <w:sz w:val="24"/>
          <w:szCs w:val="24"/>
        </w:rPr>
      </w:pPr>
      <w:r>
        <w:rPr>
          <w:color w:val="auto"/>
          <w:sz w:val="24"/>
          <w:szCs w:val="24"/>
        </w:rPr>
      </w:r>
    </w:p>
    <w:p>
      <w:pPr>
        <w:pStyle w:val="Normal"/>
        <w:spacing w:lineRule="auto" w:line="285" w:before="0" w:after="0"/>
        <w:ind w:right="280"/>
        <w:rPr>
          <w:color w:val="auto"/>
          <w:sz w:val="20"/>
          <w:szCs w:val="20"/>
        </w:rPr>
      </w:pPr>
      <w:r>
        <w:rPr>
          <w:rFonts w:eastAsia="Times New Roman" w:cs="Times New Roman"/>
          <w:color w:val="auto"/>
          <w:sz w:val="23"/>
          <w:szCs w:val="23"/>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33" w:before="0" w:after="0"/>
        <w:rPr>
          <w:color w:val="auto"/>
          <w:sz w:val="24"/>
          <w:szCs w:val="24"/>
        </w:rPr>
      </w:pPr>
      <w:r>
        <w:rPr>
          <w:color w:val="auto"/>
          <w:sz w:val="24"/>
          <w:szCs w:val="24"/>
        </w:rPr>
      </w:r>
    </w:p>
    <w:p>
      <w:pPr>
        <w:pStyle w:val="Normal"/>
        <w:spacing w:before="0" w:after="0"/>
        <w:rPr>
          <w:color w:val="auto"/>
          <w:sz w:val="20"/>
          <w:szCs w:val="20"/>
        </w:rPr>
      </w:pPr>
      <w:r>
        <w:rPr>
          <w:rFonts w:eastAsia="Times New Roman" w:cs="Times New Roman"/>
          <w:b/>
          <w:bCs/>
          <w:color w:val="auto"/>
          <w:sz w:val="24"/>
          <w:szCs w:val="24"/>
        </w:rPr>
        <w:t>Model Selection Report:</w:t>
      </w:r>
    </w:p>
    <w:p>
      <w:pPr>
        <w:pStyle w:val="Normal"/>
        <w:spacing w:lineRule="exact" w:line="189" w:before="0" w:after="0"/>
        <w:rPr>
          <w:color w:val="auto"/>
          <w:sz w:val="24"/>
          <w:szCs w:val="24"/>
        </w:rPr>
      </w:pPr>
      <w:r>
        <w:rPr>
          <w:color w:val="auto"/>
          <w:sz w:val="24"/>
          <w:szCs w:val="24"/>
        </w:rPr>
      </w:r>
    </w:p>
    <w:tbl>
      <w:tblPr>
        <w:tblW w:w="5000" w:type="pct"/>
        <w:jc w:val="left"/>
        <w:tblInd w:w="11" w:type="dxa"/>
        <w:tblLayout w:type="fixed"/>
        <w:tblCellMar>
          <w:top w:w="0" w:type="dxa"/>
          <w:left w:w="10" w:type="dxa"/>
          <w:bottom w:w="0" w:type="dxa"/>
          <w:right w:w="10" w:type="dxa"/>
        </w:tblCellMar>
      </w:tblPr>
      <w:tblGrid>
        <w:gridCol w:w="1296"/>
        <w:gridCol w:w="1976"/>
        <w:gridCol w:w="2395"/>
        <w:gridCol w:w="3713"/>
      </w:tblGrid>
      <w:tr>
        <w:trPr>
          <w:trHeight w:val="640" w:hRule="atLeast"/>
        </w:trPr>
        <w:tc>
          <w:tcPr>
            <w:tcW w:w="1296" w:type="dxa"/>
            <w:tcBorders>
              <w:top w:val="single" w:sz="8" w:space="0" w:color="000000"/>
              <w:left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1976" w:type="dxa"/>
            <w:tcBorders>
              <w:top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2395" w:type="dxa"/>
            <w:tcBorders>
              <w:top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3713" w:type="dxa"/>
            <w:tcBorders>
              <w:top w:val="single" w:sz="8" w:space="0" w:color="000000"/>
              <w:right w:val="single" w:sz="8" w:space="0" w:color="000000"/>
            </w:tcBorders>
            <w:vAlign w:val="bottom"/>
          </w:tcPr>
          <w:p>
            <w:pPr>
              <w:pStyle w:val="Normal"/>
              <w:spacing w:before="0" w:after="0"/>
              <w:jc w:val="center"/>
              <w:rPr>
                <w:color w:val="auto"/>
                <w:sz w:val="20"/>
                <w:szCs w:val="20"/>
              </w:rPr>
            </w:pPr>
            <w:r>
              <w:rPr>
                <w:rFonts w:eastAsia="Times New Roman" w:cs="Times New Roman"/>
                <w:b/>
                <w:bCs/>
                <w:color w:val="0D0D0D"/>
                <w:sz w:val="24"/>
                <w:szCs w:val="24"/>
              </w:rPr>
              <w:t>Performance Metric (e.g.,</w:t>
            </w:r>
          </w:p>
        </w:tc>
        <w:tc>
          <w:tcPr>
            <w:tcW w:w="0" w:type="dxa"/>
            <w:tcBorders/>
            <w:vAlign w:val="bottom"/>
          </w:tcPr>
          <w:p>
            <w:pPr>
              <w:pStyle w:val="Normal"/>
              <w:spacing w:before="0" w:after="0"/>
              <w:rPr>
                <w:color w:val="auto"/>
                <w:sz w:val="1"/>
                <w:szCs w:val="1"/>
              </w:rPr>
            </w:pPr>
            <w:r>
              <w:rPr>
                <w:color w:val="auto"/>
                <w:sz w:val="1"/>
                <w:szCs w:val="1"/>
              </w:rPr>
            </w:r>
          </w:p>
        </w:tc>
      </w:tr>
      <w:tr>
        <w:trPr>
          <w:trHeight w:val="317" w:hRule="atLeast"/>
        </w:trPr>
        <w:tc>
          <w:tcPr>
            <w:tcW w:w="1296" w:type="dxa"/>
            <w:tcBorders>
              <w:left w:val="single" w:sz="8" w:space="0" w:color="000000"/>
              <w:right w:val="single" w:sz="8" w:space="0" w:color="000000"/>
            </w:tcBorders>
            <w:vAlign w:val="bottom"/>
          </w:tcPr>
          <w:p>
            <w:pPr>
              <w:pStyle w:val="Normal"/>
              <w:spacing w:before="0" w:after="0"/>
              <w:ind w:left="320"/>
              <w:rPr>
                <w:color w:val="auto"/>
                <w:sz w:val="20"/>
                <w:szCs w:val="20"/>
              </w:rPr>
            </w:pPr>
            <w:r>
              <w:rPr>
                <w:rFonts w:eastAsia="Times New Roman" w:cs="Times New Roman"/>
                <w:b/>
                <w:bCs/>
                <w:color w:val="0D0D0D"/>
                <w:sz w:val="24"/>
                <w:szCs w:val="24"/>
              </w:rPr>
              <w:t>Model</w:t>
            </w:r>
          </w:p>
        </w:tc>
        <w:tc>
          <w:tcPr>
            <w:tcW w:w="1976" w:type="dxa"/>
            <w:tcBorders>
              <w:right w:val="single" w:sz="8" w:space="0" w:color="000000"/>
            </w:tcBorders>
            <w:vAlign w:val="bottom"/>
          </w:tcPr>
          <w:p>
            <w:pPr>
              <w:pStyle w:val="Normal"/>
              <w:spacing w:before="0" w:after="0"/>
              <w:ind w:left="380"/>
              <w:rPr>
                <w:color w:val="auto"/>
                <w:sz w:val="20"/>
                <w:szCs w:val="20"/>
              </w:rPr>
            </w:pPr>
            <w:r>
              <w:rPr>
                <w:rFonts w:eastAsia="Times New Roman" w:cs="Times New Roman"/>
                <w:b/>
                <w:bCs/>
                <w:color w:val="0D0D0D"/>
                <w:sz w:val="24"/>
                <w:szCs w:val="24"/>
              </w:rPr>
              <w:t>Description</w:t>
            </w:r>
          </w:p>
        </w:tc>
        <w:tc>
          <w:tcPr>
            <w:tcW w:w="2395" w:type="dxa"/>
            <w:tcBorders>
              <w:right w:val="single" w:sz="8" w:space="0" w:color="000000"/>
            </w:tcBorders>
            <w:vAlign w:val="bottom"/>
          </w:tcPr>
          <w:p>
            <w:pPr>
              <w:pStyle w:val="Normal"/>
              <w:spacing w:before="0" w:after="0"/>
              <w:ind w:left="280"/>
              <w:rPr>
                <w:color w:val="auto"/>
                <w:sz w:val="20"/>
                <w:szCs w:val="20"/>
              </w:rPr>
            </w:pPr>
            <w:r>
              <w:rPr>
                <w:rFonts w:eastAsia="Times New Roman" w:cs="Times New Roman"/>
                <w:b/>
                <w:bCs/>
                <w:color w:val="0D0D0D"/>
                <w:sz w:val="24"/>
                <w:szCs w:val="24"/>
              </w:rPr>
              <w:t>Hyperparameters</w:t>
            </w:r>
          </w:p>
        </w:tc>
        <w:tc>
          <w:tcPr>
            <w:tcW w:w="3713" w:type="dxa"/>
            <w:tcBorders>
              <w:right w:val="single" w:sz="8" w:space="0" w:color="000000"/>
            </w:tcBorders>
            <w:vAlign w:val="bottom"/>
          </w:tcPr>
          <w:p>
            <w:pPr>
              <w:pStyle w:val="Normal"/>
              <w:spacing w:before="0" w:after="0"/>
              <w:jc w:val="center"/>
              <w:rPr>
                <w:color w:val="auto"/>
                <w:sz w:val="20"/>
                <w:szCs w:val="20"/>
              </w:rPr>
            </w:pPr>
            <w:r>
              <w:rPr>
                <w:rFonts w:eastAsia="Times New Roman" w:cs="Times New Roman"/>
                <w:b/>
                <w:bCs/>
                <w:color w:val="0D0D0D"/>
                <w:w w:val="99"/>
                <w:sz w:val="24"/>
                <w:szCs w:val="24"/>
              </w:rPr>
              <w:t>Accuracy, F1 Score)</w:t>
            </w:r>
          </w:p>
        </w:tc>
        <w:tc>
          <w:tcPr>
            <w:tcW w:w="0" w:type="dxa"/>
            <w:tcBorders/>
            <w:vAlign w:val="bottom"/>
          </w:tcPr>
          <w:p>
            <w:pPr>
              <w:pStyle w:val="Normal"/>
              <w:spacing w:before="0" w:after="0"/>
              <w:rPr>
                <w:color w:val="auto"/>
                <w:sz w:val="1"/>
                <w:szCs w:val="1"/>
              </w:rPr>
            </w:pPr>
            <w:r>
              <w:rPr>
                <w:color w:val="auto"/>
                <w:sz w:val="1"/>
                <w:szCs w:val="1"/>
              </w:rPr>
            </w:r>
          </w:p>
        </w:tc>
      </w:tr>
      <w:tr>
        <w:trPr>
          <w:trHeight w:val="306" w:hRule="atLeast"/>
        </w:trPr>
        <w:tc>
          <w:tcPr>
            <w:tcW w:w="1296" w:type="dxa"/>
            <w:tcBorders>
              <w:left w:val="single" w:sz="8" w:space="0" w:color="000000"/>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1976"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2395"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3713"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0" w:type="dxa"/>
            <w:tcBorders/>
            <w:vAlign w:val="bottom"/>
          </w:tcPr>
          <w:p>
            <w:pPr>
              <w:pStyle w:val="Normal"/>
              <w:spacing w:before="0" w:after="0"/>
              <w:rPr>
                <w:color w:val="auto"/>
                <w:sz w:val="1"/>
                <w:szCs w:val="1"/>
              </w:rPr>
            </w:pPr>
            <w:r>
              <w:rPr>
                <w:color w:val="auto"/>
                <w:sz w:val="1"/>
                <w:szCs w:val="1"/>
              </w:rPr>
            </w:r>
          </w:p>
        </w:tc>
      </w:tr>
      <w:tr>
        <w:trPr>
          <w:trHeight w:val="356" w:hRule="atLeast"/>
        </w:trPr>
        <w:tc>
          <w:tcPr>
            <w:tcW w:w="1296" w:type="dxa"/>
            <w:tcBorders>
              <w:left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1976"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a linear classifier</w:t>
            </w:r>
          </w:p>
        </w:tc>
        <w:tc>
          <w:tcPr>
            <w:tcW w:w="2395" w:type="dxa"/>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max_iter=1000,</w:t>
            </w:r>
          </w:p>
        </w:tc>
        <w:tc>
          <w:tcPr>
            <w:tcW w:w="3713" w:type="dxa"/>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restart"/>
            <w:tcBorders>
              <w:left w:val="single" w:sz="8" w:space="0" w:color="000000"/>
              <w:right w:val="single" w:sz="8" w:space="0" w:color="000000"/>
            </w:tcBorders>
            <w:vAlign w:val="bottom"/>
          </w:tcPr>
          <w:p>
            <w:pPr>
              <w:pStyle w:val="Normal"/>
              <w:spacing w:before="0" w:after="0"/>
              <w:ind w:left="100"/>
              <w:rPr>
                <w:color w:val="auto"/>
                <w:sz w:val="20"/>
                <w:szCs w:val="20"/>
              </w:rPr>
            </w:pPr>
            <w:r>
              <w:rPr>
                <w:rFonts w:eastAsia="Times New Roman" w:cs="Times New Roman"/>
                <w:color w:val="0D0D0D"/>
                <w:sz w:val="24"/>
                <w:szCs w:val="24"/>
              </w:rPr>
              <w:t>Logistic</w:t>
            </w:r>
          </w:p>
        </w:tc>
        <w:tc>
          <w:tcPr>
            <w:tcW w:w="1976"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default solver (lbfgs),</w:t>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continue"/>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that models class</w:t>
            </w:r>
          </w:p>
        </w:tc>
        <w:tc>
          <w:tcPr>
            <w:tcW w:w="2395"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restart"/>
            <w:tcBorders>
              <w:left w:val="single" w:sz="8" w:space="0" w:color="000000"/>
              <w:right w:val="single" w:sz="8" w:space="0" w:color="000000"/>
            </w:tcBorders>
            <w:vAlign w:val="bottom"/>
          </w:tcPr>
          <w:p>
            <w:pPr>
              <w:pStyle w:val="Normal"/>
              <w:spacing w:before="0" w:after="0"/>
              <w:ind w:left="100"/>
              <w:rPr>
                <w:color w:val="auto"/>
                <w:sz w:val="20"/>
                <w:szCs w:val="20"/>
              </w:rPr>
            </w:pPr>
            <w:r>
              <w:rPr>
                <w:rFonts w:eastAsia="Times New Roman" w:cs="Times New Roman"/>
                <w:color w:val="0D0D0D"/>
                <w:sz w:val="24"/>
                <w:szCs w:val="24"/>
              </w:rPr>
              <w:t>Regression</w:t>
            </w:r>
          </w:p>
        </w:tc>
        <w:tc>
          <w:tcPr>
            <w:tcW w:w="1976"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StandardScaler,</w:t>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continue"/>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probabilities.</w:t>
            </w:r>
          </w:p>
        </w:tc>
        <w:tc>
          <w:tcPr>
            <w:tcW w:w="2395"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SimpleImputer(mean)</w:t>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315" w:hRule="atLeast"/>
        </w:trPr>
        <w:tc>
          <w:tcPr>
            <w:tcW w:w="1296" w:type="dxa"/>
            <w:tcBorders>
              <w:left w:val="single" w:sz="8" w:space="0" w:color="000000"/>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1976"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2395"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3713"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0" w:type="dxa"/>
            <w:tcBorders/>
            <w:vAlign w:val="bottom"/>
          </w:tcPr>
          <w:p>
            <w:pPr>
              <w:pStyle w:val="Normal"/>
              <w:spacing w:before="0" w:after="0"/>
              <w:rPr>
                <w:color w:val="auto"/>
                <w:sz w:val="1"/>
                <w:szCs w:val="1"/>
              </w:rPr>
            </w:pPr>
            <w:r>
              <w:rPr>
                <w:color w:val="auto"/>
                <w:sz w:val="1"/>
                <w:szCs w:val="1"/>
              </w:rPr>
            </w:r>
          </w:p>
        </w:tc>
      </w:tr>
      <w:tr>
        <w:trPr>
          <w:trHeight w:val="356" w:hRule="atLeast"/>
        </w:trPr>
        <w:tc>
          <w:tcPr>
            <w:tcW w:w="1296" w:type="dxa"/>
            <w:vMerge w:val="restart"/>
            <w:tcBorders>
              <w:left w:val="single" w:sz="8" w:space="0" w:color="000000"/>
              <w:right w:val="single" w:sz="8" w:space="0" w:color="000000"/>
            </w:tcBorders>
            <w:vAlign w:val="bottom"/>
          </w:tcPr>
          <w:p>
            <w:pPr>
              <w:pStyle w:val="Normal"/>
              <w:spacing w:before="0" w:after="0"/>
              <w:ind w:left="100"/>
              <w:rPr>
                <w:color w:val="auto"/>
                <w:sz w:val="20"/>
                <w:szCs w:val="20"/>
              </w:rPr>
            </w:pPr>
            <w:r>
              <w:rPr>
                <w:rFonts w:eastAsia="Times New Roman" w:cs="Times New Roman"/>
                <w:color w:val="0D0D0D"/>
                <w:sz w:val="24"/>
                <w:szCs w:val="24"/>
              </w:rPr>
              <w:t>Ridge</w:t>
            </w:r>
          </w:p>
        </w:tc>
        <w:tc>
          <w:tcPr>
            <w:tcW w:w="1976" w:type="dxa"/>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linear classifier</w:t>
            </w:r>
          </w:p>
        </w:tc>
        <w:tc>
          <w:tcPr>
            <w:tcW w:w="2395" w:type="dxa"/>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Default params,</w:t>
            </w:r>
          </w:p>
        </w:tc>
        <w:tc>
          <w:tcPr>
            <w:tcW w:w="3713" w:type="dxa"/>
            <w:tcBorders>
              <w:right w:val="single" w:sz="8" w:space="0" w:color="000000"/>
            </w:tcBorders>
            <w:vAlign w:val="bottom"/>
          </w:tcPr>
          <w:p>
            <w:pPr>
              <w:pStyle w:val="Normal"/>
              <w:spacing w:before="0" w:after="0"/>
              <w:rPr>
                <w:color w:val="auto"/>
                <w:sz w:val="24"/>
                <w:szCs w:val="24"/>
              </w:rPr>
            </w:pPr>
            <w:r>
              <w:rPr>
                <w:color w:val="auto"/>
                <w:sz w:val="24"/>
                <w:szCs w:val="24"/>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continue"/>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with L2</w:t>
            </w:r>
          </w:p>
        </w:tc>
        <w:tc>
          <w:tcPr>
            <w:tcW w:w="2395"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StandardScaler,</w:t>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restart"/>
            <w:tcBorders>
              <w:left w:val="single" w:sz="8" w:space="0" w:color="000000"/>
              <w:right w:val="single" w:sz="8" w:space="0" w:color="000000"/>
            </w:tcBorders>
            <w:vAlign w:val="bottom"/>
          </w:tcPr>
          <w:p>
            <w:pPr>
              <w:pStyle w:val="Normal"/>
              <w:spacing w:before="0" w:after="0"/>
              <w:ind w:left="100"/>
              <w:rPr>
                <w:color w:val="auto"/>
                <w:sz w:val="20"/>
                <w:szCs w:val="20"/>
              </w:rPr>
            </w:pPr>
            <w:r>
              <w:rPr>
                <w:rFonts w:eastAsia="Times New Roman" w:cs="Times New Roman"/>
                <w:color w:val="0D0D0D"/>
                <w:sz w:val="24"/>
                <w:szCs w:val="24"/>
              </w:rPr>
              <w:t>Classifier</w:t>
            </w:r>
          </w:p>
        </w:tc>
        <w:tc>
          <w:tcPr>
            <w:tcW w:w="1976"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continue"/>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regularization.</w:t>
            </w:r>
          </w:p>
        </w:tc>
        <w:tc>
          <w:tcPr>
            <w:tcW w:w="2395"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SimpleImputer(mean)</w:t>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310" w:hRule="atLeast"/>
        </w:trPr>
        <w:tc>
          <w:tcPr>
            <w:tcW w:w="1296" w:type="dxa"/>
            <w:tcBorders>
              <w:left w:val="single" w:sz="8" w:space="0" w:color="000000"/>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1976"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2395"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3713"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0" w:type="dxa"/>
            <w:tcBorders/>
            <w:vAlign w:val="bottom"/>
          </w:tcPr>
          <w:p>
            <w:pPr>
              <w:pStyle w:val="Normal"/>
              <w:spacing w:before="0" w:after="0"/>
              <w:rPr>
                <w:color w:val="auto"/>
                <w:sz w:val="1"/>
                <w:szCs w:val="1"/>
              </w:rPr>
            </w:pPr>
            <w:r>
              <w:rPr>
                <w:color w:val="auto"/>
                <w:sz w:val="1"/>
                <w:szCs w:val="1"/>
              </w:rPr>
            </w:r>
          </w:p>
        </w:tc>
      </w:tr>
      <w:tr>
        <w:trPr>
          <w:trHeight w:val="91" w:hRule="atLeast"/>
        </w:trPr>
        <w:tc>
          <w:tcPr>
            <w:tcW w:w="1296" w:type="dxa"/>
            <w:tcBorders>
              <w:left w:val="single" w:sz="8" w:space="0" w:color="000000"/>
              <w:right w:val="single" w:sz="8" w:space="0" w:color="000000"/>
            </w:tcBorders>
            <w:vAlign w:val="bottom"/>
          </w:tcPr>
          <w:p>
            <w:pPr>
              <w:pStyle w:val="Normal"/>
              <w:spacing w:before="0" w:after="0"/>
              <w:rPr>
                <w:color w:val="auto"/>
                <w:sz w:val="7"/>
                <w:szCs w:val="7"/>
              </w:rPr>
            </w:pPr>
            <w:r>
              <w:rPr>
                <w:color w:val="auto"/>
                <w:sz w:val="7"/>
                <w:szCs w:val="7"/>
              </w:rPr>
            </w:r>
          </w:p>
        </w:tc>
        <w:tc>
          <w:tcPr>
            <w:tcW w:w="1976" w:type="dxa"/>
            <w:tcBorders>
              <w:right w:val="single" w:sz="8" w:space="0" w:color="000000"/>
            </w:tcBorders>
            <w:vAlign w:val="bottom"/>
          </w:tcPr>
          <w:p>
            <w:pPr>
              <w:pStyle w:val="Normal"/>
              <w:spacing w:before="0" w:after="0"/>
              <w:rPr>
                <w:color w:val="auto"/>
                <w:sz w:val="7"/>
                <w:szCs w:val="7"/>
              </w:rPr>
            </w:pPr>
            <w:r>
              <w:rPr>
                <w:color w:val="auto"/>
                <w:sz w:val="7"/>
                <w:szCs w:val="7"/>
              </w:rPr>
            </w:r>
          </w:p>
        </w:tc>
        <w:tc>
          <w:tcPr>
            <w:tcW w:w="2395" w:type="dxa"/>
            <w:tcBorders>
              <w:right w:val="single" w:sz="8" w:space="0" w:color="000000"/>
            </w:tcBorders>
            <w:vAlign w:val="bottom"/>
          </w:tcPr>
          <w:p>
            <w:pPr>
              <w:pStyle w:val="Normal"/>
              <w:spacing w:before="0" w:after="0"/>
              <w:rPr>
                <w:color w:val="auto"/>
                <w:sz w:val="7"/>
                <w:szCs w:val="7"/>
              </w:rPr>
            </w:pPr>
            <w:r>
              <w:rPr>
                <w:color w:val="auto"/>
                <w:sz w:val="7"/>
                <w:szCs w:val="7"/>
              </w:rPr>
            </w:r>
          </w:p>
        </w:tc>
        <w:tc>
          <w:tcPr>
            <w:tcW w:w="3713" w:type="dxa"/>
            <w:tcBorders>
              <w:right w:val="single" w:sz="8" w:space="0" w:color="000000"/>
            </w:tcBorders>
            <w:vAlign w:val="bottom"/>
          </w:tcPr>
          <w:p>
            <w:pPr>
              <w:pStyle w:val="Normal"/>
              <w:spacing w:before="0" w:after="0"/>
              <w:rPr>
                <w:color w:val="auto"/>
                <w:sz w:val="7"/>
                <w:szCs w:val="7"/>
              </w:rPr>
            </w:pPr>
            <w:r>
              <w:rPr>
                <w:color w:val="auto"/>
                <w:sz w:val="7"/>
                <w:szCs w:val="7"/>
              </w:rPr>
            </w:r>
          </w:p>
        </w:tc>
        <w:tc>
          <w:tcPr>
            <w:tcW w:w="0" w:type="dxa"/>
            <w:tcBorders/>
            <w:vAlign w:val="bottom"/>
          </w:tcPr>
          <w:p>
            <w:pPr>
              <w:pStyle w:val="Normal"/>
              <w:spacing w:before="0" w:after="0"/>
              <w:rPr>
                <w:color w:val="auto"/>
                <w:sz w:val="1"/>
                <w:szCs w:val="1"/>
              </w:rPr>
            </w:pPr>
            <w:r>
              <w:rPr>
                <w:color w:val="auto"/>
                <w:sz w:val="1"/>
                <w:szCs w:val="1"/>
              </w:rPr>
            </w:r>
          </w:p>
        </w:tc>
      </w:tr>
      <w:tr>
        <w:trPr>
          <w:trHeight w:val="266" w:hRule="atLeast"/>
        </w:trPr>
        <w:tc>
          <w:tcPr>
            <w:tcW w:w="1296" w:type="dxa"/>
            <w:vMerge w:val="restart"/>
            <w:tcBorders>
              <w:left w:val="single" w:sz="8" w:space="0" w:color="000000"/>
              <w:right w:val="single" w:sz="8" w:space="0" w:color="000000"/>
            </w:tcBorders>
            <w:vAlign w:val="bottom"/>
          </w:tcPr>
          <w:p>
            <w:pPr>
              <w:pStyle w:val="Normal"/>
              <w:spacing w:before="0" w:after="0"/>
              <w:ind w:left="100"/>
              <w:rPr>
                <w:color w:val="auto"/>
                <w:sz w:val="20"/>
                <w:szCs w:val="20"/>
              </w:rPr>
            </w:pPr>
            <w:r>
              <w:rPr>
                <w:rFonts w:eastAsia="Times New Roman" w:cs="Times New Roman"/>
                <w:color w:val="0D0D0D"/>
                <w:sz w:val="24"/>
                <w:szCs w:val="24"/>
              </w:rPr>
              <w:t>Random</w:t>
            </w:r>
          </w:p>
        </w:tc>
        <w:tc>
          <w:tcPr>
            <w:tcW w:w="1976"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ensemble of</w:t>
            </w:r>
          </w:p>
        </w:tc>
        <w:tc>
          <w:tcPr>
            <w:tcW w:w="2395" w:type="dxa"/>
            <w:tcBorders>
              <w:right w:val="single" w:sz="8" w:space="0" w:color="000000"/>
            </w:tcBorders>
            <w:vAlign w:val="bottom"/>
          </w:tcPr>
          <w:p>
            <w:pPr>
              <w:pStyle w:val="Normal"/>
              <w:spacing w:lineRule="exact" w:line="266" w:before="0" w:after="0"/>
              <w:ind w:left="80"/>
              <w:rPr>
                <w:color w:val="auto"/>
                <w:sz w:val="20"/>
                <w:szCs w:val="20"/>
              </w:rPr>
            </w:pPr>
            <w:r>
              <w:rPr>
                <w:rFonts w:eastAsia="Times New Roman" w:cs="Times New Roman"/>
                <w:color w:val="0D0D0D"/>
                <w:sz w:val="24"/>
                <w:szCs w:val="24"/>
              </w:rPr>
              <w:t>Default params (e.g.,</w:t>
            </w:r>
          </w:p>
        </w:tc>
        <w:tc>
          <w:tcPr>
            <w:tcW w:w="3713" w:type="dxa"/>
            <w:tcBorders>
              <w:right w:val="single" w:sz="8" w:space="0" w:color="000000"/>
            </w:tcBorders>
            <w:vAlign w:val="bottom"/>
          </w:tcPr>
          <w:p>
            <w:pPr>
              <w:pStyle w:val="Normal"/>
              <w:spacing w:before="0" w:after="0"/>
              <w:rPr>
                <w:color w:val="auto"/>
                <w:sz w:val="23"/>
                <w:szCs w:val="23"/>
              </w:rPr>
            </w:pPr>
            <w:r>
              <w:rPr>
                <w:color w:val="auto"/>
                <w:sz w:val="23"/>
                <w:szCs w:val="2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continue"/>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n_estimators=100),</w:t>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restart"/>
            <w:tcBorders>
              <w:left w:val="single" w:sz="8" w:space="0" w:color="000000"/>
              <w:right w:val="single" w:sz="8" w:space="0" w:color="000000"/>
            </w:tcBorders>
            <w:vAlign w:val="bottom"/>
          </w:tcPr>
          <w:p>
            <w:pPr>
              <w:pStyle w:val="Normal"/>
              <w:spacing w:before="0" w:after="0"/>
              <w:ind w:left="100"/>
              <w:rPr>
                <w:color w:val="auto"/>
                <w:sz w:val="20"/>
                <w:szCs w:val="20"/>
              </w:rPr>
            </w:pPr>
            <w:r>
              <w:rPr>
                <w:rFonts w:eastAsia="Times New Roman" w:cs="Times New Roman"/>
                <w:color w:val="0D0D0D"/>
                <w:sz w:val="24"/>
                <w:szCs w:val="24"/>
              </w:rPr>
              <w:t>Forest</w:t>
            </w:r>
          </w:p>
        </w:tc>
        <w:tc>
          <w:tcPr>
            <w:tcW w:w="1976"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decision trees for</w:t>
            </w:r>
          </w:p>
        </w:tc>
        <w:tc>
          <w:tcPr>
            <w:tcW w:w="2395"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continue"/>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StandardScaler,</w:t>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restart"/>
            <w:tcBorders>
              <w:left w:val="single" w:sz="8" w:space="0" w:color="000000"/>
              <w:right w:val="single" w:sz="8" w:space="0" w:color="000000"/>
            </w:tcBorders>
            <w:vAlign w:val="bottom"/>
          </w:tcPr>
          <w:p>
            <w:pPr>
              <w:pStyle w:val="Normal"/>
              <w:spacing w:before="0" w:after="0"/>
              <w:ind w:left="100"/>
              <w:rPr>
                <w:color w:val="auto"/>
                <w:sz w:val="20"/>
                <w:szCs w:val="20"/>
              </w:rPr>
            </w:pPr>
            <w:r>
              <w:rPr>
                <w:rFonts w:eastAsia="Times New Roman" w:cs="Times New Roman"/>
                <w:color w:val="0D0D0D"/>
                <w:sz w:val="24"/>
                <w:szCs w:val="24"/>
              </w:rPr>
              <w:t>Classifier</w:t>
            </w:r>
          </w:p>
        </w:tc>
        <w:tc>
          <w:tcPr>
            <w:tcW w:w="1976"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classification.</w:t>
            </w:r>
          </w:p>
        </w:tc>
        <w:tc>
          <w:tcPr>
            <w:tcW w:w="2395"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vMerge w:val="continue"/>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restart"/>
            <w:tcBorders>
              <w:right w:val="single" w:sz="8" w:space="0" w:color="000000"/>
            </w:tcBorders>
            <w:vAlign w:val="bottom"/>
          </w:tcPr>
          <w:p>
            <w:pPr>
              <w:pStyle w:val="Normal"/>
              <w:spacing w:before="0" w:after="0"/>
              <w:ind w:left="80"/>
              <w:rPr>
                <w:color w:val="auto"/>
                <w:sz w:val="20"/>
                <w:szCs w:val="20"/>
              </w:rPr>
            </w:pPr>
            <w:r>
              <w:rPr>
                <w:rFonts w:eastAsia="Times New Roman" w:cs="Times New Roman"/>
                <w:color w:val="0D0D0D"/>
                <w:sz w:val="24"/>
                <w:szCs w:val="24"/>
              </w:rPr>
              <w:t>SimpleImputer(mean)</w:t>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158" w:hRule="atLeast"/>
        </w:trPr>
        <w:tc>
          <w:tcPr>
            <w:tcW w:w="1296" w:type="dxa"/>
            <w:tcBorders>
              <w:left w:val="single" w:sz="8" w:space="0" w:color="000000"/>
              <w:right w:val="single" w:sz="8" w:space="0" w:color="000000"/>
            </w:tcBorders>
            <w:vAlign w:val="bottom"/>
          </w:tcPr>
          <w:p>
            <w:pPr>
              <w:pStyle w:val="Normal"/>
              <w:spacing w:before="0" w:after="0"/>
              <w:rPr>
                <w:color w:val="auto"/>
                <w:sz w:val="13"/>
                <w:szCs w:val="13"/>
              </w:rPr>
            </w:pPr>
            <w:r>
              <w:rPr>
                <w:color w:val="auto"/>
                <w:sz w:val="13"/>
                <w:szCs w:val="13"/>
              </w:rPr>
            </w:r>
          </w:p>
        </w:tc>
        <w:tc>
          <w:tcPr>
            <w:tcW w:w="1976"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2395" w:type="dxa"/>
            <w:vMerge w:val="continue"/>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3713" w:type="dxa"/>
            <w:tcBorders>
              <w:right w:val="single" w:sz="8" w:space="0" w:color="000000"/>
            </w:tcBorders>
            <w:vAlign w:val="bottom"/>
          </w:tcPr>
          <w:p>
            <w:pPr>
              <w:pStyle w:val="Normal"/>
              <w:spacing w:before="0" w:after="0"/>
              <w:rPr>
                <w:color w:val="auto"/>
                <w:sz w:val="13"/>
                <w:szCs w:val="13"/>
              </w:rPr>
            </w:pPr>
            <w:r>
              <w:rPr>
                <w:color w:val="auto"/>
                <w:sz w:val="13"/>
                <w:szCs w:val="13"/>
              </w:rPr>
            </w:r>
          </w:p>
        </w:tc>
        <w:tc>
          <w:tcPr>
            <w:tcW w:w="0" w:type="dxa"/>
            <w:tcBorders/>
            <w:vAlign w:val="bottom"/>
          </w:tcPr>
          <w:p>
            <w:pPr>
              <w:pStyle w:val="Normal"/>
              <w:spacing w:before="0" w:after="0"/>
              <w:rPr>
                <w:color w:val="auto"/>
                <w:sz w:val="1"/>
                <w:szCs w:val="1"/>
              </w:rPr>
            </w:pPr>
            <w:r>
              <w:rPr>
                <w:color w:val="auto"/>
                <w:sz w:val="1"/>
                <w:szCs w:val="1"/>
              </w:rPr>
            </w:r>
          </w:p>
        </w:tc>
      </w:tr>
      <w:tr>
        <w:trPr>
          <w:trHeight w:val="315" w:hRule="atLeast"/>
        </w:trPr>
        <w:tc>
          <w:tcPr>
            <w:tcW w:w="1296" w:type="dxa"/>
            <w:tcBorders>
              <w:left w:val="single" w:sz="8" w:space="0" w:color="000000"/>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1976"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2395"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3713" w:type="dxa"/>
            <w:tcBorders>
              <w:bottom w:val="single" w:sz="8" w:space="0" w:color="000000"/>
              <w:right w:val="single" w:sz="8" w:space="0" w:color="000000"/>
            </w:tcBorders>
            <w:vAlign w:val="bottom"/>
          </w:tcPr>
          <w:p>
            <w:pPr>
              <w:pStyle w:val="Normal"/>
              <w:spacing w:before="0" w:after="0"/>
              <w:rPr>
                <w:color w:val="auto"/>
                <w:sz w:val="24"/>
                <w:szCs w:val="24"/>
              </w:rPr>
            </w:pPr>
            <w:r>
              <w:rPr>
                <w:color w:val="auto"/>
                <w:sz w:val="24"/>
                <w:szCs w:val="24"/>
              </w:rPr>
            </w:r>
          </w:p>
        </w:tc>
        <w:tc>
          <w:tcPr>
            <w:tcW w:w="0" w:type="dxa"/>
            <w:tcBorders/>
            <w:vAlign w:val="bottom"/>
          </w:tcPr>
          <w:p>
            <w:pPr>
              <w:pStyle w:val="Normal"/>
              <w:spacing w:before="0" w:after="0"/>
              <w:rPr>
                <w:color w:val="auto"/>
                <w:sz w:val="1"/>
                <w:szCs w:val="1"/>
              </w:rPr>
            </w:pPr>
            <w:r>
              <w:rPr>
                <w:color w:val="auto"/>
                <w:sz w:val="1"/>
                <w:szCs w:val="1"/>
              </w:rPr>
            </w:r>
          </w:p>
        </w:tc>
      </w:tr>
    </w:tbl>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4">
            <wp:simplePos x="0" y="0"/>
            <wp:positionH relativeFrom="column">
              <wp:posOffset>3663950</wp:posOffset>
            </wp:positionH>
            <wp:positionV relativeFrom="paragraph">
              <wp:posOffset>-2673985</wp:posOffset>
            </wp:positionV>
            <wp:extent cx="1910715" cy="1397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910715" cy="139700"/>
                    </a:xfrm>
                    <a:prstGeom prst="rect">
                      <a:avLst/>
                    </a:prstGeom>
                    <a:noFill/>
                  </pic:spPr>
                </pic:pic>
              </a:graphicData>
            </a:graphic>
          </wp:anchor>
        </w:drawing>
        <w:drawing>
          <wp:anchor behindDoc="1" distT="0" distB="0" distL="0" distR="0" simplePos="0" locked="0" layoutInCell="1" allowOverlap="1" relativeHeight="5">
            <wp:simplePos x="0" y="0"/>
            <wp:positionH relativeFrom="column">
              <wp:posOffset>3663950</wp:posOffset>
            </wp:positionH>
            <wp:positionV relativeFrom="paragraph">
              <wp:posOffset>-2385695</wp:posOffset>
            </wp:positionV>
            <wp:extent cx="2219325" cy="15430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219325" cy="154305"/>
                    </a:xfrm>
                    <a:prstGeom prst="rect">
                      <a:avLst/>
                    </a:prstGeom>
                    <a:noFill/>
                  </pic:spPr>
                </pic:pic>
              </a:graphicData>
            </a:graphic>
          </wp:anchor>
        </w:drawing>
        <w:drawing>
          <wp:anchor behindDoc="1" distT="0" distB="0" distL="0" distR="0" simplePos="0" locked="0" layoutInCell="1" allowOverlap="1" relativeHeight="6">
            <wp:simplePos x="0" y="0"/>
            <wp:positionH relativeFrom="column">
              <wp:posOffset>3663950</wp:posOffset>
            </wp:positionH>
            <wp:positionV relativeFrom="paragraph">
              <wp:posOffset>-1750695</wp:posOffset>
            </wp:positionV>
            <wp:extent cx="1625600" cy="15684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1625600" cy="156845"/>
                    </a:xfrm>
                    <a:prstGeom prst="rect">
                      <a:avLst/>
                    </a:prstGeom>
                    <a:noFill/>
                  </pic:spPr>
                </pic:pic>
              </a:graphicData>
            </a:graphic>
          </wp:anchor>
        </w:drawing>
        <w:drawing>
          <wp:anchor behindDoc="1" distT="0" distB="0" distL="0" distR="0" simplePos="0" locked="0" layoutInCell="1" allowOverlap="1" relativeHeight="7">
            <wp:simplePos x="0" y="0"/>
            <wp:positionH relativeFrom="column">
              <wp:posOffset>3663950</wp:posOffset>
            </wp:positionH>
            <wp:positionV relativeFrom="paragraph">
              <wp:posOffset>-1462405</wp:posOffset>
            </wp:positionV>
            <wp:extent cx="2024380" cy="16510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024380" cy="165100"/>
                    </a:xfrm>
                    <a:prstGeom prst="rect">
                      <a:avLst/>
                    </a:prstGeom>
                    <a:noFill/>
                  </pic:spPr>
                </pic:pic>
              </a:graphicData>
            </a:graphic>
          </wp:anchor>
        </w:drawing>
        <w:drawing>
          <wp:anchor behindDoc="1" distT="0" distB="0" distL="0" distR="0" simplePos="0" locked="0" layoutInCell="1" allowOverlap="1" relativeHeight="8">
            <wp:simplePos x="0" y="0"/>
            <wp:positionH relativeFrom="column">
              <wp:posOffset>3663950</wp:posOffset>
            </wp:positionH>
            <wp:positionV relativeFrom="paragraph">
              <wp:posOffset>-875030</wp:posOffset>
            </wp:positionV>
            <wp:extent cx="1243965" cy="170815"/>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1243965" cy="170815"/>
                    </a:xfrm>
                    <a:prstGeom prst="rect">
                      <a:avLst/>
                    </a:prstGeom>
                    <a:noFill/>
                  </pic:spPr>
                </pic:pic>
              </a:graphicData>
            </a:graphic>
          </wp:anchor>
        </w:drawing>
        <w:drawing>
          <wp:anchor behindDoc="1" distT="0" distB="0" distL="0" distR="0" simplePos="0" locked="0" layoutInCell="1" allowOverlap="1" relativeHeight="9">
            <wp:simplePos x="0" y="0"/>
            <wp:positionH relativeFrom="column">
              <wp:posOffset>3663950</wp:posOffset>
            </wp:positionH>
            <wp:positionV relativeFrom="paragraph">
              <wp:posOffset>-654685</wp:posOffset>
            </wp:positionV>
            <wp:extent cx="2219325" cy="14287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2219325" cy="142875"/>
                    </a:xfrm>
                    <a:prstGeom prst="rect">
                      <a:avLst/>
                    </a:prstGeom>
                    <a:noFill/>
                  </pic:spPr>
                </pic:pic>
              </a:graphicData>
            </a:graphic>
          </wp:anchor>
        </w:drawing>
      </w:r>
      <w:bookmarkStart w:id="2" w:name="page2"/>
      <w:bookmarkStart w:id="3" w:name="page2"/>
      <w:bookmarkEnd w:id="3"/>
    </w:p>
    <w:p>
      <w:pPr>
        <w:sectPr>
          <w:type w:val="nextPage"/>
          <w:pgSz w:w="12240" w:h="15840"/>
          <w:pgMar w:left="1440" w:right="1420" w:gutter="0" w:header="0" w:top="1440" w:footer="0" w:bottom="1440"/>
          <w:pgNumType w:fmt="decimal"/>
          <w:formProt w:val="false"/>
          <w:textDirection w:val="lrTb"/>
          <w:docGrid w:type="default" w:linePitch="100" w:charSpace="4096"/>
        </w:sectPr>
      </w:pPr>
    </w:p>
    <w:p>
      <w:pPr>
        <w:pStyle w:val="Normal"/>
        <w:spacing w:lineRule="exact" w:line="360" w:before="0" w:after="0"/>
        <w:rPr>
          <w:color w:val="auto"/>
          <w:sz w:val="20"/>
          <w:szCs w:val="20"/>
        </w:rPr>
      </w:pPr>
      <w:r>
        <w:rPr>
          <w:color w:val="auto"/>
          <w:sz w:val="20"/>
          <w:szCs w:val="20"/>
        </w:rPr>
        <w:drawing>
          <wp:anchor behindDoc="1" distT="0" distB="0" distL="0" distR="0" simplePos="0" locked="0" layoutInCell="0" allowOverlap="1" relativeHeight="10">
            <wp:simplePos x="0" y="0"/>
            <wp:positionH relativeFrom="page">
              <wp:posOffset>448310</wp:posOffset>
            </wp:positionH>
            <wp:positionV relativeFrom="page">
              <wp:posOffset>122555</wp:posOffset>
            </wp:positionV>
            <wp:extent cx="6417945" cy="1901825"/>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417945" cy="1901825"/>
                    </a:xfrm>
                    <a:prstGeom prst="rect">
                      <a:avLst/>
                    </a:prstGeom>
                    <a:noFill/>
                  </pic:spPr>
                </pic:pic>
              </a:graphicData>
            </a:graphic>
          </wp:anchor>
        </w:drawing>
      </w:r>
      <w:bookmarkStart w:id="4" w:name="page2"/>
      <w:bookmarkStart w:id="5" w:name="page2"/>
      <w:bookmarkEnd w:id="5"/>
    </w:p>
    <w:p>
      <w:pPr>
        <w:pStyle w:val="Normal"/>
        <w:spacing w:before="0" w:after="0"/>
        <w:ind w:left="100"/>
        <w:rPr>
          <w:color w:val="auto"/>
          <w:sz w:val="20"/>
          <w:szCs w:val="20"/>
        </w:rPr>
      </w:pPr>
      <w:r>
        <w:rPr>
          <w:rFonts w:eastAsia="Times New Roman" w:cs="Times New Roman"/>
          <w:color w:val="0D0D0D"/>
          <w:sz w:val="24"/>
          <w:szCs w:val="24"/>
        </w:rPr>
        <w:t>Gradient</w:t>
      </w:r>
    </w:p>
    <w:p>
      <w:pPr>
        <w:pStyle w:val="Normal"/>
        <w:spacing w:lineRule="exact" w:line="41" w:before="0" w:after="0"/>
        <w:rPr>
          <w:color w:val="auto"/>
          <w:sz w:val="20"/>
          <w:szCs w:val="20"/>
        </w:rPr>
      </w:pPr>
      <w:r>
        <w:rPr>
          <w:color w:val="auto"/>
          <w:sz w:val="20"/>
          <w:szCs w:val="20"/>
        </w:rPr>
      </w:r>
    </w:p>
    <w:p>
      <w:pPr>
        <w:pStyle w:val="Normal"/>
        <w:spacing w:before="0" w:after="0"/>
        <w:ind w:left="100"/>
        <w:rPr>
          <w:color w:val="auto"/>
          <w:sz w:val="20"/>
          <w:szCs w:val="20"/>
        </w:rPr>
      </w:pPr>
      <w:r>
        <w:rPr>
          <w:rFonts w:eastAsia="Times New Roman" w:cs="Times New Roman"/>
          <w:color w:val="0D0D0D"/>
          <w:sz w:val="24"/>
          <w:szCs w:val="24"/>
        </w:rPr>
        <w:t>Boosting</w:t>
      </w:r>
    </w:p>
    <w:p>
      <w:pPr>
        <w:pStyle w:val="Normal"/>
        <w:spacing w:lineRule="exact" w:line="41" w:before="0" w:after="0"/>
        <w:rPr>
          <w:color w:val="auto"/>
          <w:sz w:val="20"/>
          <w:szCs w:val="20"/>
        </w:rPr>
      </w:pPr>
      <w:r>
        <w:rPr>
          <w:color w:val="auto"/>
          <w:sz w:val="20"/>
          <w:szCs w:val="20"/>
        </w:rPr>
      </w:r>
    </w:p>
    <w:p>
      <w:pPr>
        <w:pStyle w:val="Normal"/>
        <w:spacing w:before="0" w:after="0"/>
        <w:ind w:left="100"/>
        <w:rPr>
          <w:color w:val="auto"/>
          <w:sz w:val="20"/>
          <w:szCs w:val="20"/>
        </w:rPr>
      </w:pPr>
      <w:r>
        <w:rPr>
          <w:rFonts w:eastAsia="Times New Roman" w:cs="Times New Roman"/>
          <w:color w:val="0D0D0D"/>
          <w:sz w:val="24"/>
          <w:szCs w:val="24"/>
        </w:rPr>
        <w:t>Classifier</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1" w:before="0" w:after="0"/>
        <w:rPr>
          <w:color w:val="auto"/>
          <w:sz w:val="20"/>
          <w:szCs w:val="20"/>
        </w:rPr>
      </w:pPr>
      <w:r>
        <w:rPr>
          <w:color w:val="auto"/>
          <w:sz w:val="20"/>
          <w:szCs w:val="20"/>
        </w:rPr>
      </w:r>
    </w:p>
    <w:p>
      <w:pPr>
        <w:pStyle w:val="Normal"/>
        <w:spacing w:lineRule="auto" w:line="264" w:before="0" w:after="0"/>
        <w:rPr>
          <w:color w:val="auto"/>
          <w:sz w:val="20"/>
          <w:szCs w:val="20"/>
        </w:rPr>
      </w:pPr>
      <w:r>
        <w:rPr>
          <w:rFonts w:eastAsia="Times New Roman" w:cs="Times New Roman"/>
          <w:color w:val="0D0D0D"/>
          <w:sz w:val="24"/>
          <w:szCs w:val="24"/>
        </w:rPr>
        <w:t>sequential trees minimizing error.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1">
                <wp:simplePos x="0" y="0"/>
                <wp:positionH relativeFrom="column">
                  <wp:posOffset>-66675</wp:posOffset>
                </wp:positionH>
                <wp:positionV relativeFrom="paragraph">
                  <wp:posOffset>-659130</wp:posOffset>
                </wp:positionV>
                <wp:extent cx="4445" cy="1045210"/>
                <wp:effectExtent l="3810" t="635" r="3810" b="0"/>
                <wp:wrapNone/>
                <wp:docPr id="10" name="Shape 10"/>
                <a:graphic xmlns:a="http://schemas.openxmlformats.org/drawingml/2006/main">
                  <a:graphicData uri="http://schemas.microsoft.com/office/word/2010/wordprocessingShape">
                    <wps:wsp>
                      <wps:cNvSpPr/>
                      <wps:spPr>
                        <a:xfrm>
                          <a:off x="0" y="0"/>
                          <a:ext cx="4320" cy="10450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25pt,-51.9pt" to="-4.95pt,30.35pt" ID="Shape 10" stroked="t" o:allowincell="f" style="position:absolute">
                <v:stroke color="black" weight="6480" joinstyle="miter" endcap="flat"/>
                <v:fill o:detectmouseclick="t" on="false"/>
                <w10:wrap type="none"/>
              </v:line>
            </w:pict>
          </mc:Fallback>
        </mc:AlternateContent>
      </w:r>
    </w:p>
    <w:p>
      <w:pPr>
        <w:pStyle w:val="Normal"/>
        <w:spacing w:lineRule="exact" w:line="20" w:before="0" w:after="0"/>
        <w:rPr>
          <w:color w:val="auto"/>
          <w:sz w:val="20"/>
          <w:szCs w:val="20"/>
        </w:rPr>
      </w:pPr>
      <w:r>
        <w:br w:type="column"/>
      </w:r>
      <w:r>
        <w:rPr>
          <w:color w:val="auto"/>
          <w:sz w:val="20"/>
          <w:szCs w:val="20"/>
        </w:rPr>
      </w:r>
    </w:p>
    <w:p>
      <w:pPr>
        <w:pStyle w:val="Normal"/>
        <w:spacing w:lineRule="exact" w:line="194" w:before="0" w:after="0"/>
        <w:rPr>
          <w:color w:val="auto"/>
          <w:sz w:val="20"/>
          <w:szCs w:val="20"/>
        </w:rPr>
      </w:pPr>
      <w:r>
        <w:rPr>
          <w:color w:val="auto"/>
          <w:sz w:val="20"/>
          <w:szCs w:val="20"/>
        </w:rPr>
      </w:r>
    </w:p>
    <w:p>
      <w:pPr>
        <w:pStyle w:val="Normal"/>
        <w:spacing w:lineRule="auto" w:line="271" w:before="0" w:after="0"/>
        <w:ind w:right="3880"/>
        <w:rPr>
          <w:color w:val="auto"/>
          <w:sz w:val="20"/>
          <w:szCs w:val="20"/>
        </w:rPr>
      </w:pPr>
      <w:r>
        <w:rPr>
          <w:rFonts w:eastAsia="Times New Roman" w:cs="Times New Roman"/>
          <w:color w:val="0D0D0D"/>
          <w:sz w:val="24"/>
          <w:szCs w:val="24"/>
        </w:rPr>
        <w:t>Default params (e.g., n_estimators=100), StandardScaler, SimpleImputer(mean)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
            <wp:simplePos x="0" y="0"/>
            <wp:positionH relativeFrom="column">
              <wp:posOffset>3076575</wp:posOffset>
            </wp:positionH>
            <wp:positionV relativeFrom="paragraph">
              <wp:posOffset>-1471930</wp:posOffset>
            </wp:positionV>
            <wp:extent cx="1072515" cy="290830"/>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1"/>
                    <a:stretch>
                      <a:fillRect/>
                    </a:stretch>
                  </pic:blipFill>
                  <pic:spPr bwMode="auto">
                    <a:xfrm>
                      <a:off x="0" y="0"/>
                      <a:ext cx="1072515" cy="290830"/>
                    </a:xfrm>
                    <a:prstGeom prst="rect">
                      <a:avLst/>
                    </a:prstGeom>
                    <a:noFill/>
                  </pic:spPr>
                </pic:pic>
              </a:graphicData>
            </a:graphic>
          </wp:anchor>
        </w:drawing>
        <w:drawing>
          <wp:anchor behindDoc="1" distT="0" distB="0" distL="0" distR="0" simplePos="0" locked="0" layoutInCell="1" allowOverlap="1" relativeHeight="13">
            <wp:simplePos x="0" y="0"/>
            <wp:positionH relativeFrom="column">
              <wp:posOffset>3076575</wp:posOffset>
            </wp:positionH>
            <wp:positionV relativeFrom="paragraph">
              <wp:posOffset>-1471930</wp:posOffset>
            </wp:positionV>
            <wp:extent cx="1072515" cy="290830"/>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2"/>
                    <a:stretch>
                      <a:fillRect/>
                    </a:stretch>
                  </pic:blipFill>
                  <pic:spPr bwMode="auto">
                    <a:xfrm>
                      <a:off x="0" y="0"/>
                      <a:ext cx="1072515" cy="290830"/>
                    </a:xfrm>
                    <a:prstGeom prst="rect">
                      <a:avLst/>
                    </a:prstGeom>
                    <a:noFill/>
                  </pic:spPr>
                </pic:pic>
              </a:graphicData>
            </a:graphic>
          </wp:anchor>
        </w:drawing>
        <mc:AlternateContent>
          <mc:Choice Requires="wps">
            <w:drawing>
              <wp:anchor behindDoc="1" distT="0" distB="0" distL="0" distR="0" simplePos="0" locked="0" layoutInCell="1" allowOverlap="1" relativeHeight="14">
                <wp:simplePos x="0" y="0"/>
                <wp:positionH relativeFrom="column">
                  <wp:posOffset>-64135</wp:posOffset>
                </wp:positionH>
                <wp:positionV relativeFrom="paragraph">
                  <wp:posOffset>-865505</wp:posOffset>
                </wp:positionV>
                <wp:extent cx="4445" cy="1045210"/>
                <wp:effectExtent l="3810" t="635" r="3810" b="0"/>
                <wp:wrapNone/>
                <wp:docPr id="13" name="Shape 13"/>
                <a:graphic xmlns:a="http://schemas.openxmlformats.org/drawingml/2006/main">
                  <a:graphicData uri="http://schemas.microsoft.com/office/word/2010/wordprocessingShape">
                    <wps:wsp>
                      <wps:cNvSpPr/>
                      <wps:spPr>
                        <a:xfrm>
                          <a:off x="0" y="0"/>
                          <a:ext cx="4320" cy="10450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05pt,-68.15pt" to="-4.75pt,14.1pt" ID="Shape 13" stroked="t" o:allowincell="f" style="position:absolute">
                <v:stroke color="black" weight="6480" joinstyle="miter" endcap="flat"/>
                <v:fill o:detectmouseclick="t" on="false"/>
                <w10:wrap type="none"/>
              </v:line>
            </w:pict>
          </mc:Fallback>
        </mc:AlternateContent>
        <w:drawing>
          <wp:anchor behindDoc="1" distT="0" distB="0" distL="0" distR="0" simplePos="0" locked="0" layoutInCell="1" allowOverlap="1" relativeHeight="15">
            <wp:simplePos x="0" y="0"/>
            <wp:positionH relativeFrom="column">
              <wp:posOffset>-2135505</wp:posOffset>
            </wp:positionH>
            <wp:positionV relativeFrom="paragraph">
              <wp:posOffset>-865505</wp:posOffset>
            </wp:positionV>
            <wp:extent cx="5955030" cy="1045845"/>
            <wp:effectExtent l="0" t="0" r="0" b="0"/>
            <wp:wrapNone/>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3"/>
                    <a:stretch>
                      <a:fillRect/>
                    </a:stretch>
                  </pic:blipFill>
                  <pic:spPr bwMode="auto">
                    <a:xfrm>
                      <a:off x="0" y="0"/>
                      <a:ext cx="5955030" cy="1045845"/>
                    </a:xfrm>
                    <a:prstGeom prst="rect">
                      <a:avLst/>
                    </a:prstGeom>
                    <a:noFill/>
                  </pic:spPr>
                </pic:pic>
              </a:graphicData>
            </a:graphic>
          </wp:anchor>
        </w:drawing>
        <w:drawing>
          <wp:anchor behindDoc="1" distT="0" distB="0" distL="0" distR="0" simplePos="0" locked="0" layoutInCell="1" allowOverlap="1" relativeHeight="16">
            <wp:simplePos x="0" y="0"/>
            <wp:positionH relativeFrom="column">
              <wp:posOffset>-2135505</wp:posOffset>
            </wp:positionH>
            <wp:positionV relativeFrom="paragraph">
              <wp:posOffset>-865505</wp:posOffset>
            </wp:positionV>
            <wp:extent cx="5955030" cy="1045845"/>
            <wp:effectExtent l="0" t="0" r="0" b="0"/>
            <wp:wrapNone/>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4"/>
                    <a:stretch>
                      <a:fillRect/>
                    </a:stretch>
                  </pic:blipFill>
                  <pic:spPr bwMode="auto">
                    <a:xfrm>
                      <a:off x="0" y="0"/>
                      <a:ext cx="5955030" cy="1045845"/>
                    </a:xfrm>
                    <a:prstGeom prst="rect">
                      <a:avLst/>
                    </a:prstGeom>
                    <a:noFill/>
                  </pic:spPr>
                </pic:pic>
              </a:graphicData>
            </a:graphic>
          </wp:anchor>
        </w:drawing>
      </w:r>
    </w:p>
    <w:sectPr>
      <w:type w:val="nextPage"/>
      <w:pgSz w:w="12240" w:h="15840"/>
      <w:pgMar w:left="1440" w:right="1440" w:gutter="0" w:header="0" w:top="1440" w:footer="0" w:bottom="1440"/>
      <w:pgNumType w:fmt="decimal"/>
      <w:cols w:num="3" w:equalWidth="false" w:sep="false">
        <w:col w:w="1019" w:space="360"/>
        <w:col w:w="1699" w:space="280"/>
        <w:col w:w="6000"/>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verdana">
    <w:charset w:val="00"/>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ucida Sans"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ucida Sans" w:eastAsiaTheme="minorEastAsia"/>
      <w:color w:val="auto"/>
      <w:kern w:val="0"/>
      <w:sz w:val="22"/>
      <w:szCs w:val="22"/>
      <w:lang w:val="en-US" w:eastAsia="zh-CN" w:bidi="hi-IN"/>
    </w:rPr>
  </w:style>
  <w:style w:type="paragraph" w:styleId="Heading1">
    <w:name w:val="heading 1"/>
    <w:basedOn w:val="Normal"/>
    <w:next w:val="Normal"/>
    <w:qFormat/>
    <w:pPr>
      <w:numPr>
        <w:ilvl w:val="0"/>
        <w:numId w:val="0"/>
      </w:numPr>
      <w:spacing w:before="189" w:after="0"/>
      <w:ind w:left="4573" w:right="5380"/>
      <w:jc w:val="center"/>
      <w:outlineLvl w:val="0"/>
    </w:pPr>
    <w:rPr>
      <w:b/>
      <w:sz w:val="32"/>
      <w:szCs w:val="32"/>
      <w:u w:val="single"/>
    </w:rPr>
  </w:style>
  <w:style w:type="paragraph" w:styleId="Heading2">
    <w:name w:val="heading 2"/>
    <w:basedOn w:val="Normal"/>
    <w:next w:val="Normal"/>
    <w:qFormat/>
    <w:pPr>
      <w:numPr>
        <w:ilvl w:val="0"/>
        <w:numId w:val="0"/>
      </w:numPr>
      <w:ind w:left="1375"/>
      <w:outlineLvl w:val="1"/>
    </w:pPr>
    <w:rPr>
      <w:b/>
      <w:sz w:val="24"/>
      <w:szCs w:val="24"/>
    </w:rPr>
  </w:style>
  <w:style w:type="paragraph" w:styleId="Heading3">
    <w:name w:val="heading 3"/>
    <w:basedOn w:val="Normal"/>
    <w:next w:val="Normal"/>
    <w:qFormat/>
    <w:pPr>
      <w:numPr>
        <w:ilvl w:val="0"/>
        <w:numId w:val="0"/>
      </w:numPr>
      <w:ind w:left="1375"/>
      <w:outlineLvl w:val="2"/>
    </w:pPr>
    <w:rPr>
      <w:b/>
    </w:rPr>
  </w:style>
  <w:style w:type="paragraph" w:styleId="Heading4">
    <w:name w:val="heading 4"/>
    <w:basedOn w:val="Normal"/>
    <w:next w:val="Normal"/>
    <w:qFormat/>
    <w:pPr>
      <w:keepNext w:val="true"/>
      <w:keepLines/>
      <w:numPr>
        <w:ilvl w:val="0"/>
        <w:numId w:val="0"/>
      </w:numPr>
      <w:spacing w:before="240" w:after="40"/>
      <w:outlineLvl w:val="3"/>
    </w:pPr>
    <w:rPr>
      <w:b/>
      <w:sz w:val="24"/>
      <w:szCs w:val="24"/>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690" w:leader="none"/>
        <w:tab w:val="right" w:pos="9380" w:leader="none"/>
      </w:tabs>
    </w:pPr>
    <w:rPr/>
  </w:style>
  <w:style w:type="paragraph" w:styleId="Header">
    <w:name w:val="header"/>
    <w:basedOn w:val="HeaderandFooter"/>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qFormat/>
    <w:pPr>
      <w:keepNext w:val="true"/>
      <w:keepLines/>
      <w:spacing w:before="480" w:after="120"/>
    </w:pPr>
    <w:rPr>
      <w:b/>
      <w:sz w:val="72"/>
      <w:szCs w:val="72"/>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2.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LibreOffice/24.8.7.2$Windows_X86_64 LibreOffice_project/e07d0a63a46349d29051da79b1fde8160bab2a89</Application>
  <AppVersion>15.0000</AppVersion>
  <Pages>2</Pages>
  <Words>130</Words>
  <Characters>997</Characters>
  <CharactersWithSpaces>1077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2025-06-20T07:51:08Z</dcterms:created>
  <dc:creator>Windows User</dc:creator>
  <dc:description/>
  <dc:language>en-US</dc:language>
  <cp:lastModifiedBy/>
  <dcterms:modified xsi:type="dcterms:W3CDTF">2025-06-20T11:54:11Z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