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9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445135</wp:posOffset>
            </wp:positionH>
            <wp:positionV relativeFrom="page">
              <wp:posOffset>118745</wp:posOffset>
            </wp:positionV>
            <wp:extent cx="1810385" cy="74676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746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6120130</wp:posOffset>
            </wp:positionH>
            <wp:positionV relativeFrom="page">
              <wp:posOffset>368935</wp:posOffset>
            </wp:positionV>
            <wp:extent cx="1078865" cy="29845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page1"/>
      <w:bookmarkStart w:id="1" w:name="page1"/>
      <w:bookmarkEnd w:id="1"/>
    </w:p>
    <w:p>
      <w:pPr>
        <w:pStyle w:val="Normal"/>
        <w:spacing w:before="0" w:after="0"/>
        <w:ind w:left="228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5"/>
          <w:szCs w:val="25"/>
        </w:rPr>
        <w:t>Model Optimization and Tuning Phase Template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5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635</wp:posOffset>
            </wp:positionH>
            <wp:positionV relativeFrom="paragraph">
              <wp:posOffset>77470</wp:posOffset>
            </wp:positionV>
            <wp:extent cx="5955665" cy="341630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120"/>
        <w:rPr>
          <w:color w:val="auto"/>
          <w:sz w:val="20"/>
          <w:szCs w:val="20"/>
        </w:rPr>
      </w:pPr>
      <w: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635</wp:posOffset>
            </wp:positionH>
            <wp:positionV relativeFrom="paragraph">
              <wp:posOffset>259080</wp:posOffset>
            </wp:positionV>
            <wp:extent cx="5955665" cy="341630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>Date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br w:type="column"/>
      </w: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3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 xml:space="preserve">20 June </w:t>
      </w:r>
      <w:r>
        <w:rPr>
          <w:rFonts w:eastAsia="Arial" w:cs="Arial" w:ascii="Arial" w:hAnsi="Arial"/>
          <w:b/>
          <w:bCs/>
          <w:color w:val="auto"/>
          <w:sz w:val="21"/>
          <w:szCs w:val="21"/>
        </w:rPr>
        <w:t>202</w:t>
      </w:r>
      <w:r>
        <w:rPr>
          <w:rFonts w:eastAsia="Arial" w:cs="Arial" w:ascii="Arial" w:hAnsi="Arial"/>
          <w:b/>
          <w:bCs/>
          <w:color w:val="auto"/>
          <w:sz w:val="21"/>
          <w:szCs w:val="21"/>
        </w:rPr>
        <w:t>5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cols w:num="2" w:equalWidth="false" w:sep="false">
            <w:col w:w="4080" w:space="720"/>
            <w:col w:w="4559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9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12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Team ID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br w:type="column"/>
      </w:r>
      <w:r>
        <w:rPr>
          <w:color w:val="auto"/>
          <w:sz w:val="24"/>
          <w:szCs w:val="24"/>
        </w:rPr>
      </w:r>
    </w:p>
    <w:p>
      <w:pPr>
        <w:pStyle w:val="Normal"/>
        <w:spacing w:lineRule="exact" w:line="7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>SWTID1750057522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-3047365</wp:posOffset>
            </wp:positionH>
            <wp:positionV relativeFrom="paragraph">
              <wp:posOffset>98425</wp:posOffset>
            </wp:positionV>
            <wp:extent cx="5955665" cy="542290"/>
            <wp:effectExtent l="0" t="0" r="0" b="0"/>
            <wp:wrapNone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cols w:num="2" w:equalWidth="false" w:sep="false">
            <w:col w:w="4080" w:space="720"/>
            <w:col w:w="4559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8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12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>Project Title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2971800" cy="76200"/>
            <wp:effectExtent l="0" t="0" r="0" b="0"/>
            <wp:wrapNone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br w:type="column"/>
      </w:r>
      <w:r>
        <w:rPr>
          <w:color w:val="auto"/>
          <w:sz w:val="24"/>
          <w:szCs w:val="24"/>
        </w:rPr>
      </w:r>
    </w:p>
    <w:p>
      <w:pPr>
        <w:pStyle w:val="Normal"/>
        <w:spacing w:lineRule="exact" w:line="6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85" w:before="0" w:after="0"/>
        <w:ind w:hanging="1" w:right="54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Unlocking Silent Signals: Decoding Body Language with Mediapipe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9">
            <wp:simplePos x="0" y="0"/>
            <wp:positionH relativeFrom="column">
              <wp:posOffset>-75565</wp:posOffset>
            </wp:positionH>
            <wp:positionV relativeFrom="paragraph">
              <wp:posOffset>59690</wp:posOffset>
            </wp:positionV>
            <wp:extent cx="2983865" cy="353695"/>
            <wp:effectExtent l="0" t="0" r="0" b="0"/>
            <wp:wrapNone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6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7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cols w:num="2" w:equalWidth="false" w:sep="false">
            <w:col w:w="4080" w:space="720"/>
            <w:col w:w="4559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12065" cy="277495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27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/>
          <w:bCs/>
          <w:color w:val="auto"/>
          <w:sz w:val="21"/>
          <w:szCs w:val="21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1"/>
          <w:szCs w:val="21"/>
        </w:rPr>
        <w:t>Maximum Marks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-11430</wp:posOffset>
            </wp:positionV>
            <wp:extent cx="2971800" cy="12065"/>
            <wp:effectExtent l="0" t="0" r="0" b="0"/>
            <wp:wrapNone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br w:type="column"/>
      </w: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/>
        <w:drawing>
          <wp:inline distT="0" distB="0" distL="0" distR="0">
            <wp:extent cx="12065" cy="277495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27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/>
          <w:bCs/>
          <w:color w:val="auto"/>
          <w:sz w:val="21"/>
          <w:szCs w:val="21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1"/>
          <w:szCs w:val="21"/>
        </w:rPr>
        <w:t>10 Marks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12">
            <wp:simplePos x="0" y="0"/>
            <wp:positionH relativeFrom="column">
              <wp:posOffset>12065</wp:posOffset>
            </wp:positionH>
            <wp:positionV relativeFrom="paragraph">
              <wp:posOffset>-11430</wp:posOffset>
            </wp:positionV>
            <wp:extent cx="2959735" cy="12065"/>
            <wp:effectExtent l="0" t="0" r="0" b="0"/>
            <wp:wrapNone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cols w:num="2" w:equalWidth="false" w:sep="false">
            <w:col w:w="3959" w:space="720"/>
            <w:col w:w="468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Model Optimization and Tuning Phase</w:t>
      </w:r>
    </w:p>
    <w:p>
      <w:pPr>
        <w:pStyle w:val="Normal"/>
        <w:spacing w:lineRule="exact" w:line="21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71" w:before="0" w:after="0"/>
        <w:ind w:right="20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>
      <w:pPr>
        <w:pStyle w:val="Normal"/>
        <w:spacing w:lineRule="exact" w:line="28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Hyperparameter Tuning Documentation (6 Marks):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949950" cy="574675"/>
            <wp:effectExtent l="0" t="0" r="0" b="0"/>
            <wp:wrapNone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57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4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5"/>
        <w:gridCol w:w="4773"/>
        <w:gridCol w:w="2832"/>
        <w:gridCol w:w="0"/>
      </w:tblGrid>
      <w:tr>
        <w:trPr>
          <w:trHeight w:val="276" w:hRule="atLeast"/>
        </w:trPr>
        <w:tc>
          <w:tcPr>
            <w:tcW w:w="1755" w:type="dxa"/>
            <w:tcBorders/>
            <w:vAlign w:val="bottom"/>
          </w:tcPr>
          <w:p>
            <w:pPr>
              <w:pStyle w:val="Normal"/>
              <w:spacing w:before="0"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Model</w:t>
            </w:r>
          </w:p>
        </w:tc>
        <w:tc>
          <w:tcPr>
            <w:tcW w:w="4773" w:type="dxa"/>
            <w:tcBorders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92"/>
                <w:sz w:val="24"/>
                <w:szCs w:val="24"/>
              </w:rPr>
              <w:t>Tuned Hyperparameters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spacing w:before="0" w:after="0"/>
              <w:ind w:left="68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Optimal Values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842" w:hRule="atLeast"/>
        </w:trPr>
        <w:tc>
          <w:tcPr>
            <w:tcW w:w="1755" w:type="dxa"/>
            <w:vMerge w:val="restart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Logistic</w:t>
            </w:r>
          </w:p>
        </w:tc>
        <w:tc>
          <w:tcPr>
            <w:tcW w:w="4773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spacing w:before="0" w:after="0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98"/>
                <w:sz w:val="24"/>
                <w:szCs w:val="24"/>
              </w:rPr>
              <w:t>max_iter=1000(default)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35" w:hRule="atLeast"/>
        </w:trPr>
        <w:tc>
          <w:tcPr>
            <w:tcW w:w="1755" w:type="dxa"/>
            <w:vMerge w:val="continue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4773" w:type="dxa"/>
            <w:vMerge w:val="restart"/>
            <w:tcBorders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85"/>
                <w:sz w:val="24"/>
                <w:szCs w:val="24"/>
              </w:rPr>
              <w:t>max_iter, solver, penalty, C</w:t>
            </w:r>
          </w:p>
        </w:tc>
        <w:tc>
          <w:tcPr>
            <w:tcW w:w="2832" w:type="dxa"/>
            <w:vMerge w:val="restart"/>
            <w:tcBorders/>
            <w:vAlign w:val="bottom"/>
          </w:tcPr>
          <w:p>
            <w:pPr>
              <w:pStyle w:val="Normal"/>
              <w:spacing w:before="0" w:after="0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85"/>
                <w:sz w:val="24"/>
                <w:szCs w:val="24"/>
              </w:rPr>
              <w:t>solver (lbfgs), penalty='l2',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38" w:hRule="atLeast"/>
        </w:trPr>
        <w:tc>
          <w:tcPr>
            <w:tcW w:w="1755" w:type="dxa"/>
            <w:vMerge w:val="restart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Regression</w:t>
            </w:r>
          </w:p>
        </w:tc>
        <w:tc>
          <w:tcPr>
            <w:tcW w:w="4773" w:type="dxa"/>
            <w:vMerge w:val="continue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2832" w:type="dxa"/>
            <w:vMerge w:val="continue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35" w:hRule="atLeast"/>
        </w:trPr>
        <w:tc>
          <w:tcPr>
            <w:tcW w:w="1755" w:type="dxa"/>
            <w:vMerge w:val="continue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4773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2832" w:type="dxa"/>
            <w:vMerge w:val="restart"/>
            <w:tcBorders/>
            <w:vAlign w:val="bottom"/>
          </w:tcPr>
          <w:p>
            <w:pPr>
              <w:pStyle w:val="Normal"/>
              <w:spacing w:before="0" w:after="0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C=1.0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38" w:hRule="atLeast"/>
        </w:trPr>
        <w:tc>
          <w:tcPr>
            <w:tcW w:w="1755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4773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2832" w:type="dxa"/>
            <w:vMerge w:val="continue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842" w:hRule="atLeast"/>
        </w:trPr>
        <w:tc>
          <w:tcPr>
            <w:tcW w:w="1755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773" w:type="dxa"/>
            <w:vMerge w:val="restart"/>
            <w:tcBorders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83"/>
                <w:sz w:val="24"/>
                <w:szCs w:val="24"/>
              </w:rPr>
              <w:t>alpha, solver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spacing w:before="0" w:after="0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alpha=1.0 (default),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35" w:hRule="atLeast"/>
        </w:trPr>
        <w:tc>
          <w:tcPr>
            <w:tcW w:w="1755" w:type="dxa"/>
            <w:vMerge w:val="restart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D0D0D"/>
                <w:w w:val="92"/>
                <w:sz w:val="24"/>
                <w:szCs w:val="24"/>
              </w:rPr>
              <w:t>Ridge Classifier</w:t>
            </w:r>
          </w:p>
        </w:tc>
        <w:tc>
          <w:tcPr>
            <w:tcW w:w="4773" w:type="dxa"/>
            <w:vMerge w:val="continue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2832" w:type="dxa"/>
            <w:vMerge w:val="restart"/>
            <w:tcBorders/>
            <w:vAlign w:val="bottom"/>
          </w:tcPr>
          <w:p>
            <w:pPr>
              <w:pStyle w:val="Normal"/>
              <w:spacing w:before="0" w:after="0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solver='auto'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77" w:hRule="atLeast"/>
        </w:trPr>
        <w:tc>
          <w:tcPr>
            <w:tcW w:w="1755" w:type="dxa"/>
            <w:vMerge w:val="continue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6"/>
                <w:szCs w:val="6"/>
              </w:rPr>
            </w:pPr>
            <w:r>
              <w:rPr>
                <w:color w:val="auto"/>
                <w:sz w:val="6"/>
                <w:szCs w:val="6"/>
              </w:rPr>
            </w:r>
          </w:p>
        </w:tc>
        <w:tc>
          <w:tcPr>
            <w:tcW w:w="4773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6"/>
                <w:szCs w:val="6"/>
              </w:rPr>
            </w:pPr>
            <w:r>
              <w:rPr>
                <w:color w:val="auto"/>
                <w:sz w:val="6"/>
                <w:szCs w:val="6"/>
              </w:rPr>
            </w:r>
          </w:p>
        </w:tc>
        <w:tc>
          <w:tcPr>
            <w:tcW w:w="2832" w:type="dxa"/>
            <w:vMerge w:val="continue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6"/>
                <w:szCs w:val="6"/>
              </w:rPr>
            </w:pPr>
            <w:r>
              <w:rPr>
                <w:color w:val="auto"/>
                <w:sz w:val="6"/>
                <w:szCs w:val="6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61" w:hRule="atLeast"/>
        </w:trPr>
        <w:tc>
          <w:tcPr>
            <w:tcW w:w="1755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4773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2832" w:type="dxa"/>
            <w:vMerge w:val="continue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842" w:hRule="atLeast"/>
        </w:trPr>
        <w:tc>
          <w:tcPr>
            <w:tcW w:w="1755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773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spacing w:before="0" w:after="0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n_estimators=100,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473" w:hRule="atLeast"/>
        </w:trPr>
        <w:tc>
          <w:tcPr>
            <w:tcW w:w="1755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95"/>
                <w:sz w:val="24"/>
                <w:szCs w:val="24"/>
              </w:rPr>
              <w:t>Random Forest</w:t>
            </w:r>
          </w:p>
        </w:tc>
        <w:tc>
          <w:tcPr>
            <w:tcW w:w="4773" w:type="dxa"/>
            <w:vMerge w:val="restart"/>
            <w:tcBorders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83"/>
                <w:sz w:val="24"/>
                <w:szCs w:val="24"/>
              </w:rPr>
              <w:t>n_estimators, max_depth, min_samples_split</w:t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spacing w:before="0" w:after="0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max_depth=None,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35" w:hRule="atLeast"/>
        </w:trPr>
        <w:tc>
          <w:tcPr>
            <w:tcW w:w="1755" w:type="dxa"/>
            <w:vMerge w:val="restart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Classifier</w:t>
            </w:r>
          </w:p>
        </w:tc>
        <w:tc>
          <w:tcPr>
            <w:tcW w:w="4773" w:type="dxa"/>
            <w:vMerge w:val="continue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2832" w:type="dxa"/>
            <w:vMerge w:val="restart"/>
            <w:tcBorders/>
            <w:vAlign w:val="bottom"/>
          </w:tcPr>
          <w:p>
            <w:pPr>
              <w:pStyle w:val="Normal"/>
              <w:spacing w:before="0" w:after="0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90"/>
                <w:sz w:val="24"/>
                <w:szCs w:val="24"/>
              </w:rPr>
              <w:t>min_samples_split=2 (all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35" w:hRule="atLeast"/>
        </w:trPr>
        <w:tc>
          <w:tcPr>
            <w:tcW w:w="1755" w:type="dxa"/>
            <w:vMerge w:val="continue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4773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2832" w:type="dxa"/>
            <w:vMerge w:val="continue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473" w:hRule="atLeast"/>
        </w:trPr>
        <w:tc>
          <w:tcPr>
            <w:tcW w:w="1755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773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832" w:type="dxa"/>
            <w:tcBorders/>
            <w:vAlign w:val="bottom"/>
          </w:tcPr>
          <w:p>
            <w:pPr>
              <w:pStyle w:val="Normal"/>
              <w:spacing w:before="0" w:after="0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defaults)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-3112770</wp:posOffset>
            </wp:positionV>
            <wp:extent cx="5949950" cy="3412490"/>
            <wp:effectExtent l="0" t="0" r="0" b="0"/>
            <wp:wrapNone/>
            <wp:docPr id="1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412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2" w:name="page2"/>
      <w:bookmarkStart w:id="3" w:name="page2"/>
      <w:bookmarkEnd w:id="3"/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0" allowOverlap="1" relativeHeight="15">
            <wp:simplePos x="0" y="0"/>
            <wp:positionH relativeFrom="page">
              <wp:posOffset>445135</wp:posOffset>
            </wp:positionH>
            <wp:positionV relativeFrom="page">
              <wp:posOffset>118745</wp:posOffset>
            </wp:positionV>
            <wp:extent cx="1810385" cy="746760"/>
            <wp:effectExtent l="0" t="0" r="0" b="0"/>
            <wp:wrapNone/>
            <wp:docPr id="14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746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6">
            <wp:simplePos x="0" y="0"/>
            <wp:positionH relativeFrom="page">
              <wp:posOffset>6120130</wp:posOffset>
            </wp:positionH>
            <wp:positionV relativeFrom="page">
              <wp:posOffset>368935</wp:posOffset>
            </wp:positionV>
            <wp:extent cx="1078865" cy="298450"/>
            <wp:effectExtent l="0" t="0" r="0" b="0"/>
            <wp:wrapNone/>
            <wp:docPr id="15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7">
            <wp:simplePos x="0" y="0"/>
            <wp:positionH relativeFrom="page">
              <wp:posOffset>914400</wp:posOffset>
            </wp:positionH>
            <wp:positionV relativeFrom="page">
              <wp:posOffset>978535</wp:posOffset>
            </wp:positionV>
            <wp:extent cx="5949950" cy="1141730"/>
            <wp:effectExtent l="0" t="0" r="0" b="0"/>
            <wp:wrapNone/>
            <wp:docPr id="16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141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4" w:name="page2"/>
      <w:bookmarkStart w:id="5" w:name="page2"/>
      <w:bookmarkEnd w:id="5"/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1"/>
        <w:gridCol w:w="4241"/>
        <w:gridCol w:w="2958"/>
        <w:gridCol w:w="0"/>
      </w:tblGrid>
      <w:tr>
        <w:trPr>
          <w:trHeight w:val="276" w:hRule="atLeast"/>
        </w:trPr>
        <w:tc>
          <w:tcPr>
            <w:tcW w:w="2161" w:type="dxa"/>
            <w:tcBorders/>
            <w:vAlign w:val="bottom"/>
          </w:tcPr>
          <w:p>
            <w:pPr>
              <w:pStyle w:val="Normal"/>
              <w:spacing w:before="0"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Gradient</w:t>
            </w:r>
          </w:p>
        </w:tc>
        <w:tc>
          <w:tcPr>
            <w:tcW w:w="4241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2958" w:type="dxa"/>
            <w:tcBorders/>
            <w:vAlign w:val="bottom"/>
          </w:tcPr>
          <w:p>
            <w:pPr>
              <w:pStyle w:val="Normal"/>
              <w:spacing w:before="0" w:after="0"/>
              <w:ind w:left="28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learning_rate=0.1,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470" w:hRule="atLeast"/>
        </w:trPr>
        <w:tc>
          <w:tcPr>
            <w:tcW w:w="2161" w:type="dxa"/>
            <w:tcBorders/>
            <w:vAlign w:val="bottom"/>
          </w:tcPr>
          <w:p>
            <w:pPr>
              <w:pStyle w:val="Normal"/>
              <w:spacing w:before="0"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Boosting</w:t>
            </w:r>
          </w:p>
        </w:tc>
        <w:tc>
          <w:tcPr>
            <w:tcW w:w="4241" w:type="dxa"/>
            <w:tcBorders/>
            <w:vAlign w:val="bottom"/>
          </w:tcPr>
          <w:p>
            <w:pPr>
              <w:pStyle w:val="Normal"/>
              <w:spacing w:before="0"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89"/>
                <w:sz w:val="24"/>
                <w:szCs w:val="24"/>
              </w:rPr>
              <w:t>learning_rate, n_estimators, max_depth</w:t>
            </w:r>
          </w:p>
        </w:tc>
        <w:tc>
          <w:tcPr>
            <w:tcW w:w="2958" w:type="dxa"/>
            <w:tcBorders/>
            <w:vAlign w:val="bottom"/>
          </w:tcPr>
          <w:p>
            <w:pPr>
              <w:pStyle w:val="Normal"/>
              <w:spacing w:before="0" w:after="0"/>
              <w:ind w:left="28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n_estimators=100,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473" w:hRule="atLeast"/>
        </w:trPr>
        <w:tc>
          <w:tcPr>
            <w:tcW w:w="2161" w:type="dxa"/>
            <w:tcBorders/>
            <w:vAlign w:val="bottom"/>
          </w:tcPr>
          <w:p>
            <w:pPr>
              <w:pStyle w:val="Normal"/>
              <w:spacing w:before="0"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Classifier</w:t>
            </w:r>
          </w:p>
        </w:tc>
        <w:tc>
          <w:tcPr>
            <w:tcW w:w="4241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958" w:type="dxa"/>
            <w:tcBorders/>
            <w:vAlign w:val="bottom"/>
          </w:tcPr>
          <w:p>
            <w:pPr>
              <w:pStyle w:val="Normal"/>
              <w:spacing w:before="0" w:after="0"/>
              <w:ind w:left="28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85"/>
                <w:sz w:val="24"/>
                <w:szCs w:val="24"/>
              </w:rPr>
              <w:t>max_depth=3 (all defaults)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025" w:hRule="atLeast"/>
        </w:trPr>
        <w:tc>
          <w:tcPr>
            <w:tcW w:w="6402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Performance Metrics Comparison Report (2 Marks):</w:t>
            </w:r>
          </w:p>
        </w:tc>
        <w:tc>
          <w:tcPr>
            <w:tcW w:w="295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694" w:hRule="atLeast"/>
        </w:trPr>
        <w:tc>
          <w:tcPr>
            <w:tcW w:w="2161" w:type="dxa"/>
            <w:tcBorders/>
            <w:vAlign w:val="bottom"/>
          </w:tcPr>
          <w:p>
            <w:pPr>
              <w:pStyle w:val="Normal"/>
              <w:spacing w:before="0"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Model</w:t>
            </w:r>
          </w:p>
        </w:tc>
        <w:tc>
          <w:tcPr>
            <w:tcW w:w="4241" w:type="dxa"/>
            <w:tcBorders/>
            <w:vAlign w:val="bottom"/>
          </w:tcPr>
          <w:p>
            <w:pPr>
              <w:pStyle w:val="Normal"/>
              <w:spacing w:before="0" w:after="0"/>
              <w:ind w:right="56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90"/>
                <w:sz w:val="24"/>
                <w:szCs w:val="24"/>
              </w:rPr>
              <w:t>Baseline Metric</w:t>
            </w:r>
          </w:p>
        </w:tc>
        <w:tc>
          <w:tcPr>
            <w:tcW w:w="2958" w:type="dxa"/>
            <w:tcBorders/>
            <w:vAlign w:val="bottom"/>
          </w:tcPr>
          <w:p>
            <w:pPr>
              <w:pStyle w:val="Normal"/>
              <w:spacing w:before="0" w:after="0"/>
              <w:ind w:left="26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Optimized Metric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874" w:hRule="atLeast"/>
        </w:trPr>
        <w:tc>
          <w:tcPr>
            <w:tcW w:w="2161" w:type="dxa"/>
            <w:tcBorders/>
            <w:vAlign w:val="bottom"/>
          </w:tcPr>
          <w:p>
            <w:pPr>
              <w:pStyle w:val="Normal"/>
              <w:spacing w:before="0"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87"/>
                <w:sz w:val="24"/>
                <w:szCs w:val="24"/>
              </w:rPr>
              <w:t>Logistic Regression</w:t>
            </w:r>
          </w:p>
        </w:tc>
        <w:tc>
          <w:tcPr>
            <w:tcW w:w="4241" w:type="dxa"/>
            <w:tcBorders/>
            <w:vAlign w:val="bottom"/>
          </w:tcPr>
          <w:p>
            <w:pPr>
              <w:pStyle w:val="Normal"/>
              <w:spacing w:before="0" w:after="0"/>
              <w:ind w:right="56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91"/>
                <w:sz w:val="24"/>
                <w:szCs w:val="24"/>
              </w:rPr>
              <w:t>25%</w:t>
            </w:r>
          </w:p>
        </w:tc>
        <w:tc>
          <w:tcPr>
            <w:tcW w:w="2958" w:type="dxa"/>
            <w:tcBorders/>
            <w:vAlign w:val="bottom"/>
          </w:tcPr>
          <w:p>
            <w:pPr>
              <w:pStyle w:val="Normal"/>
              <w:spacing w:before="0" w:after="0"/>
              <w:ind w:right="4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91"/>
                <w:sz w:val="24"/>
                <w:szCs w:val="24"/>
              </w:rPr>
              <w:t>99%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905" w:hRule="atLeast"/>
        </w:trPr>
        <w:tc>
          <w:tcPr>
            <w:tcW w:w="2161" w:type="dxa"/>
            <w:tcBorders/>
            <w:vAlign w:val="bottom"/>
          </w:tcPr>
          <w:p>
            <w:pPr>
              <w:pStyle w:val="Normal"/>
              <w:spacing w:before="0"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D0D0D"/>
                <w:sz w:val="24"/>
                <w:szCs w:val="24"/>
              </w:rPr>
              <w:t>Ridge Classifier</w:t>
            </w:r>
          </w:p>
        </w:tc>
        <w:tc>
          <w:tcPr>
            <w:tcW w:w="4241" w:type="dxa"/>
            <w:tcBorders/>
            <w:vAlign w:val="bottom"/>
          </w:tcPr>
          <w:p>
            <w:pPr>
              <w:pStyle w:val="Normal"/>
              <w:spacing w:before="0" w:after="0"/>
              <w:ind w:right="56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91"/>
                <w:sz w:val="24"/>
                <w:szCs w:val="24"/>
              </w:rPr>
              <w:t>25%</w:t>
            </w:r>
          </w:p>
        </w:tc>
        <w:tc>
          <w:tcPr>
            <w:tcW w:w="2958" w:type="dxa"/>
            <w:tcBorders/>
            <w:vAlign w:val="bottom"/>
          </w:tcPr>
          <w:p>
            <w:pPr>
              <w:pStyle w:val="Normal"/>
              <w:spacing w:before="0" w:after="0"/>
              <w:ind w:right="4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91"/>
                <w:sz w:val="24"/>
                <w:szCs w:val="24"/>
              </w:rPr>
              <w:t>99%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874" w:hRule="atLeast"/>
        </w:trPr>
        <w:tc>
          <w:tcPr>
            <w:tcW w:w="2161" w:type="dxa"/>
            <w:tcBorders/>
            <w:vAlign w:val="bottom"/>
          </w:tcPr>
          <w:p>
            <w:pPr>
              <w:pStyle w:val="Normal"/>
              <w:spacing w:before="0"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Random Forest</w:t>
            </w:r>
          </w:p>
        </w:tc>
        <w:tc>
          <w:tcPr>
            <w:tcW w:w="4241" w:type="dxa"/>
            <w:vMerge w:val="restart"/>
            <w:tcBorders/>
            <w:vAlign w:val="bottom"/>
          </w:tcPr>
          <w:p>
            <w:pPr>
              <w:pStyle w:val="Normal"/>
              <w:spacing w:before="0" w:after="0"/>
              <w:ind w:right="56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91"/>
                <w:sz w:val="24"/>
                <w:szCs w:val="24"/>
              </w:rPr>
              <w:t>25%</w:t>
            </w:r>
          </w:p>
        </w:tc>
        <w:tc>
          <w:tcPr>
            <w:tcW w:w="2958" w:type="dxa"/>
            <w:vMerge w:val="restart"/>
            <w:tcBorders/>
            <w:vAlign w:val="bottom"/>
          </w:tcPr>
          <w:p>
            <w:pPr>
              <w:pStyle w:val="Normal"/>
              <w:spacing w:before="0" w:after="0"/>
              <w:ind w:right="4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91"/>
                <w:sz w:val="24"/>
                <w:szCs w:val="24"/>
              </w:rPr>
              <w:t>100%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35" w:hRule="atLeast"/>
        </w:trPr>
        <w:tc>
          <w:tcPr>
            <w:tcW w:w="2161" w:type="dxa"/>
            <w:vMerge w:val="restart"/>
            <w:tcBorders/>
            <w:vAlign w:val="bottom"/>
          </w:tcPr>
          <w:p>
            <w:pPr>
              <w:pStyle w:val="Normal"/>
              <w:spacing w:before="0"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Classifier</w:t>
            </w:r>
          </w:p>
        </w:tc>
        <w:tc>
          <w:tcPr>
            <w:tcW w:w="4241" w:type="dxa"/>
            <w:vMerge w:val="continue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2958" w:type="dxa"/>
            <w:vMerge w:val="continue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38" w:hRule="atLeast"/>
        </w:trPr>
        <w:tc>
          <w:tcPr>
            <w:tcW w:w="2161" w:type="dxa"/>
            <w:vMerge w:val="continue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4241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295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842" w:hRule="atLeast"/>
        </w:trPr>
        <w:tc>
          <w:tcPr>
            <w:tcW w:w="2161" w:type="dxa"/>
            <w:tcBorders/>
            <w:vAlign w:val="bottom"/>
          </w:tcPr>
          <w:p>
            <w:pPr>
              <w:pStyle w:val="Normal"/>
              <w:spacing w:before="0"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95"/>
                <w:sz w:val="24"/>
                <w:szCs w:val="24"/>
              </w:rPr>
              <w:t>Gradient Boosting</w:t>
            </w:r>
          </w:p>
        </w:tc>
        <w:tc>
          <w:tcPr>
            <w:tcW w:w="4241" w:type="dxa"/>
            <w:vMerge w:val="restart"/>
            <w:tcBorders/>
            <w:vAlign w:val="bottom"/>
          </w:tcPr>
          <w:p>
            <w:pPr>
              <w:pStyle w:val="Normal"/>
              <w:spacing w:before="0" w:after="0"/>
              <w:ind w:right="56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91"/>
                <w:sz w:val="24"/>
                <w:szCs w:val="24"/>
              </w:rPr>
              <w:t>25%</w:t>
            </w:r>
          </w:p>
        </w:tc>
        <w:tc>
          <w:tcPr>
            <w:tcW w:w="2958" w:type="dxa"/>
            <w:vMerge w:val="restart"/>
            <w:tcBorders/>
            <w:vAlign w:val="bottom"/>
          </w:tcPr>
          <w:p>
            <w:pPr>
              <w:pStyle w:val="Normal"/>
              <w:spacing w:before="0" w:after="0"/>
              <w:ind w:right="40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91"/>
                <w:sz w:val="24"/>
                <w:szCs w:val="24"/>
              </w:rPr>
              <w:t>100%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35" w:hRule="atLeast"/>
        </w:trPr>
        <w:tc>
          <w:tcPr>
            <w:tcW w:w="2161" w:type="dxa"/>
            <w:vMerge w:val="restart"/>
            <w:tcBorders/>
            <w:vAlign w:val="bottom"/>
          </w:tcPr>
          <w:p>
            <w:pPr>
              <w:pStyle w:val="Normal"/>
              <w:spacing w:before="0"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4"/>
                <w:szCs w:val="24"/>
              </w:rPr>
              <w:t>Classifier</w:t>
            </w:r>
          </w:p>
        </w:tc>
        <w:tc>
          <w:tcPr>
            <w:tcW w:w="4241" w:type="dxa"/>
            <w:vMerge w:val="continue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2958" w:type="dxa"/>
            <w:vMerge w:val="continue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38" w:hRule="atLeast"/>
        </w:trPr>
        <w:tc>
          <w:tcPr>
            <w:tcW w:w="2161" w:type="dxa"/>
            <w:vMerge w:val="continue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4241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2958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18">
            <wp:simplePos x="0" y="0"/>
            <wp:positionH relativeFrom="column">
              <wp:posOffset>1127760</wp:posOffset>
            </wp:positionH>
            <wp:positionV relativeFrom="paragraph">
              <wp:posOffset>-3616960</wp:posOffset>
            </wp:positionV>
            <wp:extent cx="4815840" cy="6350"/>
            <wp:effectExtent l="0" t="0" r="0" b="0"/>
            <wp:wrapNone/>
            <wp:docPr id="17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-3101975</wp:posOffset>
            </wp:positionV>
            <wp:extent cx="5949950" cy="3399790"/>
            <wp:effectExtent l="0" t="0" r="0" b="0"/>
            <wp:wrapNone/>
            <wp:docPr id="18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39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3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Final Model Selection Justification (2 Marks):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157480</wp:posOffset>
            </wp:positionV>
            <wp:extent cx="5949950" cy="574675"/>
            <wp:effectExtent l="0" t="0" r="0" b="0"/>
            <wp:wrapNone/>
            <wp:docPr id="19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57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3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50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>Final Model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1431290" cy="1141730"/>
            <wp:effectExtent l="0" t="0" r="0" b="0"/>
            <wp:wrapNone/>
            <wp:docPr id="20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141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br w:type="column"/>
      </w: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1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>Reasoning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22">
            <wp:simplePos x="0" y="0"/>
            <wp:positionH relativeFrom="column">
              <wp:posOffset>-1920875</wp:posOffset>
            </wp:positionH>
            <wp:positionV relativeFrom="paragraph">
              <wp:posOffset>312420</wp:posOffset>
            </wp:positionV>
            <wp:extent cx="4518660" cy="1141730"/>
            <wp:effectExtent l="0" t="0" r="0" b="0"/>
            <wp:wrapNone/>
            <wp:docPr id="21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141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2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cols w:num="2" w:equalWidth="false" w:sep="false">
            <w:col w:w="4559" w:space="720"/>
            <w:col w:w="408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38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>Random Forest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br w:type="column"/>
      </w:r>
      <w:r>
        <w:rPr>
          <w:color w:val="auto"/>
          <w:sz w:val="20"/>
          <w:szCs w:val="20"/>
        </w:rPr>
      </w:r>
    </w:p>
    <w:p>
      <w:pPr>
        <w:pStyle w:val="Normal"/>
        <w:spacing w:lineRule="exact" w:line="36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427" w:before="0" w:after="0"/>
        <w:ind w:right="18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Best accuracy ,low variance, handles multiclass classification well, and performs well even without feature scaling. Suitable for high-dimensional facial/pose landmark data.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23">
            <wp:simplePos x="0" y="0"/>
            <wp:positionH relativeFrom="column">
              <wp:posOffset>-53975</wp:posOffset>
            </wp:positionH>
            <wp:positionV relativeFrom="paragraph">
              <wp:posOffset>160655</wp:posOffset>
            </wp:positionV>
            <wp:extent cx="4512310" cy="6350"/>
            <wp:effectExtent l="0" t="0" r="0" b="0"/>
            <wp:wrapNone/>
            <wp:docPr id="22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left="1440" w:right="1440" w:gutter="0" w:header="0" w:top="1440" w:footer="0" w:bottom="1440"/>
      <w:cols w:num="2" w:equalWidth="false" w:sep="false">
        <w:col w:w="1859" w:space="480"/>
        <w:col w:w="7020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ucida Sans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Lucida Sans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Contents">
    <w:name w:val="List Contents"/>
    <w:basedOn w:val="Normal"/>
    <w:qFormat/>
    <w:pPr>
      <w:ind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7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LibreOffice/24.8.7.2$Windows_X86_64 LibreOffice_project/e07d0a63a46349d29051da79b1fde8160bab2a89</Application>
  <AppVersion>15.0000</AppVersion>
  <Pages>2</Pages>
  <Words>179</Words>
  <Characters>1336</Characters>
  <CharactersWithSpaces>1455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2025-06-20T07:51:40Z</dcterms:created>
  <dc:creator>Windows User</dc:creator>
  <dc:description/>
  <dc:language>en-US</dc:language>
  <cp:lastModifiedBy/>
  <dcterms:modified xsi:type="dcterms:W3CDTF">2025-06-23T09:49:07Z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