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E120F0" w14:textId="1D3EA2AD" w:rsidR="00E914C9" w:rsidRDefault="00E914C9" w:rsidP="00E37AA6"/>
    <w:p w14:paraId="4597227F" w14:textId="7F227B7D" w:rsidR="00E22878" w:rsidRDefault="00E22878" w:rsidP="00E37AA6">
      <w:r>
        <w:t xml:space="preserve">The 2024 Advanced Vertical Robotics (AVR) competition will equip the </w:t>
      </w:r>
      <w:r w:rsidR="00E907DF">
        <w:t xml:space="preserve">DEXI done with an onboard laser that competitors </w:t>
      </w:r>
      <w:r w:rsidR="00F519D2">
        <w:t>will</w:t>
      </w:r>
      <w:r w:rsidR="00E907DF">
        <w:t xml:space="preserve"> use to shoot at targets. This guide will show competitors </w:t>
      </w:r>
      <w:r w:rsidR="00925A34">
        <w:t xml:space="preserve">how to re-create the real target that they will face </w:t>
      </w:r>
      <w:r w:rsidR="000B1965">
        <w:t>for</w:t>
      </w:r>
      <w:r w:rsidR="00925A34">
        <w:t xml:space="preserve"> the competition</w:t>
      </w:r>
      <w:r w:rsidR="00E438A0">
        <w:t>. This document</w:t>
      </w:r>
      <w:r w:rsidR="00836DF6">
        <w:t xml:space="preserve"> will show you the exact parts you will need</w:t>
      </w:r>
      <w:r w:rsidR="00E438A0">
        <w:t>,</w:t>
      </w:r>
      <w:r w:rsidR="00836DF6">
        <w:t xml:space="preserve"> and </w:t>
      </w:r>
      <w:r w:rsidR="000B1965">
        <w:t xml:space="preserve">a real </w:t>
      </w:r>
      <w:r w:rsidR="00836DF6">
        <w:t xml:space="preserve">code snippet </w:t>
      </w:r>
      <w:r w:rsidR="000B1965">
        <w:t xml:space="preserve">sample from the field control system </w:t>
      </w:r>
      <w:r w:rsidR="00CC2826">
        <w:t xml:space="preserve">that </w:t>
      </w:r>
      <w:r w:rsidR="00836DF6">
        <w:t>you can use to flash to a</w:t>
      </w:r>
      <w:r w:rsidR="00F519D2">
        <w:t>n</w:t>
      </w:r>
      <w:r w:rsidR="00836DF6">
        <w:t xml:space="preserve"> </w:t>
      </w:r>
      <w:r w:rsidR="000B1965">
        <w:t xml:space="preserve">Arduino </w:t>
      </w:r>
      <w:r w:rsidR="00F519D2">
        <w:t>and</w:t>
      </w:r>
      <w:r w:rsidR="000B1965">
        <w:t xml:space="preserve"> simulate your challenge</w:t>
      </w:r>
      <w:r w:rsidR="00CC2826">
        <w:t>.</w:t>
      </w:r>
      <w:r w:rsidR="00F20221">
        <w:t xml:space="preserve"> </w:t>
      </w:r>
    </w:p>
    <w:p w14:paraId="2939D65B" w14:textId="4060CCB2" w:rsidR="00925A34" w:rsidRDefault="00836DF6" w:rsidP="00E37AA6">
      <w:r>
        <w:rPr>
          <w:noProof/>
        </w:rPr>
        <w:drawing>
          <wp:anchor distT="0" distB="0" distL="114300" distR="114300" simplePos="0" relativeHeight="251657216" behindDoc="1" locked="0" layoutInCell="1" allowOverlap="1" wp14:anchorId="406A1B04" wp14:editId="045EA829">
            <wp:simplePos x="0" y="0"/>
            <wp:positionH relativeFrom="column">
              <wp:posOffset>3943502</wp:posOffset>
            </wp:positionH>
            <wp:positionV relativeFrom="paragraph">
              <wp:posOffset>241935</wp:posOffset>
            </wp:positionV>
            <wp:extent cx="1895475" cy="2226892"/>
            <wp:effectExtent l="0" t="0" r="0" b="0"/>
            <wp:wrapTight wrapText="bothSides">
              <wp:wrapPolygon edited="0">
                <wp:start x="0" y="0"/>
                <wp:lineTo x="0" y="21440"/>
                <wp:lineTo x="21274" y="21440"/>
                <wp:lineTo x="21274" y="0"/>
                <wp:lineTo x="0" y="0"/>
              </wp:wrapPolygon>
            </wp:wrapTight>
            <wp:docPr id="1724747553" name="Picture 1" descr="A close-up of a blue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747553" name="Picture 1" descr="A close-up of a blue circuit boar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5475" cy="2226892"/>
                    </a:xfrm>
                    <a:prstGeom prst="rect">
                      <a:avLst/>
                    </a:prstGeom>
                    <a:noFill/>
                    <a:ln>
                      <a:noFill/>
                    </a:ln>
                  </pic:spPr>
                </pic:pic>
              </a:graphicData>
            </a:graphic>
          </wp:anchor>
        </w:drawing>
      </w:r>
    </w:p>
    <w:p w14:paraId="1C052D98" w14:textId="63E74AA4" w:rsidR="00925A34" w:rsidRDefault="00836DF6" w:rsidP="00E37AA6">
      <w:r>
        <w:t>We will use this commer</w:t>
      </w:r>
      <w:r w:rsidR="00F20221">
        <w:t xml:space="preserve">cial off the shelf part. The TCS3200 is a color sensor. </w:t>
      </w:r>
      <w:r w:rsidR="00012C71">
        <w:t xml:space="preserve">It </w:t>
      </w:r>
      <w:r w:rsidR="002E2665">
        <w:t>uses a TAOS RGB sensor</w:t>
      </w:r>
      <w:r w:rsidR="00F4723A">
        <w:t>. An</w:t>
      </w:r>
      <w:r w:rsidR="00F4723A">
        <w:t xml:space="preserve"> array of photodiodes that conduct electricity based on the color it sees and a current to frequency converter to generate a square wave to be interpreted by the </w:t>
      </w:r>
      <w:r w:rsidR="00F4723A">
        <w:t>Arduino</w:t>
      </w:r>
      <w:r w:rsidR="00F4723A">
        <w:t xml:space="preserve">. </w:t>
      </w:r>
      <w:r w:rsidR="001C7C84">
        <w:t xml:space="preserve">It also has 4 white lights designed to </w:t>
      </w:r>
      <w:r w:rsidR="006C4C31">
        <w:t>illuminate</w:t>
      </w:r>
      <w:r w:rsidR="001C7C84">
        <w:t xml:space="preserve"> the object the sensor is looking at. </w:t>
      </w:r>
    </w:p>
    <w:p w14:paraId="2CD873D0" w14:textId="18B5A4E2" w:rsidR="001C7C84" w:rsidRDefault="001C7C84" w:rsidP="00E37AA6">
      <w:r>
        <w:t>These lights are not needed in this use context. You may optionally bend them out of the way or remove them entirely. On the 2024 AVR courts the LEDs will be left in place</w:t>
      </w:r>
      <w:r w:rsidR="006C4C31">
        <w:t xml:space="preserve"> and bent </w:t>
      </w:r>
      <w:r w:rsidR="00F4723A">
        <w:t>out of</w:t>
      </w:r>
      <w:r w:rsidR="006C4C31">
        <w:t xml:space="preserve"> the way</w:t>
      </w:r>
      <w:r>
        <w:t xml:space="preserve">. </w:t>
      </w:r>
    </w:p>
    <w:p w14:paraId="46448DFE" w14:textId="396411B2" w:rsidR="00B72667" w:rsidRDefault="00682F2A" w:rsidP="00E37AA6">
      <w:r>
        <w:t xml:space="preserve">With that brief tech talk out the way let’s look at the build. </w:t>
      </w:r>
    </w:p>
    <w:p w14:paraId="4D34C1D6" w14:textId="77777777" w:rsidR="006C4C31" w:rsidRDefault="006C4C31" w:rsidP="00E37AA6"/>
    <w:p w14:paraId="580E737A" w14:textId="77777777" w:rsidR="00F4723A" w:rsidRDefault="00F4723A" w:rsidP="00E37AA6"/>
    <w:p w14:paraId="2E8B48A1" w14:textId="77777777" w:rsidR="00F4723A" w:rsidRDefault="00F4723A" w:rsidP="00E37AA6"/>
    <w:p w14:paraId="0F235FED" w14:textId="0FFF38DA" w:rsidR="00682F2A" w:rsidRDefault="00682F2A" w:rsidP="00E37AA6">
      <w:r>
        <w:t xml:space="preserve">What you will need: </w:t>
      </w:r>
    </w:p>
    <w:tbl>
      <w:tblPr>
        <w:tblStyle w:val="TableGrid"/>
        <w:tblW w:w="0" w:type="auto"/>
        <w:tblLook w:val="04A0" w:firstRow="1" w:lastRow="0" w:firstColumn="1" w:lastColumn="0" w:noHBand="0" w:noVBand="1"/>
      </w:tblPr>
      <w:tblGrid>
        <w:gridCol w:w="1504"/>
        <w:gridCol w:w="596"/>
        <w:gridCol w:w="1689"/>
        <w:gridCol w:w="5787"/>
      </w:tblGrid>
      <w:tr w:rsidR="00F4723A" w14:paraId="3FCD4BC8" w14:textId="77777777" w:rsidTr="00F4723A">
        <w:tc>
          <w:tcPr>
            <w:tcW w:w="1548" w:type="dxa"/>
          </w:tcPr>
          <w:p w14:paraId="394B64C3" w14:textId="0823B4A2" w:rsidR="00690E07" w:rsidRDefault="00690E07" w:rsidP="00E37AA6">
            <w:r>
              <w:t>Part</w:t>
            </w:r>
          </w:p>
        </w:tc>
        <w:tc>
          <w:tcPr>
            <w:tcW w:w="310" w:type="dxa"/>
          </w:tcPr>
          <w:p w14:paraId="1C654E8E" w14:textId="38C5D404" w:rsidR="00690E07" w:rsidRDefault="00690E07" w:rsidP="00E37AA6">
            <w:r>
              <w:t>QTY</w:t>
            </w:r>
          </w:p>
        </w:tc>
        <w:tc>
          <w:tcPr>
            <w:tcW w:w="1760" w:type="dxa"/>
          </w:tcPr>
          <w:p w14:paraId="75835C86" w14:textId="146099F0" w:rsidR="00690E07" w:rsidRDefault="00690E07" w:rsidP="00E37AA6">
            <w:r>
              <w:t>Seller</w:t>
            </w:r>
          </w:p>
        </w:tc>
        <w:tc>
          <w:tcPr>
            <w:tcW w:w="5958" w:type="dxa"/>
          </w:tcPr>
          <w:p w14:paraId="4B8170B2" w14:textId="77B9EE36" w:rsidR="00690E07" w:rsidRDefault="00702D12" w:rsidP="00E37AA6">
            <w:r>
              <w:t xml:space="preserve">Suggested </w:t>
            </w:r>
            <w:r w:rsidR="00690E07">
              <w:t>Link</w:t>
            </w:r>
            <w:r>
              <w:t>s</w:t>
            </w:r>
          </w:p>
        </w:tc>
      </w:tr>
      <w:tr w:rsidR="00F4723A" w14:paraId="407E5FDC" w14:textId="77777777" w:rsidTr="00F4723A">
        <w:tc>
          <w:tcPr>
            <w:tcW w:w="1548" w:type="dxa"/>
          </w:tcPr>
          <w:p w14:paraId="41E11FCF" w14:textId="4417D574" w:rsidR="00690E07" w:rsidRDefault="00690E07" w:rsidP="00E37AA6">
            <w:r>
              <w:t>TCS3200</w:t>
            </w:r>
            <w:r>
              <w:t xml:space="preserve"> Color Sensor</w:t>
            </w:r>
          </w:p>
        </w:tc>
        <w:tc>
          <w:tcPr>
            <w:tcW w:w="310" w:type="dxa"/>
          </w:tcPr>
          <w:p w14:paraId="748E0E1B" w14:textId="2B018E70" w:rsidR="00690E07" w:rsidRDefault="00B80CF3" w:rsidP="00E37AA6">
            <w:r>
              <w:t>1</w:t>
            </w:r>
          </w:p>
        </w:tc>
        <w:tc>
          <w:tcPr>
            <w:tcW w:w="1760" w:type="dxa"/>
          </w:tcPr>
          <w:p w14:paraId="08C00DB6" w14:textId="0128F7E3" w:rsidR="00690E07" w:rsidRDefault="00FD06FA" w:rsidP="00E37AA6">
            <w:r>
              <w:t>Amazon</w:t>
            </w:r>
          </w:p>
        </w:tc>
        <w:tc>
          <w:tcPr>
            <w:tcW w:w="5958" w:type="dxa"/>
          </w:tcPr>
          <w:p w14:paraId="642F8EE0" w14:textId="18548C02" w:rsidR="00690E07" w:rsidRPr="00702D12" w:rsidRDefault="00D95417" w:rsidP="00E37AA6">
            <w:hyperlink r:id="rId9" w:history="1">
              <w:r w:rsidRPr="00702D12">
                <w:rPr>
                  <w:rStyle w:val="Hyperlink"/>
                </w:rPr>
                <w:t>https://a.co/d/7dAYYYL</w:t>
              </w:r>
            </w:hyperlink>
          </w:p>
          <w:p w14:paraId="4ADAA1CF" w14:textId="2EB04592" w:rsidR="00D95417" w:rsidRPr="00702D12" w:rsidRDefault="00D95417" w:rsidP="00E37AA6"/>
        </w:tc>
      </w:tr>
      <w:tr w:rsidR="00F4723A" w14:paraId="6319D67D" w14:textId="77777777" w:rsidTr="00F4723A">
        <w:tc>
          <w:tcPr>
            <w:tcW w:w="1548" w:type="dxa"/>
          </w:tcPr>
          <w:p w14:paraId="4B3056B5" w14:textId="2444F9A2" w:rsidR="00690E07" w:rsidRDefault="00CA2998" w:rsidP="00E37AA6">
            <w:r>
              <w:t>Brass M3 Threads</w:t>
            </w:r>
          </w:p>
        </w:tc>
        <w:tc>
          <w:tcPr>
            <w:tcW w:w="310" w:type="dxa"/>
          </w:tcPr>
          <w:p w14:paraId="187B4B27" w14:textId="75C230A8" w:rsidR="00690E07" w:rsidRDefault="00B80CF3" w:rsidP="00E37AA6">
            <w:r>
              <w:t>4</w:t>
            </w:r>
          </w:p>
        </w:tc>
        <w:tc>
          <w:tcPr>
            <w:tcW w:w="1760" w:type="dxa"/>
          </w:tcPr>
          <w:p w14:paraId="4CFED223" w14:textId="6D0C4497" w:rsidR="00690E07" w:rsidRDefault="00FD06FA" w:rsidP="00E37AA6">
            <w:r>
              <w:t>Amazon</w:t>
            </w:r>
          </w:p>
        </w:tc>
        <w:tc>
          <w:tcPr>
            <w:tcW w:w="5958" w:type="dxa"/>
          </w:tcPr>
          <w:p w14:paraId="770D4857" w14:textId="2DF14461" w:rsidR="002A2BC8" w:rsidRPr="00702D12" w:rsidRDefault="002A2BC8" w:rsidP="00E37AA6">
            <w:hyperlink r:id="rId10" w:history="1">
              <w:r w:rsidRPr="00702D12">
                <w:rPr>
                  <w:rStyle w:val="Hyperlink"/>
                </w:rPr>
                <w:t>https://a.co/d/3</w:t>
              </w:r>
              <w:r w:rsidRPr="00702D12">
                <w:rPr>
                  <w:rStyle w:val="Hyperlink"/>
                </w:rPr>
                <w:t>E</w:t>
              </w:r>
              <w:r w:rsidRPr="00702D12">
                <w:rPr>
                  <w:rStyle w:val="Hyperlink"/>
                </w:rPr>
                <w:t>nqoOf</w:t>
              </w:r>
            </w:hyperlink>
          </w:p>
          <w:p w14:paraId="66D060AE" w14:textId="0D211342" w:rsidR="004A50CA" w:rsidRPr="00702D12" w:rsidRDefault="004A50CA" w:rsidP="00E37AA6"/>
        </w:tc>
      </w:tr>
      <w:tr w:rsidR="00F4723A" w14:paraId="4B45AE24" w14:textId="77777777" w:rsidTr="00F4723A">
        <w:tc>
          <w:tcPr>
            <w:tcW w:w="1548" w:type="dxa"/>
          </w:tcPr>
          <w:p w14:paraId="71466D19" w14:textId="62406BAB" w:rsidR="00690E07" w:rsidRDefault="00CA2998" w:rsidP="00E37AA6">
            <w:r>
              <w:t>M3 10mm Bolts</w:t>
            </w:r>
          </w:p>
        </w:tc>
        <w:tc>
          <w:tcPr>
            <w:tcW w:w="310" w:type="dxa"/>
          </w:tcPr>
          <w:p w14:paraId="35D4434E" w14:textId="7EC0F1E6" w:rsidR="00690E07" w:rsidRDefault="005544DA" w:rsidP="00E37AA6">
            <w:r>
              <w:t>4</w:t>
            </w:r>
          </w:p>
        </w:tc>
        <w:tc>
          <w:tcPr>
            <w:tcW w:w="1760" w:type="dxa"/>
          </w:tcPr>
          <w:p w14:paraId="2B26DE7B" w14:textId="4A41EBCB" w:rsidR="00690E07" w:rsidRDefault="00FD06FA" w:rsidP="00E37AA6">
            <w:r>
              <w:t>Amazon</w:t>
            </w:r>
          </w:p>
        </w:tc>
        <w:tc>
          <w:tcPr>
            <w:tcW w:w="5958" w:type="dxa"/>
          </w:tcPr>
          <w:p w14:paraId="6D044CA2" w14:textId="3043D82F" w:rsidR="00690E07" w:rsidRPr="00702D12" w:rsidRDefault="00702D12" w:rsidP="00E37AA6">
            <w:hyperlink r:id="rId11" w:history="1">
              <w:r w:rsidRPr="00702D12">
                <w:rPr>
                  <w:rStyle w:val="Hyperlink"/>
                </w:rPr>
                <w:t>https://a.co/d/72mEKN0</w:t>
              </w:r>
            </w:hyperlink>
          </w:p>
          <w:p w14:paraId="3801A706" w14:textId="77777777" w:rsidR="00702D12" w:rsidRPr="00702D12" w:rsidRDefault="00702D12" w:rsidP="00E37AA6"/>
          <w:p w14:paraId="0D31D1AE" w14:textId="2918A19D" w:rsidR="005544DA" w:rsidRPr="00702D12" w:rsidRDefault="005544DA" w:rsidP="00E37AA6"/>
        </w:tc>
      </w:tr>
      <w:tr w:rsidR="00F4723A" w14:paraId="20E937DE" w14:textId="77777777" w:rsidTr="00F4723A">
        <w:tc>
          <w:tcPr>
            <w:tcW w:w="1548" w:type="dxa"/>
          </w:tcPr>
          <w:p w14:paraId="4B36822E" w14:textId="2B5E8AFA" w:rsidR="00690E07" w:rsidRDefault="00B80CF3" w:rsidP="00E37AA6">
            <w:r>
              <w:t>PLA+ (white)</w:t>
            </w:r>
          </w:p>
        </w:tc>
        <w:tc>
          <w:tcPr>
            <w:tcW w:w="310" w:type="dxa"/>
          </w:tcPr>
          <w:p w14:paraId="052CF628" w14:textId="44236217" w:rsidR="00690E07" w:rsidRDefault="00FD06FA" w:rsidP="00E37AA6">
            <w:r>
              <w:t>1</w:t>
            </w:r>
          </w:p>
        </w:tc>
        <w:tc>
          <w:tcPr>
            <w:tcW w:w="1760" w:type="dxa"/>
          </w:tcPr>
          <w:p w14:paraId="28EC0F09" w14:textId="591834AD" w:rsidR="00690E07" w:rsidRDefault="00FD06FA" w:rsidP="00E37AA6">
            <w:r>
              <w:t>Amazon</w:t>
            </w:r>
          </w:p>
        </w:tc>
        <w:tc>
          <w:tcPr>
            <w:tcW w:w="5958" w:type="dxa"/>
          </w:tcPr>
          <w:p w14:paraId="52244A21" w14:textId="2FD58FB8" w:rsidR="00690E07" w:rsidRPr="00702D12" w:rsidRDefault="00996662" w:rsidP="00E37AA6">
            <w:hyperlink r:id="rId12" w:history="1">
              <w:r w:rsidRPr="00702D12">
                <w:rPr>
                  <w:rStyle w:val="Hyperlink"/>
                </w:rPr>
                <w:t>https://a.co/d/20TKjVD</w:t>
              </w:r>
            </w:hyperlink>
          </w:p>
          <w:p w14:paraId="03099015" w14:textId="5FECC3AC" w:rsidR="00996662" w:rsidRPr="00702D12" w:rsidRDefault="00996662" w:rsidP="00E37AA6"/>
        </w:tc>
      </w:tr>
      <w:tr w:rsidR="00F4723A" w14:paraId="05F681D3" w14:textId="77777777" w:rsidTr="00F4723A">
        <w:tc>
          <w:tcPr>
            <w:tcW w:w="1548" w:type="dxa"/>
          </w:tcPr>
          <w:p w14:paraId="2E110902" w14:textId="6739AF28" w:rsidR="00690E07" w:rsidRDefault="00B80CF3" w:rsidP="00E37AA6">
            <w:r>
              <w:t xml:space="preserve">Light Diffuser. </w:t>
            </w:r>
          </w:p>
        </w:tc>
        <w:tc>
          <w:tcPr>
            <w:tcW w:w="310" w:type="dxa"/>
          </w:tcPr>
          <w:p w14:paraId="5E935589" w14:textId="1C76EA2B" w:rsidR="00690E07" w:rsidRDefault="00FD06FA" w:rsidP="00E37AA6">
            <w:r>
              <w:t>1</w:t>
            </w:r>
          </w:p>
        </w:tc>
        <w:tc>
          <w:tcPr>
            <w:tcW w:w="1760" w:type="dxa"/>
          </w:tcPr>
          <w:p w14:paraId="5545515E" w14:textId="36BEF398" w:rsidR="00690E07" w:rsidRDefault="00FD06FA" w:rsidP="00E37AA6">
            <w:r>
              <w:t>Home Depot</w:t>
            </w:r>
          </w:p>
        </w:tc>
        <w:tc>
          <w:tcPr>
            <w:tcW w:w="5958" w:type="dxa"/>
          </w:tcPr>
          <w:p w14:paraId="5F4F72DD" w14:textId="6A11C364" w:rsidR="00690E07" w:rsidRPr="00702D12" w:rsidRDefault="0051338B" w:rsidP="00E37AA6">
            <w:hyperlink r:id="rId13" w:history="1">
              <w:r w:rsidRPr="00702D12">
                <w:rPr>
                  <w:rStyle w:val="Hyperlink"/>
                </w:rPr>
                <w:t>https://www.homedepot.com/p/Westek-Ultra-Thin-LED-</w:t>
              </w:r>
              <w:r w:rsidRPr="00702D12">
                <w:rPr>
                  <w:rStyle w:val="Hyperlink"/>
                </w:rPr>
                <w:t>W</w:t>
              </w:r>
              <w:r w:rsidRPr="00702D12">
                <w:rPr>
                  <w:rStyle w:val="Hyperlink"/>
                </w:rPr>
                <w:t>hite-Puck-Light-2-Pack-BL-PUTN-W2T/315068101</w:t>
              </w:r>
            </w:hyperlink>
          </w:p>
        </w:tc>
      </w:tr>
    </w:tbl>
    <w:p w14:paraId="59055C8A" w14:textId="77777777" w:rsidR="00682F2A" w:rsidRDefault="00682F2A" w:rsidP="00E37AA6"/>
    <w:p w14:paraId="20C7DB1A" w14:textId="77777777" w:rsidR="00A03848" w:rsidRDefault="00A03848" w:rsidP="00E37AA6"/>
    <w:p w14:paraId="4E5C2C07" w14:textId="77777777" w:rsidR="00F4723A" w:rsidRDefault="00F4723A" w:rsidP="00E37AA6"/>
    <w:p w14:paraId="6E71641F" w14:textId="77777777" w:rsidR="009913CC" w:rsidRDefault="009913CC" w:rsidP="00E37AA6">
      <w:pPr>
        <w:rPr>
          <w:b/>
          <w:bCs/>
          <w:color w:val="FF0000"/>
        </w:rPr>
      </w:pPr>
    </w:p>
    <w:p w14:paraId="18264476" w14:textId="77777777" w:rsidR="009913CC" w:rsidRDefault="009913CC" w:rsidP="00E37AA6">
      <w:pPr>
        <w:rPr>
          <w:b/>
          <w:bCs/>
          <w:color w:val="FF0000"/>
        </w:rPr>
      </w:pPr>
    </w:p>
    <w:p w14:paraId="31CA655E" w14:textId="777156F8" w:rsidR="00942C69" w:rsidRDefault="009913CC" w:rsidP="00E37AA6">
      <w:r>
        <w:rPr>
          <w:noProof/>
        </w:rPr>
        <w:drawing>
          <wp:anchor distT="0" distB="0" distL="114300" distR="114300" simplePos="0" relativeHeight="251658240" behindDoc="0" locked="0" layoutInCell="1" allowOverlap="1" wp14:anchorId="7C069D79" wp14:editId="457F50C6">
            <wp:simplePos x="0" y="0"/>
            <wp:positionH relativeFrom="column">
              <wp:posOffset>2857170</wp:posOffset>
            </wp:positionH>
            <wp:positionV relativeFrom="paragraph">
              <wp:posOffset>373408</wp:posOffset>
            </wp:positionV>
            <wp:extent cx="1466876" cy="3380835"/>
            <wp:effectExtent l="952500" t="0" r="933450" b="0"/>
            <wp:wrapNone/>
            <wp:docPr id="2082725556" name="Picture 3" descr="A white roll of paper with a blue circuit board attached to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725556" name="Picture 3" descr="A white roll of paper with a blue circuit board attached to it&#10;&#10;Description automatically generated"/>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1777" r="20340"/>
                    <a:stretch/>
                  </pic:blipFill>
                  <pic:spPr bwMode="auto">
                    <a:xfrm rot="16200000">
                      <a:off x="0" y="0"/>
                      <a:ext cx="1466876" cy="33808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D06FA" w:rsidRPr="00A03848">
        <w:rPr>
          <w:b/>
          <w:bCs/>
          <w:color w:val="FF0000"/>
        </w:rPr>
        <w:t>Step 1:</w:t>
      </w:r>
      <w:r w:rsidR="00FD06FA">
        <w:t xml:space="preserve"> Print out the laser cup. Use the attached STL. Depending on the tolerance of the material and the printer you use, you may need to use a finishing tool to make the laser hole a few mm </w:t>
      </w:r>
      <w:r w:rsidR="00F4723A">
        <w:t>wider to accept the sensor housing</w:t>
      </w:r>
      <w:r w:rsidR="00FD06FA">
        <w:t xml:space="preserve">. </w:t>
      </w:r>
    </w:p>
    <w:p w14:paraId="760FC6F4" w14:textId="0C6FA44A" w:rsidR="00FD06FA" w:rsidRDefault="00FD06FA" w:rsidP="00E37AA6">
      <w:r w:rsidRPr="00A03848">
        <w:rPr>
          <w:b/>
          <w:bCs/>
          <w:color w:val="FF0000"/>
        </w:rPr>
        <w:t>Step 2:</w:t>
      </w:r>
      <w:r>
        <w:t xml:space="preserve"> </w:t>
      </w:r>
      <w:r w:rsidR="0085184F">
        <w:t xml:space="preserve">Add the brass threads. I bent the LEDs on the light senor back and </w:t>
      </w:r>
      <w:r w:rsidR="00F4723A">
        <w:t>t</w:t>
      </w:r>
      <w:r w:rsidR="0085184F">
        <w:t>o the side to get them out of the way. Then pressed the b</w:t>
      </w:r>
      <w:r w:rsidR="00D655DD">
        <w:t>l</w:t>
      </w:r>
      <w:r w:rsidR="0085184F">
        <w:t>ack sensor housing to mark the screw hole locations</w:t>
      </w:r>
      <w:r w:rsidR="00D655DD">
        <w:t xml:space="preserve"> with a pencil</w:t>
      </w:r>
      <w:r w:rsidR="0085184F">
        <w:t xml:space="preserve">. Use a soldering iron to </w:t>
      </w:r>
      <w:r w:rsidR="00D655DD">
        <w:t xml:space="preserve">heat </w:t>
      </w:r>
      <w:r w:rsidR="0085184F">
        <w:t xml:space="preserve">press the threads into place. </w:t>
      </w:r>
    </w:p>
    <w:p w14:paraId="3D1A03C8" w14:textId="06BC6004" w:rsidR="00062282" w:rsidRDefault="00823D8F" w:rsidP="00E37AA6">
      <w:r w:rsidRPr="00823D8F">
        <w:drawing>
          <wp:anchor distT="0" distB="0" distL="114300" distR="114300" simplePos="0" relativeHeight="251659264" behindDoc="0" locked="0" layoutInCell="1" allowOverlap="1" wp14:anchorId="26807400" wp14:editId="6A45CF38">
            <wp:simplePos x="0" y="0"/>
            <wp:positionH relativeFrom="column">
              <wp:posOffset>1002817</wp:posOffset>
            </wp:positionH>
            <wp:positionV relativeFrom="paragraph">
              <wp:posOffset>8615</wp:posOffset>
            </wp:positionV>
            <wp:extent cx="777922" cy="1470141"/>
            <wp:effectExtent l="0" t="0" r="0" b="0"/>
            <wp:wrapNone/>
            <wp:docPr id="1532578776" name="Picture 1" descr="A close-up of a gold met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578776" name="Picture 1" descr="A close-up of a gold meta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777922" cy="1470141"/>
                    </a:xfrm>
                    <a:prstGeom prst="rect">
                      <a:avLst/>
                    </a:prstGeom>
                  </pic:spPr>
                </pic:pic>
              </a:graphicData>
            </a:graphic>
            <wp14:sizeRelH relativeFrom="margin">
              <wp14:pctWidth>0</wp14:pctWidth>
            </wp14:sizeRelH>
            <wp14:sizeRelV relativeFrom="margin">
              <wp14:pctHeight>0</wp14:pctHeight>
            </wp14:sizeRelV>
          </wp:anchor>
        </w:drawing>
      </w:r>
    </w:p>
    <w:p w14:paraId="40B3F0D7" w14:textId="6103EBDC" w:rsidR="00062282" w:rsidRDefault="00062282" w:rsidP="00E37AA6"/>
    <w:p w14:paraId="53CB1065" w14:textId="77777777" w:rsidR="00062282" w:rsidRDefault="00062282" w:rsidP="00E37AA6"/>
    <w:p w14:paraId="203876D1" w14:textId="3CC770F3" w:rsidR="00062282" w:rsidRDefault="00062282" w:rsidP="00E37AA6"/>
    <w:p w14:paraId="3AB9497A" w14:textId="77777777" w:rsidR="00062282" w:rsidRDefault="00062282" w:rsidP="00E37AA6"/>
    <w:p w14:paraId="4B61DBBB" w14:textId="7C1F95B1" w:rsidR="00823D8F" w:rsidRDefault="00823D8F" w:rsidP="00E37AA6"/>
    <w:p w14:paraId="0A20A59F" w14:textId="0D68E7FA" w:rsidR="0085184F" w:rsidRDefault="00F4723A" w:rsidP="00E37AA6">
      <w:r w:rsidRPr="00A03848">
        <w:rPr>
          <w:b/>
          <w:bCs/>
          <w:noProof/>
          <w:color w:val="FF0000"/>
        </w:rPr>
        <w:drawing>
          <wp:anchor distT="0" distB="0" distL="114300" distR="114300" simplePos="0" relativeHeight="251660288" behindDoc="0" locked="0" layoutInCell="1" allowOverlap="1" wp14:anchorId="27B67FA5" wp14:editId="7BCFA5DB">
            <wp:simplePos x="0" y="0"/>
            <wp:positionH relativeFrom="column">
              <wp:posOffset>2586482</wp:posOffset>
            </wp:positionH>
            <wp:positionV relativeFrom="paragraph">
              <wp:posOffset>234950</wp:posOffset>
            </wp:positionV>
            <wp:extent cx="796988" cy="1583597"/>
            <wp:effectExtent l="400050" t="0" r="365125" b="0"/>
            <wp:wrapNone/>
            <wp:docPr id="359179609" name="Picture 4" descr="A roll of white paper with a black and silver metal pie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79609" name="Picture 4" descr="A roll of white paper with a black and silver metal piece&#10;&#10;Description automatically generated with medium confidence"/>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8699" t="24459" r="43737" b="19585"/>
                    <a:stretch/>
                  </pic:blipFill>
                  <pic:spPr bwMode="auto">
                    <a:xfrm rot="16200000">
                      <a:off x="0" y="0"/>
                      <a:ext cx="796988" cy="158359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AD4D97A" w14:textId="55392C64" w:rsidR="0085184F" w:rsidRDefault="0085184F" w:rsidP="00E37AA6">
      <w:r w:rsidRPr="00A03848">
        <w:rPr>
          <w:b/>
          <w:bCs/>
          <w:color w:val="FF0000"/>
        </w:rPr>
        <w:t>Step 3:</w:t>
      </w:r>
      <w:r>
        <w:t xml:space="preserve"> Connect the senso</w:t>
      </w:r>
      <w:r w:rsidR="00071994">
        <w:t xml:space="preserve">r to the cup using 4 M3 bolts. 1 per corner. </w:t>
      </w:r>
    </w:p>
    <w:p w14:paraId="56C1BED7" w14:textId="77777777" w:rsidR="002E0987" w:rsidRDefault="002E0987" w:rsidP="00E37AA6"/>
    <w:p w14:paraId="79868966" w14:textId="77777777" w:rsidR="008F12B4" w:rsidRDefault="008F12B4" w:rsidP="00E37AA6"/>
    <w:p w14:paraId="69027F66" w14:textId="77777777" w:rsidR="008F12B4" w:rsidRDefault="008F12B4" w:rsidP="00E37AA6"/>
    <w:p w14:paraId="18EBEEE7" w14:textId="77777777" w:rsidR="008F12B4" w:rsidRDefault="008F12B4" w:rsidP="00E37AA6"/>
    <w:p w14:paraId="4AC62824" w14:textId="462E3CBE" w:rsidR="00071994" w:rsidRDefault="002B3938" w:rsidP="00E37AA6">
      <w:r w:rsidRPr="00A03848">
        <w:rPr>
          <w:b/>
          <w:bCs/>
          <w:noProof/>
          <w:color w:val="FF0000"/>
        </w:rPr>
        <w:drawing>
          <wp:anchor distT="0" distB="0" distL="114300" distR="114300" simplePos="0" relativeHeight="251661312" behindDoc="1" locked="0" layoutInCell="1" allowOverlap="1" wp14:anchorId="659112FF" wp14:editId="76DD11F9">
            <wp:simplePos x="0" y="0"/>
            <wp:positionH relativeFrom="column">
              <wp:posOffset>1201003</wp:posOffset>
            </wp:positionH>
            <wp:positionV relativeFrom="paragraph">
              <wp:posOffset>703087</wp:posOffset>
            </wp:positionV>
            <wp:extent cx="3527425" cy="2135505"/>
            <wp:effectExtent l="0" t="0" r="0" b="0"/>
            <wp:wrapTopAndBottom/>
            <wp:docPr id="2033610816" name="Picture 5" descr="A white object on a black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10816" name="Picture 5" descr="A white object on a black surface&#10;&#10;Description automatically generated"/>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2514" t="15516" r="28130" b="20588"/>
                    <a:stretch/>
                  </pic:blipFill>
                  <pic:spPr bwMode="auto">
                    <a:xfrm>
                      <a:off x="0" y="0"/>
                      <a:ext cx="3527425" cy="2135505"/>
                    </a:xfrm>
                    <a:prstGeom prst="rect">
                      <a:avLst/>
                    </a:prstGeom>
                    <a:noFill/>
                    <a:ln>
                      <a:noFill/>
                    </a:ln>
                    <a:extLst>
                      <a:ext uri="{53640926-AAD7-44D8-BBD7-CCE9431645EC}">
                        <a14:shadowObscured xmlns:a14="http://schemas.microsoft.com/office/drawing/2010/main"/>
                      </a:ext>
                    </a:extLst>
                  </pic:spPr>
                </pic:pic>
              </a:graphicData>
            </a:graphic>
          </wp:anchor>
        </w:drawing>
      </w:r>
      <w:r w:rsidR="00071994" w:rsidRPr="00A03848">
        <w:rPr>
          <w:b/>
          <w:bCs/>
          <w:color w:val="FF0000"/>
        </w:rPr>
        <w:t>Step 5:</w:t>
      </w:r>
      <w:r w:rsidR="00071994">
        <w:t xml:space="preserve"> Disassemble the </w:t>
      </w:r>
      <w:r w:rsidR="002E0987">
        <w:t>light pucks to harvest the refractor lens. Place a bead of hot glue around the</w:t>
      </w:r>
      <w:r w:rsidR="002E4003">
        <w:t xml:space="preserve"> ledge inside</w:t>
      </w:r>
      <w:r w:rsidR="002E0987">
        <w:t xml:space="preserve"> </w:t>
      </w:r>
      <w:r w:rsidR="002E4003">
        <w:t>the printed</w:t>
      </w:r>
      <w:r w:rsidR="002E0987">
        <w:t xml:space="preserve"> frame and lay in the lens. The concave end must face the outside and the convex end must </w:t>
      </w:r>
      <w:r w:rsidR="001569E7">
        <w:t xml:space="preserve">face the sensor. </w:t>
      </w:r>
    </w:p>
    <w:p w14:paraId="0019B565" w14:textId="7DB5E565" w:rsidR="002B3938" w:rsidRDefault="002B3938" w:rsidP="00E37AA6"/>
    <w:p w14:paraId="5F572A78" w14:textId="77777777" w:rsidR="00A03848" w:rsidRDefault="00A03848" w:rsidP="00E37AA6"/>
    <w:p w14:paraId="2CABDE72" w14:textId="1A745438" w:rsidR="001569E7" w:rsidRDefault="001569E7" w:rsidP="00E37AA6">
      <w:r w:rsidRPr="00A03848">
        <w:rPr>
          <w:b/>
          <w:bCs/>
          <w:color w:val="FF0000"/>
        </w:rPr>
        <w:t>Step 6:</w:t>
      </w:r>
      <w:r>
        <w:t xml:space="preserve"> Connect the sensor to your microcontroller using the following</w:t>
      </w:r>
      <w:r w:rsidR="00A03848">
        <w:t xml:space="preserve"> recommended</w:t>
      </w:r>
      <w:r>
        <w:t xml:space="preserve"> pins</w:t>
      </w:r>
      <w:r w:rsidR="00A03848">
        <w:t xml:space="preserve"> for use with the sample code</w:t>
      </w:r>
      <w:r>
        <w:t xml:space="preserve">. You may do this </w:t>
      </w:r>
      <w:r w:rsidR="00A03848">
        <w:t>however</w:t>
      </w:r>
      <w:r>
        <w:t xml:space="preserve"> you like. We recommend you use Dupont connectors for simplicity. </w:t>
      </w:r>
    </w:p>
    <w:tbl>
      <w:tblPr>
        <w:tblStyle w:val="TableGrid"/>
        <w:tblW w:w="0" w:type="auto"/>
        <w:tblInd w:w="2988" w:type="dxa"/>
        <w:tblLook w:val="04A0" w:firstRow="1" w:lastRow="0" w:firstColumn="1" w:lastColumn="0" w:noHBand="0" w:noVBand="1"/>
      </w:tblPr>
      <w:tblGrid>
        <w:gridCol w:w="1800"/>
        <w:gridCol w:w="1710"/>
      </w:tblGrid>
      <w:tr w:rsidR="00794722" w14:paraId="2DF7D363" w14:textId="77777777" w:rsidTr="00794722">
        <w:tc>
          <w:tcPr>
            <w:tcW w:w="1800" w:type="dxa"/>
          </w:tcPr>
          <w:p w14:paraId="70C18E9A" w14:textId="2646D1BC" w:rsidR="00794722" w:rsidRDefault="00794722" w:rsidP="00E37AA6">
            <w:r>
              <w:t>TCS3200</w:t>
            </w:r>
            <w:r>
              <w:t xml:space="preserve"> Pins</w:t>
            </w:r>
          </w:p>
        </w:tc>
        <w:tc>
          <w:tcPr>
            <w:tcW w:w="1710" w:type="dxa"/>
          </w:tcPr>
          <w:p w14:paraId="4C888F8C" w14:textId="4C2040E3" w:rsidR="00794722" w:rsidRDefault="00794722" w:rsidP="00E37AA6">
            <w:r>
              <w:t>Arduino Pins</w:t>
            </w:r>
          </w:p>
        </w:tc>
      </w:tr>
      <w:tr w:rsidR="00794722" w14:paraId="4F11D9BA" w14:textId="77777777" w:rsidTr="00794722">
        <w:tc>
          <w:tcPr>
            <w:tcW w:w="1800" w:type="dxa"/>
          </w:tcPr>
          <w:p w14:paraId="17755B87" w14:textId="654376EE" w:rsidR="00794722" w:rsidRDefault="00794722" w:rsidP="00E37AA6">
            <w:r>
              <w:t>SC0</w:t>
            </w:r>
          </w:p>
        </w:tc>
        <w:tc>
          <w:tcPr>
            <w:tcW w:w="1710" w:type="dxa"/>
          </w:tcPr>
          <w:p w14:paraId="0C45065D" w14:textId="3CE54147" w:rsidR="00794722" w:rsidRDefault="00BA439F" w:rsidP="00E37AA6">
            <w:r>
              <w:t>5</w:t>
            </w:r>
          </w:p>
        </w:tc>
      </w:tr>
      <w:tr w:rsidR="00794722" w14:paraId="5FEB10F8" w14:textId="77777777" w:rsidTr="00794722">
        <w:tc>
          <w:tcPr>
            <w:tcW w:w="1800" w:type="dxa"/>
          </w:tcPr>
          <w:p w14:paraId="7ADA9A65" w14:textId="0F83C080" w:rsidR="00794722" w:rsidRDefault="00794722" w:rsidP="00E37AA6">
            <w:r>
              <w:t>SC1</w:t>
            </w:r>
          </w:p>
        </w:tc>
        <w:tc>
          <w:tcPr>
            <w:tcW w:w="1710" w:type="dxa"/>
          </w:tcPr>
          <w:p w14:paraId="2F620F20" w14:textId="22D0BCBC" w:rsidR="00794722" w:rsidRDefault="00BA439F" w:rsidP="00E37AA6">
            <w:r>
              <w:t>6</w:t>
            </w:r>
          </w:p>
        </w:tc>
      </w:tr>
      <w:tr w:rsidR="00794722" w14:paraId="552759A6" w14:textId="77777777" w:rsidTr="00794722">
        <w:tc>
          <w:tcPr>
            <w:tcW w:w="1800" w:type="dxa"/>
          </w:tcPr>
          <w:p w14:paraId="57F6EBD5" w14:textId="4C507BE5" w:rsidR="00794722" w:rsidRDefault="00794722" w:rsidP="00E37AA6">
            <w:r>
              <w:t>SC2</w:t>
            </w:r>
          </w:p>
        </w:tc>
        <w:tc>
          <w:tcPr>
            <w:tcW w:w="1710" w:type="dxa"/>
          </w:tcPr>
          <w:p w14:paraId="36C2403E" w14:textId="449BA9E0" w:rsidR="00794722" w:rsidRDefault="00BA439F" w:rsidP="00E37AA6">
            <w:r>
              <w:t>8</w:t>
            </w:r>
          </w:p>
        </w:tc>
      </w:tr>
      <w:tr w:rsidR="00794722" w14:paraId="03610C6D" w14:textId="77777777" w:rsidTr="00794722">
        <w:tc>
          <w:tcPr>
            <w:tcW w:w="1800" w:type="dxa"/>
          </w:tcPr>
          <w:p w14:paraId="61A707F3" w14:textId="1A103EC8" w:rsidR="00794722" w:rsidRDefault="00794722" w:rsidP="00E37AA6">
            <w:r>
              <w:t>SC3</w:t>
            </w:r>
          </w:p>
        </w:tc>
        <w:tc>
          <w:tcPr>
            <w:tcW w:w="1710" w:type="dxa"/>
          </w:tcPr>
          <w:p w14:paraId="5FE8DC87" w14:textId="7146CFB8" w:rsidR="00794722" w:rsidRDefault="00BA439F" w:rsidP="00E37AA6">
            <w:r>
              <w:t>7</w:t>
            </w:r>
          </w:p>
        </w:tc>
      </w:tr>
      <w:tr w:rsidR="00402B90" w14:paraId="7017393B" w14:textId="77777777" w:rsidTr="00794722">
        <w:tc>
          <w:tcPr>
            <w:tcW w:w="1800" w:type="dxa"/>
          </w:tcPr>
          <w:p w14:paraId="15DCF79D" w14:textId="049D0783" w:rsidR="00402B90" w:rsidRDefault="00402B90" w:rsidP="00E37AA6">
            <w:r>
              <w:t>OUT</w:t>
            </w:r>
          </w:p>
        </w:tc>
        <w:tc>
          <w:tcPr>
            <w:tcW w:w="1710" w:type="dxa"/>
          </w:tcPr>
          <w:p w14:paraId="5914052B" w14:textId="3FC7977F" w:rsidR="00402B90" w:rsidRDefault="00402B90" w:rsidP="00E37AA6">
            <w:r>
              <w:t>9</w:t>
            </w:r>
          </w:p>
        </w:tc>
      </w:tr>
      <w:tr w:rsidR="00402B90" w14:paraId="4A7614B3" w14:textId="77777777" w:rsidTr="00794722">
        <w:tc>
          <w:tcPr>
            <w:tcW w:w="1800" w:type="dxa"/>
          </w:tcPr>
          <w:p w14:paraId="728BDEE3" w14:textId="62E499D1" w:rsidR="00402B90" w:rsidRDefault="00402B90" w:rsidP="00E37AA6">
            <w:r>
              <w:t>VCC</w:t>
            </w:r>
          </w:p>
        </w:tc>
        <w:tc>
          <w:tcPr>
            <w:tcW w:w="1710" w:type="dxa"/>
          </w:tcPr>
          <w:p w14:paraId="7AF2AA24" w14:textId="4E697C04" w:rsidR="00402B90" w:rsidRDefault="00402B90" w:rsidP="00E37AA6">
            <w:r>
              <w:t>5V</w:t>
            </w:r>
          </w:p>
        </w:tc>
      </w:tr>
      <w:tr w:rsidR="00402B90" w14:paraId="488B4F14" w14:textId="77777777" w:rsidTr="00794722">
        <w:tc>
          <w:tcPr>
            <w:tcW w:w="1800" w:type="dxa"/>
          </w:tcPr>
          <w:p w14:paraId="59B15AC5" w14:textId="2A2A7E3F" w:rsidR="00402B90" w:rsidRDefault="00402B90" w:rsidP="00E37AA6">
            <w:r>
              <w:t>GND</w:t>
            </w:r>
          </w:p>
        </w:tc>
        <w:tc>
          <w:tcPr>
            <w:tcW w:w="1710" w:type="dxa"/>
          </w:tcPr>
          <w:p w14:paraId="03F42710" w14:textId="773A69D9" w:rsidR="00402B90" w:rsidRDefault="00402B90" w:rsidP="00E37AA6">
            <w:r>
              <w:t>GND</w:t>
            </w:r>
          </w:p>
        </w:tc>
      </w:tr>
    </w:tbl>
    <w:p w14:paraId="3C140901" w14:textId="77777777" w:rsidR="00BD2AA2" w:rsidRDefault="00BD2AA2" w:rsidP="00E37AA6"/>
    <w:p w14:paraId="6416E8A0" w14:textId="3AC51E37" w:rsidR="00A77B62" w:rsidRDefault="00A77B62" w:rsidP="00E37AA6">
      <w:r w:rsidRPr="00AE70A7">
        <w:rPr>
          <w:b/>
          <w:bCs/>
          <w:color w:val="FF0000"/>
        </w:rPr>
        <w:t>Step 7:</w:t>
      </w:r>
      <w:r>
        <w:t xml:space="preserve"> Flash the </w:t>
      </w:r>
      <w:r w:rsidR="00AE70A7">
        <w:t>“</w:t>
      </w:r>
      <w:proofErr w:type="spellStart"/>
      <w:r w:rsidR="00AE70A7">
        <w:t>laserBench</w:t>
      </w:r>
      <w:proofErr w:type="spellEnd"/>
      <w:r w:rsidR="00AE70A7">
        <w:t>”</w:t>
      </w:r>
      <w:r w:rsidR="003431EA">
        <w:t xml:space="preserve"> INO</w:t>
      </w:r>
      <w:r w:rsidR="00AE70A7">
        <w:t xml:space="preserve"> </w:t>
      </w:r>
      <w:r>
        <w:t>script to your Arduino.</w:t>
      </w:r>
      <w:r w:rsidR="003431EA">
        <w:t xml:space="preserve"> No libraries required. </w:t>
      </w:r>
    </w:p>
    <w:p w14:paraId="65D306F1" w14:textId="219A5054" w:rsidR="00A77B62" w:rsidRDefault="00A77B62" w:rsidP="00E37AA6">
      <w:r w:rsidRPr="00AE70A7">
        <w:rPr>
          <w:b/>
          <w:bCs/>
          <w:color w:val="FF0000"/>
        </w:rPr>
        <w:t>Step 8:</w:t>
      </w:r>
      <w:r>
        <w:t xml:space="preserve"> Monitor the output. The </w:t>
      </w:r>
      <w:r w:rsidR="00563543">
        <w:t xml:space="preserve">program will print only when it registers a hit. </w:t>
      </w:r>
      <w:r w:rsidR="00AE70A7">
        <w:t>Note: you must be precise when firing lasers.</w:t>
      </w:r>
    </w:p>
    <w:p w14:paraId="29989764" w14:textId="2E5F4A43" w:rsidR="002403CD" w:rsidRDefault="009913CC" w:rsidP="002403CD">
      <w:r>
        <w:rPr>
          <w:noProof/>
        </w:rPr>
        <w:drawing>
          <wp:anchor distT="0" distB="0" distL="114300" distR="114300" simplePos="0" relativeHeight="251662336" behindDoc="0" locked="0" layoutInCell="1" allowOverlap="1" wp14:anchorId="2F03D7C0" wp14:editId="1363B25F">
            <wp:simplePos x="0" y="0"/>
            <wp:positionH relativeFrom="column">
              <wp:posOffset>1661897</wp:posOffset>
            </wp:positionH>
            <wp:positionV relativeFrom="paragraph">
              <wp:posOffset>689077</wp:posOffset>
            </wp:positionV>
            <wp:extent cx="2613089" cy="1821976"/>
            <wp:effectExtent l="0" t="0" r="0" b="0"/>
            <wp:wrapTopAndBottom/>
            <wp:docPr id="2105569211" name="Picture 6" descr="A red light on a black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69211" name="Picture 6" descr="A red light on a black surface&#10;&#10;Description automatically generated"/>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4353" t="16740" r="41676" b="28746"/>
                    <a:stretch/>
                  </pic:blipFill>
                  <pic:spPr bwMode="auto">
                    <a:xfrm>
                      <a:off x="0" y="0"/>
                      <a:ext cx="2613089" cy="1821976"/>
                    </a:xfrm>
                    <a:prstGeom prst="rect">
                      <a:avLst/>
                    </a:prstGeom>
                    <a:noFill/>
                    <a:ln>
                      <a:noFill/>
                    </a:ln>
                    <a:extLst>
                      <a:ext uri="{53640926-AAD7-44D8-BBD7-CCE9431645EC}">
                        <a14:shadowObscured xmlns:a14="http://schemas.microsoft.com/office/drawing/2010/main"/>
                      </a:ext>
                    </a:extLst>
                  </pic:spPr>
                </pic:pic>
              </a:graphicData>
            </a:graphic>
          </wp:anchor>
        </w:drawing>
      </w:r>
      <w:r w:rsidR="00563543" w:rsidRPr="00AE70A7">
        <w:rPr>
          <w:b/>
          <w:bCs/>
          <w:color w:val="FF0000"/>
        </w:rPr>
        <w:t>Step 9:</w:t>
      </w:r>
      <w:r w:rsidR="00563543">
        <w:t xml:space="preserve"> Practice shooting.</w:t>
      </w:r>
      <w:r w:rsidR="002403CD">
        <w:t xml:space="preserve"> </w:t>
      </w:r>
      <w:r w:rsidR="002403CD">
        <w:t>The sensitivity and debouncing will be set as with what you are testing in this guide.</w:t>
      </w:r>
    </w:p>
    <w:p w14:paraId="28C48B20" w14:textId="18B0B386" w:rsidR="00563543" w:rsidRDefault="00563543" w:rsidP="00E37AA6"/>
    <w:p w14:paraId="3DE054D8" w14:textId="77777777" w:rsidR="009913CC" w:rsidRDefault="009913CC" w:rsidP="00E37AA6"/>
    <w:p w14:paraId="1B4A5E52" w14:textId="7CAAD660" w:rsidR="00563543" w:rsidRPr="00FF716D" w:rsidRDefault="00563543" w:rsidP="00E37AA6">
      <w:r>
        <w:t xml:space="preserve">Best of luck! </w:t>
      </w:r>
    </w:p>
    <w:sectPr w:rsidR="00563543" w:rsidRPr="00FF716D">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DC2C07" w14:textId="77777777" w:rsidR="000E1ECE" w:rsidRDefault="000E1ECE" w:rsidP="00D16AC9">
      <w:pPr>
        <w:spacing w:after="0" w:line="240" w:lineRule="auto"/>
      </w:pPr>
      <w:r>
        <w:separator/>
      </w:r>
    </w:p>
  </w:endnote>
  <w:endnote w:type="continuationSeparator" w:id="0">
    <w:p w14:paraId="4AC07A1C" w14:textId="77777777" w:rsidR="000E1ECE" w:rsidRDefault="000E1ECE" w:rsidP="00D16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464C04" w14:textId="5D863CD1" w:rsidR="00E22878" w:rsidRDefault="00E22878" w:rsidP="00E22878">
    <w:pPr>
      <w:pStyle w:val="Footer"/>
      <w:jc w:val="center"/>
    </w:pPr>
    <w:proofErr w:type="spellStart"/>
    <w:r>
      <w:t>Aut</w:t>
    </w:r>
    <w:r w:rsidR="009913CC">
      <w:t>o</w:t>
    </w:r>
    <w:r>
      <w:t>Invent</w:t>
    </w:r>
    <w:proofErr w:type="spellEnd"/>
    <w:r>
      <w:t xml:space="preserve"> </w:t>
    </w:r>
    <w:r w:rsidR="009913CC">
      <w:t>I</w:t>
    </w:r>
    <w:r>
      <w:t>nc.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6732D8" w14:textId="77777777" w:rsidR="000E1ECE" w:rsidRDefault="000E1ECE" w:rsidP="00D16AC9">
      <w:pPr>
        <w:spacing w:after="0" w:line="240" w:lineRule="auto"/>
      </w:pPr>
      <w:r>
        <w:separator/>
      </w:r>
    </w:p>
  </w:footnote>
  <w:footnote w:type="continuationSeparator" w:id="0">
    <w:p w14:paraId="560ECD2D" w14:textId="77777777" w:rsidR="000E1ECE" w:rsidRDefault="000E1ECE" w:rsidP="00D16A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205789" w14:textId="0312AD49" w:rsidR="00D16AC9" w:rsidRPr="00661442" w:rsidRDefault="00000000" w:rsidP="00D16AC9">
    <w:pPr>
      <w:pStyle w:val="Header"/>
      <w:jc w:val="right"/>
      <w:rPr>
        <w:b/>
        <w:bCs/>
        <w:sz w:val="44"/>
        <w:szCs w:val="44"/>
      </w:rPr>
    </w:pPr>
    <w:r>
      <w:rPr>
        <w:b/>
        <w:bCs/>
        <w:noProof/>
        <w:sz w:val="44"/>
        <w:szCs w:val="44"/>
      </w:rPr>
      <w:pict w14:anchorId="7E8E8B9A">
        <v:shapetype id="_x0000_t202" coordsize="21600,21600" o:spt="202" path="m,l,21600r21600,l21600,xe">
          <v:stroke joinstyle="miter"/>
          <v:path gradientshapeok="t" o:connecttype="rect"/>
        </v:shapetype>
        <v:shape id="_x0000_s1025" type="#_x0000_t202" style="position:absolute;left:0;text-align:left;margin-left:222.45pt;margin-top:-4.5pt;width:291.45pt;height:27.65pt;z-index:251661312" strokecolor="white">
          <v:textbox>
            <w:txbxContent>
              <w:p w14:paraId="215D746B" w14:textId="01458A16" w:rsidR="00685A4C" w:rsidRPr="00685A4C" w:rsidRDefault="00E22878">
                <w:pPr>
                  <w:rPr>
                    <w:sz w:val="16"/>
                    <w:szCs w:val="16"/>
                  </w:rPr>
                </w:pPr>
                <w:r>
                  <w:rPr>
                    <w:b/>
                    <w:bCs/>
                    <w:sz w:val="32"/>
                    <w:szCs w:val="32"/>
                  </w:rPr>
                  <w:t>AVR 2024 Laser Sensor Build Guide</w:t>
                </w:r>
              </w:p>
            </w:txbxContent>
          </v:textbox>
        </v:shape>
      </w:pict>
    </w:r>
    <w:r w:rsidR="00D16AC9" w:rsidRPr="00661442">
      <w:rPr>
        <w:b/>
        <w:bCs/>
        <w:noProof/>
        <w:sz w:val="44"/>
        <w:szCs w:val="44"/>
      </w:rPr>
      <w:drawing>
        <wp:anchor distT="0" distB="0" distL="114300" distR="114300" simplePos="0" relativeHeight="251659776" behindDoc="1" locked="0" layoutInCell="1" allowOverlap="1" wp14:anchorId="6073D83A" wp14:editId="7DBFDE62">
          <wp:simplePos x="0" y="0"/>
          <wp:positionH relativeFrom="column">
            <wp:posOffset>-182880</wp:posOffset>
          </wp:positionH>
          <wp:positionV relativeFrom="paragraph">
            <wp:posOffset>-165074</wp:posOffset>
          </wp:positionV>
          <wp:extent cx="2684678" cy="618927"/>
          <wp:effectExtent l="0" t="0" r="0" b="0"/>
          <wp:wrapTight wrapText="bothSides">
            <wp:wrapPolygon edited="0">
              <wp:start x="0" y="0"/>
              <wp:lineTo x="0" y="20624"/>
              <wp:lineTo x="21462" y="20624"/>
              <wp:lineTo x="21462" y="0"/>
              <wp:lineTo x="0" y="0"/>
            </wp:wrapPolygon>
          </wp:wrapTight>
          <wp:docPr id="161713322" name="Picture 1" descr="A black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13322" name="Picture 1" descr="A black rectangular sign with white text&#10;&#10;Description automatically generated"/>
                  <pic:cNvPicPr/>
                </pic:nvPicPr>
                <pic:blipFill rotWithShape="1">
                  <a:blip r:embed="rId1">
                    <a:extLst>
                      <a:ext uri="{28A0092B-C50C-407E-A947-70E740481C1C}">
                        <a14:useLocalDpi xmlns:a14="http://schemas.microsoft.com/office/drawing/2010/main" val="0"/>
                      </a:ext>
                    </a:extLst>
                  </a:blip>
                  <a:srcRect l="6606" t="39936" r="6765" b="40092"/>
                  <a:stretch/>
                </pic:blipFill>
                <pic:spPr bwMode="auto">
                  <a:xfrm>
                    <a:off x="0" y="0"/>
                    <a:ext cx="2684678" cy="618927"/>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540B3"/>
    <w:multiLevelType w:val="hybridMultilevel"/>
    <w:tmpl w:val="D5D6E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B265CD"/>
    <w:multiLevelType w:val="hybridMultilevel"/>
    <w:tmpl w:val="3258A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850074">
    <w:abstractNumId w:val="0"/>
  </w:num>
  <w:num w:numId="2" w16cid:durableId="2040811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o:colormru v:ext="edit" colors="white"/>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6AC9"/>
    <w:rsid w:val="00010A8C"/>
    <w:rsid w:val="00012C71"/>
    <w:rsid w:val="000142FC"/>
    <w:rsid w:val="0002137F"/>
    <w:rsid w:val="00025011"/>
    <w:rsid w:val="00062282"/>
    <w:rsid w:val="00065F44"/>
    <w:rsid w:val="00071994"/>
    <w:rsid w:val="000A232D"/>
    <w:rsid w:val="000B1965"/>
    <w:rsid w:val="000D4E03"/>
    <w:rsid w:val="000E1ECE"/>
    <w:rsid w:val="00153690"/>
    <w:rsid w:val="001569E7"/>
    <w:rsid w:val="00157B09"/>
    <w:rsid w:val="00162949"/>
    <w:rsid w:val="001B2698"/>
    <w:rsid w:val="001C7C84"/>
    <w:rsid w:val="00202BF2"/>
    <w:rsid w:val="002403CD"/>
    <w:rsid w:val="002536A6"/>
    <w:rsid w:val="002A04E5"/>
    <w:rsid w:val="002A2BC8"/>
    <w:rsid w:val="002A4B06"/>
    <w:rsid w:val="002A6C64"/>
    <w:rsid w:val="002B3938"/>
    <w:rsid w:val="002E0987"/>
    <w:rsid w:val="002E2086"/>
    <w:rsid w:val="002E2665"/>
    <w:rsid w:val="002E4003"/>
    <w:rsid w:val="002F291E"/>
    <w:rsid w:val="00302664"/>
    <w:rsid w:val="00307F27"/>
    <w:rsid w:val="00311645"/>
    <w:rsid w:val="003155D4"/>
    <w:rsid w:val="00326C53"/>
    <w:rsid w:val="003305F8"/>
    <w:rsid w:val="003431EA"/>
    <w:rsid w:val="00357D76"/>
    <w:rsid w:val="003710D0"/>
    <w:rsid w:val="003A354D"/>
    <w:rsid w:val="003E01C9"/>
    <w:rsid w:val="003F3071"/>
    <w:rsid w:val="003F4779"/>
    <w:rsid w:val="003F5FBE"/>
    <w:rsid w:val="00400F2F"/>
    <w:rsid w:val="00402B90"/>
    <w:rsid w:val="00407843"/>
    <w:rsid w:val="00430069"/>
    <w:rsid w:val="00433BF9"/>
    <w:rsid w:val="00434D2D"/>
    <w:rsid w:val="0045661F"/>
    <w:rsid w:val="00485B0D"/>
    <w:rsid w:val="0048656B"/>
    <w:rsid w:val="004A25E6"/>
    <w:rsid w:val="004A50CA"/>
    <w:rsid w:val="004B757E"/>
    <w:rsid w:val="004B7A43"/>
    <w:rsid w:val="0051338B"/>
    <w:rsid w:val="00517813"/>
    <w:rsid w:val="00517C22"/>
    <w:rsid w:val="00551700"/>
    <w:rsid w:val="005544DA"/>
    <w:rsid w:val="00555E80"/>
    <w:rsid w:val="0056015C"/>
    <w:rsid w:val="00563543"/>
    <w:rsid w:val="005776C1"/>
    <w:rsid w:val="00586C9E"/>
    <w:rsid w:val="005912B3"/>
    <w:rsid w:val="005E0543"/>
    <w:rsid w:val="006206BA"/>
    <w:rsid w:val="00623081"/>
    <w:rsid w:val="006429DD"/>
    <w:rsid w:val="0064681A"/>
    <w:rsid w:val="0064730E"/>
    <w:rsid w:val="00661442"/>
    <w:rsid w:val="00681D68"/>
    <w:rsid w:val="00682F2A"/>
    <w:rsid w:val="00685A4C"/>
    <w:rsid w:val="006869B6"/>
    <w:rsid w:val="00686BEA"/>
    <w:rsid w:val="00690E07"/>
    <w:rsid w:val="006A3B6C"/>
    <w:rsid w:val="006C0F88"/>
    <w:rsid w:val="006C4C31"/>
    <w:rsid w:val="006D6531"/>
    <w:rsid w:val="00702D12"/>
    <w:rsid w:val="00755C56"/>
    <w:rsid w:val="00757427"/>
    <w:rsid w:val="00784638"/>
    <w:rsid w:val="00794722"/>
    <w:rsid w:val="007A0A9F"/>
    <w:rsid w:val="007F3E05"/>
    <w:rsid w:val="00823D8F"/>
    <w:rsid w:val="00836DF6"/>
    <w:rsid w:val="00840955"/>
    <w:rsid w:val="008418B3"/>
    <w:rsid w:val="0085184F"/>
    <w:rsid w:val="00852B48"/>
    <w:rsid w:val="008576D7"/>
    <w:rsid w:val="00857DAC"/>
    <w:rsid w:val="00861E1D"/>
    <w:rsid w:val="00887CF4"/>
    <w:rsid w:val="00893334"/>
    <w:rsid w:val="008B555C"/>
    <w:rsid w:val="008B6DA4"/>
    <w:rsid w:val="008C37E4"/>
    <w:rsid w:val="008C4093"/>
    <w:rsid w:val="008F12B4"/>
    <w:rsid w:val="008F75E9"/>
    <w:rsid w:val="00900157"/>
    <w:rsid w:val="00925A34"/>
    <w:rsid w:val="00930338"/>
    <w:rsid w:val="00942C69"/>
    <w:rsid w:val="00972F3C"/>
    <w:rsid w:val="009826E4"/>
    <w:rsid w:val="00987CCB"/>
    <w:rsid w:val="00990C31"/>
    <w:rsid w:val="009913CC"/>
    <w:rsid w:val="009951A2"/>
    <w:rsid w:val="00996662"/>
    <w:rsid w:val="00997855"/>
    <w:rsid w:val="009A06E4"/>
    <w:rsid w:val="00A03848"/>
    <w:rsid w:val="00A14422"/>
    <w:rsid w:val="00A44C76"/>
    <w:rsid w:val="00A70E86"/>
    <w:rsid w:val="00A77B62"/>
    <w:rsid w:val="00A93CCB"/>
    <w:rsid w:val="00AB28CE"/>
    <w:rsid w:val="00AC51AF"/>
    <w:rsid w:val="00AD1866"/>
    <w:rsid w:val="00AE70A7"/>
    <w:rsid w:val="00AF6F16"/>
    <w:rsid w:val="00B05008"/>
    <w:rsid w:val="00B0780A"/>
    <w:rsid w:val="00B21FC2"/>
    <w:rsid w:val="00B306D8"/>
    <w:rsid w:val="00B51163"/>
    <w:rsid w:val="00B6139E"/>
    <w:rsid w:val="00B70E3C"/>
    <w:rsid w:val="00B72667"/>
    <w:rsid w:val="00B80CF3"/>
    <w:rsid w:val="00BA439F"/>
    <w:rsid w:val="00BB0ACD"/>
    <w:rsid w:val="00BC1C8A"/>
    <w:rsid w:val="00BD2AA2"/>
    <w:rsid w:val="00C04346"/>
    <w:rsid w:val="00C15352"/>
    <w:rsid w:val="00C27178"/>
    <w:rsid w:val="00C56B47"/>
    <w:rsid w:val="00C734C9"/>
    <w:rsid w:val="00C77C68"/>
    <w:rsid w:val="00C87989"/>
    <w:rsid w:val="00CA2998"/>
    <w:rsid w:val="00CA3251"/>
    <w:rsid w:val="00CA7628"/>
    <w:rsid w:val="00CC2826"/>
    <w:rsid w:val="00CD793E"/>
    <w:rsid w:val="00CE3EF3"/>
    <w:rsid w:val="00D13BCD"/>
    <w:rsid w:val="00D16AC9"/>
    <w:rsid w:val="00D655DD"/>
    <w:rsid w:val="00D95417"/>
    <w:rsid w:val="00DA4CB5"/>
    <w:rsid w:val="00DA68D4"/>
    <w:rsid w:val="00DD1E9E"/>
    <w:rsid w:val="00DD3C6B"/>
    <w:rsid w:val="00DE0205"/>
    <w:rsid w:val="00DF75D7"/>
    <w:rsid w:val="00E20AFC"/>
    <w:rsid w:val="00E22878"/>
    <w:rsid w:val="00E2499B"/>
    <w:rsid w:val="00E313A8"/>
    <w:rsid w:val="00E37AA6"/>
    <w:rsid w:val="00E438A0"/>
    <w:rsid w:val="00E756EE"/>
    <w:rsid w:val="00E822AD"/>
    <w:rsid w:val="00E907DF"/>
    <w:rsid w:val="00E914C9"/>
    <w:rsid w:val="00E941C4"/>
    <w:rsid w:val="00EB0ABF"/>
    <w:rsid w:val="00EB16FB"/>
    <w:rsid w:val="00ED6C57"/>
    <w:rsid w:val="00EE72EC"/>
    <w:rsid w:val="00EF39B7"/>
    <w:rsid w:val="00F20221"/>
    <w:rsid w:val="00F3791F"/>
    <w:rsid w:val="00F4723A"/>
    <w:rsid w:val="00F519D2"/>
    <w:rsid w:val="00F51E60"/>
    <w:rsid w:val="00F80A91"/>
    <w:rsid w:val="00F9029D"/>
    <w:rsid w:val="00FA3691"/>
    <w:rsid w:val="00FB39B8"/>
    <w:rsid w:val="00FD06FA"/>
    <w:rsid w:val="00FF71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white"/>
    </o:shapedefaults>
    <o:shapelayout v:ext="edit">
      <o:idmap v:ext="edit" data="2"/>
    </o:shapelayout>
  </w:shapeDefaults>
  <w:decimalSymbol w:val="."/>
  <w:listSeparator w:val=","/>
  <w14:docId w14:val="7A1DA626"/>
  <w15:chartTrackingRefBased/>
  <w15:docId w15:val="{348544C1-5044-49BA-BE45-0A145E516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9B6"/>
  </w:style>
  <w:style w:type="paragraph" w:styleId="Heading1">
    <w:name w:val="heading 1"/>
    <w:basedOn w:val="Normal"/>
    <w:next w:val="Normal"/>
    <w:link w:val="Heading1Char"/>
    <w:uiPriority w:val="9"/>
    <w:qFormat/>
    <w:rsid w:val="00D16A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16A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16A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16A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6A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6A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6A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6A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6A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A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16A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16A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16A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6A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6A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6A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6A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6AC9"/>
    <w:rPr>
      <w:rFonts w:eastAsiaTheme="majorEastAsia" w:cstheme="majorBidi"/>
      <w:color w:val="272727" w:themeColor="text1" w:themeTint="D8"/>
    </w:rPr>
  </w:style>
  <w:style w:type="paragraph" w:styleId="Title">
    <w:name w:val="Title"/>
    <w:basedOn w:val="Normal"/>
    <w:next w:val="Normal"/>
    <w:link w:val="TitleChar"/>
    <w:uiPriority w:val="10"/>
    <w:qFormat/>
    <w:rsid w:val="00D16A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A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6A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6A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6AC9"/>
    <w:pPr>
      <w:spacing w:before="160"/>
      <w:jc w:val="center"/>
    </w:pPr>
    <w:rPr>
      <w:i/>
      <w:iCs/>
      <w:color w:val="404040" w:themeColor="text1" w:themeTint="BF"/>
    </w:rPr>
  </w:style>
  <w:style w:type="character" w:customStyle="1" w:styleId="QuoteChar">
    <w:name w:val="Quote Char"/>
    <w:basedOn w:val="DefaultParagraphFont"/>
    <w:link w:val="Quote"/>
    <w:uiPriority w:val="29"/>
    <w:rsid w:val="00D16AC9"/>
    <w:rPr>
      <w:i/>
      <w:iCs/>
      <w:color w:val="404040" w:themeColor="text1" w:themeTint="BF"/>
    </w:rPr>
  </w:style>
  <w:style w:type="paragraph" w:styleId="ListParagraph">
    <w:name w:val="List Paragraph"/>
    <w:basedOn w:val="Normal"/>
    <w:uiPriority w:val="34"/>
    <w:qFormat/>
    <w:rsid w:val="00D16AC9"/>
    <w:pPr>
      <w:ind w:left="720"/>
      <w:contextualSpacing/>
    </w:pPr>
  </w:style>
  <w:style w:type="character" w:styleId="IntenseEmphasis">
    <w:name w:val="Intense Emphasis"/>
    <w:basedOn w:val="DefaultParagraphFont"/>
    <w:uiPriority w:val="21"/>
    <w:qFormat/>
    <w:rsid w:val="00D16AC9"/>
    <w:rPr>
      <w:i/>
      <w:iCs/>
      <w:color w:val="0F4761" w:themeColor="accent1" w:themeShade="BF"/>
    </w:rPr>
  </w:style>
  <w:style w:type="paragraph" w:styleId="IntenseQuote">
    <w:name w:val="Intense Quote"/>
    <w:basedOn w:val="Normal"/>
    <w:next w:val="Normal"/>
    <w:link w:val="IntenseQuoteChar"/>
    <w:uiPriority w:val="30"/>
    <w:qFormat/>
    <w:rsid w:val="00D16A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6AC9"/>
    <w:rPr>
      <w:i/>
      <w:iCs/>
      <w:color w:val="0F4761" w:themeColor="accent1" w:themeShade="BF"/>
    </w:rPr>
  </w:style>
  <w:style w:type="character" w:styleId="IntenseReference">
    <w:name w:val="Intense Reference"/>
    <w:basedOn w:val="DefaultParagraphFont"/>
    <w:uiPriority w:val="32"/>
    <w:qFormat/>
    <w:rsid w:val="00D16AC9"/>
    <w:rPr>
      <w:b/>
      <w:bCs/>
      <w:smallCaps/>
      <w:color w:val="0F4761" w:themeColor="accent1" w:themeShade="BF"/>
      <w:spacing w:val="5"/>
    </w:rPr>
  </w:style>
  <w:style w:type="paragraph" w:styleId="Header">
    <w:name w:val="header"/>
    <w:basedOn w:val="Normal"/>
    <w:link w:val="HeaderChar"/>
    <w:uiPriority w:val="99"/>
    <w:unhideWhenUsed/>
    <w:rsid w:val="00D16A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AC9"/>
  </w:style>
  <w:style w:type="paragraph" w:styleId="Footer">
    <w:name w:val="footer"/>
    <w:basedOn w:val="Normal"/>
    <w:link w:val="FooterChar"/>
    <w:uiPriority w:val="99"/>
    <w:unhideWhenUsed/>
    <w:rsid w:val="00D16A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AC9"/>
  </w:style>
  <w:style w:type="table" w:styleId="TableGrid">
    <w:name w:val="Table Grid"/>
    <w:basedOn w:val="TableNormal"/>
    <w:uiPriority w:val="39"/>
    <w:rsid w:val="00D16A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C4093"/>
    <w:rPr>
      <w:color w:val="467886" w:themeColor="hyperlink"/>
      <w:u w:val="single"/>
    </w:rPr>
  </w:style>
  <w:style w:type="character" w:styleId="UnresolvedMention">
    <w:name w:val="Unresolved Mention"/>
    <w:basedOn w:val="DefaultParagraphFont"/>
    <w:uiPriority w:val="99"/>
    <w:semiHidden/>
    <w:unhideWhenUsed/>
    <w:rsid w:val="008C4093"/>
    <w:rPr>
      <w:color w:val="605E5C"/>
      <w:shd w:val="clear" w:color="auto" w:fill="E1DFDD"/>
    </w:rPr>
  </w:style>
  <w:style w:type="paragraph" w:styleId="NoSpacing">
    <w:name w:val="No Spacing"/>
    <w:uiPriority w:val="1"/>
    <w:qFormat/>
    <w:rsid w:val="008C4093"/>
    <w:pPr>
      <w:spacing w:after="0" w:line="240" w:lineRule="auto"/>
    </w:pPr>
  </w:style>
  <w:style w:type="character" w:styleId="FollowedHyperlink">
    <w:name w:val="FollowedHyperlink"/>
    <w:basedOn w:val="DefaultParagraphFont"/>
    <w:uiPriority w:val="99"/>
    <w:semiHidden/>
    <w:unhideWhenUsed/>
    <w:rsid w:val="002A2BC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011955">
      <w:bodyDiv w:val="1"/>
      <w:marLeft w:val="0"/>
      <w:marRight w:val="0"/>
      <w:marTop w:val="0"/>
      <w:marBottom w:val="0"/>
      <w:divBdr>
        <w:top w:val="none" w:sz="0" w:space="0" w:color="auto"/>
        <w:left w:val="none" w:sz="0" w:space="0" w:color="auto"/>
        <w:bottom w:val="none" w:sz="0" w:space="0" w:color="auto"/>
        <w:right w:val="none" w:sz="0" w:space="0" w:color="auto"/>
      </w:divBdr>
      <w:divsChild>
        <w:div w:id="1157960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homedepot.com/p/Westek-Ultra-Thin-LED-White-Puck-Light-2-Pack-BL-PUTN-W2T/315068101"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co/d/20TKjVD"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o/d/72mEKN0"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a.co/d/3EnqoOf"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co/d/7dAYYYL" TargetMode="External"/><Relationship Id="rId14" Type="http://schemas.openxmlformats.org/officeDocument/2006/relationships/image" Target="media/image2.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35FA1-4BF1-4B8C-8710-431D98FEA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28655</TotalTime>
  <Pages>3</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Saed Abdulhadi</dc:creator>
  <cp:keywords/>
  <dc:description/>
  <cp:lastModifiedBy>Saed Abdulhadi</cp:lastModifiedBy>
  <cp:revision>85</cp:revision>
  <cp:lastPrinted>2024-07-30T04:37:00Z</cp:lastPrinted>
  <dcterms:created xsi:type="dcterms:W3CDTF">2024-07-30T04:38:00Z</dcterms:created>
  <dcterms:modified xsi:type="dcterms:W3CDTF">2024-09-03T05:42:00Z</dcterms:modified>
</cp:coreProperties>
</file>