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Generic And Non-Generic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Generic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 tip qebul edir (meselen List&lt;int&gt;)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Non-Generic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Object tipinde qebul eden(istenlen tipde qebul edir)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Meselen ArrayList (istenilen tipde element qebul edir)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Boxing &amp; Unboxing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Value typelari array listde elave ederken onlarin kopyasi heapde yeniden yaranir ve ele gonderilir, bu ceheti pisdir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primitiv (value) tipin reference tipe kecmesi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(boxing)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a = 100;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object obj = a;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Console.WriteLine(obj);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reference typedan value typea geri donmesi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heapde kopyasini yaradir steake gonderir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(unboxing)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 data = (int)obj;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Artiq steakde 2 dene 100 heapde 1 dene 100 var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Generic daha yaxsidir (o gelen elementin tipini bilir ve value ve reference typelrada Non-Genricden daha suretli isleyir)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Non-Genericde unboxing boxing, object tipini cast olunmasi oldugu ucun daha gecdir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Collections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Stack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Queue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Hashtable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SortedList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Extension method</w:t>
      </w:r>
      <w:r w:rsidDel="00000000" w:rsidR="00000000" w:rsidRPr="00000000">
        <w:rPr>
          <w:sz w:val="24"/>
          <w:szCs w:val="24"/>
          <w:rtl w:val="0"/>
        </w:rPr>
        <w:t xml:space="preserve"> yazmaq hemin tipe yeni metod elave etmekdir (this acar sozu ile edilir) (this string text)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&lt;</w:t>
      </w:r>
      <w:r w:rsidDel="00000000" w:rsidR="00000000" w:rsidRPr="00000000">
        <w:rPr>
          <w:color w:val="93c47d"/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&gt; where T : class    -   T ancaq class ola biler (reference type)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&lt;</w:t>
      </w:r>
      <w:r w:rsidDel="00000000" w:rsidR="00000000" w:rsidRPr="00000000">
        <w:rPr>
          <w:color w:val="93c47d"/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&gt; where T : struct   -    T ancaq struct ola biler (value(primitive) type)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&lt;</w:t>
      </w:r>
      <w:r w:rsidDel="00000000" w:rsidR="00000000" w:rsidRPr="00000000">
        <w:rPr>
          <w:color w:val="93c47d"/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&gt; where T : her hansi interface adi  -    T ancaq hemin interface ve ondan torenenler ola biler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