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&lt;typeinfo&gt; - datanin tipini tapmaq ucun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i = 5;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float j = 1.5f;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char c = 'a';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type_info&amp; t1 = typeid(i * j);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type_info&amp; t2 = typeid(i * c);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type_info&amp; t3 = typeid(c);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cout &lt;&lt; "t1 is of type " &lt;&lt; t1.name() &lt;&lt; endl;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cout &lt;&lt; "t2 is of type " &lt;&lt; t2.name() &lt;&lt; 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cout &lt;&lt; "t3 is of type " &lt;&lt; t3.name() &lt;&lt; 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Bir klassin polimorfik klass olmasi ucun en azi 1 virtual acar sozu olmalidir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mutable int roll2; // const daxilinde deyismek ucun mutable istifade olunu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C++ supports 4 types of casting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1) static cast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 dynamic cast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 Const cast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4) Reinterpret cast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 static cast - (static_cast)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Kompliyasiya vaxtinda cevirmeni yoxlayir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Cevire bilirse error cixartmit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Cevire bilmirse error cixartir (compile error)(red line)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castinge qarantiya verir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2) dynamic cast - (dynamic_cast)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Run time merhelesinde cevrilib cevrilmeyeceyini bilirik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cevire bilmedikde nullptr qaytarir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toreme classin ozelliklerine catmaq ucun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dynamic_cast istifade oluna biler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upcast(derived -&gt; base)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downcast(base -&gt; derived)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3) Const cast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Const cast constant olan pointeri constantliqdan cixarmaq ucundur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 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int roll;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mutable int roll2; // const daxilinde deyismek ucun mutable istifade olunu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Student(int r) : roll(r)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void Fun() const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//this-&gt;roll = 20 // error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this-&gt;roll2 = 200; // okay because roll2 is mutable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(const_cast&lt;Student*&gt;(this))-&gt;roll = 20;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4) Reinterpret cast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Elinden gelen her seyi edir ki cevirsin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Neyise cevire bilirse cevirir, cevire bilmirse qeribe data qaytarir;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yaxsi ceheti : cevire bilmese bele datani qoruyub saxlayir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