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C++ files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 ile islemek ucun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Text File Modes: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 out write (filename,ios::out) (while writing filetype should be ofstream)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in read (filename,ios::in) (while reading filetype should be ifstream)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app (append) (filename,ios::app) (while appending filetype should be ofstream)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Binary File Modes: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 out write (filename,ios_base::binary | ios_base::app) (while writing filetype should be ofstream)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 in read (filename,ios_base::binary)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 app (filename,ios_base::binary)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