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SMART POINTERLERIN 3 NOVU VAR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Shared Pointers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Unique Pointers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Weak Pointers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WEAK POINTERS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Onlar cox istifade olunmur, cunki general problemleri hell ede bilmir, adi pointerler kimidirler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Unique Pointers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Bir adressi bir pointer gostere biler. Onun ucun pointerlerin copy assignment ve copy constructoru bloklayiriq.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COPY ASSIGNMENT, COPY CONSTRUCTOR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int* a = new int(100);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int* b = 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int* c = b;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Shared Pointers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Her hansi bir adressi birden cox pointer gosterir. O, eger her hansi pointerin isi bitibse ve basqa pointerler de o datani gosterirse onu silmir. Artiq pointer gostermedikde ve data ile sonuncu pointerin isi bitdikde datani silir. (Pointerlirin sayini counterde saxlayacagiq)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haziri: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shared_ptr&lt;int&gt;a(new int(42));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shared_ptr&lt;int&gt;b(a);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