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// out write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// in read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// app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#pragma region WriteReadToTextFile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//void dataWriteToFile(string filename, string text)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ofstream fout(filename, ios::out);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(fout.is_open())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fout &lt;&lt; text;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filename &lt;&lt; " does not exists"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fout.close();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//void dataWriteToFileApp(const string&amp; filename, const string&amp; text)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ofstream fout(filename, ios::app);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(fout.is_open())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fout &lt;&lt; text;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filename &lt;&lt; " does not exists"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fout.close();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//string GetDataFromFile(const string&amp; filename)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ifstream fin(filename, ios::in);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result = "";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(fin.is_open())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//fin &gt;&gt; result;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//getline(fin, result);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data = "";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while (!fin.eof())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/*fin &gt;&gt; data;*/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getline(fin, data);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result.append(data + "\n");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string("This file : " + filename + " does not exists");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fin.close();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result;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//dataWriteToFile("mario.txt", "Necesen");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//dataWriteToFileApp("mario.txt", "\nNecesen");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result = GetDataFromFile("elvin.txt");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result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catch (const string&amp;ex)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#pragma region WriteAndReadBinary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writeDataToBinaryFile()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ofstream fout("obj.bin", ios_base::binary | ios_base::app);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obj[5]{ 11,22,33,44,55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 (fout.is_open())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fout.write((char*)obj, sizeof(int) * 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readDataFromBinaryFile()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ifstream fin("obj.bin", ios_base::binary);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arr[10]{};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(fin.is_open())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fin.read((char*)arr, sizeof(int) * 10);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fin.close();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for (size_t i = 0; i &lt; 10; i++)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//writeDataToBinaryFile();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readDataFromBinaryFile();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