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//void initArray(int arr[],int size)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min =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max = 100;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 = min + rand() % (max - min);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random;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//void printArray(int arr[], int size)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}cout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//const int mysize = 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//void slideArray(int arr[], int index)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newarray[mysize] = {};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i2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mysize-index; i &lt; mysize; i++,i2++)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newarray[i2] = arr[i];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mysize - index;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newarray[i2] = arr[i];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++i2;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mysize; 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newarray[i];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8. Massivin funksiyaya ötürülən rəqəm qədər sağa dövrü sürüşməsini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//yerinə yetirən funksiya yazın. (Funksiyaya massiv, ölçüsü, və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//sürüşmə indeksi göndərilir) Məsələn massiv : 1,2,3,4,5 rəqəmləri ilə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//dolurudur , sürüşmə indexi 2dirsə, cavab : 4,5,1,2,3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 arr[mysize] = {};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//initArray(arr, mysize);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//printArray(arr, mysize);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//slideArray(arr, 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//printArray(arr, mysize);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//void addNumbers(T n1, T n2)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n1 + n2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//void addNumbers(T n1, T n2,T n3)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n1 + n2 +n3&lt;&lt;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addNumbers(10.2f, 20.1f);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//template&lt;typename T1,typename T2&gt;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//void MultNumbers(T1 num1, T2 num2)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"Result : " &lt;&lt; num1 * num2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MultNumbers(10, 2.334);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//T getSum(T num1, T num2)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T data = num1 + num2;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data;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//template&lt;typename T1,typename T2&gt;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//T1 getSum(T1 num1, T2 num2)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 xml:space="preserve">T1 data = num1 + num2;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data;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getSum(10, 20.1f)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//void showData(T data)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"general type"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"Data is  :  " &lt;&lt; data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//void showData(char data)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"CHAR type"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"This is character  :  " &lt;&lt; data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showData&lt;char&gt;('A');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//task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//work with array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//recursiya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//quick sort view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//auto keyword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