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namespace ConsoleApp5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interface LEDTV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void SwitchOn();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void SwitchOff();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void SetChannel(int channelNumber);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class SamsungLedTv : LEDTV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void SwitchOn()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Console.WriteLine("Turning ON : Samsung TV");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void SwitchOff()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Console.WriteLine("Turning OFF : Samsung TV");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void SetChannel(int channelNumber)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Console.WriteLine("Setting channel Number " + channelNumber + " on Samsung TV");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class SonyLedTv : LEDTV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public void SwitchOn()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Console.WriteLine("Turning ON : Sony TV");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void SwitchOff()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Console.WriteLine("Turning OFF : Sony TV");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public void SetChannel(int channelNumber)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Console.WriteLine("Setting channel Number " + channelNumber + " on Sony TV");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abstract class AbstractRemoteControl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protected LEDTV ledTv;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protected AbstractRemoteControl(LEDTV ledTv)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this.ledTv = ledTv;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abstract void SwitchOn();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public abstract void SwitchOff();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abstract void SetChannel(int channelNumber);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class SamsungRemoteControl : AbstractRemoteControl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SamsungRemoteControl(LEDTV ledTv) : base(ledTv)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public override void SwitchOn()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ledTv.SwitchOn();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override void SwitchOff()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ledTv.SwitchOff();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public override void SetChannel(int channelNumber)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ledTv.SetChannel(channelNumber);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class SonyRemoteControl : AbstractRemoteControl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SonyRemoteControl(LEDTV ledTv) : base(ledTv)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public override void SwitchOn()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ledTv.SwitchOn();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override void SwitchOff()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ledTv.SwitchOff();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public override void SetChannel(int channelNumber)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ledTv.SetChannel(channelNumber);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SonyRemoteControl sonyRemoteControl = new SonyRemoteControl(new SonyLedTv());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sonyRemoteControl.SwitchOn();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sonyRemoteControl.SetChannel(101);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sonyRemoteControl.SwitchOff();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SamsungRemoteControl samsungRemoteControl = new SamsungRemoteControl(new SamsungLedTv());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samsungRemoteControl.SwitchOn();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samsungRemoteControl.SetChannel(202);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samsungRemoteControl.SwitchOff();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