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ConsoleApp7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interface IVehicle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void deliver();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class Truck : IVehicle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void deliver()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Console.WriteLine("I deliver all goods by road");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class Ship : IVehicle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void deliver()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Console.WriteLine("I deliver all goods by sea");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class Airplane : IVehicle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void deliver()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Console.WriteLine("I deliver all goods by air");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abstract class Logistic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abstract IVehicle CreateTransport();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class RoadLogistic : Logistic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override IVehicle CreateTransport()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new Truck();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class SeaLogistic : Logistic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public override IVehicle CreateTransport()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new Ship();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class AirLogistic : Logistic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override IVehicle CreateTransport()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 new Airplane();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Logistic logistic;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Console.WriteLine("By Road Select 1");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Console.WriteLine("By Air Select 2");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Console.WriteLine("By Sea Select 3");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int select=int.Parse(Console.ReadLine());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(select == 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logistic = new RoadLogistic();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else if (select == 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logistic=new AirLogistic();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logistic = new SeaLogistic();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IVehicle vehicle=logistic.CreateTransport();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vehicle.deliver();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