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using System.Linq;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using System.Text;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using System.Threading.Tasks;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namespace FactoryDesignePattern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class Program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static void Main(string[] args)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//ICarBuilder car = new OpelConcreteBuilder();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//CarDrictor carDrictor = new CarDrictor(car);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//Console.WriteLine(car.Car.ToString());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CarDirector director = new CarDirector();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CarBuilder builder = new CarBuilder();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director.SportsCar(builder);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Car car = builder.GetResult();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Console.WriteLine(car.ToString());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Console.ReadKey();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interface ICarBuilder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void Reset();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void SetSeats(int seat);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void SetEngine(double engine);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void SetTripComputer(bool trip);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void SetGPS(bool hasGps);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public class Car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public int Seats { get; set; 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public double Engine { get; set; 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public bool SetTripComputer { get; set; 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public bool GPS { get; set; 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public override string ToString()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return $"Seats: {Seats} Engine: {Engine} Trip Computer: {SetTripComputer} GPS {GPS} ";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class CarBuilder : ICarBuilder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private Car car;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public Car Car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get { return car; 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set { car = value; 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public void Reset()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Car = new Car();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public void SetEngine(double engine)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car.Engine = engine;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public void SetGPS(bool hasGps)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car.GPS = hasGps;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public void SetSeats(int seat)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car.Seats = seat;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public void SetTripComputer(bool hastrTrip)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car.SetTripComputer = hastrTrip;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public Car GetResult()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return Car;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class CarDirector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public void MakeSuv(ICarBuilder builder)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builder.Reset();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builder.SetEngine(4);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builder.SetGPS(true);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builder.SetSeats(4);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builder.SetTripComputer(false);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public void SportsCar(ICarBuilder builder)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builder.Reset();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builder.SetEngine(4);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builder.SetGPS(true);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builder.SetSeats(3);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builder.SetTripComputer(true);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