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System.CodeDom;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System.Net.Http.Headers;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namespace ServerSideTspListener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static TcpListener listener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static BinaryWriter bw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static BinaryReader br = null;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static List&lt;TcpClient&gt; Clients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Clients = new List&lt;TcpClient&gt;();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var ip = IPAddress.Parse("10.2.13.15");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ep = new IPEndPoint(ip, port);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listener = new TcpListener(ep);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listener.Start();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Console.WriteLine($"Listening on {listener.LocalEndpoint}");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var client = listener.AcceptTcpClient();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Clients.Add(client);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Console.WriteLine($"{client.Client.RemoteEndPoint}");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Task.Run(() =&gt;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var reader = Task.Run(() =&gt;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foreach (var item in Clients)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Task.Run(() =&gt;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var stream = item.GetStream();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br = new BinaryReader(stream);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while (true)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try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var msg = br.ReadString();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Console.WriteLine($"CLIENT : {client.Client.RemoteEndPoint} : {msg}");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catch (Exception ex)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Console.WriteLine($"{item.Client.RemoteEndPoint}  disconnected");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Clients.Remove(item);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}).Wait(50);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//var stream = client.GetStream();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//br = new BinaryReader(stream);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//while (true)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//{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//    var msg = br.ReadString();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//    Console.WriteLine($"CLIENT : {client.Client.RemoteEndPoint} : {msg}");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//}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var writer = Task.Run(() =&gt;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//var stream = client.GetStream();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//bw= new BinaryWriter(stream);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//while (true)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//    var msg = Console.ReadLine();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//    bw.Write(msg);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//}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while (true)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var msg = Console.ReadLine();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foreach (var item in Clients)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var stream = item.GetStream();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bw = new BinaryWriter(stream);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bw.Write(msg);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foreach (var item in Clients)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if (item.Connected)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Console.ForegroundColor = ConsoleColor.Green;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Console.ForegroundColor = ConsoleColor.Red;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Console.WriteLine($"item : {item.Client.RemoteEndPoint}");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Console.ResetColor();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