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Deyisenler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DECLARE @num AS INT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 @num = 250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 @NUM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Sorgudan gelen datani deyisesene beraber etmek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@totalPages =SUM(Books.Pages)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BOOKS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 'Total pages : ' + CAST(@totalPages AS NVARCHAR(30))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 ile cumle cixarda bilerik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Conditions syntax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DECLARE @sum1 AS INT = 20, @sum2 AS INT = 30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 @sum1=@sum2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BEGIN</w:t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PRINT 'Equality'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ELSE IF @sum1&gt;@sum2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BEGIN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PRINT 'sum1 is greater than sum2'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ELSE IF @sum1&lt;@sum2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PRINT 'sum2 is greater than sum1'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WHILE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DECLARE @i AS INT = 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WHILE @i &lt; 10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PRINT @i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SET @i+=1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cur function var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SCALAR</w:t>
      </w:r>
      <w:r w:rsidDel="00000000" w:rsidR="00000000" w:rsidRPr="00000000">
        <w:rPr>
          <w:rtl w:val="0"/>
        </w:rPr>
        <w:t xml:space="preserve"> Funsiya - yalniz bir data qaytarit(mes. 1, ‘a’, true)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TableReturn </w:t>
      </w:r>
      <w:r w:rsidDel="00000000" w:rsidR="00000000" w:rsidRPr="00000000">
        <w:rPr>
          <w:rtl w:val="0"/>
        </w:rPr>
        <w:t xml:space="preserve">function - table qaytarir.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FUNKSIYA DDL emeliyyati ede bilmerik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SCALAR FUNCTION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FUNCTION ScalarFunction_Name(@varINT)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RETURNS INT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BEGIN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. . . Some Codes . . 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FUNCTIONLAR Programmability folderinde olur.</w:t>
        <w:tab/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Calling scalar function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without parametr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EXECUTE ScalarFunction_Name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OR</w:t>
        <w:br w:type="textWrapping"/>
        <w:t xml:space="preserve">EXEC ScalarFunction_Name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with parametr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EXECUTE ScalarFunction_Name parameter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OR</w:t>
        <w:br w:type="textWrapping"/>
        <w:t xml:space="preserve">EXEC ScalarFunction_Name parameter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TableReturn Function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CREATE FUNCTION TableReturnFunction_Name(@varINT)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RETURNS TABLE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RETURN(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. . . Some Codes . . 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END)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Calling tablereturn function: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 * FROM TableReturnFunction_Name(parameter)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SELECT  * FROM TableReturnFunction_Name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color w:val="2326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b w:val="1"/>
          <w:color w:val="232629"/>
          <w:sz w:val="23"/>
          <w:szCs w:val="23"/>
        </w:rPr>
      </w:pPr>
      <w:r w:rsidDel="00000000" w:rsidR="00000000" w:rsidRPr="00000000">
        <w:rPr>
          <w:b w:val="1"/>
          <w:color w:val="232629"/>
          <w:sz w:val="23"/>
          <w:szCs w:val="23"/>
          <w:rtl w:val="0"/>
        </w:rPr>
        <w:t xml:space="preserve">TableReturnFunction Example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CREATE FUNCTION ShowBooksByAuthorId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(@author_id AS INT)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RETURNS TABLE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AS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RETURN(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SELECT A.FirstName,B.Name,B.Pages FROM Books AS B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INNER JOIN Authors AS 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ON B.Id_Author=A.Id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WHERE A.Id=@author_id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232629"/>
          <w:sz w:val="23"/>
          <w:szCs w:val="23"/>
        </w:rPr>
      </w:pPr>
      <w:r w:rsidDel="00000000" w:rsidR="00000000" w:rsidRPr="00000000">
        <w:rPr>
          <w:rtl w:val="0"/>
        </w:rPr>
        <w:t xml:space="preserve">SELECT * FROM ShowBooksByAuthorId(2)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