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StepDb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StepDb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Groups(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[Id] INT PRIMARY KEY IDENTITY(1,1)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[GroupName] NVARCHAR(30)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[Id] INT PRIMARY KEY IDENTITY(1,1)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[Firstname] NVARCHAR(30)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[Lastname] NVARCHAR(30)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[Score] INT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[GroupId] INT FOREIGN KEY REFERENCES Groups(Id) NOT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Groups([GroupName])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VALUES('3205'),('3212'),('1225')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Groups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Students([Firstname],[Lastname],[Score],[GroupId])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VALUES('Leyla','Eliyeva',99,1),('Akif','Eliyev',85,1),('Tural','Eliyev',56,1),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('Nurlan','Shirinov',75,2),('Ayxan','Ahmedzade',70,2),('Mamed','Mammadli',48,2),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('Sevil','Eliyeva',60,3),('Axmed','Eliyev',96,3),('Nermin','Eliyeva',84,3)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--FROM Groups AS G,Students AS 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--WHERE G.Id=S.GroupId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--Score en az olan telebeni gosterin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--SELECT TOP(3) *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--FROM Groups AS G,Students AS 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--WHERE G.Id=S.GroupId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--ORDER BY S.Score asc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--FROM Groups AS G,Students AS 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--WHERE G.Id=S.GroupId AND S.Score= (SELECT MIN(Score) FROM Students)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O TELEBELERI GOSTER O TELEBELERKI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--SCORLARI UMUMI TELEBELERIN ORTALAMASINDAN BALACA OLANLARI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--SELECT * FROM Students AS 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--WHERE S.Score&lt;(SELECT AVG(S.Score)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--FROM Students AS 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--cedvel ichinden cedvel chixarmaq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--SELECT Firstname+' '+Lastname AS Fullname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--FROM (SELECT Id,Firstname,Lastname,Score FROM Students)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--AS Studs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group adlarini chixar o qrupki qrupun avg boyukdur 40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--SELECT G.Id , G.GroupName,AVG(S.Score) as GroupScore FROM Groups AS G , Students AS 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--WHERE G.Id IN (SELECT G.Id AS GroupId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--FROM Groups AS G,Students AS 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--WHERE G.Id=S.GroupId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--GROUP BY G.Id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--HAVING AVG(S.Score) &gt; 70) AND G.Id=S.GroupId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--GROUP BY G.Id , G.GroupName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--SELECT * FROM Groups AS G,Students AS 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--WHERE G.Id=S.GroupId AND G.GroupName LIKE '3%'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--SELECT * FROM Groups AS G,Students AS 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--WHERE G.Id IN (SELECT G.Id FROM Groups AS 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--WHERE G.GroupName LIKE '3%') AND G.Id=S.GroupId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En az hansi categoriyadan mehsul var ? hemen categoriyani ve say gosterin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En chox sifarish olunan product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