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Sempahore 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Mutexde yalniz bir threadi izlolasiyaya aliriq, birini islemeye qoyuruq, Lakin sermaphoreda bir nece threade bir datada islemeye icaze veririk(mes. 100 threade icaze vere bilerik)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Semaphore slim -- app seviyyesinde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Sempahore - system seviyyesinde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