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System.Diagnostics.Contracts;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System.Security;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System.Security.Permissions;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//ThreadStart ts = new ThreadStart(Something);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//Thread thread=new Thread(ts);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//thread.Start();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//Thread t = new Thread(() =&gt;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    Something("Elvin");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//t.Start();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//Thread t = new Thread(Something);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//t.Start("Elvin");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//for (int i = 0; i &lt; 100;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   Console.WriteLine($"\t\t\t Hi from new Thread {i}");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    Console.WriteLine(Thread.CurrentThread.ManagedThreadId);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//Thread t1 = new Thread(() =&gt;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    for (int i = 0; i &lt; 100; 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        Thread.Sleep(50);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        Console.WriteLine($"A {i}");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//t1.Start();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//t1.IsBackground =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//Thread t2 = new Thread(() =&gt;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    for (int i = 0; i &lt; 50; 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        Console.WriteLine($"B : {i}");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//t2.Start();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//Console.ReadKey();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//Thread t = new Thread(() =&gt;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    Something("Elvin");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//t.Start();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////Console.ReadKey();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////t.Abort();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//Thread thread2 = new Thread(() =&gt;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   while (true)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       if (Console.ReadKey().Key == ConsoleKey.P)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        Console.WriteLine("PAUSED");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        t.Suspend();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       if (Console.ReadKey().Key == ConsoleKey.R)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           t.Resume();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//thread2.Start();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////////////////////////////////////////////////////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//var t = new Thread(() =&gt;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   for (int i = 0; i &lt; 10000; i++)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        Console.WriteLine(i);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//t.Start();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//var t2 = new Thread(() =&gt;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//{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    t.Join();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   for (int i = 0; i &lt; 10000; 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        Console.WriteLine("T2222222222222");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//t2.Start();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//for (int i = 0; i &lt; 10000;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    Console.WriteLine("Main");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//int sum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//Thread.Sleep(100);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//var t = new Thread(() =&gt;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//    for (int i = 0; i &lt; 100; i++)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        sum += i;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        Thread.Sleep(10);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       Console.WriteLine(i);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//t.Start();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//var t2 = new Thread(() =&gt;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    t.Join();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   for (int i = 0; i &lt; 10000; i++)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        Thread.Sleep(10);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        Console.WriteLine($"SUM {sum}");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//t2.Start();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//for (int i = 0; i &lt; 10000; 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    Thread.Sleep(50);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   Console.WriteLine("Main");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//////////////////////////////////////////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//int sum =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////499500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//var t1 = new Thread(() =&gt;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    for (int i = 0; i &lt; 250; i++)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       Console.WriteLine("T1");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        sum += i;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//t1.Start();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//var t2 = new Thread(() =&gt;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    for (int i = 250; i &lt; 500; i++)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        Console.WriteLine("\tT2");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       sum += i;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//t2.Start();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//var t3 = new Thread(() =&gt;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    for (int i = 500; i &lt; 750; i++)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        Console.WriteLine("\t\tT3");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        sum += i;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//t3.Start();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//var t4 = new Thread(() =&gt;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    for (int i = 750; i &lt; 1000; i++)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        Console.WriteLine("\t\t\tT1");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        sum += i;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//t4.Start();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////t1.Join();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////t2.Join();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////t3.Join();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////t4.Join();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//Thread.Sleep(100);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//Console.Clear();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//Console.WriteLine($"SUM   is {sum}");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private static void Something(object sender)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for (int i = 0; i &lt; 10000; i++)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Thread.Sleep(10);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Console.WriteLine($"\t\t\t Hi from new {sender}  Thread {i}");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Console.WriteLine(Thread.CurrentThread.ManagedThreadId);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