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USING SASS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download SASS (extension)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download Live SASS Compiler (extension)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terminalda yaz 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-g sass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4)bunu yukledikden sonra altda olan watch sass a basiriq (bu yazdigimiz SASS kodu CSS koduna cevirir)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belelikle style.css e aid style.css.map yaranir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artiq style.scss de(ozumuzun yaratdigi scss file) yazilar kodlar style.css e baglanib. Terminalda .scss kodunu .css koduna cevrilmesine isare verir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 SASS file ini isletmek ucun kompyuterde node js olmalidir ----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Syntax difference: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CSS: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nav ul</w:t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SASS nesting:</w:t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SCSS: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Basqa bir css, scss file i import etmek: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.scss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 style qurmaq ucun: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@mixin style_name{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properties;</w:t>
        <w:br w:type="textWrapping"/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istifade etmek ucun lazim olan elementing styleinda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@include style_name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yaziriq.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@mixin i funksiya kimi cagirmaq:</w:t>
        <w:br w:type="textWrapping"/>
        <w:t xml:space="preserve">@mixin style_name($param1, $param2){</w:t>
        <w:br w:type="textWrapping"/>
        <w:tab/>
        <w:t xml:space="preserve">property1: $param1;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property2: $param2;</w:t>
        <w:tab/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Islenmesi: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style_name(red, 12em);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Inheritance kimi: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.my_style{</w:t>
        <w:br w:type="textWrapping"/>
        <w:tab/>
        <w:t xml:space="preserve">properties</w:t>
        <w:br w:type="textWrapping"/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.my_style_child{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@extend my_style;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SASS functions: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$exponent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$exponent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*base;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$amount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:100%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$inverse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change-color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$hue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:hue($color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$inverse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$amount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