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Panel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Containerdir, icinde saxlayiriq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