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6E10" w14:textId="77777777" w:rsidR="009B6632" w:rsidRDefault="009B6632" w:rsidP="009B6632">
      <w:pPr>
        <w:spacing w:after="0" w:line="300" w:lineRule="atLeast"/>
        <w:jc w:val="center"/>
        <w:textAlignment w:val="top"/>
        <w:rPr>
          <w:rFonts w:ascii="Algerian" w:hAnsi="Algerian" w:cs="Open Sans"/>
          <w:sz w:val="32"/>
          <w:szCs w:val="32"/>
        </w:rPr>
      </w:pPr>
      <w:r>
        <w:rPr>
          <w:rFonts w:ascii="Algerian" w:hAnsi="Algerian" w:cs="Open Sans"/>
          <w:sz w:val="32"/>
          <w:szCs w:val="32"/>
        </w:rPr>
        <w:t>SAT 262 Words Part 2</w:t>
      </w:r>
    </w:p>
    <w:p w14:paraId="70E51894" w14:textId="77777777" w:rsidR="009B6632" w:rsidRDefault="009B6632" w:rsidP="009B6632">
      <w:pPr>
        <w:spacing w:after="0" w:line="300" w:lineRule="atLeast"/>
        <w:jc w:val="center"/>
        <w:textAlignment w:val="top"/>
        <w:rPr>
          <w:rFonts w:ascii="Algerian" w:hAnsi="Algerian" w:cs="Open Sans"/>
          <w:sz w:val="32"/>
          <w:szCs w:val="32"/>
        </w:rPr>
      </w:pPr>
      <w:r>
        <w:rPr>
          <w:rFonts w:ascii="Algerian" w:hAnsi="Algerian" w:cs="Open Sans"/>
          <w:sz w:val="32"/>
          <w:szCs w:val="32"/>
        </w:rPr>
        <w:t>Vocabulary</w:t>
      </w:r>
    </w:p>
    <w:p w14:paraId="1FECCB85" w14:textId="77777777" w:rsidR="009B6632" w:rsidRDefault="009B6632" w:rsidP="009B6632">
      <w:pPr>
        <w:spacing w:after="0" w:line="300" w:lineRule="atLeast"/>
        <w:jc w:val="center"/>
        <w:textAlignment w:val="top"/>
        <w:rPr>
          <w:rFonts w:ascii="Algerian" w:hAnsi="Algerian" w:cs="Open Sans"/>
          <w:sz w:val="32"/>
          <w:szCs w:val="32"/>
        </w:rPr>
      </w:pPr>
    </w:p>
    <w:p w14:paraId="5A487A91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Avenue</w:t>
      </w:r>
      <w:bookmarkStart w:id="0" w:name="_Hlk87694394"/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 xml:space="preserve"> - </w:t>
      </w:r>
      <w:bookmarkEnd w:id="0"/>
      <w:r>
        <w:rPr>
          <w:rFonts w:ascii="Segoe Print" w:hAnsi="Segoe Print" w:cs="Open Sans"/>
          <w:b/>
          <w:bCs/>
          <w:color w:val="3E3E3E"/>
          <w:sz w:val="24"/>
          <w:szCs w:val="24"/>
        </w:rPr>
        <w:t>n. an intangible path or approach to something.</w:t>
      </w:r>
    </w:p>
    <w:p w14:paraId="2992F0EE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Avid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adj. actively interested in or enthusiastic about something.</w:t>
      </w:r>
    </w:p>
    <w:p w14:paraId="0531B5A7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Basic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adj. relating to the foundation or basis of something</w:t>
      </w:r>
    </w:p>
    <w:p w14:paraId="5F127D51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Bear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v. to have as a characteristic, v. to have (a child) v. to bring forth v. to put up with.</w:t>
      </w:r>
    </w:p>
    <w:p w14:paraId="635E685C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Benevolent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adj. kind, generous.</w:t>
      </w:r>
    </w:p>
    <w:p w14:paraId="37D68CC1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Bias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n. a preconception that prevents objectivity.</w:t>
      </w:r>
    </w:p>
    <w:p w14:paraId="3CE2A134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Bittersweet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adj. tinged with a feeling of sadness.</w:t>
      </w:r>
    </w:p>
    <w:p w14:paraId="5D4F209B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Bolster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v. to support, strengthen, or fortify.</w:t>
      </w:r>
    </w:p>
    <w:p w14:paraId="3FA2B68C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Boost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n. an increase or growth. v. to increase or make grow.</w:t>
      </w:r>
    </w:p>
    <w:p w14:paraId="6041E356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Brawl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n. an intense, loud fight. v. to fight loudly and disruptively.</w:t>
      </w:r>
    </w:p>
    <w:p w14:paraId="5ABB4936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Brevity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n. the quality of being brief or terse.</w:t>
      </w:r>
    </w:p>
    <w:p w14:paraId="5DF476D4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Candid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adj. direct, blunt.</w:t>
      </w:r>
    </w:p>
    <w:p w14:paraId="067F9788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Candor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n. the trait of being honest and frank.</w:t>
      </w:r>
    </w:p>
    <w:p w14:paraId="67E50130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Capitalize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v. to use to your advantage.</w:t>
      </w:r>
    </w:p>
    <w:p w14:paraId="576B84E6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Capture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v. to trap or take possession of. v. to captivate, mesmerize. v. to catch or seize.</w:t>
      </w:r>
    </w:p>
    <w:p w14:paraId="52D64C10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Civic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adj. relating to the city or citizens.</w:t>
      </w:r>
    </w:p>
    <w:p w14:paraId="0230D9DB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Clinical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adj. emotionally unattached (usu. used in medical or scientific setting).</w:t>
      </w:r>
    </w:p>
    <w:p w14:paraId="27226A72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Clout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n. special advantage or power.</w:t>
      </w:r>
    </w:p>
    <w:p w14:paraId="6E5A609E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Coarse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 xml:space="preserve">adj. indicating a rough texture. adj. lacking refinement or sophistication. </w:t>
      </w:r>
    </w:p>
    <w:p w14:paraId="1C399000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Coincide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v. to happen at the same time.</w:t>
      </w:r>
    </w:p>
    <w:p w14:paraId="67561A8D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Commission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n. the use of payment to request something (e.g., a service or product).</w:t>
      </w:r>
    </w:p>
    <w:p w14:paraId="6D458928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Comparable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adj. able to be compared.</w:t>
      </w:r>
    </w:p>
    <w:p w14:paraId="1FABBFFD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lastRenderedPageBreak/>
        <w:t>Competent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adj. sufficiently qualified.</w:t>
      </w:r>
    </w:p>
    <w:p w14:paraId="1AF11B83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Complacent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adj. satisfied, with no desire to change or improve.</w:t>
      </w:r>
    </w:p>
    <w:p w14:paraId="2EB938D2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Complement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v. to make perfect or complete.</w:t>
      </w:r>
    </w:p>
    <w:p w14:paraId="12C5AE07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Concede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 xml:space="preserve">v. to be forced to agree or surrender v. to admit to a transgression. </w:t>
      </w:r>
    </w:p>
    <w:p w14:paraId="44B1FEEF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3E3E3E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Conceive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 xml:space="preserve"> v. to imagine or come up with.</w:t>
      </w:r>
    </w:p>
    <w:p w14:paraId="7B8E0018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Condone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v. to overlook, approve, or allow.</w:t>
      </w:r>
    </w:p>
    <w:p w14:paraId="11A6A0CB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Conducive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adj. able to bring about or be suitable for.</w:t>
      </w:r>
    </w:p>
    <w:p w14:paraId="407339D4" w14:textId="77777777" w:rsidR="009B6632" w:rsidRDefault="009B6632" w:rsidP="009B6632">
      <w:pPr>
        <w:numPr>
          <w:ilvl w:val="0"/>
          <w:numId w:val="1"/>
        </w:numPr>
        <w:spacing w:after="0" w:line="300" w:lineRule="atLeast"/>
        <w:textAlignment w:val="top"/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</w:pPr>
      <w:r>
        <w:rPr>
          <w:rFonts w:ascii="Segoe Print" w:hAnsi="Segoe Print" w:cs="Open Sans"/>
          <w:b/>
          <w:bCs/>
          <w:color w:val="538135" w:themeColor="accent6" w:themeShade="BF"/>
          <w:sz w:val="24"/>
          <w:szCs w:val="24"/>
        </w:rPr>
        <w:t>Conduct</w:t>
      </w:r>
      <w:r>
        <w:rPr>
          <w:rFonts w:ascii="Segoe Print" w:hAnsi="Segoe Print" w:cs="Open Sans"/>
          <w:b/>
          <w:bCs/>
          <w:color w:val="538135"/>
          <w:sz w:val="24"/>
          <w:szCs w:val="24"/>
        </w:rPr>
        <w:t xml:space="preserve"> - </w:t>
      </w:r>
      <w:r>
        <w:rPr>
          <w:rFonts w:ascii="Segoe Print" w:hAnsi="Segoe Print" w:cs="Open Sans"/>
          <w:b/>
          <w:bCs/>
          <w:color w:val="3E3E3E"/>
          <w:sz w:val="24"/>
          <w:szCs w:val="24"/>
        </w:rPr>
        <w:t>v. to control or manage v. to behave a certain way.</w:t>
      </w:r>
    </w:p>
    <w:p w14:paraId="1F7E48B1" w14:textId="77777777" w:rsidR="009B6632" w:rsidRDefault="009B6632" w:rsidP="009B6632">
      <w:pPr>
        <w:rPr>
          <w:rFonts w:ascii="Segoe Print" w:hAnsi="Segoe Print"/>
          <w:b/>
          <w:bCs/>
        </w:rPr>
      </w:pPr>
    </w:p>
    <w:p w14:paraId="243E3D2A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A302E"/>
    <w:multiLevelType w:val="hybridMultilevel"/>
    <w:tmpl w:val="57B6352C"/>
    <w:lvl w:ilvl="0" w:tplc="633A04D6">
      <w:start w:val="1"/>
      <w:numFmt w:val="upperRoman"/>
      <w:lvlText w:val="%1."/>
      <w:lvlJc w:val="right"/>
      <w:pPr>
        <w:ind w:left="720" w:hanging="360"/>
      </w:pPr>
      <w:rPr>
        <w:rFonts w:cs="Times New Roman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06C"/>
    <w:rsid w:val="002C4506"/>
    <w:rsid w:val="009B6632"/>
    <w:rsid w:val="00B92FF3"/>
    <w:rsid w:val="00BD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D054"/>
  <w15:chartTrackingRefBased/>
  <w15:docId w15:val="{6F74D548-72D4-455E-A30E-EDD94B4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632"/>
    <w:pPr>
      <w:spacing w:line="256" w:lineRule="auto"/>
    </w:pPr>
    <w:rPr>
      <w:rFonts w:eastAsiaTheme="minorEastAsia" w:cs="Times New Roman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2021-11-29T06:15:00Z</dcterms:created>
  <dcterms:modified xsi:type="dcterms:W3CDTF">2021-11-29T06:15:00Z</dcterms:modified>
</cp:coreProperties>
</file>