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0435" w14:textId="77777777" w:rsidR="00307583" w:rsidRDefault="00307583" w:rsidP="0030758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#2, Second Passage</w:t>
      </w:r>
    </w:p>
    <w:p w14:paraId="1C8013F0" w14:textId="77777777" w:rsidR="00307583" w:rsidRDefault="00307583" w:rsidP="0030758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88997E1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Label </w:t>
      </w:r>
      <w:r>
        <w:rPr>
          <w:rFonts w:ascii="Segoe Print" w:hAnsi="Segoe Print"/>
          <w:b/>
          <w:bCs/>
        </w:rPr>
        <w:t>- a piece of paper, cloth, or similar material that is attached to something to identify or describe it.</w:t>
      </w:r>
    </w:p>
    <w:p w14:paraId="51948DB2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You should read the warning label before you take any medicine.</w:t>
      </w:r>
    </w:p>
    <w:p w14:paraId="4B0CC25A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Moral </w:t>
      </w:r>
      <w:r>
        <w:rPr>
          <w:rFonts w:ascii="Segoe Print" w:hAnsi="Segoe Print"/>
          <w:b/>
          <w:bCs/>
        </w:rPr>
        <w:t>- concerning or relating to what is right and wrong in human behavior.</w:t>
      </w:r>
    </w:p>
    <w:p w14:paraId="4388C49F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The church takes a strong stand on a number of moral [=ethical] issues.</w:t>
      </w:r>
    </w:p>
    <w:p w14:paraId="70EBDE00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Sneer </w:t>
      </w:r>
      <w:r>
        <w:rPr>
          <w:rFonts w:ascii="Segoe Print" w:hAnsi="Segoe Print"/>
          <w:b/>
          <w:bCs/>
        </w:rPr>
        <w:t>- to smile or laugh at someone or something with an expression on your face that shows dislike and a lack of respect — usually + at.</w:t>
      </w:r>
    </w:p>
    <w:p w14:paraId="23B0A8D4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t xml:space="preserve"> </w:t>
      </w:r>
      <w:r>
        <w:rPr>
          <w:rFonts w:ascii="Segoe Print" w:hAnsi="Segoe Print"/>
          <w:u w:val="single"/>
        </w:rPr>
        <w:t>She sneered at me in disgust.</w:t>
      </w:r>
    </w:p>
    <w:p w14:paraId="4B498630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Interact </w:t>
      </w:r>
      <w:r>
        <w:rPr>
          <w:rFonts w:ascii="Segoe Print" w:hAnsi="Segoe Print"/>
          <w:b/>
          <w:bCs/>
        </w:rPr>
        <w:t>- to talk or do things with other people. — often + with</w:t>
      </w:r>
    </w:p>
    <w:p w14:paraId="5EADA99D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She interacts with other children at nursery school.</w:t>
      </w:r>
    </w:p>
    <w:p w14:paraId="4750E57E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Greed </w:t>
      </w:r>
      <w:r>
        <w:rPr>
          <w:rFonts w:ascii="Segoe Print" w:hAnsi="Segoe Print"/>
          <w:b/>
          <w:bCs/>
        </w:rPr>
        <w:t>- a selfish desire to have more of something (especially money).</w:t>
      </w:r>
      <w:r>
        <w:t xml:space="preserve"> </w:t>
      </w:r>
      <w:r>
        <w:rPr>
          <w:rFonts w:ascii="Segoe Print" w:hAnsi="Segoe Print"/>
          <w:b/>
          <w:bCs/>
        </w:rPr>
        <w:t>sometimes + for.</w:t>
      </w:r>
    </w:p>
    <w:p w14:paraId="0580FD7A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He made no effort to conceal his greed for money and power.</w:t>
      </w:r>
    </w:p>
    <w:p w14:paraId="4088D79C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Clash </w:t>
      </w:r>
      <w:r>
        <w:rPr>
          <w:rFonts w:ascii="Segoe Print" w:hAnsi="Segoe Print"/>
          <w:b/>
          <w:bCs/>
        </w:rPr>
        <w:t>- to be in a situation in which you are fighting or disagreeing: to come into conflict with someone.</w:t>
      </w:r>
    </w:p>
    <w:p w14:paraId="5CC44E8B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The brothers often clash [=argue] over politics.</w:t>
      </w:r>
    </w:p>
    <w:p w14:paraId="72060049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Inevitable </w:t>
      </w:r>
      <w:r>
        <w:rPr>
          <w:rFonts w:ascii="Segoe Print" w:hAnsi="Segoe Print"/>
          <w:b/>
          <w:bCs/>
        </w:rPr>
        <w:t>- sure to happen.</w:t>
      </w:r>
    </w:p>
    <w:p w14:paraId="6B45EFE5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Some criticism was inevitable. [=unavoidable]</w:t>
      </w:r>
    </w:p>
    <w:p w14:paraId="75111C4C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Virtuous </w:t>
      </w:r>
      <w:r>
        <w:rPr>
          <w:rFonts w:ascii="Segoe Print" w:hAnsi="Segoe Print"/>
          <w:b/>
          <w:bCs/>
        </w:rPr>
        <w:t>- morally good: having or showing virtue.</w:t>
      </w:r>
    </w:p>
    <w:p w14:paraId="2C779668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She felt that she had made a virtuous decision by donating the money to charity.</w:t>
      </w:r>
    </w:p>
    <w:p w14:paraId="02D1E4EF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Queasy </w:t>
      </w:r>
      <w:r>
        <w:rPr>
          <w:rFonts w:ascii="Segoe Print" w:hAnsi="Segoe Print"/>
          <w:b/>
          <w:bCs/>
        </w:rPr>
        <w:t>- having an unpleasantly nervous or doubtful feeling.</w:t>
      </w:r>
    </w:p>
    <w:p w14:paraId="49484D6F" w14:textId="77777777" w:rsidR="00307583" w:rsidRDefault="00307583" w:rsidP="00307583">
      <w:pPr>
        <w:pStyle w:val="AbzasSiyahs"/>
        <w:spacing w:before="240"/>
        <w:rPr>
          <w:rFonts w:ascii="Segoe Print" w:hAnsi="Segoe Print"/>
        </w:rPr>
      </w:pPr>
      <w:r>
        <w:rPr>
          <w:rFonts w:ascii="Segoe Print" w:hAnsi="Segoe Print"/>
          <w:u w:val="single"/>
        </w:rPr>
        <w:t>Sentence example – He feels queasy about taking the test.</w:t>
      </w:r>
    </w:p>
    <w:p w14:paraId="75CF8665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</w:p>
    <w:p w14:paraId="3563D730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</w:p>
    <w:p w14:paraId="52432813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Phony </w:t>
      </w:r>
      <w:r>
        <w:rPr>
          <w:rFonts w:ascii="Segoe Print" w:hAnsi="Segoe Print"/>
          <w:b/>
          <w:bCs/>
        </w:rPr>
        <w:t>- not true, real, or genuine: intended to make someone think something that is not true.</w:t>
      </w:r>
    </w:p>
    <w:p w14:paraId="7565405C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He gave a phony name to the police. = The name he gave the police was phony.</w:t>
      </w:r>
    </w:p>
    <w:p w14:paraId="4862F2FF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Herd </w:t>
      </w:r>
      <w:r>
        <w:rPr>
          <w:rFonts w:ascii="Segoe Print" w:hAnsi="Segoe Print"/>
          <w:b/>
          <w:bCs/>
        </w:rPr>
        <w:t>- a group of animals that live or are kept together.</w:t>
      </w:r>
    </w:p>
    <w:p w14:paraId="1710F7EE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The farm has only small dairy herd.</w:t>
      </w:r>
    </w:p>
    <w:p w14:paraId="01043065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Quirk </w:t>
      </w:r>
      <w:r>
        <w:rPr>
          <w:rFonts w:ascii="Segoe Print" w:hAnsi="Segoe Print"/>
          <w:b/>
          <w:bCs/>
        </w:rPr>
        <w:t>- an unusual habit or way of behaving.</w:t>
      </w:r>
    </w:p>
    <w:p w14:paraId="18C13862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Everyone has their little quirks</w:t>
      </w:r>
    </w:p>
    <w:p w14:paraId="479CC917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Rational </w:t>
      </w:r>
      <w:r>
        <w:rPr>
          <w:rFonts w:ascii="Segoe Print" w:hAnsi="Segoe Print"/>
          <w:b/>
          <w:bCs/>
        </w:rPr>
        <w:t>- based on facts or reason and not on emotions or feelings.</w:t>
      </w:r>
    </w:p>
    <w:p w14:paraId="64DB5341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bookmarkStart w:id="0" w:name="OLE_LINK1"/>
      <w:r>
        <w:rPr>
          <w:rFonts w:ascii="Segoe Print" w:hAnsi="Segoe Print"/>
          <w:u w:val="single"/>
        </w:rPr>
        <w:t xml:space="preserve">Sentence example – </w:t>
      </w:r>
      <w:bookmarkEnd w:id="0"/>
      <w:r>
        <w:rPr>
          <w:rFonts w:ascii="Segoe Print" w:hAnsi="Segoe Print"/>
          <w:u w:val="single"/>
        </w:rPr>
        <w:t>I'm sure there is a rational [=sensible, reasonable] explanation for his decision.</w:t>
      </w:r>
    </w:p>
    <w:p w14:paraId="4D15C951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Aid </w:t>
      </w:r>
      <w:r>
        <w:rPr>
          <w:rFonts w:ascii="Segoe Print" w:hAnsi="Segoe Print"/>
          <w:b/>
          <w:bCs/>
        </w:rPr>
        <w:t>- to provide what is useful or necessary: help.</w:t>
      </w:r>
    </w:p>
    <w:p w14:paraId="57D9070F" w14:textId="77777777" w:rsidR="00307583" w:rsidRDefault="00307583" w:rsidP="00307583">
      <w:pPr>
        <w:pStyle w:val="AbzasSiyahs"/>
        <w:spacing w:before="2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They gave money in order to aid the cause.</w:t>
      </w:r>
    </w:p>
    <w:p w14:paraId="3BF0B419" w14:textId="77777777" w:rsidR="00307583" w:rsidRDefault="00307583" w:rsidP="00307583">
      <w:pPr>
        <w:pStyle w:val="AbzasSiyahs"/>
        <w:numPr>
          <w:ilvl w:val="0"/>
          <w:numId w:val="2"/>
        </w:numPr>
        <w:spacing w:before="240" w:line="254" w:lineRule="auto"/>
        <w:rPr>
          <w:rFonts w:ascii="Segoe Print" w:hAnsi="Segoe Print"/>
          <w:u w:val="single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Anticipate </w:t>
      </w:r>
      <w:r>
        <w:rPr>
          <w:rFonts w:ascii="Segoe Print" w:hAnsi="Segoe Print"/>
          <w:b/>
          <w:bCs/>
        </w:rPr>
        <w:t>- to think of (something that will or might happen in the future): expect.</w:t>
      </w:r>
    </w:p>
    <w:p w14:paraId="6C37F94E" w14:textId="1C3A0145" w:rsidR="00721801" w:rsidRPr="00721801" w:rsidRDefault="00307583" w:rsidP="00307583">
      <w:pPr>
        <w:pStyle w:val="AbzasSiyahs"/>
        <w:numPr>
          <w:ilvl w:val="0"/>
          <w:numId w:val="2"/>
        </w:numPr>
        <w:rPr>
          <w:rFonts w:ascii="Segoe Print" w:eastAsia="Yu Gothic Light" w:hAnsi="Segoe Print"/>
          <w:sz w:val="32"/>
          <w:szCs w:val="32"/>
          <w:u w:val="single"/>
        </w:rPr>
      </w:pPr>
      <w:r>
        <w:rPr>
          <w:rFonts w:ascii="Segoe Print" w:hAnsi="Segoe Print"/>
          <w:u w:val="single"/>
        </w:rPr>
        <w:t>Sentence example – They do not anticipate [=foresee] any major problems during construction</w:t>
      </w:r>
    </w:p>
    <w:p w14:paraId="311F5FC8" w14:textId="77777777" w:rsidR="00455CB3" w:rsidRDefault="00455CB3"/>
    <w:sectPr w:rsidR="0045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157"/>
    <w:multiLevelType w:val="hybridMultilevel"/>
    <w:tmpl w:val="9BB29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153"/>
    <w:multiLevelType w:val="hybridMultilevel"/>
    <w:tmpl w:val="74C65DC0"/>
    <w:lvl w:ilvl="0" w:tplc="1A964FF0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845"/>
    <w:multiLevelType w:val="hybridMultilevel"/>
    <w:tmpl w:val="F1CA83B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14"/>
    <w:rsid w:val="00307583"/>
    <w:rsid w:val="00455CB3"/>
    <w:rsid w:val="00721801"/>
    <w:rsid w:val="00AA6F14"/>
    <w:rsid w:val="00C2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F2D5"/>
  <w15:chartTrackingRefBased/>
  <w15:docId w15:val="{155A18BC-F039-4B55-9943-F6C8327D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21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2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Başlıq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dcterms:created xsi:type="dcterms:W3CDTF">2021-10-26T08:49:00Z</dcterms:created>
  <dcterms:modified xsi:type="dcterms:W3CDTF">2021-11-29T05:43:00Z</dcterms:modified>
</cp:coreProperties>
</file>