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571c9412f19c70b3551aea4989bb36d01e4129"/>
    <w:p>
      <w:pPr>
        <w:pStyle w:val="Heading1"/>
      </w:pPr>
      <w:r>
        <w:t xml:space="preserve">DRUCS Unified Platform Review &amp; Modernization Roadmap / Revisione Unificata della Piattaforma DRUCS e Roadmap di Modernizzazione</w:t>
      </w:r>
    </w:p>
    <w:bookmarkStart w:id="9" w:name="X3f44921d07c877e7d6b644dcaa5f87189b39b74"/>
    <w:p>
      <w:pPr>
        <w:pStyle w:val="Heading2"/>
      </w:pPr>
      <w:r>
        <w:t xml:space="preserve">Cloud + Device Firmware — Full-Stack IoT Analysis / Cloud + Firmware Dispositivo — Analisi IoT Full-Stack</w:t>
      </w:r>
    </w:p>
    <w:p>
      <w:pPr>
        <w:pStyle w:val="FirstParagraph"/>
      </w:pPr>
      <w:r>
        <w:rPr>
          <w:b/>
          <w:bCs/>
        </w:rPr>
        <w:t xml:space="preserve">Author / Autore:</w:t>
      </w:r>
      <w:r>
        <w:t xml:space="preserve"> </w:t>
      </w:r>
      <w:r>
        <w:t xml:space="preserve">Walter Divisi — Dropsa S.p.A.</w:t>
      </w:r>
      <w:r>
        <w:t xml:space="preserve"> </w:t>
      </w:r>
      <w:r>
        <w:rPr>
          <w:b/>
          <w:bCs/>
        </w:rPr>
        <w:t xml:space="preserve">Date / Data:</w:t>
      </w:r>
      <w:r>
        <w:t xml:space="preserve"> </w:t>
      </w:r>
      <w:r>
        <w:t xml:space="preserve">February 2026 / Febbraio 2026</w:t>
      </w:r>
      <w:r>
        <w:t xml:space="preserve"> </w:t>
      </w:r>
      <w:r>
        <w:rPr>
          <w:b/>
          <w:bCs/>
        </w:rPr>
        <w:t xml:space="preserve">Classification / Classificazione:</w:t>
      </w:r>
      <w:r>
        <w:t xml:space="preserve"> </w:t>
      </w:r>
      <w:r>
        <w:t xml:space="preserve">Internal / Confidential — Interno / Riservato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4" w:name="X865fa2152ceea927e362aeefe17e80dddf4b786"/>
    <w:p>
      <w:pPr>
        <w:pStyle w:val="Heading1"/>
      </w:pPr>
      <w:r>
        <w:t xml:space="preserve">PART 1: PLATFORM OVERVIEW FOR NEWCOMERS / PARTE 1: PANORAMICA DELLA PIATTAFORMA PER I NUOVI ARRIVATI</w:t>
      </w:r>
    </w:p>
    <w:bookmarkStart w:id="11" w:name="what-is-drucs-cose-drucs"/>
    <w:p>
      <w:pPr>
        <w:pStyle w:val="Heading2"/>
      </w:pPr>
      <w:r>
        <w:t xml:space="preserve">What is DRUCS? / Cos’e’ DRUCS?</w:t>
      </w:r>
    </w:p>
    <w:p>
      <w:pPr>
        <w:pStyle w:val="FirstParagraph"/>
      </w:pPr>
      <w:r>
        <w:t xml:space="preserve">DRUCS (Dropsa Remote Universal Controller System) is an IoT platform that connects Dropsa’s industrial lubrication systems to the cloud. It consists of two halves:</w:t>
      </w:r>
      <w:r>
        <w:t xml:space="preserve"> </w:t>
      </w:r>
      <w:r>
        <w:t xml:space="preserve">DRUCS (Dropsa Remote Universal Controller System) e’ una piattaforma IoT che connette i sistemi di lubrificazione industriale Dropsa al cloud. Si compone di due parti: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Device Side / Il Lato Dispositivo</w:t>
      </w:r>
      <w:r>
        <w:t xml:space="preserve"> </w:t>
      </w:r>
      <w:r>
        <w:t xml:space="preserve">— STM32L496 microcontrollers embedded in lubrication pumps, running FreeRTOS firmware with WiFi (via ESP32 co-processor), BLE, CAN bus, and Modbus connectivity.</w:t>
      </w:r>
      <w:r>
        <w:t xml:space="preserve"> </w:t>
      </w:r>
      <w:r>
        <w:t xml:space="preserve">Microcontrollori STM32L496 integrati nelle pompe di lubrificazione, con firmware FreeRTOS e connettivita’ WiFi (tramite co-processore ESP32), BLE, CAN bus e Modbus.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Cloud Side / Il Lato Cloud</w:t>
      </w:r>
      <w:r>
        <w:t xml:space="preserve"> </w:t>
      </w:r>
      <w:r>
        <w:t xml:space="preserve">— A multi-service backend on AWS (PHP API + Java gateway + Angular web portal + Flutter mobile app) that receives device telemetry, stores it, and presents it to customers.</w:t>
      </w:r>
      <w:r>
        <w:t xml:space="preserve"> </w:t>
      </w:r>
      <w:r>
        <w:t xml:space="preserve">Un backend multi-servizio su AWS (API PHP + gateway Java + portale web Angular + app mobile Flutter) che riceve la telemetria dai dispositivi, la memorizza e la presenta ai clienti.</w:t>
      </w:r>
    </w:p>
    <w:p>
      <w:pPr>
        <w:pStyle w:val="FirstParagraph"/>
      </w:pPr>
      <w:r>
        <w:rPr>
          <w:b/>
          <w:bCs/>
        </w:rPr>
        <w:t xml:space="preserve">Scale today / Scala attuale:</w:t>
      </w:r>
      <w:r>
        <w:t xml:space="preserve"> </w:t>
      </w:r>
      <w:r>
        <w:t xml:space="preserve">Hundreds of devices deployed globally, ~20 active users, low concurrent load. The platform was designed for this scale and is not prepared for growth.</w:t>
      </w:r>
      <w:r>
        <w:t xml:space="preserve"> </w:t>
      </w:r>
      <w:r>
        <w:t xml:space="preserve">Centinaia di dispositivi distribuiti a livello globale, ~20 utenti attivi, basso carico concorrente. La piattaforma e’ stata progettata per questa scala e non e’ pronta per la crescita.</w:t>
      </w:r>
    </w:p>
    <w:p>
      <w:r>
        <w:pict>
          <v:rect style="width:0;height:1.5pt" o:hralign="center" o:hrstd="t" o:hr="t"/>
        </w:pict>
      </w:r>
    </w:p>
    <w:bookmarkEnd w:id="11"/>
    <w:bookmarkStart w:id="17" w:name="X81a73a8307b04614f3660e6c78547f0eda79e13"/>
    <w:p>
      <w:pPr>
        <w:pStyle w:val="Heading2"/>
      </w:pPr>
      <w:r>
        <w:t xml:space="preserve">How the Two Halves Talk to Each Other / Come Comunicano le Due Parti</w:t>
      </w:r>
    </w:p>
    <w:p>
      <w:pPr>
        <w:pStyle w:val="FirstParagraph"/>
      </w:pPr>
      <w:r>
        <w:t xml:space="preserve">This is the critical integration point and the source of most architectural limitations.</w:t>
      </w:r>
      <w:r>
        <w:t xml:space="preserve"> </w:t>
      </w:r>
      <w:r>
        <w:t xml:space="preserve">Questo e’ il punto critico di integrazione e la fonte della maggior parte delle limitazioni architetturali.</w:t>
      </w:r>
    </w:p>
    <w:bookmarkStart w:id="12" w:name="Xdd635792689d2234fb6c4edf44af73424aaa0fa"/>
    <w:p>
      <w:pPr>
        <w:pStyle w:val="Heading3"/>
      </w:pPr>
      <w:r>
        <w:t xml:space="preserve">Current Protocol: HTTP POST with AES-128 Encryption / Protocollo Attuale: HTTP POST con Crittografia AES-128</w:t>
      </w:r>
    </w:p>
    <w:p>
      <w:pPr>
        <w:pStyle w:val="SourceCode"/>
      </w:pPr>
      <w:r>
        <w:rPr>
          <w:rStyle w:val="VerbatimChar"/>
        </w:rPr>
        <w:t xml:space="preserve">STM32 Device                                    DRUCS Gateway (Java)</w:t>
      </w:r>
      <w:r>
        <w:br/>
      </w:r>
      <w:r>
        <w:rPr>
          <w:rStyle w:val="VerbatimChar"/>
        </w:rPr>
        <w:t xml:space="preserve">     |                                                |</w:t>
      </w:r>
      <w:r>
        <w:br/>
      </w:r>
      <w:r>
        <w:rPr>
          <w:rStyle w:val="VerbatimChar"/>
        </w:rPr>
        <w:t xml:space="preserve">     |  1. Connect WiFi (ESP32 AT commands)            |</w:t>
      </w:r>
      <w:r>
        <w:br/>
      </w:r>
      <w:r>
        <w:rPr>
          <w:rStyle w:val="VerbatimChar"/>
        </w:rPr>
        <w:t xml:space="preserve">     |  2. Open TCP to s2.dropsa.com:1256              |</w:t>
      </w:r>
      <w:r>
        <w:br/>
      </w:r>
      <w:r>
        <w:rPr>
          <w:rStyle w:val="VerbatimChar"/>
        </w:rPr>
        <w:t xml:space="preserve">     |                                                |</w:t>
      </w:r>
      <w:r>
        <w:br/>
      </w:r>
      <w:r>
        <w:rPr>
          <w:rStyle w:val="VerbatimChar"/>
        </w:rPr>
        <w:t xml:space="preserve">     |  POST /[DEVICE_ID].html HTTP/1.0               |</w:t>
      </w:r>
      <w:r>
        <w:br/>
      </w:r>
      <w:r>
        <w:rPr>
          <w:rStyle w:val="VerbatimChar"/>
        </w:rPr>
        <w:t xml:space="preserve">     |  Connection: keep-alive                         |</w:t>
      </w:r>
      <w:r>
        <w:br/>
      </w:r>
      <w:r>
        <w:rPr>
          <w:rStyle w:val="VerbatimChar"/>
        </w:rPr>
        <w:t xml:space="preserve">     |  Content-Length: [N]                            |</w:t>
      </w:r>
      <w:r>
        <w:br/>
      </w:r>
      <w:r>
        <w:rPr>
          <w:rStyle w:val="VerbatimChar"/>
        </w:rPr>
        <w:t xml:space="preserve">     |                                                |</w:t>
      </w:r>
      <w:r>
        <w:br/>
      </w:r>
      <w:r>
        <w:rPr>
          <w:rStyle w:val="VerbatimChar"/>
        </w:rPr>
        <w:t xml:space="preserve">     |  &lt;MSG_ID&gt;&lt;ACK=PREV_ID&gt;&lt;AES_ENCRYPTED_PAYLOAD&gt;  |</w:t>
      </w:r>
      <w:r>
        <w:br/>
      </w:r>
      <w:r>
        <w:rPr>
          <w:rStyle w:val="VerbatimChar"/>
        </w:rPr>
        <w:t xml:space="preserve">     |  ---------------------------------------------&gt; |</w:t>
      </w:r>
      <w:r>
        <w:br/>
      </w:r>
      <w:r>
        <w:rPr>
          <w:rStyle w:val="VerbatimChar"/>
        </w:rPr>
        <w:t xml:space="preserve">     |                                                |</w:t>
      </w:r>
      <w:r>
        <w:br/>
      </w:r>
      <w:r>
        <w:rPr>
          <w:rStyle w:val="VerbatimChar"/>
        </w:rPr>
        <w:t xml:space="preserve">     |  HTTP 200                                      |</w:t>
      </w:r>
      <w:r>
        <w:br/>
      </w:r>
      <w:r>
        <w:rPr>
          <w:rStyle w:val="VerbatimChar"/>
        </w:rPr>
        <w:t xml:space="preserve">     |  &lt;MSG_ID&gt;&lt;COMMAND_PAYLOAD&gt;                      |</w:t>
      </w:r>
      <w:r>
        <w:br/>
      </w:r>
      <w:r>
        <w:rPr>
          <w:rStyle w:val="VerbatimChar"/>
        </w:rPr>
        <w:t xml:space="preserve">     |  &lt;--------------------------------------------- |</w:t>
      </w:r>
      <w:r>
        <w:br/>
      </w:r>
      <w:r>
        <w:rPr>
          <w:rStyle w:val="VerbatimChar"/>
        </w:rPr>
        <w:t xml:space="preserve">     |                                                |</w:t>
      </w:r>
      <w:r>
        <w:br/>
      </w:r>
      <w:r>
        <w:rPr>
          <w:rStyle w:val="VerbatimChar"/>
        </w:rPr>
        <w:t xml:space="preserve">     |  (wait 5 seconds, repeat)                      |</w:t>
      </w:r>
      <w:r>
        <w:br/>
      </w:r>
      <w:r>
        <w:rPr>
          <w:rStyle w:val="VerbatimChar"/>
        </w:rPr>
        <w:t xml:space="preserve">     |                                                |</w:t>
      </w:r>
    </w:p>
    <w:bookmarkEnd w:id="12"/>
    <w:bookmarkStart w:id="13" w:name="protocol-details-dettagli-del-protocollo"/>
    <w:p>
      <w:pPr>
        <w:pStyle w:val="Heading3"/>
      </w:pPr>
      <w:r>
        <w:t xml:space="preserve">Protocol Details / Dettagli del Protocollo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 / Aspetto</w:t>
            </w:r>
          </w:p>
        </w:tc>
        <w:tc>
          <w:tcPr/>
          <w:p>
            <w:pPr>
              <w:pStyle w:val="Compact"/>
            </w:pPr>
            <w:r>
              <w:t xml:space="preserve">Current Implementation / Implementazione Attuale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/ Trasporto</w:t>
            </w:r>
          </w:p>
        </w:tc>
        <w:tc>
          <w:tcPr/>
          <w:p>
            <w:pPr>
              <w:pStyle w:val="Compact"/>
            </w:pPr>
            <w:r>
              <w:t xml:space="preserve">HTTP/1.0 POST over TCP (no TLS on device side / nessun TLS lato dispositivo)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/{device_id}.html</w:t>
            </w:r>
            <w:r>
              <w:t xml:space="preserve"> </w:t>
            </w:r>
            <w:r>
              <w:t xml:space="preserve">on port 1256 / sulla porta 1256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/ Crittografia</w:t>
            </w:r>
          </w:p>
        </w:tc>
        <w:tc>
          <w:tcPr/>
          <w:p>
            <w:pPr>
              <w:pStyle w:val="Compact"/>
            </w:pPr>
            <w:r>
              <w:t xml:space="preserve">AES-128-CFB with per-device 16-byte key (mbedTLS on STM32) / AES-128-CFB con chiave a 16 byte per dispositivo (mbedTLS su STM32)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All zeros (security weakness) / Tutti zeri (debolezza di sicurezza)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/ Autenticazione</w:t>
            </w:r>
          </w:p>
        </w:tc>
        <w:tc>
          <w:tcPr/>
          <w:p>
            <w:pPr>
              <w:pStyle w:val="Compact"/>
            </w:pPr>
            <w:r>
              <w:t xml:space="preserve">Device ID (4 bytes) + default AES key until registered / Device ID (4 byte) + chiave AES predefinita fino alla registrazione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format / Formato messaggi</w:t>
            </w:r>
          </w:p>
        </w:tc>
        <w:tc>
          <w:tcPr/>
          <w:p>
            <w:pPr>
              <w:pStyle w:val="Compact"/>
            </w:pPr>
            <w:r>
              <w:t xml:space="preserve">Text commands in angle brackets / Comandi testuali tra parentesi angolari:</w:t>
            </w:r>
            <w:r>
              <w:t xml:space="preserve"> </w:t>
            </w:r>
            <w:r>
              <w:rPr>
                <w:rStyle w:val="VerbatimChar"/>
              </w:rPr>
              <w:t xml:space="preserve">&lt;COMMAND=value&gt;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tracking / Tracciamento messaggi</w:t>
            </w:r>
          </w:p>
        </w:tc>
        <w:tc>
          <w:tcPr/>
          <w:p>
            <w:pPr>
              <w:pStyle w:val="Compact"/>
            </w:pPr>
            <w:r>
              <w:t xml:space="preserve">Sequential 2-digit IDs (00-99) with ACK / ID sequenziali a 2 cifre (00-99) con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Every 5 seconds (configurable via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command) / Ogni 5 secondi (configurabile tramite comando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/ Direzione</w:t>
            </w:r>
          </w:p>
        </w:tc>
        <w:tc>
          <w:tcPr/>
          <w:p>
            <w:pPr>
              <w:pStyle w:val="Compact"/>
            </w:pPr>
            <w:r>
              <w:t xml:space="preserve">Half-duplex polling — device sends, server responds with commands / Polling half-duplex — il dispositivo invia, il server risponde con comandi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 sizes / Dimensioni buffer</w:t>
            </w:r>
          </w:p>
        </w:tc>
        <w:tc>
          <w:tcPr/>
          <w:p>
            <w:pPr>
              <w:pStyle w:val="Compact"/>
            </w:pPr>
            <w:r>
              <w:t xml:space="preserve">TX: 924 bytes, RX: 1024 bytes</w:t>
            </w:r>
          </w:p>
        </w:tc>
      </w:tr>
    </w:tbl>
    <w:bookmarkEnd w:id="13"/>
    <w:bookmarkStart w:id="14" w:name="Xf9f6d4242628aebeee3dee1170b1483a633d3cd"/>
    <w:p>
      <w:pPr>
        <w:pStyle w:val="Heading3"/>
      </w:pPr>
      <w:r>
        <w:t xml:space="preserve">12 Server-to-Device Commands / 12 Comandi Server-Dispositivo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 / Comando</w:t>
            </w:r>
          </w:p>
        </w:tc>
        <w:tc>
          <w:tcPr/>
          <w:p>
            <w:pPr>
              <w:pStyle w:val="Compact"/>
            </w:pPr>
            <w:r>
              <w:t xml:space="preserve">Purpose / 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ACTID</w:t>
            </w:r>
          </w:p>
        </w:tc>
        <w:tc>
          <w:tcPr/>
          <w:p>
            <w:pPr>
              <w:pStyle w:val="Compact"/>
            </w:pPr>
            <w:r>
              <w:t xml:space="preserve">Trigger remote action (e.g., start lubrication cycle) / Attiva azione remota (es. avvia ciclo di lubrificazione)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Rotate AES encryption key / Ruota la chiave di crittografia AES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Assign device ID after registration / Assegna ID dispositivo dopo la registrazione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DEVICEPIN</w:t>
            </w:r>
          </w:p>
        </w:tc>
        <w:tc>
          <w:tcPr/>
          <w:p>
            <w:pPr>
              <w:pStyle w:val="Compact"/>
            </w:pPr>
            <w:r>
              <w:t xml:space="preserve">Set device PIN code / Imposta il codice PIN del dispositivo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Send firmware chunk / Invia blocco 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FWID</w:t>
            </w:r>
          </w:p>
        </w:tc>
        <w:tc>
          <w:tcPr/>
          <w:p>
            <w:pPr>
              <w:pStyle w:val="Compact"/>
            </w:pPr>
            <w:r>
              <w:t xml:space="preserve">Firmware update manifest / Manifesto aggiornamento 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FWPARTS</w:t>
            </w:r>
          </w:p>
        </w:tc>
        <w:tc>
          <w:tcPr/>
          <w:p>
            <w:pPr>
              <w:pStyle w:val="Compact"/>
            </w:pPr>
            <w:r>
              <w:t xml:space="preserve">Set firmware part count for OTA / Imposta il numero di parti firmware per 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Set next heartbeat interval / Imposta il prossimo intervallo di 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PARID</w:t>
            </w:r>
          </w:p>
        </w:tc>
        <w:tc>
          <w:tcPr/>
          <w:p>
            <w:pPr>
              <w:pStyle w:val="Compact"/>
            </w:pPr>
            <w:r>
              <w:t xml:space="preserve">Set parameter ID / Imposta ID parametro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PRODIDNA</w:t>
            </w:r>
          </w:p>
        </w:tc>
        <w:tc>
          <w:tcPr/>
          <w:p>
            <w:pPr>
              <w:pStyle w:val="Compact"/>
            </w:pPr>
            <w:r>
              <w:t xml:space="preserve">Update product catalog / Aggiorna catalogo prodotti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Sync RTC clock (Unix timestamp) / Sincronizza orologio RTC (timestamp Unix)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Set parameter value / Imposta valore parametro</w:t>
            </w:r>
          </w:p>
        </w:tc>
      </w:tr>
    </w:tbl>
    <w:bookmarkEnd w:id="14"/>
    <w:bookmarkStart w:id="15" w:name="Xd94e8654db75ff07eb15491259c2a8db842b2a8"/>
    <w:p>
      <w:pPr>
        <w:pStyle w:val="Heading3"/>
      </w:pPr>
      <w:r>
        <w:t xml:space="preserve">3 Device-to-Server Queries / 3 Query Dispositivo-Server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Purpose / 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?VAR</w:t>
            </w:r>
          </w:p>
        </w:tc>
        <w:tc>
          <w:tcPr/>
          <w:p>
            <w:pPr>
              <w:pStyle w:val="Compact"/>
            </w:pPr>
            <w:r>
              <w:t xml:space="preserve">Report status variable / Riporta variabile di stato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?PAR</w:t>
            </w:r>
          </w:p>
        </w:tc>
        <w:tc>
          <w:tcPr/>
          <w:p>
            <w:pPr>
              <w:pStyle w:val="Compact"/>
            </w:pPr>
            <w:r>
              <w:t xml:space="preserve">Report parameter value / Riporta valore parametro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?PARALL</w:t>
            </w:r>
          </w:p>
        </w:tc>
        <w:tc>
          <w:tcPr/>
          <w:p>
            <w:pPr>
              <w:pStyle w:val="Compact"/>
            </w:pPr>
            <w:r>
              <w:t xml:space="preserve">Report all parameters / Riporta tutti i parametri</w:t>
            </w:r>
          </w:p>
        </w:tc>
      </w:tr>
    </w:tbl>
    <w:bookmarkEnd w:id="15"/>
    <w:bookmarkStart w:id="16" w:name="Xc9350afd8811e4e235e2f7ef7dab680f3006c2b"/>
    <w:p>
      <w:pPr>
        <w:pStyle w:val="Heading3"/>
      </w:pPr>
      <w:r>
        <w:t xml:space="preserve">What the Device Reports / Cosa Riporta il Dispositivo</w:t>
      </w:r>
    </w:p>
    <w:p>
      <w:pPr>
        <w:pStyle w:val="FirstParagraph"/>
      </w:pPr>
      <w:r>
        <w:rPr>
          <w:b/>
          <w:bCs/>
        </w:rPr>
        <w:t xml:space="preserve">27 status variables</w:t>
      </w:r>
      <w:r>
        <w:t xml:space="preserve"> </w:t>
      </w:r>
      <w:r>
        <w:t xml:space="preserve">including: input voltage, motor current, battery voltage, temperature, lubrication state, pressure/level sensors, rotation count, error codes.</w:t>
      </w:r>
      <w:r>
        <w:t xml:space="preserve"> </w:t>
      </w:r>
      <w:r>
        <w:rPr>
          <w:b/>
          <w:bCs/>
        </w:rPr>
        <w:t xml:space="preserve">27 variabili di stato</w:t>
      </w:r>
      <w:r>
        <w:t xml:space="preserve"> </w:t>
      </w:r>
      <w:r>
        <w:t xml:space="preserve">tra cui: tensione di ingresso, corrente motore, tensione batteria, temperatura, stato lubrificazione, sensori pressione/livello, conteggio rotazioni, codici errore.</w:t>
      </w:r>
    </w:p>
    <w:p>
      <w:pPr>
        <w:pStyle w:val="BodyText"/>
      </w:pPr>
      <w:r>
        <w:rPr>
          <w:b/>
          <w:bCs/>
        </w:rPr>
        <w:t xml:space="preserve">69 configurable parameters</w:t>
      </w:r>
      <w:r>
        <w:t xml:space="preserve"> </w:t>
      </w:r>
      <w:r>
        <w:t xml:space="preserve">including: lubrication mode/interval/duration, motor settings, sensor calibration, WiFi credentials, PINs (3 levels: basic/advanced/system).</w:t>
      </w:r>
      <w:r>
        <w:t xml:space="preserve"> </w:t>
      </w:r>
      <w:r>
        <w:rPr>
          <w:b/>
          <w:bCs/>
        </w:rPr>
        <w:t xml:space="preserve">69 parametri configurabili</w:t>
      </w:r>
      <w:r>
        <w:t xml:space="preserve"> </w:t>
      </w:r>
      <w:r>
        <w:t xml:space="preserve">tra cui: modalita’/intervallo/durata lubrificazione, impostazioni motore, calibrazione sensori, credenziali WiFi, PIN (3 livelli: base/avanzato/sistema).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1d42d14b5510df85292147ccc96072d26957353"/>
    <w:p>
      <w:pPr>
        <w:pStyle w:val="Heading2"/>
      </w:pPr>
      <w:r>
        <w:t xml:space="preserve">Device Hardware Architecture / Architettura Hardware del Dispositivo</w:t>
      </w:r>
    </w:p>
    <w:bookmarkStart w:id="18" w:name="Xda823f77060e0e06c120c38169f0d108ab3dedf"/>
    <w:p>
      <w:pPr>
        <w:pStyle w:val="Heading3"/>
      </w:pPr>
      <w:r>
        <w:t xml:space="preserve">STM32L496 Main MCU / MCU Principale STM32L496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/ Specifica</w:t>
            </w:r>
          </w:p>
        </w:tc>
        <w:tc>
          <w:tcPr/>
          <w:p>
            <w:pPr>
              <w:pStyle w:val="Compact"/>
            </w:pPr>
            <w:r>
              <w:t xml:space="preserve">Value / 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ARM Cortex-M4 @ 80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1024 KB (934 KB usable after bootloader / utilizzabili dopo il bootloader)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320 KB + 64 KB (RAM2)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FreeRTOS (1 kHz tick, 64 KB heap)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</w:t>
            </w:r>
          </w:p>
        </w:tc>
        <w:tc>
          <w:tcPr/>
          <w:p>
            <w:pPr>
              <w:pStyle w:val="Compact"/>
            </w:pPr>
            <w:r>
              <w:t xml:space="preserve">Independent (IWDG), ~32 second timeout / timeout ~32 secondi</w:t>
            </w:r>
          </w:p>
        </w:tc>
      </w:tr>
    </w:tbl>
    <w:bookmarkEnd w:id="18"/>
    <w:bookmarkStart w:id="19" w:name="peripherals-periferiche"/>
    <w:p>
      <w:pPr>
        <w:pStyle w:val="Heading3"/>
      </w:pPr>
      <w:r>
        <w:t xml:space="preserve">Peripherals / Periferiche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Peripheral / Periferica</w:t>
            </w:r>
          </w:p>
        </w:tc>
        <w:tc>
          <w:tcPr/>
          <w:p>
            <w:pPr>
              <w:pStyle w:val="Compact"/>
            </w:pPr>
            <w:r>
              <w:t xml:space="preserve">Purpose / Scopo</w:t>
            </w:r>
          </w:p>
        </w:tc>
        <w:tc>
          <w:tcPr/>
          <w:p>
            <w:pPr>
              <w:pStyle w:val="Compact"/>
            </w:pPr>
            <w:r>
              <w:t xml:space="preserve">Interface / Interfaccia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WiFi + BLE co-processor / Co-processore WiFi + BLE</w:t>
            </w:r>
          </w:p>
        </w:tc>
        <w:tc>
          <w:tcPr/>
          <w:p>
            <w:pPr>
              <w:pStyle w:val="Compact"/>
            </w:pPr>
            <w:r>
              <w:t xml:space="preserve">UART3 (115200 baud)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SSD1306</w:t>
            </w:r>
          </w:p>
        </w:tc>
        <w:tc>
          <w:tcPr/>
          <w:p>
            <w:pPr>
              <w:pStyle w:val="Compact"/>
            </w:pPr>
            <w:r>
              <w:t xml:space="preserve">128x64 OLED display / Display OLED 128x64</w:t>
            </w:r>
          </w:p>
        </w:tc>
        <w:tc>
          <w:tcPr/>
          <w:p>
            <w:pPr>
              <w:pStyle w:val="Compact"/>
            </w:pPr>
            <w:r>
              <w:t xml:space="preserve">SPI1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DRV8243</w:t>
            </w:r>
          </w:p>
        </w:tc>
        <w:tc>
          <w:tcPr/>
          <w:p>
            <w:pPr>
              <w:pStyle w:val="Compact"/>
            </w:pPr>
            <w:r>
              <w:t xml:space="preserve">Motor driver (TI) / Driver motore (TI)</w:t>
            </w:r>
          </w:p>
        </w:tc>
        <w:tc>
          <w:tcPr/>
          <w:p>
            <w:pPr>
              <w:pStyle w:val="Compact"/>
            </w:pPr>
            <w:r>
              <w:t xml:space="preserve">PWM (TIM16/17) + SPI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transceiver / Transceiver CAN</w:t>
            </w:r>
          </w:p>
        </w:tc>
        <w:tc>
          <w:tcPr/>
          <w:p>
            <w:pPr>
              <w:pStyle w:val="Compact"/>
            </w:pPr>
            <w:r>
              <w:t xml:space="preserve">J1939 industrial bus / Bus industriale J1939</w:t>
            </w:r>
          </w:p>
        </w:tc>
        <w:tc>
          <w:tcPr/>
          <w:p>
            <w:pPr>
              <w:pStyle w:val="Compact"/>
            </w:pPr>
            <w:r>
              <w:t xml:space="preserve">CAN2 (250 kbps)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W25Q32</w:t>
            </w:r>
          </w:p>
        </w:tc>
        <w:tc>
          <w:tcPr/>
          <w:p>
            <w:pPr>
              <w:pStyle w:val="Compact"/>
            </w:pPr>
            <w:r>
              <w:t xml:space="preserve">External flash (4MB) / Flash esterna (4MB)</w:t>
            </w:r>
          </w:p>
        </w:tc>
        <w:tc>
          <w:tcPr/>
          <w:p>
            <w:pPr>
              <w:pStyle w:val="Compact"/>
            </w:pPr>
            <w:r>
              <w:t xml:space="preserve">QSPI/SPI3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</w:t>
            </w:r>
          </w:p>
        </w:tc>
        <w:tc>
          <w:tcPr/>
          <w:p>
            <w:pPr>
              <w:pStyle w:val="Compact"/>
            </w:pPr>
            <w:r>
              <w:t xml:space="preserve">Voltage, current, battery, temp / Tensione, corrente, batteria, temperatura</w:t>
            </w:r>
          </w:p>
        </w:tc>
        <w:tc>
          <w:tcPr/>
          <w:p>
            <w:pPr>
              <w:pStyle w:val="Compact"/>
            </w:pPr>
            <w:r>
              <w:t xml:space="preserve">5-channel DMA / DMA a 5 canali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ADC3</w:t>
            </w:r>
          </w:p>
        </w:tc>
        <w:tc>
          <w:tcPr/>
          <w:p>
            <w:pPr>
              <w:pStyle w:val="Compact"/>
            </w:pPr>
            <w:r>
              <w:t xml:space="preserve">External temp, display ID / Temperatura esterna, ID display</w:t>
            </w:r>
          </w:p>
        </w:tc>
        <w:tc>
          <w:tcPr/>
          <w:p>
            <w:pPr>
              <w:pStyle w:val="Compact"/>
            </w:pPr>
            <w:r>
              <w:t xml:space="preserve">2-channel DMA / DMA a 2 canali</w:t>
            </w:r>
          </w:p>
        </w:tc>
      </w:tr>
    </w:tbl>
    <w:bookmarkEnd w:id="19"/>
    <w:bookmarkStart w:id="20" w:name="Xc31a5401ea23688835e6b73852ad7a233aa98b4"/>
    <w:p>
      <w:pPr>
        <w:pStyle w:val="Heading3"/>
      </w:pPr>
      <w:r>
        <w:t xml:space="preserve">FreeRTOS Task Map / Mappa dei Task FreeRTOS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 / Priorita’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Purpose / 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esp32_middleware</w:t>
            </w:r>
          </w:p>
        </w:tc>
        <w:tc>
          <w:tcPr/>
          <w:p>
            <w:pPr>
              <w:pStyle w:val="Compact"/>
            </w:pPr>
            <w:r>
              <w:t xml:space="preserve">High / Alta</w:t>
            </w:r>
          </w:p>
        </w:tc>
        <w:tc>
          <w:tcPr/>
          <w:p>
            <w:pPr>
              <w:pStyle w:val="Compact"/>
            </w:pPr>
            <w:r>
              <w:t xml:space="preserve">2 KB</w:t>
            </w:r>
          </w:p>
        </w:tc>
        <w:tc>
          <w:tcPr/>
          <w:p>
            <w:pPr>
              <w:pStyle w:val="Compact"/>
            </w:pPr>
            <w:r>
              <w:t xml:space="preserve">WiFi/BLE coordination / Coordinamento WiFi/BLE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main_lcd_fsm</w:t>
            </w:r>
          </w:p>
        </w:tc>
        <w:tc>
          <w:tcPr/>
          <w:p>
            <w:pPr>
              <w:pStyle w:val="Compact"/>
            </w:pPr>
            <w:r>
              <w:t xml:space="preserve">High / Alta</w:t>
            </w:r>
          </w:p>
        </w:tc>
        <w:tc>
          <w:tcPr/>
          <w:p>
            <w:pPr>
              <w:pStyle w:val="Compact"/>
            </w:pPr>
            <w:r>
              <w:t xml:space="preserve">4 KB</w:t>
            </w:r>
          </w:p>
        </w:tc>
        <w:tc>
          <w:tcPr/>
          <w:p>
            <w:pPr>
              <w:pStyle w:val="Compact"/>
            </w:pPr>
            <w:r>
              <w:t xml:space="preserve">Display state machine / Macchina a stati del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ble_fsm</w:t>
            </w:r>
          </w:p>
        </w:tc>
        <w:tc>
          <w:tcPr/>
          <w:p>
            <w:pPr>
              <w:pStyle w:val="Compact"/>
            </w:pPr>
            <w:r>
              <w:t xml:space="preserve">Above Normal / Sopra la Normale</w:t>
            </w:r>
          </w:p>
        </w:tc>
        <w:tc>
          <w:tcPr/>
          <w:p>
            <w:pPr>
              <w:pStyle w:val="Compact"/>
            </w:pPr>
            <w:r>
              <w:t xml:space="preserve">4 KB</w:t>
            </w:r>
          </w:p>
        </w:tc>
        <w:tc>
          <w:tcPr/>
          <w:p>
            <w:pPr>
              <w:pStyle w:val="Compact"/>
            </w:pPr>
            <w:r>
              <w:t xml:space="preserve">BLE communication / Comunicazione 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ble_msg_sorter</w:t>
            </w:r>
          </w:p>
        </w:tc>
        <w:tc>
          <w:tcPr/>
          <w:p>
            <w:pPr>
              <w:pStyle w:val="Compact"/>
            </w:pPr>
            <w:r>
              <w:t xml:space="preserve">Above Normal / Sopra la Normale</w:t>
            </w:r>
          </w:p>
        </w:tc>
        <w:tc>
          <w:tcPr/>
          <w:p>
            <w:pPr>
              <w:pStyle w:val="Compact"/>
            </w:pPr>
            <w:r>
              <w:t xml:space="preserve">2 KB</w:t>
            </w:r>
          </w:p>
        </w:tc>
        <w:tc>
          <w:tcPr/>
          <w:p>
            <w:pPr>
              <w:pStyle w:val="Compact"/>
            </w:pPr>
            <w:r>
              <w:t xml:space="preserve">BLE message routing / Instradamento messaggi 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webserver</w:t>
            </w:r>
          </w:p>
        </w:tc>
        <w:tc>
          <w:tcPr/>
          <w:p>
            <w:pPr>
              <w:pStyle w:val="Compact"/>
            </w:pPr>
            <w:r>
              <w:t xml:space="preserve">Above Normal / Sopra la Normale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Cloud HTTP connection / Connessione HTTP al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lubricationTask</w:t>
            </w:r>
          </w:p>
        </w:tc>
        <w:tc>
          <w:tcPr/>
          <w:p>
            <w:pPr>
              <w:pStyle w:val="Compact"/>
            </w:pPr>
            <w:r>
              <w:t xml:space="preserve">Normal / Normale</w:t>
            </w:r>
          </w:p>
        </w:tc>
        <w:tc>
          <w:tcPr/>
          <w:p>
            <w:pPr>
              <w:pStyle w:val="Compact"/>
            </w:pPr>
            <w:r>
              <w:t xml:space="preserve">2 KB</w:t>
            </w:r>
          </w:p>
        </w:tc>
        <w:tc>
          <w:tcPr/>
          <w:p>
            <w:pPr>
              <w:pStyle w:val="Compact"/>
            </w:pPr>
            <w:r>
              <w:t xml:space="preserve">Pump control FSM / FSM controllo pompa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motor_smart</w:t>
            </w:r>
          </w:p>
        </w:tc>
        <w:tc>
          <w:tcPr/>
          <w:p>
            <w:pPr>
              <w:pStyle w:val="Compact"/>
            </w:pPr>
            <w:r>
              <w:t xml:space="preserve">Normal / Normale</w:t>
            </w:r>
          </w:p>
        </w:tc>
        <w:tc>
          <w:tcPr/>
          <w:p>
            <w:pPr>
              <w:pStyle w:val="Compact"/>
            </w:pPr>
            <w:r>
              <w:t xml:space="preserve">1 KB</w:t>
            </w:r>
          </w:p>
        </w:tc>
        <w:tc>
          <w:tcPr/>
          <w:p>
            <w:pPr>
              <w:pStyle w:val="Compact"/>
            </w:pPr>
            <w:r>
              <w:t xml:space="preserve">Motor soft-start/stop / Avvio/arresto graduale motore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modbus_task</w:t>
            </w:r>
          </w:p>
        </w:tc>
        <w:tc>
          <w:tcPr/>
          <w:p>
            <w:pPr>
              <w:pStyle w:val="Compact"/>
            </w:pPr>
            <w:r>
              <w:t xml:space="preserve">Normal / Normale</w:t>
            </w:r>
          </w:p>
        </w:tc>
        <w:tc>
          <w:tcPr/>
          <w:p>
            <w:pPr>
              <w:pStyle w:val="Compact"/>
            </w:pPr>
            <w:r>
              <w:t xml:space="preserve">4 KB</w:t>
            </w:r>
          </w:p>
        </w:tc>
        <w:tc>
          <w:tcPr/>
          <w:p>
            <w:pPr>
              <w:pStyle w:val="Compact"/>
            </w:pPr>
            <w:r>
              <w:t xml:space="preserve">Modbus serial protocol / Protocollo seriale Modbus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can_rx / can_tx</w:t>
            </w:r>
          </w:p>
        </w:tc>
        <w:tc>
          <w:tcPr/>
          <w:p>
            <w:pPr>
              <w:pStyle w:val="Compact"/>
            </w:pPr>
            <w:r>
              <w:t xml:space="preserve">Normal / Normale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CAN J1939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iolink_task</w:t>
            </w:r>
          </w:p>
        </w:tc>
        <w:tc>
          <w:tcPr/>
          <w:p>
            <w:pPr>
              <w:pStyle w:val="Compact"/>
            </w:pPr>
            <w:r>
              <w:t xml:space="preserve">Normal / Normale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IO-Link sensors / Sensori IO-Link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iwdg_task</w:t>
            </w:r>
          </w:p>
        </w:tc>
        <w:tc>
          <w:tcPr/>
          <w:p>
            <w:pPr>
              <w:pStyle w:val="Compact"/>
            </w:pPr>
            <w:r>
              <w:t xml:space="preserve">Normal / Normale</w:t>
            </w:r>
          </w:p>
        </w:tc>
        <w:tc>
          <w:tcPr/>
          <w:p>
            <w:pPr>
              <w:pStyle w:val="Compact"/>
            </w:pPr>
            <w:r>
              <w:t xml:space="preserve">512 B</w:t>
            </w:r>
          </w:p>
        </w:tc>
        <w:tc>
          <w:tcPr/>
          <w:p>
            <w:pPr>
              <w:pStyle w:val="Compact"/>
            </w:pPr>
            <w:r>
              <w:t xml:space="preserve">Watchdog feed / Alimentazione watchdog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debug_interface</w:t>
            </w:r>
          </w:p>
        </w:tc>
        <w:tc>
          <w:tcPr/>
          <w:p>
            <w:pPr>
              <w:pStyle w:val="Compact"/>
            </w:pPr>
            <w:r>
              <w:t xml:space="preserve">Below Normal / Sotto la Normale</w:t>
            </w:r>
          </w:p>
        </w:tc>
        <w:tc>
          <w:tcPr/>
          <w:p>
            <w:pPr>
              <w:pStyle w:val="Compact"/>
            </w:pPr>
            <w:r>
              <w:t xml:space="preserve">2 KB</w:t>
            </w:r>
          </w:p>
        </w:tc>
        <w:tc>
          <w:tcPr/>
          <w:p>
            <w:pPr>
              <w:pStyle w:val="Compact"/>
            </w:pPr>
            <w:r>
              <w:t xml:space="preserve">UART debug logging / Logging di debug UART</w:t>
            </w:r>
          </w:p>
        </w:tc>
      </w:tr>
    </w:tbl>
    <w:bookmarkEnd w:id="20"/>
    <w:bookmarkStart w:id="21" w:name="X752bee28ea6e38c97b2979146b4efb4bbc230b3"/>
    <w:p>
      <w:pPr>
        <w:pStyle w:val="Heading3"/>
      </w:pPr>
      <w:r>
        <w:t xml:space="preserve">Webserver Connection State Machine (19 states) / Macchina a Stati della Connessione Webserver (19 stati)</w:t>
      </w:r>
    </w:p>
    <w:p>
      <w:pPr>
        <w:pStyle w:val="SourceCode"/>
      </w:pPr>
      <w:r>
        <w:rPr>
          <w:rStyle w:val="VerbatimChar"/>
        </w:rPr>
        <w:t xml:space="preserve">INIT -&gt; NO_WIFI -&gt; CONNECTING -&gt; GETTING_PRODUCTS_LIST</w:t>
      </w:r>
      <w:r>
        <w:br/>
      </w:r>
      <w:r>
        <w:rPr>
          <w:rStyle w:val="VerbatimChar"/>
        </w:rPr>
        <w:t xml:space="preserve">  -&gt; REGISTERING_NEW_PRODUCT -&gt; POLLING_SERVER</w:t>
      </w:r>
      <w:r>
        <w:br/>
      </w:r>
      <w:r>
        <w:rPr>
          <w:rStyle w:val="VerbatimChar"/>
        </w:rPr>
        <w:t xml:space="preserve">  -&gt; UPLOAD_PARAMETERS -&gt; FIRMWARE_UPDATING</w:t>
      </w:r>
      <w:r>
        <w:br/>
      </w:r>
      <w:r>
        <w:rPr>
          <w:rStyle w:val="VerbatimChar"/>
        </w:rPr>
        <w:t xml:space="preserve">  -&gt; RESTARTING -&gt; PREPARING_TO_REBOOT</w:t>
      </w:r>
    </w:p>
    <w:p>
      <w:pPr>
        <w:pStyle w:val="FirstParagraph"/>
      </w:pPr>
      <w:r>
        <w:t xml:space="preserve">The device cycles through these states continuously, with 35+ event types triggering transitions.</w:t>
      </w:r>
      <w:r>
        <w:t xml:space="preserve"> </w:t>
      </w:r>
      <w:r>
        <w:t xml:space="preserve">Il dispositivo cicla continuamente attraverso questi stati, con oltre 35 tipi di eventi che innescano le transizioni.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9f71310638c748949c9e0544ba93ca7bad38e2"/>
    <w:p>
      <w:pPr>
        <w:pStyle w:val="Heading2"/>
      </w:pPr>
      <w:r>
        <w:t xml:space="preserve">Cloud Architecture Summary / Riepilogo dell’Architettura Cloud</w:t>
      </w:r>
    </w:p>
    <w:p>
      <w:pPr>
        <w:pStyle w:val="FirstParagraph"/>
      </w:pPr>
      <w:r>
        <w:t xml:space="preserve">(Detailed in the companion document DRUCS-Platform-Analysis.md)</w:t>
      </w:r>
      <w:r>
        <w:t xml:space="preserve"> </w:t>
      </w:r>
      <w:r>
        <w:t xml:space="preserve">(Dettagliato nel documento complementare DRUCS-Platform-Analysis.md)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/ Componente</w:t>
            </w:r>
          </w:p>
        </w:tc>
        <w:tc>
          <w:tcPr/>
          <w:p>
            <w:pPr>
              <w:pStyle w:val="Compact"/>
            </w:pPr>
            <w:r>
              <w:t xml:space="preserve">Technology / Tecnologia</w:t>
            </w:r>
          </w:p>
        </w:tc>
        <w:tc>
          <w:tcPr/>
          <w:p>
            <w:pPr>
              <w:pStyle w:val="Compact"/>
            </w:pPr>
            <w:r>
              <w:t xml:space="preserve">Role / Ruolo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Java 17 / Spring Boot 3.2</w:t>
            </w:r>
          </w:p>
        </w:tc>
        <w:tc>
          <w:tcPr/>
          <w:p>
            <w:pPr>
              <w:pStyle w:val="Compact"/>
            </w:pPr>
            <w:r>
              <w:t xml:space="preserve">Receives device HTTP POST, parses binary, stores to DB / Riceve HTTP POST dal dispositivo, analizza il binario, salva nel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>PHP 8.4 (Laravel 12, MVC / procedurale, senza framework)</w:t>
            </w:r>
          </w:p>
        </w:tc>
        <w:tc>
          <w:tcPr/>
          <w:p>
            <w:pPr>
              <w:pStyle w:val="Compact"/>
            </w:pPr>
            <w:r>
              <w:t xml:space="preserve">REST API for web/mobile clients / API REST per client web/mobile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Portal / Portale Web</w:t>
            </w:r>
          </w:p>
        </w:tc>
        <w:tc>
          <w:tcPr/>
          <w:p>
            <w:pPr>
              <w:pStyle w:val="Compact"/>
            </w:pPr>
            <w:r>
              <w:t xml:space="preserve">Angular 17 / NgRx</w:t>
            </w:r>
          </w:p>
        </w:tc>
        <w:tc>
          <w:tcPr/>
          <w:p>
            <w:pPr>
              <w:pStyle w:val="Compact"/>
            </w:pPr>
            <w:r>
              <w:t xml:space="preserve">Customer dashboard / Dashboard clienti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 / App Mobile</w:t>
            </w:r>
          </w:p>
        </w:tc>
        <w:tc>
          <w:tcPr/>
          <w:p>
            <w:pPr>
              <w:pStyle w:val="Compact"/>
            </w:pPr>
            <w:r>
              <w:t xml:space="preserve">Flutter 3.32 (BLE + Firebase)</w:t>
            </w:r>
          </w:p>
        </w:tc>
        <w:tc>
          <w:tcPr/>
          <w:p>
            <w:pPr>
              <w:pStyle w:val="Compact"/>
            </w:pPr>
            <w:r>
              <w:t xml:space="preserve">iOS/Android device management / Gestione dispositivi iOS/Android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MariaDB 10.11 (RDS)</w:t>
            </w:r>
          </w:p>
        </w:tc>
        <w:tc>
          <w:tcPr/>
          <w:p>
            <w:pPr>
              <w:pStyle w:val="Compact"/>
            </w:pPr>
            <w:r>
              <w:t xml:space="preserve">Single shared instance, no read replicas / Istanza singola condivisa, nessuna read replica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7.1 (ElastiCache micro)</w:t>
            </w:r>
          </w:p>
        </w:tc>
        <w:tc>
          <w:tcPr/>
          <w:p>
            <w:pPr>
              <w:pStyle w:val="Compact"/>
            </w:pPr>
            <w:r>
              <w:t xml:space="preserve">Single node, no replication / Nodo singolo, nessuna replica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Queues / Code</w:t>
            </w:r>
          </w:p>
        </w:tc>
        <w:tc>
          <w:tcPr/>
          <w:p>
            <w:pPr>
              <w:pStyle w:val="Compact"/>
            </w:pPr>
            <w:r>
              <w:t xml:space="preserve">AWS SQS (5 queues / 5 code)</w:t>
            </w:r>
          </w:p>
        </w:tc>
        <w:tc>
          <w:tcPr/>
          <w:p>
            <w:pPr>
              <w:pStyle w:val="Compact"/>
            </w:pPr>
            <w:r>
              <w:t xml:space="preserve">Email, reports, events / Email, report, eventi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/ Archiviazione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Firmware, files / Firmware,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Angular SPA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 + Terragrunt</w:t>
            </w:r>
          </w:p>
        </w:tc>
        <w:tc>
          <w:tcPr/>
          <w:p>
            <w:pPr>
              <w:pStyle w:val="Compact"/>
            </w:pPr>
            <w:r>
              <w:t xml:space="preserve">Infrastructure management / Gestione infrastruttura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Xe5dc4680f86037bf23ae6dce0798b3c0cf3acb7"/>
    <w:p>
      <w:pPr>
        <w:pStyle w:val="Heading1"/>
      </w:pPr>
      <w:r>
        <w:t xml:space="preserve">PART 2: WHAT’S WRONG — UNIFIED ASSESSMENT / PARTE 2: COSA NON VA — VALUTAZIONE UNIFICATA</w:t>
      </w:r>
    </w:p>
    <w:bookmarkStart w:id="31" w:name="Xb5d950fb38a8d48898888cce3a485f559238bd6"/>
    <w:p>
      <w:pPr>
        <w:pStyle w:val="Heading2"/>
      </w:pPr>
      <w:r>
        <w:t xml:space="preserve">Critical Issues (Both Sides) / Problemi Critici (Entrambi i Lati)</w:t>
      </w:r>
    </w:p>
    <w:bookmarkStart w:id="25" w:name="X308ec2b9010bd0ea1bba57fa8f61213a4ada857"/>
    <w:p>
      <w:pPr>
        <w:pStyle w:val="Heading3"/>
      </w:pPr>
      <w:r>
        <w:t xml:space="preserve">1. The Protocol is Fragile and Inefficient / Il Protocollo e’ Fragile e Inefficiente</w:t>
      </w:r>
    </w:p>
    <w:p>
      <w:pPr>
        <w:pStyle w:val="FirstParagraph"/>
      </w:pPr>
      <w:r>
        <w:rPr>
          <w:b/>
          <w:bCs/>
        </w:rPr>
        <w:t xml:space="preserve">HTTP/1.0 polling every 5 seconds</w:t>
      </w:r>
      <w:r>
        <w:t xml:space="preserve"> </w:t>
      </w:r>
      <w:r>
        <w:t xml:space="preserve">means:</w:t>
      </w:r>
      <w:r>
        <w:t xml:space="preserve"> </w:t>
      </w:r>
      <w:r>
        <w:rPr>
          <w:b/>
          <w:bCs/>
        </w:rPr>
        <w:t xml:space="preserve">Il polling HTTP/1.0 ogni 5 secondi</w:t>
      </w:r>
      <w:r>
        <w:t xml:space="preserve"> </w:t>
      </w:r>
      <w:r>
        <w:t xml:space="preserve">comporta:</w:t>
      </w:r>
    </w:p>
    <w:p>
      <w:pPr>
        <w:pStyle w:val="Compact"/>
        <w:numPr>
          <w:ilvl w:val="0"/>
          <w:numId w:val="1002"/>
        </w:numPr>
      </w:pPr>
      <w:r>
        <w:t xml:space="preserve">Each cycle: DNS lookup + TCP handshake + HTTP request + wait + response + close</w:t>
      </w:r>
    </w:p>
    <w:p>
      <w:pPr>
        <w:pStyle w:val="Compact"/>
        <w:numPr>
          <w:ilvl w:val="0"/>
          <w:numId w:val="1002"/>
        </w:numPr>
      </w:pPr>
      <w:r>
        <w:t xml:space="preserve">Ogni ciclo: DNS lookup + TCP handshake + richiesta HTTP + attesa + risposta + chiusura</w:t>
      </w:r>
    </w:p>
    <w:p>
      <w:pPr>
        <w:pStyle w:val="Compact"/>
        <w:numPr>
          <w:ilvl w:val="0"/>
          <w:numId w:val="1002"/>
        </w:numPr>
      </w:pPr>
      <w:r>
        <w:t xml:space="preserve">No persistent connection — 17,280 connections per device per day</w:t>
      </w:r>
    </w:p>
    <w:p>
      <w:pPr>
        <w:pStyle w:val="Compact"/>
        <w:numPr>
          <w:ilvl w:val="0"/>
          <w:numId w:val="1002"/>
        </w:numPr>
      </w:pPr>
      <w:r>
        <w:t xml:space="preserve">Nessuna connessione persistente — 17.280 connessioni per dispositivo al giorno</w:t>
      </w:r>
    </w:p>
    <w:p>
      <w:pPr>
        <w:pStyle w:val="Compact"/>
        <w:numPr>
          <w:ilvl w:val="0"/>
          <w:numId w:val="1002"/>
        </w:numPr>
      </w:pPr>
      <w:r>
        <w:t xml:space="preserve">If the server is slow, the device blocks its communication task</w:t>
      </w:r>
    </w:p>
    <w:p>
      <w:pPr>
        <w:pStyle w:val="Compact"/>
        <w:numPr>
          <w:ilvl w:val="0"/>
          <w:numId w:val="1002"/>
        </w:numPr>
      </w:pPr>
      <w:r>
        <w:t xml:space="preserve">Se il server e’ lento, il dispositivo blocca il proprio task di comunicazione</w:t>
      </w:r>
    </w:p>
    <w:p>
      <w:pPr>
        <w:pStyle w:val="Compact"/>
        <w:numPr>
          <w:ilvl w:val="0"/>
          <w:numId w:val="1002"/>
        </w:numPr>
      </w:pPr>
      <w:r>
        <w:t xml:space="preserve">Commands from server to device have up to 5-second latency (must wait for next poll)</w:t>
      </w:r>
    </w:p>
    <w:p>
      <w:pPr>
        <w:pStyle w:val="Compact"/>
        <w:numPr>
          <w:ilvl w:val="0"/>
          <w:numId w:val="1002"/>
        </w:numPr>
      </w:pPr>
      <w:r>
        <w:t xml:space="preserve">I comandi dal server al dispositivo hanno fino a 5 secondi di latenza (devono attendere il prossimo poll)</w:t>
      </w:r>
    </w:p>
    <w:p>
      <w:pPr>
        <w:pStyle w:val="Compact"/>
        <w:numPr>
          <w:ilvl w:val="0"/>
          <w:numId w:val="1002"/>
        </w:numPr>
      </w:pPr>
      <w:r>
        <w:t xml:space="preserve">No offline message queuing — if the server is down, telemetry is lost</w:t>
      </w:r>
    </w:p>
    <w:p>
      <w:pPr>
        <w:pStyle w:val="Compact"/>
        <w:numPr>
          <w:ilvl w:val="0"/>
          <w:numId w:val="1002"/>
        </w:numPr>
      </w:pPr>
      <w:r>
        <w:t xml:space="preserve">Nessuna coda messaggi offline — se il server e’ inattivo, la telemetria viene persa</w:t>
      </w:r>
    </w:p>
    <w:p>
      <w:pPr>
        <w:pStyle w:val="Compact"/>
        <w:numPr>
          <w:ilvl w:val="0"/>
          <w:numId w:val="1002"/>
        </w:numPr>
      </w:pPr>
      <w:r>
        <w:t xml:space="preserve">No QoS guarantee — no retry, no delivery confirmation beyond ACK IDs</w:t>
      </w:r>
    </w:p>
    <w:p>
      <w:pPr>
        <w:pStyle w:val="Compact"/>
        <w:numPr>
          <w:ilvl w:val="0"/>
          <w:numId w:val="1002"/>
        </w:numPr>
      </w:pPr>
      <w:r>
        <w:t xml:space="preserve">Nessuna garanzia QoS — nessun retry, nessuna conferma di consegna oltre agli ID ACK</w:t>
      </w:r>
    </w:p>
    <w:p>
      <w:pPr>
        <w:pStyle w:val="FirstParagraph"/>
      </w:pPr>
      <w:r>
        <w:rPr>
          <w:b/>
          <w:bCs/>
        </w:rPr>
        <w:t xml:space="preserve">The AES-128-CFB encryption uses a zero IV.</w:t>
      </w:r>
      <w:r>
        <w:t xml:space="preserve"> </w:t>
      </w:r>
      <w:r>
        <w:t xml:space="preserve">This is a known cryptographic weakness. The same plaintext always produces the same ciphertext for the first block, enabling pattern analysis.</w:t>
      </w:r>
      <w:r>
        <w:t xml:space="preserve"> </w:t>
      </w:r>
      <w:r>
        <w:rPr>
          <w:b/>
          <w:bCs/>
        </w:rPr>
        <w:t xml:space="preserve">La crittografia AES-128-CFB utilizza un IV a zero.</w:t>
      </w:r>
      <w:r>
        <w:t xml:space="preserve"> </w:t>
      </w:r>
      <w:r>
        <w:t xml:space="preserve">Questa e’ una debolezza crittografica nota. Lo stesso testo in chiaro produce sempre lo stesso testo cifrato per il primo blocco, consentendo l’analisi dei pattern.</w:t>
      </w:r>
    </w:p>
    <w:bookmarkEnd w:id="25"/>
    <w:bookmarkStart w:id="26" w:name="X2073bba025a97d61801197c924bbf57d88f2131"/>
    <w:p>
      <w:pPr>
        <w:pStyle w:val="Heading3"/>
      </w:pPr>
      <w:r>
        <w:t xml:space="preserve">2. The Gateway is a Bottleneck / Il Gateway e’ un Collo di Bottiglia</w:t>
      </w:r>
    </w:p>
    <w:p>
      <w:pPr>
        <w:pStyle w:val="FirstParagraph"/>
      </w:pPr>
      <w:r>
        <w:t xml:space="preserve">The Java gateway processes each device’s HTTP POST synchronously:</w:t>
      </w:r>
      <w:r>
        <w:t xml:space="preserve"> </w:t>
      </w:r>
      <w:r>
        <w:t xml:space="preserve">Il gateway Java elabora ogni HTTP POST del dispositivo in modo sincrono:</w:t>
      </w:r>
    </w:p>
    <w:p>
      <w:pPr>
        <w:pStyle w:val="Compact"/>
        <w:numPr>
          <w:ilvl w:val="0"/>
          <w:numId w:val="1003"/>
        </w:numPr>
      </w:pPr>
      <w:r>
        <w:t xml:space="preserve">Parse the encrypted payload / Analizza il payload crittografato</w:t>
      </w:r>
    </w:p>
    <w:p>
      <w:pPr>
        <w:pStyle w:val="Compact"/>
        <w:numPr>
          <w:ilvl w:val="0"/>
          <w:numId w:val="1003"/>
        </w:numPr>
      </w:pPr>
      <w:r>
        <w:t xml:space="preserve">Decrypt with the device’s AES key / Decritta con la chiave AES del dispositivo</w:t>
      </w:r>
    </w:p>
    <w:p>
      <w:pPr>
        <w:pStyle w:val="Compact"/>
        <w:numPr>
          <w:ilvl w:val="0"/>
          <w:numId w:val="1003"/>
        </w:numPr>
      </w:pPr>
      <w:r>
        <w:t xml:space="preserve">Extract text commands / Estrae i comandi testuali</w:t>
      </w:r>
    </w:p>
    <w:p>
      <w:pPr>
        <w:pStyle w:val="Compact"/>
        <w:numPr>
          <w:ilvl w:val="0"/>
          <w:numId w:val="1003"/>
        </w:numPr>
      </w:pPr>
      <w:r>
        <w:t xml:space="preserve">Execute database queries / Esegue le query sul database</w:t>
      </w:r>
    </w:p>
    <w:p>
      <w:pPr>
        <w:pStyle w:val="Compact"/>
        <w:numPr>
          <w:ilvl w:val="0"/>
          <w:numId w:val="1003"/>
        </w:numPr>
      </w:pPr>
      <w:r>
        <w:t xml:space="preserve">Build response with pending commands / Costruisce la risposta con i comandi in sospeso</w:t>
      </w:r>
    </w:p>
    <w:p>
      <w:pPr>
        <w:pStyle w:val="Compact"/>
        <w:numPr>
          <w:ilvl w:val="0"/>
          <w:numId w:val="1003"/>
        </w:numPr>
      </w:pPr>
      <w:r>
        <w:t xml:space="preserve">Encrypt and return / Critta e restituisce</w:t>
      </w:r>
    </w:p>
    <w:p>
      <w:pPr>
        <w:pStyle w:val="FirstParagraph"/>
      </w:pPr>
      <w:r>
        <w:t xml:space="preserve">All of this happens in the request thread. With 500 devices polling every 5 seconds, that’s 100 requests/second — feasible but leaves no headroom. With 5,000 devices, it breaks.</w:t>
      </w:r>
      <w:r>
        <w:t xml:space="preserve"> </w:t>
      </w:r>
      <w:r>
        <w:t xml:space="preserve">Tutto questo avviene nel thread della richiesta. Con 500 dispositivi che effettuano polling ogni 5 secondi, sono 100 richieste/secondo — fattibile ma senza margine. Con 5.000 dispositivi, collassa.</w:t>
      </w:r>
    </w:p>
    <w:bookmarkEnd w:id="26"/>
    <w:bookmarkStart w:id="27" w:name="X8f3234519f6791a45e450ff964d23d1e47901b7"/>
    <w:p>
      <w:pPr>
        <w:pStyle w:val="Heading3"/>
      </w:pPr>
      <w:r>
        <w:t xml:space="preserve">3. The PHP API Cannot Scale Horizontally / L’API PHP Non Scala Orizzontalmente</w:t>
      </w:r>
    </w:p>
    <w:p>
      <w:pPr>
        <w:pStyle w:val="Compact"/>
        <w:numPr>
          <w:ilvl w:val="0"/>
          <w:numId w:val="1004"/>
        </w:numPr>
      </w:pPr>
      <w:r>
        <w:t>JWT stateless auth — no server-side sessions / Auth JWT stateless — nessuna sessione server-side</w:t>
      </w:r>
    </w:p>
    <w:p>
      <w:pPr>
        <w:pStyle w:val="Compact"/>
        <w:numPr>
          <w:ilvl w:val="0"/>
          <w:numId w:val="1004"/>
        </w:numPr>
      </w:pPr>
      <w:r>
        <w:t xml:space="preserve">New database connection per HTTP request (no pooling) / Nuova connessione al database per ogni richiesta HTTP (nessun pooling)</w:t>
      </w:r>
    </w:p>
    <w:p>
      <w:pPr>
        <w:pStyle w:val="Compact"/>
        <w:numPr>
          <w:ilvl w:val="0"/>
          <w:numId w:val="1004"/>
        </w:numPr>
      </w:pPr>
      <w:r>
        <w:t>JWT authentication (tymon/jwt-auth v2) — no SHA1 / Autenticazione JWT (tymon/jwt-auth v2) — nessun SHA1</w:t>
      </w:r>
    </w:p>
    <w:p>
      <w:pPr>
        <w:pStyle w:val="Compact"/>
        <w:numPr>
          <w:ilvl w:val="0"/>
          <w:numId w:val="1004"/>
        </w:numPr>
      </w:pPr>
      <w:r>
        <w:t>AWS credentials via IAM role ECS (no hardcoding / nessun hardcoding)</w:t>
      </w:r>
    </w:p>
    <w:p>
      <w:pPr>
        <w:pStyle w:val="Compact"/>
        <w:numPr>
          <w:ilvl w:val="0"/>
          <w:numId w:val="1004"/>
        </w:numPr>
      </w:pPr>
      <w:r>
        <w:t xml:space="preserve">No middleware pipeline (auth, rate-limiting, validation are ad-hoc) / Nessuna pipeline middleware (autenticazione, rate-limiting, validazione sono ad-hoc)</w:t>
      </w:r>
    </w:p>
    <w:bookmarkEnd w:id="27"/>
    <w:bookmarkStart w:id="28" w:name="X2246ce20af488651881251bc0d1e39b8def3fa3"/>
    <w:p>
      <w:pPr>
        <w:pStyle w:val="Heading3"/>
      </w:pPr>
      <w:r>
        <w:t xml:space="preserve">4. The Database is a Shared Bottleneck / Il Database e’ un Collo di Bottiglia Condiviso</w:t>
      </w:r>
    </w:p>
    <w:p>
      <w:pPr>
        <w:pStyle w:val="FirstParagraph"/>
      </w:pPr>
      <w:r>
        <w:t xml:space="preserve">Every service — gateway, PHP API, 5 SQS consumers — reads and writes to the same MariaDB instance. There are no read replicas, no query isolation, and no time-series optimization for telemetry data.</w:t>
      </w:r>
      <w:r>
        <w:t xml:space="preserve"> </w:t>
      </w:r>
      <w:r>
        <w:t xml:space="preserve">Ogni servizio — gateway, API PHP, 5 consumer SQS — legge e scrive sulla stessa istanza MariaDB. Non ci sono read replica, nessun isolamento delle query e nessuna ottimizzazione time-series per i dati di telemetria.</w:t>
      </w:r>
    </w:p>
    <w:bookmarkEnd w:id="28"/>
    <w:bookmarkStart w:id="29" w:name="X81d3378f5d5e12c62448da6dc30147db680338c"/>
    <w:p>
      <w:pPr>
        <w:pStyle w:val="Heading3"/>
      </w:pPr>
      <w:r>
        <w:t xml:space="preserve">5. No Real-Time Push to Clients / Nessun Push in Tempo Reale ai Client</w:t>
      </w:r>
    </w:p>
    <w:p>
      <w:pPr>
        <w:pStyle w:val="FirstParagraph"/>
      </w:pPr>
      <w:r>
        <w:t xml:space="preserve">The web portal uses basic SSE (Server-Sent Events). There are no WebSockets. The mobile app relies on Firebase push notifications for alerts but polls the API for device data. Users cannot see live device telemetry.</w:t>
      </w:r>
      <w:r>
        <w:t xml:space="preserve"> </w:t>
      </w:r>
      <w:r>
        <w:t xml:space="preserve">Il portale web utilizza SSE (Server-Sent Events) di base. Non ci sono WebSocket. L’app mobile si affida alle notifiche push Firebase per gli allarmi ma interroga l’API per i dati del dispositivo. Gli utenti non possono visualizzare la telemetria del dispositivo in tempo reale.</w:t>
      </w:r>
    </w:p>
    <w:bookmarkEnd w:id="29"/>
    <w:bookmarkStart w:id="30" w:name="X62d175ef88b7cce832f07efeb6458d6687766e2"/>
    <w:p>
      <w:pPr>
        <w:pStyle w:val="Heading3"/>
      </w:pPr>
      <w:r>
        <w:t xml:space="preserve">6. Vendor Lock-In on Development / Dipendenza dal Fornitore per lo Sviluppo</w:t>
      </w:r>
    </w:p>
    <w:p>
      <w:pPr>
        <w:pStyle w:val="FirstParagraph"/>
      </w:pPr>
      <w:r>
        <w:t xml:space="preserve">Capaciteam’s development velocity has collapsed 95% since Q1 2024. Only 3 Jira tickets active in February 2026. 23 unmerged branches. The gateway repo has been dead for 7 months. New features require either Capaciteam engagement (expensive, slow) or an independent capability.</w:t>
      </w:r>
      <w:r>
        <w:t xml:space="preserve"> </w:t>
      </w:r>
      <w:r>
        <w:t xml:space="preserve">La velocita’ di sviluppo di Capaciteam e’ crollata del 95% dal Q1 2024. Solo 3 ticket Jira attivi a febbraio 2026. 23 branch non mergiati. Il repository del gateway e’ fermo da 7 mesi. Le nuove funzionalita’ richiedono il coinvolgimento di Capaciteam (costoso e lento) oppure una capacita’ di sviluppo autonoma.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Xbdbe0e137e569feb61777b2e43bffddb482b7ee"/>
    <w:p>
      <w:pPr>
        <w:pStyle w:val="Heading1"/>
      </w:pPr>
      <w:r>
        <w:t xml:space="preserve">PART 3: THE VISION — A GENERIC IoT PLATFORM / PARTE 3: LA VISIONE — UNA PIATTAFORMA IoT GENERICA</w:t>
      </w:r>
    </w:p>
    <w:p>
      <w:pPr>
        <w:pStyle w:val="FirstParagraph"/>
      </w:pPr>
      <w:r>
        <w:t xml:space="preserve">The goal is to build a platform that:</w:t>
      </w:r>
      <w:r>
        <w:t xml:space="preserve"> </w:t>
      </w:r>
      <w:r>
        <w:t xml:space="preserve">L’obiettivo e’ costruire una piattaforma che: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 with existing DRUCS devices</w:t>
      </w:r>
      <w:r>
        <w:t xml:space="preserve"> </w:t>
      </w:r>
      <w:r>
        <w:t xml:space="preserve">(backwards compatible with the HTTP/AES protocol)</w:t>
      </w:r>
      <w:r>
        <w:t xml:space="preserve"> </w:t>
      </w:r>
      <w:r>
        <w:rPr>
          <w:b/>
          <w:bCs/>
        </w:rPr>
        <w:t xml:space="preserve">Funzioni con i dispositivi DRUCS esistenti</w:t>
      </w:r>
      <w:r>
        <w:t xml:space="preserve"> </w:t>
      </w:r>
      <w:r>
        <w:t xml:space="preserve">(retrocompatibile con il protocollo HTTP/AES)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Supports modern protocols</w:t>
      </w:r>
      <w:r>
        <w:t xml:space="preserve"> </w:t>
      </w:r>
      <w:r>
        <w:t xml:space="preserve">(MQTT, WebSocket) for new devices and new products</w:t>
      </w:r>
      <w:r>
        <w:t xml:space="preserve"> </w:t>
      </w:r>
      <w:r>
        <w:rPr>
          <w:b/>
          <w:bCs/>
        </w:rPr>
        <w:t xml:space="preserve">Supporti protocolli moderni</w:t>
      </w:r>
      <w:r>
        <w:t xml:space="preserve"> </w:t>
      </w:r>
      <w:r>
        <w:t xml:space="preserve">(MQTT, WebSocket) per nuovi dispositivi e nuovi prodotti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 generic enough</w:t>
      </w:r>
      <w:r>
        <w:t xml:space="preserve"> </w:t>
      </w:r>
      <w:r>
        <w:t xml:space="preserve">to reuse for other Dropsa electronics projects (not just lubrication)</w:t>
      </w:r>
      <w:r>
        <w:t xml:space="preserve"> </w:t>
      </w:r>
      <w:r>
        <w:rPr>
          <w:b/>
          <w:bCs/>
        </w:rPr>
        <w:t xml:space="preserve">Sia sufficientemente generica</w:t>
      </w:r>
      <w:r>
        <w:t xml:space="preserve"> </w:t>
      </w:r>
      <w:r>
        <w:t xml:space="preserve">da riutilizzare per altri progetti elettronici Dropsa (non solo lubrificazione)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 be developed and maintained internally</w:t>
      </w:r>
      <w:r>
        <w:t xml:space="preserve"> </w:t>
      </w:r>
      <w:r>
        <w:t xml:space="preserve">with Claude Code agentic assistance</w:t>
      </w:r>
      <w:r>
        <w:t xml:space="preserve"> </w:t>
      </w:r>
      <w:r>
        <w:rPr>
          <w:b/>
          <w:bCs/>
        </w:rPr>
        <w:t xml:space="preserve">Possa essere sviluppata e mantenuta internamente</w:t>
      </w:r>
      <w:r>
        <w:t xml:space="preserve"> </w:t>
      </w:r>
      <w:r>
        <w:t xml:space="preserve">con l’assistenza agentica di Claude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Scales from hundreds to tens of thousands of devices</w:t>
      </w:r>
      <w:r>
        <w:t xml:space="preserve"> </w:t>
      </w:r>
      <w:r>
        <w:t xml:space="preserve">without architecture changes</w:t>
      </w:r>
      <w:r>
        <w:t xml:space="preserve"> </w:t>
      </w:r>
      <w:r>
        <w:rPr>
          <w:b/>
          <w:bCs/>
        </w:rPr>
        <w:t xml:space="preserve">Scali da centinaia a decine di migliaia di dispositivi</w:t>
      </w:r>
      <w:r>
        <w:t xml:space="preserve"> </w:t>
      </w:r>
      <w:r>
        <w:t xml:space="preserve">senza modifiche architetturali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Provides real-time dashboards</w:t>
      </w:r>
      <w:r>
        <w:t xml:space="preserve"> </w:t>
      </w:r>
      <w:r>
        <w:t xml:space="preserve">with live telemetry streaming</w:t>
      </w:r>
      <w:r>
        <w:t xml:space="preserve"> </w:t>
      </w:r>
      <w:r>
        <w:rPr>
          <w:b/>
          <w:bCs/>
        </w:rPr>
        <w:t xml:space="preserve">Fornisca dashboard in tempo reale</w:t>
      </w:r>
      <w:r>
        <w:t xml:space="preserve"> </w:t>
      </w:r>
      <w:r>
        <w:t xml:space="preserve">con streaming live della telemetria</w:t>
      </w:r>
    </w:p>
    <w:p>
      <w:r>
        <w:pict>
          <v:rect style="width:0;height:1.5pt" o:hralign="center" o:hrstd="t" o:hr="t"/>
        </w:pict>
      </w:r>
    </w:p>
    <w:bookmarkEnd w:id="33"/>
    <w:bookmarkStart w:id="62" w:name="X45aaf245f73e0729fabad58a1bc320236f0517f"/>
    <w:p>
      <w:pPr>
        <w:pStyle w:val="Heading1"/>
      </w:pPr>
      <w:r>
        <w:t xml:space="preserve">PART 4: MODERNIZATION ROADMAP / PARTE 4: ROADMAP DI MODERNIZZAZIONE</w:t>
      </w:r>
    </w:p>
    <w:bookmarkStart w:id="34" w:name="guiding-principles-principi-guida"/>
    <w:p>
      <w:pPr>
        <w:pStyle w:val="Heading2"/>
      </w:pPr>
      <w:r>
        <w:t xml:space="preserve">Guiding Principles / Principi Guida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break existing devices.</w:t>
      </w:r>
      <w:r>
        <w:t xml:space="preserve"> </w:t>
      </w:r>
      <w:r>
        <w:t xml:space="preserve">Every deployed STM32 device must continue working throughout the migration.</w:t>
      </w:r>
      <w:r>
        <w:t xml:space="preserve"> </w:t>
      </w:r>
      <w:r>
        <w:rPr>
          <w:b/>
          <w:bCs/>
        </w:rPr>
        <w:t xml:space="preserve">Mai compromettere i dispositivi esistenti.</w:t>
      </w:r>
      <w:r>
        <w:t xml:space="preserve"> </w:t>
      </w:r>
      <w:r>
        <w:t xml:space="preserve">Ogni dispositivo STM32 gia’ installato deve continuare a funzionare durante tutta la migrazione.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Protocol bridge first.</w:t>
      </w:r>
      <w:r>
        <w:t xml:space="preserve"> </w:t>
      </w:r>
      <w:r>
        <w:t xml:space="preserve">Build a compatibility layer before changing anything on the device side.</w:t>
      </w:r>
      <w:r>
        <w:t xml:space="preserve"> </w:t>
      </w:r>
      <w:r>
        <w:rPr>
          <w:b/>
          <w:bCs/>
        </w:rPr>
        <w:t xml:space="preserve">Prima il bridge di protocollo.</w:t>
      </w:r>
      <w:r>
        <w:t xml:space="preserve"> </w:t>
      </w:r>
      <w:r>
        <w:t xml:space="preserve">Costruire un livello di compatibilita’ prima di modificare qualsiasi cosa lato dispositivo.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 devices get new protocol.</w:t>
      </w:r>
      <w:r>
        <w:t xml:space="preserve"> </w:t>
      </w:r>
      <w:r>
        <w:t xml:space="preserve">Any new firmware release should support MQTT alongside the legacy HTTP protocol.</w:t>
      </w:r>
      <w:r>
        <w:t xml:space="preserve"> </w:t>
      </w:r>
      <w:r>
        <w:rPr>
          <w:b/>
          <w:bCs/>
        </w:rPr>
        <w:t xml:space="preserve">I nuovi dispositivi adottano il nuovo protocollo.</w:t>
      </w:r>
      <w:r>
        <w:t xml:space="preserve"> </w:t>
      </w:r>
      <w:r>
        <w:t xml:space="preserve">Ogni nuovo rilascio firmware deve supportare MQTT insieme al protocollo HTTP legacy.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Incremental migration.</w:t>
      </w:r>
      <w:r>
        <w:t xml:space="preserve"> </w:t>
      </w:r>
      <w:r>
        <w:t xml:space="preserve">Devices upgrade via OTA at their own pace.</w:t>
      </w:r>
      <w:r>
        <w:t xml:space="preserve"> </w:t>
      </w:r>
      <w:r>
        <w:rPr>
          <w:b/>
          <w:bCs/>
        </w:rPr>
        <w:t xml:space="preserve">Migrazione incrementale.</w:t>
      </w:r>
      <w:r>
        <w:t xml:space="preserve"> </w:t>
      </w:r>
      <w:r>
        <w:t xml:space="preserve">I dispositivi si aggiornano via OTA ciascuno con i propri tempi.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Generic from day one.</w:t>
      </w:r>
      <w:r>
        <w:t xml:space="preserve"> </w:t>
      </w:r>
      <w:r>
        <w:t xml:space="preserve">Every new component should be device-type agnostic.</w:t>
      </w:r>
      <w:r>
        <w:t xml:space="preserve"> </w:t>
      </w:r>
      <w:r>
        <w:rPr>
          <w:b/>
          <w:bCs/>
        </w:rPr>
        <w:t xml:space="preserve">Generico fin dal primo giorno.</w:t>
      </w:r>
      <w:r>
        <w:t xml:space="preserve"> </w:t>
      </w:r>
      <w:r>
        <w:t xml:space="preserve">Ogni nuovo componente deve essere agnostico rispetto al tipo di dispositivo.</w:t>
      </w:r>
    </w:p>
    <w:p>
      <w:r>
        <w:pict>
          <v:rect style="width:0;height:1.5pt" o:hralign="center" o:hrstd="t" o:hr="t"/>
        </w:pict>
      </w:r>
    </w:p>
    <w:bookmarkEnd w:id="34"/>
    <w:bookmarkStart w:id="37" w:name="Xea66970f9b60db39f0ed11502ec6bf234840728"/>
    <w:p>
      <w:pPr>
        <w:pStyle w:val="Heading2"/>
      </w:pPr>
      <w:r>
        <w:t xml:space="preserve">Phase 0: Security Fixes (Week 1-2) / Fase 0: Correzioni di Sicurezza (Settimana 1-2)</w:t>
      </w:r>
    </w:p>
    <w:p>
      <w:pPr>
        <w:pStyle w:val="FirstParagraph"/>
      </w:pPr>
      <w:r>
        <w:t xml:space="preserve">No new features. Fix critical vulnerabilities immediately.</w:t>
      </w:r>
      <w:r>
        <w:t xml:space="preserve"> </w:t>
      </w:r>
      <w:r>
        <w:t xml:space="preserve">Nessuna nuova funzionalita’. Correggere immediatamente le vulnerabilita’ critiche.</w:t>
      </w:r>
    </w:p>
    <w:bookmarkStart w:id="35" w:name="cloud-side-lato-cloud"/>
    <w:p>
      <w:pPr>
        <w:pStyle w:val="Heading3"/>
      </w:pPr>
      <w:r>
        <w:t xml:space="preserve">Cloud Side / Lato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/ Azione</w:t>
            </w:r>
          </w:p>
        </w:tc>
        <w:tc>
          <w:tcPr/>
          <w:p>
            <w:pPr>
              <w:pStyle w:val="Compact"/>
            </w:pPr>
            <w:r>
              <w:t xml:space="preserve">Effort with Claude Code / Impegno con Claude Code</w:t>
            </w:r>
          </w:p>
        </w:tc>
      </w:tr>
      <w:tr>
        <w:tc>
          <w:tcPr/>
          <w:p>
            <w:pPr>
              <w:pStyle w:val="Compact"/>
            </w:pPr>
            <w:r>
              <w:t>Verify JWT secret key is stored in SSM (not hardcoded) / Verificare che il segreto JWT sia in SSM (non hardcoded)</w:t>
            </w:r>
          </w:p>
        </w:tc>
        <w:tc>
          <w:tcPr/>
          <w:p>
            <w:pPr>
              <w:pStyle w:val="Compact"/>
            </w:pPr>
            <w:r>
              <w:t xml:space="preserve">2 hours / 2 ore</w:t>
            </w:r>
          </w:p>
        </w:tc>
      </w:tr>
      <w:tr>
        <w:tc>
          <w:tcPr/>
          <w:p>
            <w:pPr>
              <w:pStyle w:val="Compact"/>
            </w:pPr>
            <w:r>
              <w:t>Verify AWS credentials use IAM role (no hardcoded keys) / Verificare che le credenziali AWS usino IAM role (nessuna chiave hardcoded)</w:t>
            </w:r>
          </w:p>
        </w:tc>
        <w:tc>
          <w:tcPr/>
          <w:p>
            <w:pPr>
              <w:pStyle w:val="Compact"/>
            </w:pPr>
            <w:r>
              <w:t xml:space="preserve">1 hour / 1 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 Spring Boot actuator endpoints / Limitare gli endpoint Spring Boot actuator</w:t>
            </w:r>
          </w:p>
        </w:tc>
        <w:tc>
          <w:tcPr/>
          <w:p>
            <w:pPr>
              <w:pStyle w:val="Compact"/>
            </w:pPr>
            <w:r>
              <w:t xml:space="preserve">30 minutes / 30 minuti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WAF rate limiting on ALB / Aggiungere WAF rate limiting sull’ALB</w:t>
            </w:r>
          </w:p>
        </w:tc>
        <w:tc>
          <w:tcPr/>
          <w:p>
            <w:pPr>
              <w:pStyle w:val="Compact"/>
            </w:pPr>
            <w:r>
              <w:t xml:space="preserve">2 hours / 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Redis encryption (at rest + transit) / Abilitare crittografia Redis (at rest + in transito)</w:t>
            </w:r>
          </w:p>
        </w:tc>
        <w:tc>
          <w:tcPr/>
          <w:p>
            <w:pPr>
              <w:pStyle w:val="Compact"/>
            </w:pPr>
            <w:r>
              <w:t xml:space="preserve">Terraform change, 1 hour / Modifica Terraform, 1 ora</w:t>
            </w:r>
          </w:p>
        </w:tc>
      </w:tr>
    </w:tbl>
    <w:bookmarkEnd w:id="35"/>
    <w:bookmarkStart w:id="36" w:name="device-side-lato-dispositivo"/>
    <w:p>
      <w:pPr>
        <w:pStyle w:val="Heading3"/>
      </w:pPr>
      <w:r>
        <w:t xml:space="preserve">Device Side / Lato Dispositivo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/ Azione</w:t>
            </w:r>
          </w:p>
        </w:tc>
        <w:tc>
          <w:tcPr/>
          <w:p>
            <w:pPr>
              <w:pStyle w:val="Compact"/>
            </w:pPr>
            <w:r>
              <w:t xml:space="preserve">Effort with Claude Code / Impegno con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random IV for AES-CFB (not all-zeros) / Generare IV casuale per AES-CFB (non tutti zeri)</w:t>
            </w:r>
          </w:p>
        </w:tc>
        <w:tc>
          <w:tcPr/>
          <w:p>
            <w:pPr>
              <w:pStyle w:val="Compact"/>
            </w:pPr>
            <w:r>
              <w:t xml:space="preserve">2 hours firmware change / 2 ore modifica firmware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requires gateway update to read IV from payload / Richiede aggiornamento del gateway per leggere l’IV dal payload</w:t>
            </w:r>
          </w:p>
        </w:tc>
        <w:tc>
          <w:tcPr/>
          <w:p>
            <w:pPr>
              <w:pStyle w:val="Compact"/>
            </w:pPr>
            <w:r>
              <w:t xml:space="preserve">2 hours Java change / 2 ore modifica Java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0: 1-2 days of work + OTA firmware push</w:t>
      </w:r>
      <w:r>
        <w:t xml:space="preserve"> </w:t>
      </w:r>
      <w:r>
        <w:rPr>
          <w:b/>
          <w:bCs/>
        </w:rPr>
        <w:t xml:space="preserve">Totale Fase 0: 1-2 giorni di lavoro + push firmware OTA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cc0f8a530d727ad02554e702b53b07dd83672f4"/>
    <w:p>
      <w:pPr>
        <w:pStyle w:val="Heading2"/>
      </w:pPr>
      <w:r>
        <w:t xml:space="preserve">Phase 1: Make the Cloud Scalable (Week 3-6) / Fase 1: Rendere il Cloud Scalabile (Settimana 3-6)</w:t>
      </w:r>
    </w:p>
    <w:p>
      <w:pPr>
        <w:pStyle w:val="FirstParagraph"/>
      </w:pPr>
      <w:r>
        <w:t xml:space="preserve">Fix the cloud without rewriting it. Keep the existing PHP API and Java gateway but remove scaling bottlenecks.</w:t>
      </w:r>
      <w:r>
        <w:t xml:space="preserve"> </w:t>
      </w:r>
      <w:r>
        <w:t xml:space="preserve">Correggere il cloud senza riscriverlo. Mantenere l’API PHP e il gateway Java esistenti ma eliminare i colli di bottiglia nella scalabilita’.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/ Azione</w:t>
            </w:r>
          </w:p>
        </w:tc>
        <w:tc>
          <w:tcPr/>
          <w:p>
            <w:pPr>
              <w:pStyle w:val="Compact"/>
            </w:pPr>
            <w:r>
              <w:t xml:space="preserve">What It Fixes / Cosa Risolve</w:t>
            </w:r>
          </w:p>
        </w:tc>
        <w:tc>
          <w:tcPr/>
          <w:p>
            <w:pPr>
              <w:pStyle w:val="Compact"/>
            </w:pPr>
            <w:r>
              <w:t xml:space="preserve">Effort / Impegno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PHP sessions to Redis / Spostare sessioni PHP su Redis</w:t>
            </w:r>
          </w:p>
        </w:tc>
        <w:tc>
          <w:tcPr/>
          <w:p>
            <w:pPr>
              <w:pStyle w:val="Compact"/>
            </w:pPr>
            <w:r>
              <w:t xml:space="preserve">Enables horizontal scaling / Abilita la scalabilita’ orizzontale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RDS Proxy for PHP / Aggiungere RDS Proxy per PHP</w:t>
            </w:r>
          </w:p>
        </w:tc>
        <w:tc>
          <w:tcPr/>
          <w:p>
            <w:pPr>
              <w:pStyle w:val="Compact"/>
            </w:pPr>
            <w: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2 hours (Terraform) / 2 ore (Terraform)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ECS auto-scaling / Abilitare ECS auto-scaling</w:t>
            </w:r>
          </w:p>
        </w:tc>
        <w:tc>
          <w:tcPr/>
          <w:p>
            <w:pPr>
              <w:pStyle w:val="Compact"/>
            </w:pPr>
            <w:r>
              <w:t xml:space="preserve">Dynamic capacity / Capacita’ dinamica</w:t>
            </w:r>
          </w:p>
        </w:tc>
        <w:tc>
          <w:tcPr/>
          <w:p>
            <w:pPr>
              <w:pStyle w:val="Compact"/>
            </w:pPr>
            <w:r>
              <w:t xml:space="preserve">2 hours (Terraform) / 2 ore (Terraform)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 ElastiCache to t4g.small + 1 replica + multi-AZ / Aggiornare ElastiCache a t4g.small + 1 replica + multi-AZ</w:t>
            </w:r>
          </w:p>
        </w:tc>
        <w:tc>
          <w:tcPr/>
          <w:p>
            <w:pPr>
              <w:pStyle w:val="Compact"/>
            </w:pPr>
            <w:r>
              <w:t xml:space="preserve">Cache reliability / Affidabilita’ cache</w:t>
            </w:r>
          </w:p>
        </w:tc>
        <w:tc>
          <w:tcPr/>
          <w:p>
            <w:pPr>
              <w:pStyle w:val="Compact"/>
            </w:pPr>
            <w:r>
              <w:t xml:space="preserve">1 hour (Terraform) / 1 ora (Terraform)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RDS read replica / Aggiungere read replica RDS</w:t>
            </w:r>
          </w:p>
        </w:tc>
        <w:tc>
          <w:tcPr/>
          <w:p>
            <w:pPr>
              <w:pStyle w:val="Compact"/>
            </w:pPr>
            <w:r>
              <w:t xml:space="preserve">Query isolation / Isolamento query</w:t>
            </w:r>
          </w:p>
        </w:tc>
        <w:tc>
          <w:tcPr/>
          <w:p>
            <w:pPr>
              <w:pStyle w:val="Compact"/>
            </w:pPr>
            <w:r>
              <w:t xml:space="preserve">1 hour (Terraform) / 1 ora (Terraform)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ECS task sizes (1 vCPU / 2 GB) / Aumentare dimensioni task ECS (1 vCPU / 2 GB)</w:t>
            </w:r>
          </w:p>
        </w:tc>
        <w:tc>
          <w:tcPr/>
          <w:p>
            <w:pPr>
              <w:pStyle w:val="Compact"/>
            </w:pPr>
            <w:r>
              <w:t xml:space="preserve">Headroom / Margine operativo</w:t>
            </w:r>
          </w:p>
        </w:tc>
        <w:tc>
          <w:tcPr/>
          <w:p>
            <w:pPr>
              <w:pStyle w:val="Compact"/>
            </w:pPr>
            <w:r>
              <w:t xml:space="preserve">30 min (Terraform)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1: 2-3 days of work</w:t>
      </w:r>
      <w:r>
        <w:t xml:space="preserve"> </w:t>
      </w:r>
      <w:r>
        <w:rPr>
          <w:b/>
          <w:bCs/>
        </w:rPr>
        <w:t xml:space="preserve">Totale Fase 1: 2-3 giorni di lavoro</w:t>
      </w:r>
    </w:p>
    <w:p>
      <w:r>
        <w:pict>
          <v:rect style="width:0;height:1.5pt" o:hralign="center" o:hrstd="t" o:hr="t"/>
        </w:pict>
      </w:r>
    </w:p>
    <w:bookmarkEnd w:id="38"/>
    <w:bookmarkStart w:id="42" w:name="X5381c68e0f781b618e697b7b27818746c56cc0b"/>
    <w:p>
      <w:pPr>
        <w:pStyle w:val="Heading2"/>
      </w:pPr>
      <w:r>
        <w:t xml:space="preserve">Phase 2: Build the Protocol Bridge (Week 4-8) / Fase 2: Costruire il Bridge di Protocollo (Settimana 4-8)</w:t>
      </w:r>
    </w:p>
    <w:p>
      <w:pPr>
        <w:pStyle w:val="FirstParagraph"/>
      </w:pPr>
      <w:r>
        <w:t xml:space="preserve">This is the critical enabler. Build a</w:t>
      </w:r>
      <w:r>
        <w:t xml:space="preserve"> </w:t>
      </w:r>
      <w:r>
        <w:rPr>
          <w:b/>
          <w:bCs/>
        </w:rPr>
        <w:t xml:space="preserve">protocol translation layer</w:t>
      </w:r>
      <w:r>
        <w:t xml:space="preserve"> </w:t>
      </w:r>
      <w:r>
        <w:t xml:space="preserve">that accepts the legacy HTTP/AES protocol from existing devices and converts it into the new internal message format.</w:t>
      </w:r>
      <w:r>
        <w:t xml:space="preserve"> </w:t>
      </w:r>
      <w:r>
        <w:t xml:space="preserve">Questo e’ l’elemento abilitante critico. Costruire un</w:t>
      </w:r>
      <w:r>
        <w:t xml:space="preserve"> </w:t>
      </w:r>
      <w:r>
        <w:rPr>
          <w:b/>
          <w:bCs/>
        </w:rPr>
        <w:t xml:space="preserve">livello di traduzione del protocollo</w:t>
      </w:r>
      <w:r>
        <w:t xml:space="preserve"> </w:t>
      </w:r>
      <w:r>
        <w:t xml:space="preserve">che accetti il protocollo legacy HTTP/AES dai dispositivi esistenti e lo converta nel nuovo formato messaggi interno.</w:t>
      </w:r>
    </w:p>
    <w:bookmarkStart w:id="39" w:name="architecture-architettura"/>
    <w:p>
      <w:pPr>
        <w:pStyle w:val="Heading3"/>
      </w:pPr>
      <w:r>
        <w:t xml:space="preserve">Architecture / Architettura</w:t>
      </w:r>
    </w:p>
    <w:p>
      <w:pPr>
        <w:pStyle w:val="SourceCode"/>
      </w:pPr>
      <w:r>
        <w:rPr>
          <w:rStyle w:val="VerbatimChar"/>
        </w:rPr>
        <w:t xml:space="preserve">                  EXISTING DEVICES              NEW DEVICES</w:t>
      </w:r>
      <w:r>
        <w:br/>
      </w:r>
      <w:r>
        <w:rPr>
          <w:rStyle w:val="VerbatimChar"/>
        </w:rPr>
        <w:t xml:space="preserve">                  (HTTP/AES POST)               (MQTT/TLS)</w:t>
      </w:r>
      <w:r>
        <w:br/>
      </w:r>
      <w:r>
        <w:rPr>
          <w:rStyle w:val="VerbatimChar"/>
        </w:rPr>
        <w:t xml:space="preserve">                       |                            |</w:t>
      </w:r>
      <w:r>
        <w:br/>
      </w:r>
      <w:r>
        <w:rPr>
          <w:rStyle w:val="VerbatimChar"/>
        </w:rPr>
        <w:t xml:space="preserve">                       v                            v</w:t>
      </w:r>
      <w:r>
        <w:br/>
      </w:r>
      <w:r>
        <w:rPr>
          <w:rStyle w:val="VerbatimChar"/>
        </w:rPr>
        <w:t xml:space="preserve">              +-------------------+          +--------------------+</w:t>
      </w:r>
      <w:r>
        <w:br/>
      </w:r>
      <w:r>
        <w:rPr>
          <w:rStyle w:val="VerbatimChar"/>
        </w:rPr>
        <w:t xml:space="preserve">              |  LEGACY BRIDGE    |          |  AWS IoT Core      |</w:t>
      </w:r>
      <w:r>
        <w:br/>
      </w:r>
      <w:r>
        <w:rPr>
          <w:rStyle w:val="VerbatimChar"/>
        </w:rPr>
        <w:t xml:space="preserve">              |  (NestJS)         |          |  (Managed MQTT)    |</w:t>
      </w:r>
      <w:r>
        <w:br/>
      </w:r>
      <w:r>
        <w:rPr>
          <w:rStyle w:val="VerbatimChar"/>
        </w:rPr>
        <w:t xml:space="preserve">              |                   |          |                    |</w:t>
      </w:r>
      <w:r>
        <w:br/>
      </w:r>
      <w:r>
        <w:rPr>
          <w:rStyle w:val="VerbatimChar"/>
        </w:rPr>
        <w:t xml:space="preserve">              |  - Accepts POST   |          |  - X.509 certs     |</w:t>
      </w:r>
      <w:r>
        <w:br/>
      </w:r>
      <w:r>
        <w:rPr>
          <w:rStyle w:val="VerbatimChar"/>
        </w:rPr>
        <w:t xml:space="preserve">              |  - Decrypts AES   |          |  - Device shadow   |</w:t>
      </w:r>
      <w:r>
        <w:br/>
      </w:r>
      <w:r>
        <w:rPr>
          <w:rStyle w:val="VerbatimChar"/>
        </w:rPr>
        <w:t xml:space="preserve">              |  - Translates     |          |  - Rules engine    |</w:t>
      </w:r>
      <w:r>
        <w:br/>
      </w:r>
      <w:r>
        <w:rPr>
          <w:rStyle w:val="VerbatimChar"/>
        </w:rPr>
        <w:t xml:space="preserve">              |    to internal    |          |                    |</w:t>
      </w:r>
      <w:r>
        <w:br/>
      </w:r>
      <w:r>
        <w:rPr>
          <w:rStyle w:val="VerbatimChar"/>
        </w:rPr>
        <w:t xml:space="preserve">              |    format         |          |                    |</w:t>
      </w:r>
      <w:r>
        <w:br/>
      </w:r>
      <w:r>
        <w:rPr>
          <w:rStyle w:val="VerbatimChar"/>
        </w:rPr>
        <w:t xml:space="preserve">              +---------+---------+          +---------+----------+</w:t>
      </w:r>
      <w:r>
        <w:br/>
      </w:r>
      <w:r>
        <w:rPr>
          <w:rStyle w:val="VerbatimChar"/>
        </w:rPr>
        <w:t xml:space="preserve">                        |                              |</w:t>
      </w:r>
      <w:r>
        <w:br/>
      </w:r>
      <w:r>
        <w:rPr>
          <w:rStyle w:val="VerbatimChar"/>
        </w:rPr>
        <w:t xml:space="preserve">                        +-------------+----------------+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+--------------------+</w:t>
      </w:r>
      <w:r>
        <w:br/>
      </w:r>
      <w:r>
        <w:rPr>
          <w:rStyle w:val="VerbatimChar"/>
        </w:rPr>
        <w:t xml:space="preserve">                           |  MESSAGE BUS       |</w:t>
      </w:r>
      <w:r>
        <w:br/>
      </w:r>
      <w:r>
        <w:rPr>
          <w:rStyle w:val="VerbatimChar"/>
        </w:rPr>
        <w:t xml:space="preserve">                           |  (SQS/EventBridge) |</w:t>
      </w:r>
      <w:r>
        <w:br/>
      </w:r>
      <w:r>
        <w:rPr>
          <w:rStyle w:val="VerbatimChar"/>
        </w:rPr>
        <w:t xml:space="preserve">                           |                    |</w:t>
      </w:r>
      <w:r>
        <w:br/>
      </w:r>
      <w:r>
        <w:rPr>
          <w:rStyle w:val="VerbatimChar"/>
        </w:rPr>
        <w:t xml:space="preserve">                           |  Unified format:   |</w:t>
      </w:r>
      <w:r>
        <w:br/>
      </w:r>
      <w:r>
        <w:rPr>
          <w:rStyle w:val="VerbatimChar"/>
        </w:rPr>
        <w:t xml:space="preserve">                           |  {                 |</w:t>
      </w:r>
      <w:r>
        <w:br/>
      </w:r>
      <w:r>
        <w:rPr>
          <w:rStyle w:val="VerbatimChar"/>
        </w:rPr>
        <w:t xml:space="preserve">                           |    deviceId,       |</w:t>
      </w:r>
      <w:r>
        <w:br/>
      </w:r>
      <w:r>
        <w:rPr>
          <w:rStyle w:val="VerbatimChar"/>
        </w:rPr>
        <w:t xml:space="preserve">                           |    deviceType,     |</w:t>
      </w:r>
      <w:r>
        <w:br/>
      </w:r>
      <w:r>
        <w:rPr>
          <w:rStyle w:val="VerbatimChar"/>
        </w:rPr>
        <w:t xml:space="preserve">                           |    timestamp,      |</w:t>
      </w:r>
      <w:r>
        <w:br/>
      </w:r>
      <w:r>
        <w:rPr>
          <w:rStyle w:val="VerbatimChar"/>
        </w:rPr>
        <w:t xml:space="preserve">                           |    telemetry: {},  |</w:t>
      </w:r>
      <w:r>
        <w:br/>
      </w:r>
      <w:r>
        <w:rPr>
          <w:rStyle w:val="VerbatimChar"/>
        </w:rPr>
        <w:t xml:space="preserve">                           |    commands: []    |</w:t>
      </w:r>
      <w:r>
        <w:br/>
      </w:r>
      <w:r>
        <w:rPr>
          <w:rStyle w:val="VerbatimChar"/>
        </w:rPr>
        <w:t xml:space="preserve">                           |  }                 |</w:t>
      </w:r>
      <w:r>
        <w:br/>
      </w:r>
      <w:r>
        <w:rPr>
          <w:rStyle w:val="VerbatimChar"/>
        </w:rPr>
        <w:t xml:space="preserve">                           +---------+----------+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+-----------+-----------+</w:t>
      </w:r>
      <w:r>
        <w:br/>
      </w:r>
      <w:r>
        <w:rPr>
          <w:rStyle w:val="VerbatimChar"/>
        </w:rPr>
        <w:t xml:space="preserve">                         v           v           v</w:t>
      </w:r>
      <w:r>
        <w:br/>
      </w:r>
      <w:r>
        <w:rPr>
          <w:rStyle w:val="VerbatimChar"/>
        </w:rPr>
        <w:t xml:space="preserve">                   +----------+ +--------+ +----------+</w:t>
      </w:r>
      <w:r>
        <w:br/>
      </w:r>
      <w:r>
        <w:rPr>
          <w:rStyle w:val="VerbatimChar"/>
        </w:rPr>
        <w:t xml:space="preserve">                   | Telemetry| | Command| |  Alert   |</w:t>
      </w:r>
      <w:r>
        <w:br/>
      </w:r>
      <w:r>
        <w:rPr>
          <w:rStyle w:val="VerbatimChar"/>
        </w:rPr>
        <w:t xml:space="preserve">                   | Service  | | Service| |  Service |</w:t>
      </w:r>
      <w:r>
        <w:br/>
      </w:r>
      <w:r>
        <w:rPr>
          <w:rStyle w:val="VerbatimChar"/>
        </w:rPr>
        <w:t xml:space="preserve">                   +----------+ +--------+ +----------+</w:t>
      </w:r>
    </w:p>
    <w:bookmarkEnd w:id="39"/>
    <w:bookmarkStart w:id="40" w:name="Xecf6a9c3bd82aa3402d705d00390d231df21251"/>
    <w:p>
      <w:pPr>
        <w:pStyle w:val="Heading3"/>
      </w:pPr>
      <w:r>
        <w:t xml:space="preserve">Legacy Bridge Service (NestJS) / Servizio Legacy Bridge (NestJS)</w:t>
      </w:r>
    </w:p>
    <w:p>
      <w:pPr>
        <w:pStyle w:val="FirstParagraph"/>
      </w:pPr>
      <w:r>
        <w:t xml:space="preserve">A new microservice that replaces the Java gateway for existing devices:</w:t>
      </w:r>
      <w:r>
        <w:t xml:space="preserve"> </w:t>
      </w:r>
      <w:r>
        <w:t xml:space="preserve">Un nuovo microservizio che sostituisce il gateway Java per i dispositivi esistenti:</w:t>
      </w:r>
    </w:p>
    <w:p>
      <w:pPr>
        <w:pStyle w:val="SourceCode"/>
      </w:pPr>
      <w:r>
        <w:rPr>
          <w:rStyle w:val="CommentTok"/>
        </w:rPr>
        <w:t xml:space="preserve">// Accepts the exact same HTTP POST that devices currently send</w:t>
      </w:r>
      <w:r>
        <w:br/>
      </w:r>
      <w:r>
        <w:rPr>
          <w:rStyle w:val="CommentTok"/>
        </w:rPr>
        <w:t xml:space="preserve">// Accetta esattamente lo stesso HTTP POST che i dispositivi inviano attualmente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':deviceId.html'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handleDevicePost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'deviceId'</w:t>
      </w:r>
      <w:r>
        <w:rPr>
          <w:rStyle w:val="NormalTok"/>
        </w:rPr>
        <w:t xml:space="preserve">)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Look up device AES 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getDevice</w:t>
      </w:r>
      <w:r>
        <w:rPr>
          <w:rStyle w:val="NormalTok"/>
        </w:rPr>
        <w:t xml:space="preserve">(deviceId)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Decrypt AES-128-CFB payload (same as current gateway)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aesKey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Parse angle-bracket commands: &lt;MSG_ID&gt;&lt;COMMAND=value&gt;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parseLegacyProtocol</w:t>
      </w:r>
      <w:r>
        <w:rPr>
          <w:rStyle w:val="NormalTok"/>
        </w:rPr>
        <w:t xml:space="preserve">(plaintext)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Convert to unified internal format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telemetry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toUnifiedFormat</w:t>
      </w:r>
      <w:r>
        <w:rPr>
          <w:rStyle w:val="NormalTok"/>
        </w:rPr>
        <w:t xml:space="preserve">(device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Publish to message bus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'device.telemetry'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telemetry)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Check for pending commands and format as legacy response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getPending</w:t>
      </w:r>
      <w:r>
        <w:rPr>
          <w:rStyle w:val="NormalTok"/>
        </w:rPr>
        <w:t xml:space="preserve">(deviceId)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toLegacyResponse</w:t>
      </w:r>
      <w:r>
        <w:rPr>
          <w:rStyle w:val="NormalTok"/>
        </w:rPr>
        <w:t xml:space="preserve">(pendingCommands)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aesKey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key insight:</w:t>
      </w:r>
      <w:r>
        <w:t xml:space="preserve"> </w:t>
      </w:r>
      <w:r>
        <w:t xml:space="preserve">Existing devices don’t need to change. The bridge speaks their protocol perfectly but translates everything into the new unified format internally.</w:t>
      </w:r>
      <w:r>
        <w:t xml:space="preserve"> </w:t>
      </w:r>
      <w:r>
        <w:rPr>
          <w:b/>
          <w:bCs/>
        </w:rPr>
        <w:t xml:space="preserve">Il punto chiave:</w:t>
      </w:r>
      <w:r>
        <w:t xml:space="preserve"> </w:t>
      </w:r>
      <w:r>
        <w:t xml:space="preserve">I dispositivi esistenti non devono essere modificati. Il bridge parla perfettamente il loro protocollo ma traduce internamente tutto nel nuovo formato unificato.</w:t>
      </w:r>
    </w:p>
    <w:bookmarkEnd w:id="40"/>
    <w:bookmarkStart w:id="41" w:name="effort-impegno"/>
    <w:p>
      <w:pPr>
        <w:pStyle w:val="Heading3"/>
      </w:pPr>
      <w:r>
        <w:t xml:space="preserve">Effort / Impegno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/ Attivita’</w:t>
            </w:r>
          </w:p>
        </w:tc>
        <w:tc>
          <w:tcPr/>
          <w:p>
            <w:pPr>
              <w:pStyle w:val="Compact"/>
            </w:pPr>
            <w:r>
              <w:t xml:space="preserve">Effort with Claude Code / Impegno con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 project setup + Docker + ECS deployment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protocol parser (angle-bracket format) / Parser protocollo legacy (formato parentesi angolari)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AES-128-CFB encrypt/decrypt (matching mbedTLS) / AES-128-CFB cifratura/decifratura (compatibile con mbedTLS)</w:t>
            </w:r>
          </w:p>
        </w:tc>
        <w:tc>
          <w:tcPr/>
          <w:p>
            <w:pPr>
              <w:pStyle w:val="Compact"/>
            </w:pPr>
            <w:r>
              <w:t xml:space="preserve">3 hours / 3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registry service (lookup keys, configs) / Servizio registro dispositivi (ricerca chiavi, configurazioni)</w:t>
            </w:r>
          </w:p>
        </w:tc>
        <w:tc>
          <w:tcPr/>
          <w:p>
            <w:pPr>
              <w:pStyle w:val="Compact"/>
            </w:pPr>
            <w:r>
              <w:t xml:space="preserve">3 hours / 3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message format definition / Definizione formato messaggi unificato</w:t>
            </w:r>
          </w:p>
        </w:tc>
        <w:tc>
          <w:tcPr/>
          <w:p>
            <w:pPr>
              <w:pStyle w:val="Compact"/>
            </w:pPr>
            <w:r>
              <w:t xml:space="preserve">2 hours / 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bus publisher (SQS/EventBridge)</w:t>
            </w:r>
          </w:p>
        </w:tc>
        <w:tc>
          <w:tcPr/>
          <w:p>
            <w:pPr>
              <w:pStyle w:val="Compact"/>
            </w:pPr>
            <w:r>
              <w:t xml:space="preserve">2 hours / 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queue (pending commands per device) / Coda comandi (comandi in sospeso per dispositivo)</w:t>
            </w:r>
          </w:p>
        </w:tc>
        <w:tc>
          <w:tcPr/>
          <w:p>
            <w:pPr>
              <w:pStyle w:val="Compact"/>
            </w:pPr>
            <w:r>
              <w:t xml:space="preserve">3 hours / 3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response formatter / Formattatore risposta legacy</w:t>
            </w:r>
          </w:p>
        </w:tc>
        <w:tc>
          <w:tcPr/>
          <w:p>
            <w:pPr>
              <w:pStyle w:val="Compact"/>
            </w:pPr>
            <w:r>
              <w:t xml:space="preserve">2 hours / 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with captured device payloads / Test di integrazione con payload reali dei dispositivi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 (simulate 1000 devices) / Test di carico (simulazione 1000 dispositivi)</w:t>
            </w:r>
          </w:p>
        </w:tc>
        <w:tc>
          <w:tcPr/>
          <w:p>
            <w:pPr>
              <w:pStyle w:val="Compact"/>
            </w:pPr>
            <w:r>
              <w:t xml:space="preserve">3 hours / 3 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2: 3-4 days of work</w:t>
      </w:r>
      <w:r>
        <w:t xml:space="preserve"> </w:t>
      </w:r>
      <w:r>
        <w:rPr>
          <w:b/>
          <w:bCs/>
        </w:rPr>
        <w:t xml:space="preserve">Totale Fase 2: 3-4 giorni di lavoro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b8dfa8211a9a3422c9c38da288f97379cc314ac"/>
    <w:p>
      <w:pPr>
        <w:pStyle w:val="Heading2"/>
      </w:pPr>
      <w:r>
        <w:t xml:space="preserve">Phase 3: New API + Real-Time (Week 6-12) / Fase 3: Nuova API + Tempo Reale (Settimana 6-12)</w:t>
      </w:r>
    </w:p>
    <w:p>
      <w:pPr>
        <w:pStyle w:val="FirstParagraph"/>
      </w:pPr>
      <w:r>
        <w:t xml:space="preserve">Replace the PHP API with a modern NestJS backend that supports both REST and WebSocket.</w:t>
      </w:r>
      <w:r>
        <w:t xml:space="preserve"> </w:t>
      </w:r>
      <w:r>
        <w:t xml:space="preserve">Sostituire l’API PHP con un backend moderno NestJS che supporti sia REST che WebSocket.</w:t>
      </w:r>
    </w:p>
    <w:bookmarkStart w:id="43" w:name="Xe0b10af3f39b7df09d92ebf588096d9c46fae2e"/>
    <w:p>
      <w:pPr>
        <w:pStyle w:val="Heading3"/>
      </w:pPr>
      <w:r>
        <w:t xml:space="preserve">New API Architecture / Architettura della Nuova API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    NestJS API                         |</w:t>
      </w:r>
      <w:r>
        <w:br/>
      </w:r>
      <w:r>
        <w:rPr>
          <w:rStyle w:val="VerbatimChar"/>
        </w:rPr>
        <w:t xml:space="preserve">|                                                      |</w:t>
      </w:r>
      <w:r>
        <w:br/>
      </w:r>
      <w:r>
        <w:rPr>
          <w:rStyle w:val="VerbatimChar"/>
        </w:rPr>
        <w:t xml:space="preserve">|  +--------------+  +--------------+  +-------------+ |</w:t>
      </w:r>
      <w:r>
        <w:br/>
      </w:r>
      <w:r>
        <w:rPr>
          <w:rStyle w:val="VerbatimChar"/>
        </w:rPr>
        <w:t xml:space="preserve">|  | REST Module  |  | WebSocket    |  | Auth        | |</w:t>
      </w:r>
      <w:r>
        <w:br/>
      </w:r>
      <w:r>
        <w:rPr>
          <w:rStyle w:val="VerbatimChar"/>
        </w:rPr>
        <w:t xml:space="preserve">|  | /api/v2/*    |  | Gateway      |  | Module      | |</w:t>
      </w:r>
      <w:r>
        <w:br/>
      </w:r>
      <w:r>
        <w:rPr>
          <w:rStyle w:val="VerbatimChar"/>
        </w:rPr>
        <w:t xml:space="preserve">|  |              |  | (Socket.IO)  |  | (JWT +      | |</w:t>
      </w:r>
      <w:r>
        <w:br/>
      </w:r>
      <w:r>
        <w:rPr>
          <w:rStyle w:val="VerbatimChar"/>
        </w:rPr>
        <w:t xml:space="preserve">|  | - Devices    |  |              |  |  bcrypt)    | |</w:t>
      </w:r>
      <w:r>
        <w:br/>
      </w:r>
      <w:r>
        <w:rPr>
          <w:rStyle w:val="VerbatimChar"/>
        </w:rPr>
        <w:t xml:space="preserve">|  | - Users      |  | - Live       |  |             | |</w:t>
      </w:r>
      <w:r>
        <w:br/>
      </w:r>
      <w:r>
        <w:rPr>
          <w:rStyle w:val="VerbatimChar"/>
        </w:rPr>
        <w:t xml:space="preserve">|  | - Groups     |  |   telemetry  |  |             | |</w:t>
      </w:r>
      <w:r>
        <w:br/>
      </w:r>
      <w:r>
        <w:rPr>
          <w:rStyle w:val="VerbatimChar"/>
        </w:rPr>
        <w:t xml:space="preserve">|  | - Parameters |  | - Alerts     |  |             | |</w:t>
      </w:r>
      <w:r>
        <w:br/>
      </w:r>
      <w:r>
        <w:rPr>
          <w:rStyle w:val="VerbatimChar"/>
        </w:rPr>
        <w:t xml:space="preserve">|  | - Logs       |  | - Commands   |  |             | |</w:t>
      </w:r>
      <w:r>
        <w:br/>
      </w:r>
      <w:r>
        <w:rPr>
          <w:rStyle w:val="VerbatimChar"/>
        </w:rPr>
        <w:t xml:space="preserve">|  | - Firmware   |  |              |  |             | |</w:t>
      </w:r>
      <w:r>
        <w:br/>
      </w:r>
      <w:r>
        <w:rPr>
          <w:rStyle w:val="VerbatimChar"/>
        </w:rPr>
        <w:t xml:space="preserve">|  +--------------+  +--------------+  +-------------+ |</w:t>
      </w:r>
      <w:r>
        <w:br/>
      </w:r>
      <w:r>
        <w:rPr>
          <w:rStyle w:val="VerbatimChar"/>
        </w:rPr>
        <w:t xml:space="preserve">|                                                      |</w:t>
      </w:r>
      <w:r>
        <w:br/>
      </w:r>
      <w:r>
        <w:rPr>
          <w:rStyle w:val="VerbatimChar"/>
        </w:rPr>
        <w:t xml:space="preserve">|  +--------------+  +--------------+  +-------------+ |</w:t>
      </w:r>
      <w:r>
        <w:br/>
      </w:r>
      <w:r>
        <w:rPr>
          <w:rStyle w:val="VerbatimChar"/>
        </w:rPr>
        <w:t xml:space="preserve">|  | Device       |  | Telemetry    |  | Alert       | |</w:t>
      </w:r>
      <w:r>
        <w:br/>
      </w:r>
      <w:r>
        <w:rPr>
          <w:rStyle w:val="VerbatimChar"/>
        </w:rPr>
        <w:t xml:space="preserve">|  | Registry     |  | Service      |  | Engine      | |</w:t>
      </w:r>
      <w:r>
        <w:br/>
      </w:r>
      <w:r>
        <w:rPr>
          <w:rStyle w:val="VerbatimChar"/>
        </w:rPr>
        <w:t xml:space="preserve">|  |              |  | (TimescaleDB)|  |             | |</w:t>
      </w:r>
      <w:r>
        <w:br/>
      </w:r>
      <w:r>
        <w:rPr>
          <w:rStyle w:val="VerbatimChar"/>
        </w:rPr>
        <w:t xml:space="preserve">|  +--------------+  +--------------+  +-------------+ |</w:t>
      </w:r>
      <w:r>
        <w:br/>
      </w:r>
      <w:r>
        <w:rPr>
          <w:rStyle w:val="VerbatimChar"/>
        </w:rPr>
        <w:t xml:space="preserve">+-----------------------------------------------------+</w:t>
      </w:r>
    </w:p>
    <w:bookmarkEnd w:id="43"/>
    <w:bookmarkStart w:id="44" w:name="X8f2ae8a86d515fa793e73872ffa2d315177c9d2"/>
    <w:p>
      <w:pPr>
        <w:pStyle w:val="Heading3"/>
      </w:pPr>
      <w:r>
        <w:t xml:space="preserve">Key Design Decisions / Decisioni Progettuali Chiave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Device-type agnostic / Agnostico rispetto al tipo di dispositivo.</w:t>
      </w:r>
      <w:r>
        <w:t xml:space="preserve"> </w:t>
      </w:r>
      <w:r>
        <w:t xml:space="preserve">The API doesn’t know what a</w:t>
      </w:r>
      <w:r>
        <w:t xml:space="preserve"> </w:t>
      </w:r>
      <w:r>
        <w:t xml:space="preserve">“lubrication pump”</w:t>
      </w:r>
      <w:r>
        <w:t xml:space="preserve"> </w:t>
      </w:r>
      <w:r>
        <w:t xml:space="preserve">is. It knows</w:t>
      </w:r>
      <w:r>
        <w:t xml:space="preserve"> </w:t>
      </w:r>
      <w:r>
        <w:t xml:space="preserve">“devices”</w:t>
      </w:r>
      <w:r>
        <w:t xml:space="preserve"> </w:t>
      </w:r>
      <w:r>
        <w:t xml:space="preserve">that have</w:t>
      </w:r>
      <w:r>
        <w:t xml:space="preserve"> </w:t>
      </w:r>
      <w:r>
        <w:t xml:space="preserve">“parameters”</w:t>
      </w:r>
      <w:r>
        <w:t xml:space="preserve"> </w:t>
      </w:r>
      <w:r>
        <w:t xml:space="preserve">and</w:t>
      </w:r>
      <w:r>
        <w:t xml:space="preserve"> </w:t>
      </w:r>
      <w:r>
        <w:t xml:space="preserve">“telemetry streams.”</w:t>
      </w:r>
      <w:r>
        <w:t xml:space="preserve"> </w:t>
      </w:r>
      <w:r>
        <w:t xml:space="preserve">Product-specific logic lives in configuration, not code.</w:t>
      </w:r>
      <w:r>
        <w:t xml:space="preserve"> </w:t>
      </w:r>
      <w:r>
        <w:t xml:space="preserve">L’API non sa cos’e’ una</w:t>
      </w:r>
      <w:r>
        <w:t xml:space="preserve"> </w:t>
      </w:r>
      <w:r>
        <w:t xml:space="preserve">“pompa di lubrificazione”</w:t>
      </w:r>
      <w:r>
        <w:t xml:space="preserve">. Conosce</w:t>
      </w:r>
      <w:r>
        <w:t xml:space="preserve"> </w:t>
      </w:r>
      <w:r>
        <w:t xml:space="preserve">“dispositivi”</w:t>
      </w:r>
      <w:r>
        <w:t xml:space="preserve"> </w:t>
      </w:r>
      <w:r>
        <w:t xml:space="preserve">che hanno</w:t>
      </w:r>
      <w:r>
        <w:t xml:space="preserve"> </w:t>
      </w:r>
      <w:r>
        <w:t xml:space="preserve">“parametri”</w:t>
      </w:r>
      <w:r>
        <w:t xml:space="preserve"> </w:t>
      </w:r>
      <w:r>
        <w:t xml:space="preserve">e</w:t>
      </w:r>
      <w:r>
        <w:t xml:space="preserve"> </w:t>
      </w:r>
      <w:r>
        <w:t xml:space="preserve">“flussi di telemetria”</w:t>
      </w:r>
      <w:r>
        <w:t xml:space="preserve">. La logica specifica del prodotto risiede nella configurazione, non nel codice.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Multi-tenant from day one / Multi-tenant fin dal primo giorno.</w:t>
      </w:r>
      <w:r>
        <w:t xml:space="preserve"> </w:t>
      </w:r>
      <w:r>
        <w:t xml:space="preserve">Companies, users, device groups — all scoped with proper authorization.</w:t>
      </w:r>
      <w:r>
        <w:t xml:space="preserve"> </w:t>
      </w:r>
      <w:r>
        <w:t xml:space="preserve">Aziende, utenti, gruppi di dispositivi — tutti con scope e autorizzazione corretti.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Backwards compatible API / API retrocompatibile.</w:t>
      </w:r>
      <w:r>
        <w:t xml:space="preserve"> </w:t>
      </w:r>
      <w:r>
        <w:t xml:space="preserve">The new API serves both the existing Angular/Flutter clients (with a v1 compatibility layer) and new clients (v2 API).</w:t>
      </w:r>
      <w:r>
        <w:t xml:space="preserve"> </w:t>
      </w:r>
      <w:r>
        <w:t xml:space="preserve">La nuova API serve sia i client Angular/Flutter esistenti (con un livello di compatibilita’ v1) sia i nuovi client (API v2).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WebSocket for real-time / WebSocket per il tempo reale.</w:t>
      </w:r>
      <w:r>
        <w:t xml:space="preserve"> </w:t>
      </w:r>
      <w:r>
        <w:t xml:space="preserve">Clients subscribe to device telemetry streams and receive live updates.</w:t>
      </w:r>
      <w:r>
        <w:t xml:space="preserve"> </w:t>
      </w:r>
      <w:r>
        <w:t xml:space="preserve">I client si iscrivono ai flussi di telemetria dei dispositivi e ricevono aggiornamenti in tempo reale.</w:t>
      </w:r>
    </w:p>
    <w:bookmarkEnd w:id="44"/>
    <w:bookmarkStart w:id="45" w:name="Xd73be4d73b1422797361ba8a736988fb805678c"/>
    <w:p>
      <w:pPr>
        <w:pStyle w:val="Heading3"/>
      </w:pPr>
      <w:r>
        <w:t xml:space="preserve">Database Migration / Migrazione del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(MariaDB) / Attuale (MariaDB)</w:t>
            </w:r>
          </w:p>
        </w:tc>
        <w:tc>
          <w:tcPr/>
          <w:p>
            <w:pPr>
              <w:pStyle w:val="Compact"/>
            </w:pPr>
            <w:r>
              <w:t xml:space="preserve">Target / Obiettivo</w:t>
            </w:r>
          </w:p>
        </w:tc>
        <w:tc>
          <w:tcPr/>
          <w:p>
            <w:pPr>
              <w:pStyle w:val="Compact"/>
            </w:pPr>
            <w:r>
              <w:t xml:space="preserve">Reason / Motivazione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config, users, companies / Configurazione dispositivi, utenti, aziende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(RDS)</w:t>
            </w:r>
          </w:p>
        </w:tc>
        <w:tc>
          <w:tcPr/>
          <w:p>
            <w:pPr>
              <w:pStyle w:val="Compact"/>
            </w:pPr>
            <w:r>
              <w:t xml:space="preserve">Better JSON support, extensions, scaling / Miglior supporto JSON, estensioni, scalabilita’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time-series / Telemetria time-series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TimescaleDB</w:t>
            </w:r>
            <w:r>
              <w:t xml:space="preserve"> </w:t>
            </w:r>
            <w:r>
              <w:t xml:space="preserve">(PostgreSQL extension)</w:t>
            </w:r>
          </w:p>
        </w:tc>
        <w:tc>
          <w:tcPr/>
          <w:p>
            <w:pPr>
              <w:pStyle w:val="Compact"/>
            </w:pPr>
            <w:r>
              <w:t xml:space="preserve">10-100x faster for time-range queries, automatic compression / 10-100x piu’ veloce per query su intervalli temporali, compressione automatica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state cache / Cache stato dispositivi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  <w:r>
              <w:t xml:space="preserve"> </w:t>
            </w:r>
            <w:r>
              <w:t xml:space="preserve">(ElastiCache HA)</w:t>
            </w:r>
          </w:p>
        </w:tc>
        <w:tc>
          <w:tcPr/>
          <w:p>
            <w:pPr>
              <w:pStyle w:val="Compact"/>
            </w:pPr>
            <w:r>
              <w:t xml:space="preserve">Real-time last-known-state / Ultimo stato noto in tempo reale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binaries / Binari firmware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  <w:r>
              <w:t xml:space="preserve"> </w:t>
            </w:r>
            <w:r>
              <w:t xml:space="preserve">(unchanged / invariato)</w:t>
            </w:r>
          </w:p>
        </w:tc>
        <w:tc>
          <w:tcPr/>
          <w:p>
            <w:pPr>
              <w:pStyle w:val="Compact"/>
            </w:pPr>
            <w:r>
              <w:t xml:space="preserve">Already working / Gia’ funzionante</w:t>
            </w:r>
          </w:p>
        </w:tc>
      </w:tr>
    </w:tbl>
    <w:bookmarkEnd w:id="45"/>
    <w:bookmarkStart w:id="46" w:name="effort-impegno-1"/>
    <w:p>
      <w:pPr>
        <w:pStyle w:val="Heading3"/>
      </w:pPr>
      <w:r>
        <w:t xml:space="preserve">Effort / Impegno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/ Attivita’</w:t>
            </w:r>
          </w:p>
        </w:tc>
        <w:tc>
          <w:tcPr/>
          <w:p>
            <w:pPr>
              <w:pStyle w:val="Compact"/>
            </w:pPr>
            <w:r>
              <w:t xml:space="preserve">Effort with Claude Code / Impegno con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 project scaffold (modules, guards, pipes)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module (JWT + bcrypt + refresh tokens) / Modulo autenticazione (JWT + bcrypt + refresh token)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module (CRUD, registry, provisioning) / Modulo dispositivi (CRUD, registro, provisioning)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User/Company module (multi-tenant) / Modulo utenti/aziende (multi-tenant)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module (generic key-value with types) / Modulo parametri (chiave-valore generico con tipi)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module (ingest + query + TimescaleDB) / Modulo telemetria (acquisizione + query + TimescaleDB)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gateway (live telemetry + alerts) / Gateway WebSocket (telemetria live + allarmi)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engine (threshold rules, notifications) / Motore allarmi (regole soglia, notifiche)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module (upload, versioning, OTA trigger) / Modulo firmware (upload, versionamento, trigger OTA)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Log/Event module / Modulo log/eventi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compatibility layer (existing Angular/Flutter) / Livello compatibilita’ v1 (Angular/Flutter esistenti)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schema + migrations / Schema Prisma + migrazioni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ECS deployment</w:t>
            </w:r>
          </w:p>
        </w:tc>
        <w:tc>
          <w:tcPr/>
          <w:p>
            <w:pPr>
              <w:pStyle w:val="Compact"/>
            </w:pPr>
            <w:r>
              <w:t xml:space="preserve">3 hours / 3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 (Swagger/OpenAPI) / Documentazione API (Swagger/OpenAPI)</w:t>
            </w:r>
          </w:p>
        </w:tc>
        <w:tc>
          <w:tcPr/>
          <w:p>
            <w:pPr>
              <w:pStyle w:val="Compact"/>
            </w:pPr>
            <w:r>
              <w:t xml:space="preserve">2 hours / 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/ Test di integrazione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</w:tbl>
    <w:p>
      <w:pPr>
        <w:pStyle w:val="BodyText"/>
      </w:pPr>
      <w:r>
        <w:rPr>
          <w:b/>
          <w:bCs/>
        </w:rPr>
        <w:t>Total Phase 3: 25-35 days of work (full Laravel 12 surface: 127 endpoints, 12 cron, 8 SQS jobs) / Totale Fase 3: 25-35 giorni di lavoro (superficie completa Laravel 12: 127 endpoint, 12 cron, 8 job SQS)</w:t>
      </w:r>
      <w:r/>
      <w:r>
        <w:rPr>
          <w:b/>
          <w:bCs/>
        </w:rPr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dd44d4030180b9cfbc8adaa0de27a79aee223b4"/>
    <w:p>
      <w:pPr>
        <w:pStyle w:val="Heading2"/>
      </w:pPr>
      <w:r>
        <w:t xml:space="preserve">Phase 4: MQTT for New Devices (Week 10-16) / Fase 4: MQTT per Nuovi Dispositivi (Settimana 10-16)</w:t>
      </w:r>
    </w:p>
    <w:bookmarkStart w:id="48" w:name="X29f792c37b52729c473828dd24d246abd812d2a"/>
    <w:p>
      <w:pPr>
        <w:pStyle w:val="Heading3"/>
      </w:pPr>
      <w:r>
        <w:t xml:space="preserve">AWS IoT Core Setup / Configurazione AWS IoT 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/ Componente</w:t>
            </w:r>
          </w:p>
        </w:tc>
        <w:tc>
          <w:tcPr/>
          <w:p>
            <w:pPr>
              <w:pStyle w:val="Compact"/>
            </w:pPr>
            <w:r>
              <w:t xml:space="preserve">Purpose / 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Thing Registry / Registro Thing</w:t>
            </w:r>
          </w:p>
        </w:tc>
        <w:tc>
          <w:tcPr/>
          <w:p>
            <w:pPr>
              <w:pStyle w:val="Compact"/>
            </w:pPr>
            <w:r>
              <w:t xml:space="preserve">Device identity (1 Thing per physical device) / Identita’ dispositivo (1 Thing per dispositivo fisico)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X.509 Certificates / Certificati X.509</w:t>
            </w:r>
          </w:p>
        </w:tc>
        <w:tc>
          <w:tcPr/>
          <w:p>
            <w:pPr>
              <w:pStyle w:val="Compact"/>
            </w:pPr>
            <w:r>
              <w:t xml:space="preserve">Per-device mutual TLS authentication / Autenticazione TLS mutua per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Policies / Policy IoT</w:t>
            </w:r>
          </w:p>
        </w:tc>
        <w:tc>
          <w:tcPr/>
          <w:p>
            <w:pPr>
              <w:pStyle w:val="Compact"/>
            </w:pPr>
            <w:r>
              <w:t xml:space="preserve">Fine-grained pub/sub permissions per device / Permessi pub/sub granulari per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Shadow</w:t>
            </w:r>
          </w:p>
        </w:tc>
        <w:tc>
          <w:tcPr/>
          <w:p>
            <w:pPr>
              <w:pStyle w:val="Compact"/>
            </w:pPr>
            <w:r>
              <w:t xml:space="preserve">Last-known-state (replaces polling) / Ultimo stato noto (sostituisce il polling)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Engine / Motore Regole</w:t>
            </w:r>
          </w:p>
        </w:tc>
        <w:tc>
          <w:tcPr/>
          <w:p>
            <w:pPr>
              <w:pStyle w:val="Compact"/>
            </w:pPr>
            <w:r>
              <w:t xml:space="preserve">Route messages to SQS, Lambda, TimescaleDB / Instrada messaggi verso SQS, Lambda, TimescaleDB</w:t>
            </w:r>
          </w:p>
        </w:tc>
      </w:tr>
    </w:tbl>
    <w:bookmarkEnd w:id="48"/>
    <w:bookmarkStart w:id="49" w:name="X83362269c608c45af7a5f52e6ba3d565e0c1785"/>
    <w:p>
      <w:pPr>
        <w:pStyle w:val="Heading3"/>
      </w:pPr>
      <w:r>
        <w:t xml:space="preserve">MQTT Topic Design / Progettazione dei Topic MQTT</w:t>
      </w:r>
    </w:p>
    <w:p>
      <w:pPr>
        <w:pStyle w:val="SourceCode"/>
      </w:pPr>
      <w:r>
        <w:rPr>
          <w:rStyle w:val="VerbatimChar"/>
        </w:rPr>
        <w:t xml:space="preserve">dropsa/{product_type}/{device_id}/telemetry    &lt;- Device publishes</w:t>
      </w:r>
      <w:r>
        <w:br/>
      </w:r>
      <w:r>
        <w:rPr>
          <w:rStyle w:val="VerbatimChar"/>
        </w:rPr>
        <w:t xml:space="preserve">dropsa/{product_type}/{device_id}/commands      &lt;- Device subscribes</w:t>
      </w:r>
      <w:r>
        <w:br/>
      </w:r>
      <w:r>
        <w:rPr>
          <w:rStyle w:val="VerbatimChar"/>
        </w:rPr>
        <w:t xml:space="preserve">dropsa/{product_type}/{device_id}/config        &lt;- Device subscribes</w:t>
      </w:r>
      <w:r>
        <w:br/>
      </w:r>
      <w:r>
        <w:rPr>
          <w:rStyle w:val="VerbatimChar"/>
        </w:rPr>
        <w:t xml:space="preserve">dropsa/{product_type}/{device_id}/firmware      &lt;- Device subscribes</w:t>
      </w:r>
      <w:r>
        <w:br/>
      </w:r>
      <w:r>
        <w:rPr>
          <w:rStyle w:val="VerbatimChar"/>
        </w:rPr>
        <w:t xml:space="preserve">dropsa/{product_type}/{device_id}/status        &lt;- Device publishes (LWT)</w:t>
      </w:r>
    </w:p>
    <w:bookmarkEnd w:id="49"/>
    <w:bookmarkStart w:id="50" w:name="iot-core-rules-regole-iot-core"/>
    <w:p>
      <w:pPr>
        <w:pStyle w:val="Heading3"/>
      </w:pPr>
      <w:r>
        <w:t xml:space="preserve">IoT Core Rules / Regole IoT Core</w:t>
      </w:r>
    </w:p>
    <w:p>
      <w:pPr>
        <w:pStyle w:val="SourceCode"/>
      </w:pPr>
      <w:r>
        <w:rPr>
          <w:rStyle w:val="CommentTok"/>
        </w:rPr>
        <w:t xml:space="preserve">-- Route telemetry to TimescaleDB via Lambda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'dropsa/+/+/telemetry'</w:t>
      </w:r>
      <w:r>
        <w:br/>
      </w:r>
      <w:r>
        <w:br/>
      </w:r>
      <w:r>
        <w:rPr>
          <w:rStyle w:val="CommentTok"/>
        </w:rPr>
        <w:t xml:space="preserve">-- Route alerts to SQS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'dropsa/+/+/telemetry'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pressure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minimum</w:t>
      </w:r>
      <w:r>
        <w:br/>
      </w:r>
      <w:r>
        <w:br/>
      </w:r>
      <w:r>
        <w:rPr>
          <w:rStyle w:val="CommentTok"/>
        </w:rPr>
        <w:t xml:space="preserve">-- Update device shadow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'dropsa/+/+/status'</w:t>
      </w:r>
    </w:p>
    <w:bookmarkEnd w:id="50"/>
    <w:bookmarkStart w:id="51" w:name="effort-cloud-side-impegno-lato-cloud"/>
    <w:p>
      <w:pPr>
        <w:pStyle w:val="Heading3"/>
      </w:pPr>
      <w:r>
        <w:t xml:space="preserve">Effort (Cloud Side) / Impegno (Lato Cloud)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/ Attivita’</w:t>
            </w:r>
          </w:p>
        </w:tc>
        <w:tc>
          <w:tcPr/>
          <w:p>
            <w:pPr>
              <w:pStyle w:val="Compact"/>
            </w:pPr>
            <w:r>
              <w:t xml:space="preserve">Effort with Claude Code / Impegno con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Core Terraform modules (things, certs, policies) / Moduli Terraform IoT Core (thing, certificati, policy)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topic structure + rules / Struttura topic MQTT + regole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provisioning flow / Flusso provisioning certificati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shadow integration with NestJS API / Integrazione device shadow con API NestJS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for telemetry ingest to TimescaleDB / Lambda per acquisizione telemetria su TimescaleDB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with MQTT client / Test con client MQTT</w:t>
            </w:r>
          </w:p>
        </w:tc>
        <w:tc>
          <w:tcPr/>
          <w:p>
            <w:pPr>
              <w:pStyle w:val="Compact"/>
            </w:pPr>
            <w:r>
              <w:t xml:space="preserve">3 hours / 3 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Cloud side Total Phase 4: 3-4 days of work</w:t>
      </w:r>
      <w:r>
        <w:t xml:space="preserve"> </w:t>
      </w:r>
      <w:r>
        <w:rPr>
          <w:b/>
          <w:bCs/>
        </w:rPr>
        <w:t xml:space="preserve">Totale Fase 4 lato cloud: 3-4 giorni di lavoro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fce72ff5c2b653e6d1d682045c08ae7add08e24"/>
    <w:p>
      <w:pPr>
        <w:pStyle w:val="Heading2"/>
      </w:pPr>
      <w:r>
        <w:t xml:space="preserve">Phase 5: Firmware Modernization (Week 12-24) / Fase 5: Modernizzazione del Firmware (Settimana 12-24)</w:t>
      </w:r>
    </w:p>
    <w:p>
      <w:pPr>
        <w:pStyle w:val="FirstParagraph"/>
      </w:pPr>
      <w:r>
        <w:t xml:space="preserve">This is the device-side work. The goal is to add MQTT support to the STM32 firmware while keeping the legacy HTTP protocol as a fallback.</w:t>
      </w:r>
      <w:r>
        <w:t xml:space="preserve"> </w:t>
      </w:r>
      <w:r>
        <w:t xml:space="preserve">Questa e’ l’attivita’ lato dispositivo. L’obiettivo e’ aggiungere il supporto MQTT al firmware STM32 mantenendo il protocollo HTTP legacy come fallback.</w:t>
      </w:r>
    </w:p>
    <w:bookmarkStart w:id="53" w:name="Xafd0b259f09b7a00229ba3f73bb6cbe2baec385"/>
    <w:p>
      <w:pPr>
        <w:pStyle w:val="Heading3"/>
      </w:pPr>
      <w:r>
        <w:t xml:space="preserve">Firmware Architecture Changes / Modifiche all’Architettura del Firmware</w:t>
      </w:r>
    </w:p>
    <w:p>
      <w:pPr>
        <w:pStyle w:val="SourceCode"/>
      </w:pPr>
      <w:r>
        <w:rPr>
          <w:rStyle w:val="VerbatimChar"/>
        </w:rPr>
        <w:t xml:space="preserve">CURRENT FIRMWARE                    MODERNIZED FIRMWARE</w:t>
      </w:r>
      <w:r>
        <w:br/>
      </w:r>
      <w:r>
        <w:rPr>
          <w:rStyle w:val="VerbatimChar"/>
        </w:rPr>
        <w:t xml:space="preserve">-----------------                   ---------------------</w:t>
      </w:r>
      <w:r>
        <w:br/>
      </w:r>
      <w:r>
        <w:rPr>
          <w:rStyle w:val="VerbatimChar"/>
        </w:rPr>
        <w:t xml:space="preserve">ESP32 AT Commands                   ESP32 with MQTT client</w:t>
      </w:r>
      <w:r>
        <w:br/>
      </w:r>
      <w:r>
        <w:rPr>
          <w:rStyle w:val="VerbatimChar"/>
        </w:rPr>
        <w:t xml:space="preserve">  +-- WiFi connect                     +-- WiFi connect</w:t>
      </w:r>
      <w:r>
        <w:br/>
      </w:r>
      <w:r>
        <w:rPr>
          <w:rStyle w:val="VerbatimChar"/>
        </w:rPr>
        <w:t xml:space="preserve">  +-- TCP open                         +-- TLS + MQTT connect</w:t>
      </w:r>
      <w:r>
        <w:br/>
      </w:r>
      <w:r>
        <w:rPr>
          <w:rStyle w:val="VerbatimChar"/>
        </w:rPr>
        <w:t xml:space="preserve">  +-- HTTP POST                        +-- MQTT publish/subscribe</w:t>
      </w:r>
      <w:r>
        <w:br/>
      </w:r>
      <w:r>
        <w:rPr>
          <w:rStyle w:val="VerbatimChar"/>
        </w:rPr>
        <w:t xml:space="preserve">  +-- HTTP response parse              +-- MQTT message callback</w:t>
      </w:r>
      <w:r>
        <w:br/>
      </w:r>
      <w:r>
        <w:rPr>
          <w:rStyle w:val="VerbatimChar"/>
        </w:rPr>
        <w:t xml:space="preserve">                                       +-- Fallback: legacy HTTP</w:t>
      </w:r>
      <w:r>
        <w:br/>
      </w:r>
      <w:r>
        <w:br/>
      </w:r>
      <w:r>
        <w:rPr>
          <w:rStyle w:val="VerbatimChar"/>
        </w:rPr>
        <w:t xml:space="preserve">webserver_fsm (19 states)           connection_manager</w:t>
      </w:r>
      <w:r>
        <w:br/>
      </w:r>
      <w:r>
        <w:rPr>
          <w:rStyle w:val="VerbatimChar"/>
        </w:rPr>
        <w:t xml:space="preserve">  +-- HTTP-specific states              +-- Protocol-agnostic states</w:t>
      </w:r>
      <w:r>
        <w:br/>
      </w:r>
      <w:r>
        <w:rPr>
          <w:rStyle w:val="VerbatimChar"/>
        </w:rPr>
        <w:t xml:space="preserve">  +-- AES encrypt/decrypt               +-- TLS (native, no custom AES)</w:t>
      </w:r>
      <w:r>
        <w:br/>
      </w:r>
      <w:r>
        <w:rPr>
          <w:rStyle w:val="VerbatimChar"/>
        </w:rPr>
        <w:t xml:space="preserve">  +-- Angle-bracket parser              +-- JSON or CBOR serialization</w:t>
      </w:r>
      <w:r>
        <w:br/>
      </w:r>
      <w:r>
        <w:rPr>
          <w:rStyle w:val="VerbatimChar"/>
        </w:rPr>
        <w:t xml:space="preserve">                                        +-- Legacy bridge (if no MQTT)</w:t>
      </w:r>
    </w:p>
    <w:bookmarkEnd w:id="53"/>
    <w:bookmarkStart w:id="54" w:name="X0d777a7709b25c1b3da27b20c982d1f51b4a542"/>
    <w:p>
      <w:pPr>
        <w:pStyle w:val="Heading3"/>
      </w:pPr>
      <w:r>
        <w:t xml:space="preserve">Key Firmware Changes / Modifiche Chiave al Firmware</w:t>
      </w:r>
    </w:p>
    <w:p>
      <w:pPr>
        <w:pStyle w:val="FirstParagraph"/>
      </w:pPr>
      <w:r>
        <w:rPr>
          <w:b/>
          <w:bCs/>
        </w:rPr>
        <w:t xml:space="preserve">1. ESP32 Firmware Upgrade / Aggiornamento Firmware ESP32</w:t>
      </w:r>
    </w:p>
    <w:p>
      <w:pPr>
        <w:pStyle w:val="BodyText"/>
      </w:pPr>
      <w:r>
        <w:t xml:space="preserve">The ESP32 currently runs Espressif’s AT firmware. For MQTT support:</w:t>
      </w:r>
      <w:r>
        <w:t xml:space="preserve"> </w:t>
      </w:r>
      <w:r>
        <w:t xml:space="preserve">L’ESP32 attualmente esegue il firmware AT di Espressif. Per il supporto MQTT:</w:t>
      </w:r>
    </w:p>
    <w:p>
      <w:pPr>
        <w:pStyle w:val="BodyText"/>
      </w:pPr>
      <w:r>
        <w:t xml:space="preserve">Option A: Use ESP-AT’s built-in MQTT commands (</w:t>
      </w:r>
      <w:r>
        <w:rPr>
          <w:rStyle w:val="VerbatimChar"/>
        </w:rPr>
        <w:t xml:space="preserve">AT+MQTTCONN</w:t>
      </w:r>
      <w:r>
        <w:t xml:space="preserve">,</w:t>
      </w:r>
      <w:r>
        <w:t xml:space="preserve"> </w:t>
      </w:r>
      <w:r>
        <w:rPr>
          <w:rStyle w:val="VerbatimChar"/>
        </w:rPr>
        <w:t xml:space="preserve">AT+MQTTPUB</w:t>
      </w:r>
      <w:r>
        <w:t xml:space="preserve">, etc.)</w:t>
      </w:r>
      <w:r>
        <w:t xml:space="preserve"> </w:t>
      </w:r>
      <w:r>
        <w:t xml:space="preserve">Opzione A: Utilizzare i comandi MQTT integrati di ESP-AT (</w:t>
      </w:r>
      <w:r>
        <w:rPr>
          <w:rStyle w:val="VerbatimChar"/>
        </w:rPr>
        <w:t xml:space="preserve">AT+MQTTCONN</w:t>
      </w:r>
      <w:r>
        <w:t xml:space="preserve">,</w:t>
      </w:r>
      <w:r>
        <w:t xml:space="preserve"> </w:t>
      </w:r>
      <w:r>
        <w:rPr>
          <w:rStyle w:val="VerbatimChar"/>
        </w:rPr>
        <w:t xml:space="preserve">AT+MQTTPUB</w:t>
      </w:r>
      <w:r>
        <w:t xml:space="preserve">, ecc.)</w:t>
      </w:r>
      <w:r>
        <w:t xml:space="preserve"> </w:t>
      </w:r>
      <w:r>
        <w:t xml:space="preserve">- Minimal STM32 code change (just new AT commands) / Minima modifica al codice STM32 (solo nuovi comandi AT)</w:t>
      </w:r>
      <w:r>
        <w:t xml:space="preserve"> </w:t>
      </w:r>
      <w:r>
        <w:t xml:space="preserve">- Limited MQTT features / Funzionalita’ MQTT limitate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for Phase 5a (quick win) / Raccomandato per la Fase 5a (risultato rapido)</w:t>
      </w:r>
    </w:p>
    <w:p>
      <w:pPr>
        <w:pStyle w:val="BodyText"/>
      </w:pPr>
      <w:r>
        <w:t xml:space="preserve">Option B: Custom ESP32 firmware with ESP-IDF MQTT client</w:t>
      </w:r>
      <w:r>
        <w:t xml:space="preserve"> </w:t>
      </w:r>
      <w:r>
        <w:t xml:space="preserve">Opzione B: Firmware ESP32 personalizzato con client MQTT ESP-IDF</w:t>
      </w:r>
      <w:r>
        <w:t xml:space="preserve"> </w:t>
      </w:r>
      <w:r>
        <w:t xml:space="preserve">- Full MQTT 5.0 support / Supporto completo MQTT 5.0</w:t>
      </w:r>
      <w:r>
        <w:t xml:space="preserve"> </w:t>
      </w:r>
      <w:r>
        <w:t xml:space="preserve">- Direct TLS with X.509 client certificates / TLS diretto con certificati client X.509</w:t>
      </w:r>
      <w:r>
        <w:t xml:space="preserve"> </w:t>
      </w:r>
      <w:r>
        <w:t xml:space="preserve">- Persistent sessions, QoS 1/2, retained messages / Sessioni persistenti, QoS 1/2, messaggi retained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for Phase 5b (full modernization) / Raccomandato per la Fase 5b (modernizzazione completa)</w:t>
      </w:r>
    </w:p>
    <w:p>
      <w:pPr>
        <w:pStyle w:val="BodyText"/>
      </w:pPr>
      <w:r>
        <w:rPr>
          <w:b/>
          <w:bCs/>
        </w:rPr>
        <w:t xml:space="preserve">2. Protocol Abstraction Layer / Livello di Astrazione del Protocollo</w:t>
      </w:r>
    </w:p>
    <w:p>
      <w:pPr>
        <w:pStyle w:val="BodyText"/>
      </w:pPr>
      <w:r>
        <w:t xml:space="preserve">Add a transport abstraction so the application code doesn’t care whether it’s using HTTP or MQTT:</w:t>
      </w:r>
      <w:r>
        <w:t xml:space="preserve"> </w:t>
      </w:r>
      <w:r>
        <w:t xml:space="preserve">Aggiungere un’astrazione del trasporto in modo che il codice applicativo non debba preoccuparsi se si sta usando HTTP o MQTT:</w:t>
      </w:r>
    </w:p>
    <w:p>
      <w:pPr>
        <w:pStyle w:val="SourceCode"/>
      </w:pPr>
      <w:r>
        <w:rPr>
          <w:rStyle w:val="CommentTok"/>
        </w:rPr>
        <w:t xml:space="preserve">// New transport interface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transport_config_t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send_telemetry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telemetry_t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receive_command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command_t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disconnect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is_connected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transport_type_t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TRANSPORT_HTTP or TRANSPORT_MQTT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transport_interface_t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Factory function</w:t>
      </w:r>
      <w:r>
        <w:br/>
      </w:r>
      <w:r>
        <w:rPr>
          <w:rStyle w:val="NormalTok"/>
        </w:rPr>
        <w:t xml:space="preserve">transport_interface_t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transport_create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transport_type_t preferred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preferred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TRANSPORT_MQTT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mqtt_available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mqtt_transport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http_legacy_transport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fallback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Data Serialization Upgrade / Aggiornamento della Serializzazione Dati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/ Attuale</w:t>
            </w:r>
          </w:p>
        </w:tc>
        <w:tc>
          <w:tcPr/>
          <w:p>
            <w:pPr>
              <w:pStyle w:val="Compact"/>
            </w:pPr>
            <w:r>
              <w:t xml:space="preserve">New / Nuovo</w:t>
            </w:r>
          </w:p>
        </w:tc>
        <w:tc>
          <w:tcPr/>
          <w:p>
            <w:pPr>
              <w:pStyle w:val="Compact"/>
            </w:pPr>
            <w:r>
              <w:t xml:space="preserve">Benefit / Beneficio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&lt;COMMAND=value&gt;</w:t>
            </w:r>
            <w:r>
              <w:t xml:space="preserve"> </w:t>
            </w:r>
            <w:r>
              <w:t xml:space="preserve">text format / formato testuale</w:t>
            </w:r>
          </w:p>
        </w:tc>
        <w:tc>
          <w:tcPr/>
          <w:p>
            <w:pPr>
              <w:pStyle w:val="Compact"/>
            </w:pPr>
            <w:r>
              <w:t xml:space="preserve">JSON (human-readable / leggibile) or CBOR (binary, compact / binario, compatto)</w:t>
            </w:r>
          </w:p>
        </w:tc>
        <w:tc>
          <w:tcPr/>
          <w:p>
            <w:pPr>
              <w:pStyle w:val="Compact"/>
            </w:pPr>
            <w:r>
              <w:t xml:space="preserve">Standard format, tooling support, extensible / Formato standard, supporto strumenti, estensibile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924-byte TX buffer</w:t>
            </w:r>
          </w:p>
        </w:tc>
        <w:tc>
          <w:tcPr/>
          <w:p>
            <w:pPr>
              <w:pStyle w:val="Compact"/>
            </w:pPr>
            <w:r>
              <w:t xml:space="preserve">Configurable, up to 4 KB with MQTT / Configurabile, fino a 4 KB con MQTT</w:t>
            </w:r>
          </w:p>
        </w:tc>
        <w:tc>
          <w:tcPr/>
          <w:p>
            <w:pPr>
              <w:pStyle w:val="Compact"/>
            </w:pPr>
            <w:r>
              <w:t xml:space="preserve">Larger payloads, batch telemetry / Payload piu’ grandi, telemetria in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message IDs (0-99) / ID messaggi sequenziali (0-99)</w:t>
            </w:r>
          </w:p>
        </w:tc>
        <w:tc>
          <w:tcPr/>
          <w:p>
            <w:pPr>
              <w:pStyle w:val="Compact"/>
            </w:pPr>
            <w:r>
              <w:t xml:space="preserve">MQTT packet ID (QoS 1/2)</w:t>
            </w:r>
          </w:p>
        </w:tc>
        <w:tc>
          <w:tcPr/>
          <w:p>
            <w:pPr>
              <w:pStyle w:val="Compact"/>
            </w:pPr>
            <w:r>
              <w:t xml:space="preserve">Protocol-level delivery guarantee / Garanzia di consegna a livello di protocollo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Certificate-Based Authentication / Autenticazione Basata su Certificati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/ Attuale</w:t>
            </w:r>
          </w:p>
        </w:tc>
        <w:tc>
          <w:tcPr/>
          <w:p>
            <w:pPr>
              <w:pStyle w:val="Compact"/>
            </w:pPr>
            <w:r>
              <w:t xml:space="preserve">New / Nuovo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 key shared between device and server / Chiave AES condivisa tra dispositivo e server</w:t>
            </w:r>
          </w:p>
        </w:tc>
        <w:tc>
          <w:tcPr/>
          <w:p>
            <w:pPr>
              <w:pStyle w:val="Compact"/>
            </w:pPr>
            <w:r>
              <w:t xml:space="preserve">X.509 client certificate per device / Certificato client X.509 per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ID in HTTP URL path / Device ID nel percorso URL HTTP</w:t>
            </w:r>
          </w:p>
        </w:tc>
        <w:tc>
          <w:tcPr/>
          <w:p>
            <w:pPr>
              <w:pStyle w:val="Compact"/>
            </w:pPr>
            <w:r>
              <w:t xml:space="preserve">Device identity in TLS client cert CN / Identita’ dispositivo nel CN del certificato TLS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 via</w:t>
            </w:r>
            <w:r>
              <w:t xml:space="preserve"> 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command / Rotazione chiave tramite comando</w:t>
            </w:r>
            <w:r>
              <w:t xml:space="preserve"> </w:t>
            </w:r>
            <w:r>
              <w:rPr>
                <w:rStyle w:val="VerbatimChar"/>
              </w:rP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Certificate rotation via EST or JITP / Rotazione certificato tramite EST o JITP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OTA Firmware Update via MQTT / Aggiornamento Firmware OTA via MQTT</w:t>
      </w:r>
    </w:p>
    <w:p>
      <w:pPr>
        <w:pStyle w:val="BodyText"/>
      </w:pPr>
      <w:r>
        <w:t xml:space="preserve">Replace the current HTTP-based firmware download with MQTT-based delivery:</w:t>
      </w:r>
      <w:r>
        <w:t xml:space="preserve"> </w:t>
      </w:r>
      <w:r>
        <w:t xml:space="preserve">Sostituire l’attuale download firmware via HTTP con la distribuzione via MQTT:</w:t>
      </w:r>
    </w:p>
    <w:p>
      <w:pPr>
        <w:pStyle w:val="Compact"/>
        <w:numPr>
          <w:ilvl w:val="0"/>
          <w:numId w:val="1008"/>
        </w:numPr>
      </w:pPr>
      <w:r>
        <w:t xml:space="preserve">Server publishes firmware chunks to</w:t>
      </w:r>
      <w:r>
        <w:t xml:space="preserve"> </w:t>
      </w:r>
      <w:r>
        <w:rPr>
          <w:rStyle w:val="VerbatimChar"/>
        </w:rPr>
        <w:t xml:space="preserve">dropsa/{type}/{id}/firmware</w:t>
      </w:r>
    </w:p>
    <w:p>
      <w:pPr>
        <w:pStyle w:val="Compact"/>
        <w:numPr>
          <w:ilvl w:val="0"/>
          <w:numId w:val="1008"/>
        </w:numPr>
      </w:pPr>
      <w:r>
        <w:t xml:space="preserve">Il server pubblica blocchi firmware su</w:t>
      </w:r>
      <w:r>
        <w:t xml:space="preserve"> </w:t>
      </w:r>
      <w:r>
        <w:rPr>
          <w:rStyle w:val="VerbatimChar"/>
        </w:rPr>
        <w:t xml:space="preserve">dropsa/{type}/{id}/firmware</w:t>
      </w:r>
    </w:p>
    <w:p>
      <w:pPr>
        <w:pStyle w:val="Compact"/>
        <w:numPr>
          <w:ilvl w:val="0"/>
          <w:numId w:val="1008"/>
        </w:numPr>
      </w:pPr>
      <w:r>
        <w:t xml:space="preserve">Device subscribes and reassembles</w:t>
      </w:r>
    </w:p>
    <w:p>
      <w:pPr>
        <w:pStyle w:val="Compact"/>
        <w:numPr>
          <w:ilvl w:val="0"/>
          <w:numId w:val="1008"/>
        </w:numPr>
      </w:pPr>
      <w:r>
        <w:t xml:space="preserve">Il dispositivo si iscrive e riassembla</w:t>
      </w:r>
    </w:p>
    <w:p>
      <w:pPr>
        <w:pStyle w:val="Compact"/>
        <w:numPr>
          <w:ilvl w:val="0"/>
          <w:numId w:val="1008"/>
        </w:numPr>
      </w:pPr>
      <w:r>
        <w:t xml:space="preserve">Progress reported via</w:t>
      </w:r>
      <w:r>
        <w:t xml:space="preserve"> </w:t>
      </w:r>
      <w:r>
        <w:rPr>
          <w:rStyle w:val="VerbatimChar"/>
        </w:rPr>
        <w:t xml:space="preserve">dropsa/{type}/{id}/status</w:t>
      </w:r>
    </w:p>
    <w:p>
      <w:pPr>
        <w:pStyle w:val="Compact"/>
        <w:numPr>
          <w:ilvl w:val="0"/>
          <w:numId w:val="1008"/>
        </w:numPr>
      </w:pPr>
      <w:r>
        <w:t xml:space="preserve">Avanzamento riportato tramite</w:t>
      </w:r>
      <w:r>
        <w:t xml:space="preserve"> </w:t>
      </w:r>
      <w:r>
        <w:rPr>
          <w:rStyle w:val="VerbatimChar"/>
        </w:rPr>
        <w:t xml:space="preserve">dropsa/{type}/{id}/status</w:t>
      </w:r>
    </w:p>
    <w:p>
      <w:pPr>
        <w:pStyle w:val="Compact"/>
        <w:numPr>
          <w:ilvl w:val="0"/>
          <w:numId w:val="1008"/>
        </w:numPr>
      </w:pPr>
      <w:r>
        <w:t xml:space="preserve">Supports resume after disconnect (QoS 1)</w:t>
      </w:r>
    </w:p>
    <w:p>
      <w:pPr>
        <w:pStyle w:val="Compact"/>
        <w:numPr>
          <w:ilvl w:val="0"/>
          <w:numId w:val="1008"/>
        </w:numPr>
      </w:pPr>
      <w:r>
        <w:t xml:space="preserve">Supporta il resume dopo la disconnessione (QoS 1)</w:t>
      </w:r>
    </w:p>
    <w:bookmarkEnd w:id="54"/>
    <w:bookmarkStart w:id="55" w:name="X83b8be4c80a7a135b9b9c1e4f79c671f4d9fd0a"/>
    <w:p>
      <w:pPr>
        <w:pStyle w:val="Heading3"/>
      </w:pPr>
      <w:r>
        <w:t xml:space="preserve">Backwards Compatibility Strategy / Strategia di Retrocompatibilita’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FIRMWARE BOOT SEQUENCE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1. Read config from flash                                 |</w:t>
      </w:r>
      <w:r>
        <w:br/>
      </w:r>
      <w:r>
        <w:rPr>
          <w:rStyle w:val="VerbatimChar"/>
        </w:rPr>
        <w:t xml:space="preserve">|     +-- protocol_mode: AUTO | MQTT_ONLY | HTTP_ONLY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2. If AUTO or MQTT_ONLY:                                  |</w:t>
      </w:r>
      <w:r>
        <w:br/>
      </w:r>
      <w:r>
        <w:rPr>
          <w:rStyle w:val="VerbatimChar"/>
        </w:rPr>
        <w:t xml:space="preserve">|     +-- Try MQTT connect to IoT Core endpoint              |</w:t>
      </w:r>
      <w:r>
        <w:br/>
      </w:r>
      <w:r>
        <w:rPr>
          <w:rStyle w:val="VerbatimChar"/>
        </w:rPr>
        <w:t xml:space="preserve">|     +-- If success -&gt; use MQTT transport                   |</w:t>
      </w:r>
      <w:r>
        <w:br/>
      </w:r>
      <w:r>
        <w:rPr>
          <w:rStyle w:val="VerbatimChar"/>
        </w:rPr>
        <w:t xml:space="preserve">|     +-- If fail and AUTO -&gt; fall back to HTTP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3. If AUTO or HTTP_ONLY:                                  |</w:t>
      </w:r>
      <w:r>
        <w:br/>
      </w:r>
      <w:r>
        <w:rPr>
          <w:rStyle w:val="VerbatimChar"/>
        </w:rPr>
        <w:t xml:space="preserve">|     +-- Use legacy HTTP transport to s2.dropsa.com         |</w:t>
      </w:r>
      <w:r>
        <w:br/>
      </w:r>
      <w:r>
        <w:rPr>
          <w:rStyle w:val="VerbatimChar"/>
        </w:rPr>
        <w:t xml:space="preserve">|     +-- Legacy bridge handles translation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4. Server can send OTA to upgrade device to MQTT_ONLY     |</w:t>
      </w:r>
      <w:r>
        <w:br/>
      </w:r>
      <w:r>
        <w:rPr>
          <w:rStyle w:val="VerbatimChar"/>
        </w:rPr>
        <w:t xml:space="preserve">|     once confirmed working                      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Migration path per device / Percorso di migrazione per dispositivo:</w:t>
      </w:r>
    </w:p>
    <w:p>
      <w:pPr>
        <w:pStyle w:val="Compact"/>
        <w:numPr>
          <w:ilvl w:val="0"/>
          <w:numId w:val="1009"/>
        </w:numPr>
      </w:pPr>
      <w:r>
        <w:t xml:space="preserve">Device running old firmware -&gt; HTTP -&gt; Legacy Bridge (always works)</w:t>
      </w:r>
      <w:r>
        <w:t xml:space="preserve"> </w:t>
      </w:r>
      <w:r>
        <w:t xml:space="preserve">Dispositivo con vecchio firmware -&gt; HTTP -&gt; Legacy Bridge (funziona sempre)</w:t>
      </w:r>
    </w:p>
    <w:p>
      <w:pPr>
        <w:pStyle w:val="Compact"/>
        <w:numPr>
          <w:ilvl w:val="0"/>
          <w:numId w:val="1009"/>
        </w:numPr>
      </w:pPr>
      <w:r>
        <w:t xml:space="preserve">OTA push new firmware with MQTT support (protocol_mode=AUTO)</w:t>
      </w:r>
      <w:r>
        <w:t xml:space="preserve"> </w:t>
      </w:r>
      <w:r>
        <w:t xml:space="preserve">Push OTA del nuovo firmware con supporto MQTT (protocol_mode=AUTO)</w:t>
      </w:r>
    </w:p>
    <w:p>
      <w:pPr>
        <w:pStyle w:val="Compact"/>
        <w:numPr>
          <w:ilvl w:val="0"/>
          <w:numId w:val="1009"/>
        </w:numPr>
      </w:pPr>
      <w:r>
        <w:t xml:space="preserve">Device connects via MQTT -&gt; IoT Core (preferred)</w:t>
      </w:r>
      <w:r>
        <w:t xml:space="preserve"> </w:t>
      </w:r>
      <w:r>
        <w:t xml:space="preserve">Il dispositivo si connette via MQTT -&gt; IoT Core (preferito)</w:t>
      </w:r>
    </w:p>
    <w:p>
      <w:pPr>
        <w:pStyle w:val="Compact"/>
        <w:numPr>
          <w:ilvl w:val="0"/>
          <w:numId w:val="1009"/>
        </w:numPr>
      </w:pPr>
      <w:r>
        <w:t xml:space="preserve">If MQTT fails, auto-fallback to HTTP -&gt; Legacy Bridge</w:t>
      </w:r>
      <w:r>
        <w:t xml:space="preserve"> </w:t>
      </w:r>
      <w:r>
        <w:t xml:space="preserve">Se MQTT fallisce, fallback automatico su HTTP -&gt; Legacy Bridge</w:t>
      </w:r>
    </w:p>
    <w:p>
      <w:pPr>
        <w:pStyle w:val="Compact"/>
        <w:numPr>
          <w:ilvl w:val="0"/>
          <w:numId w:val="1009"/>
        </w:numPr>
      </w:pPr>
      <w:r>
        <w:t xml:space="preserve">Once stable, server sets protocol_mode=MQTT_ONLY via command</w:t>
      </w:r>
      <w:r>
        <w:t xml:space="preserve"> </w:t>
      </w:r>
      <w:r>
        <w:t xml:space="preserve">Una volta stabile, il server imposta protocol_mode=MQTT_ONLY tramite comando</w:t>
      </w:r>
    </w:p>
    <w:p>
      <w:pPr>
        <w:pStyle w:val="Compact"/>
        <w:numPr>
          <w:ilvl w:val="0"/>
          <w:numId w:val="1009"/>
        </w:numPr>
      </w:pPr>
      <w:r>
        <w:t xml:space="preserve">Legacy Bridge eventually decommissioned</w:t>
      </w:r>
      <w:r>
        <w:t xml:space="preserve"> </w:t>
      </w:r>
      <w:r>
        <w:t xml:space="preserve">Il Legacy Bridge viene infine dismesso</w:t>
      </w:r>
    </w:p>
    <w:bookmarkEnd w:id="55"/>
    <w:bookmarkStart w:id="56" w:name="X04666fff20b95abb23fd33e1295b9169fd42738"/>
    <w:p>
      <w:pPr>
        <w:pStyle w:val="Heading3"/>
      </w:pPr>
      <w:r>
        <w:t xml:space="preserve">Firmware Development Effort / Impegno Sviluppo Firmware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/ Attivita’</w:t>
            </w:r>
          </w:p>
        </w:tc>
        <w:tc>
          <w:tcPr/>
          <w:p>
            <w:pPr>
              <w:pStyle w:val="Compact"/>
            </w:pPr>
            <w:r>
              <w:t xml:space="preserve">Effort with Claude Code / Impegno con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abstraction layer (interface + factory) / Livello astrazione trasporto (interfaccia + factory)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ESP-AT MQTT commands integration (Phase 5a) / Integrazione comandi MQTT ESP-AT (Fase 5a)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topic pub/sub logic / Logica pub/sub topic MQTT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telemetry serializer / Serializzatore telemetria JSON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mode config (flash storage) / Configurazione modalita’ protocollo (flash storage)</w:t>
            </w:r>
          </w:p>
        </w:tc>
        <w:tc>
          <w:tcPr/>
          <w:p>
            <w:pPr>
              <w:pStyle w:val="Compact"/>
            </w:pPr>
            <w:r>
              <w:t xml:space="preserve">3 hours / 3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Auto-fallback logic (MQTT -&gt; HTTP) / Logica auto-fallback (MQTT -&gt; HTTP)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shadow sync (report/desired state) / Sincronizzazione device shadow (stato riportato/desiderato)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X.509 certificate storage in flash / Archiviazione certificati X.509 in flash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connection with client cert / Connessione TLS con certificato client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firmware update via MQTT / Aggiornamento firmware OTA via MQTT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 webserver FSM to protocol-agnostic FSM / Refactoring FSM webserver in FSM agnostica rispetto al protocollo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(Unity framework) / Test unitari (framework Unity)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(Renode simulator) / Test di integrazione (simulatore Renode)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ESP32 firmware with ESP-IDF (Phase 5b) / Firmware ESP32 personalizzato con ESP-IDF (Fase 5b)</w:t>
            </w:r>
          </w:p>
        </w:tc>
        <w:tc>
          <w:tcPr/>
          <w:p>
            <w:pPr>
              <w:pStyle w:val="Compact"/>
            </w:pPr>
            <w:r>
              <w:t xml:space="preserve">16 hours / 16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regression testing on hardware / Test di regressione completo sull’hardware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5: 12-15 days of work</w:t>
      </w:r>
      <w:r>
        <w:t xml:space="preserve"> </w:t>
      </w:r>
      <w:r>
        <w:rPr>
          <w:b/>
          <w:bCs/>
        </w:rPr>
        <w:t xml:space="preserve">Totale Fase 5: 12-15 giorni di lavoro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e7847026a6df09e2c35f9ff0fee6fc103e18173"/>
    <w:p>
      <w:pPr>
        <w:pStyle w:val="Heading2"/>
      </w:pPr>
      <w:r>
        <w:t xml:space="preserve">Phase 6: Generic IoT Dashboard (Week 16-22) / Fase 6: Dashboard IoT Generica (Settimana 16-22)</w:t>
      </w:r>
    </w:p>
    <w:p>
      <w:pPr>
        <w:pStyle w:val="FirstParagraph"/>
      </w:pPr>
      <w:r>
        <w:t xml:space="preserve">Replace or upgrade the Angular frontend with a device-type-agnostic dashboard.</w:t>
      </w:r>
      <w:r>
        <w:t xml:space="preserve"> </w:t>
      </w:r>
      <w:r>
        <w:t xml:space="preserve">Sostituire o aggiornare il frontend Angular con una dashboard agnostica rispetto al tipo di dispositivo.</w:t>
      </w:r>
    </w:p>
    <w:bookmarkStart w:id="58" w:name="Xff20bf4a9ab52cbc65bbc5a17bf566386388358"/>
    <w:p>
      <w:pPr>
        <w:pStyle w:val="Heading3"/>
      </w:pPr>
      <w:r>
        <w:t xml:space="preserve">Design Principles / Principi di Progettazione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Device types are configuration, not code / I tipi di dispositivo sono configurazione, non codice.</w:t>
      </w:r>
      <w:r>
        <w:t xml:space="preserve"> </w:t>
      </w:r>
      <w:r>
        <w:t xml:space="preserve">Adding a new product (e.g., a flow meter) should require zero frontend code changes — just a JSON device-type definition.</w:t>
      </w:r>
      <w:r>
        <w:t xml:space="preserve"> </w:t>
      </w:r>
      <w:r>
        <w:t xml:space="preserve">Aggiungere un nuovo prodotto (es. un flussometro) non deve richiedere alcuna modifica al codice frontend — solo una definizione JSON del tipo di dispositivo.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Widget-based dashboards / Dashboard basate su widget.</w:t>
      </w:r>
      <w:r>
        <w:t xml:space="preserve"> </w:t>
      </w:r>
      <w:r>
        <w:t xml:space="preserve">Users arrange widgets (gauges, charts, maps, tables) on a customizable grid.</w:t>
      </w:r>
      <w:r>
        <w:t xml:space="preserve"> </w:t>
      </w:r>
      <w:r>
        <w:t xml:space="preserve">Gli utenti dispongono widget (indicatori, grafici, mappe, tabelle) su una griglia personalizzabile.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Real-time by default / Tempo reale come impostazione predefinita.</w:t>
      </w:r>
      <w:r>
        <w:t xml:space="preserve"> </w:t>
      </w:r>
      <w:r>
        <w:t xml:space="preserve">All telemetry streams via WebSocket. Historical data on demand.</w:t>
      </w:r>
      <w:r>
        <w:t xml:space="preserve"> </w:t>
      </w:r>
      <w:r>
        <w:t xml:space="preserve">Tutti i flussi di telemetria tramite WebSocket. Dati storici su richiesta.</w:t>
      </w:r>
    </w:p>
    <w:bookmarkEnd w:id="58"/>
    <w:bookmarkStart w:id="59" w:name="X79f43ed914b83f82699ddedc759b023b7eadc0a"/>
    <w:p>
      <w:pPr>
        <w:pStyle w:val="Heading3"/>
      </w:pPr>
      <w:r>
        <w:t xml:space="preserve">Device Type Definition (Example) / Definizione Tipo Dispositivo (Esempio)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"modular-electronics-v2"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"BRAVO Lubrication Pump"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"motor_current"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"Motor Current"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"reservoir_level"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"lubrication_state"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"Pause"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"Lubrication Interval"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"Cycle Duration"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"start_cycle"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Lubrication"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"reset_alarm"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 Alarm"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"overpressure"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 &gt; 350"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"low_level"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"reservoir_level == false"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dashboard renders this definition automatically — no custom components per device type.</w:t>
      </w:r>
      <w:r>
        <w:t xml:space="preserve"> </w:t>
      </w:r>
      <w:r>
        <w:t xml:space="preserve">La dashboard renderizza questa definizione automaticamente — nessun componente personalizzato per tipo di dispositivo.</w:t>
      </w:r>
    </w:p>
    <w:bookmarkEnd w:id="59"/>
    <w:bookmarkStart w:id="60" w:name="effort-impegno-2"/>
    <w:p>
      <w:pPr>
        <w:pStyle w:val="Heading3"/>
      </w:pPr>
      <w:r>
        <w:t xml:space="preserve">Effort / Impegno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/ Attivita’</w:t>
            </w:r>
          </w:p>
        </w:tc>
        <w:tc>
          <w:tcPr/>
          <w:p>
            <w:pPr>
              <w:pStyle w:val="Compact"/>
            </w:pPr>
            <w:r>
              <w:t xml:space="preserve">Effort with Claude Code / Impegno con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type definition schema + loader / Schema definizione tipo dispositivo + loader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layout engine (grid + widgets) / Motore layout dashboard (griglia + widget)</w:t>
            </w:r>
          </w:p>
        </w:tc>
        <w:tc>
          <w:tcPr/>
          <w:p>
            <w:pPr>
              <w:pStyle w:val="Compact"/>
            </w:pPr>
            <w:r>
              <w:t xml:space="preserve">12 hours / 12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library (gauge, chart, table, map, boolean, enum) / Libreria widget (indicatore, grafico, tabella, mappa, booleano, enum)</w:t>
            </w:r>
          </w:p>
        </w:tc>
        <w:tc>
          <w:tcPr/>
          <w:p>
            <w:pPr>
              <w:pStyle w:val="Compact"/>
            </w:pPr>
            <w:r>
              <w:t xml:space="preserve">12 hours / 12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integration (live telemetry) / Integrazione WebSocket (telemetria live)</w:t>
            </w:r>
          </w:p>
        </w:tc>
        <w:tc>
          <w:tcPr/>
          <w:p>
            <w:pPr>
              <w:pStyle w:val="Compact"/>
            </w:pPr>
            <w:r>
              <w:t xml:space="preserve">4 hours / 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detail page (parameters, commands, logs) / Pagina dettaglio dispositivo (parametri, comandi, log)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management UI / Interfaccia gestione firmware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configuration UI / Interfaccia configurazione allarmi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User/company management / Gestione utenti/aziende</w:t>
            </w:r>
          </w:p>
        </w:tc>
        <w:tc>
          <w:tcPr/>
          <w:p>
            <w:pPr>
              <w:pStyle w:val="Compact"/>
            </w:pPr>
            <w:r>
              <w:t xml:space="preserve">6 hours / 6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Migrate existing Angular to new patterns OR rewrite in Angular 18 / Migrare Angular esistente ai nuovi pattern OPPURE riscrivere in Angular 18</w:t>
            </w:r>
          </w:p>
        </w:tc>
        <w:tc>
          <w:tcPr/>
          <w:p>
            <w:pPr>
              <w:pStyle w:val="Compact"/>
            </w:pPr>
            <w:r>
              <w:t xml:space="preserve">12 hours / 12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API migration (Flutter) / Migrazione API app mobile (Flutter)</w:t>
            </w:r>
          </w:p>
        </w:tc>
        <w:tc>
          <w:tcPr/>
          <w:p>
            <w:pPr>
              <w:pStyle w:val="Compact"/>
            </w:pPr>
            <w:r>
              <w:t xml:space="preserve">8 hours / 8 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6: 10-12 days of work</w:t>
      </w:r>
      <w:r>
        <w:t xml:space="preserve"> </w:t>
      </w:r>
      <w:r>
        <w:rPr>
          <w:b/>
          <w:bCs/>
        </w:rPr>
        <w:t xml:space="preserve">Totale Fase 6: 10-12 giorni di lavoro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X75ef45bd11cacac491c7b3958d0c636a03b5657"/>
    <w:p>
      <w:pPr>
        <w:pStyle w:val="Heading1"/>
      </w:pPr>
      <w:r>
        <w:t xml:space="preserve">PART 5: COMPLETE TIMELINE &amp; EFFORT SUMMARY / PARTE 5: TIMELINE COMPLETA E RIEPILOGO IMPEGNO</w:t>
      </w:r>
    </w:p>
    <w:bookmarkStart w:id="65" w:name="X051305e924282c78c02cf5c4af5e022df18e632"/>
    <w:p>
      <w:pPr>
        <w:pStyle w:val="Heading2"/>
      </w:pPr>
      <w:r>
        <w:t xml:space="preserve">With Claude Code Agentic Development / Con lo Sviluppo Agentico di Claude Code</w:t>
      </w:r>
    </w:p>
    <w:p>
      <w:pPr>
        <w:pStyle w:val="FirstParagraph"/>
      </w:pPr>
      <w:r>
        <w:t xml:space="preserve">Claude Code dramatically accelerates development because:</w:t>
      </w:r>
      <w:r>
        <w:t xml:space="preserve"> </w:t>
      </w:r>
      <w:r>
        <w:t xml:space="preserve">Claude Code accelera drasticamente lo sviluppo perche’:</w:t>
      </w:r>
    </w:p>
    <w:p>
      <w:pPr>
        <w:pStyle w:val="Compact"/>
        <w:numPr>
          <w:ilvl w:val="0"/>
          <w:numId w:val="1011"/>
        </w:numPr>
      </w:pPr>
      <w:r>
        <w:t xml:space="preserve">It can write NestJS modules, Terraform configs, and test suites end-to-end</w:t>
      </w:r>
    </w:p>
    <w:p>
      <w:pPr>
        <w:pStyle w:val="Compact"/>
        <w:numPr>
          <w:ilvl w:val="0"/>
          <w:numId w:val="1011"/>
        </w:numPr>
      </w:pPr>
      <w:r>
        <w:t xml:space="preserve">Puo’ scrivere moduli NestJS, configurazioni Terraform e suite di test end-to-end</w:t>
      </w:r>
    </w:p>
    <w:p>
      <w:pPr>
        <w:pStyle w:val="Compact"/>
        <w:numPr>
          <w:ilvl w:val="0"/>
          <w:numId w:val="1011"/>
        </w:numPr>
      </w:pPr>
      <w:r>
        <w:t xml:space="preserve">It can refactor the STM32 C firmware with full context awareness</w:t>
      </w:r>
    </w:p>
    <w:p>
      <w:pPr>
        <w:pStyle w:val="Compact"/>
        <w:numPr>
          <w:ilvl w:val="0"/>
          <w:numId w:val="1011"/>
        </w:numPr>
      </w:pPr>
      <w:r>
        <w:t xml:space="preserve">Puo’ effettuare il refactoring del firmware C STM32 con piena consapevolezza del contesto</w:t>
      </w:r>
    </w:p>
    <w:p>
      <w:pPr>
        <w:pStyle w:val="Compact"/>
        <w:numPr>
          <w:ilvl w:val="0"/>
          <w:numId w:val="1011"/>
        </w:numPr>
      </w:pPr>
      <w:r>
        <w:t xml:space="preserve">It can generate protocol parsers from specification (the angle-bracket format is well-defined)</w:t>
      </w:r>
    </w:p>
    <w:p>
      <w:pPr>
        <w:pStyle w:val="Compact"/>
        <w:numPr>
          <w:ilvl w:val="0"/>
          <w:numId w:val="1011"/>
        </w:numPr>
      </w:pPr>
      <w:r>
        <w:t xml:space="preserve">Puo’ generare parser di protocollo dalle specifiche (il formato a parentesi angolari e’ ben definito)</w:t>
      </w:r>
    </w:p>
    <w:p>
      <w:pPr>
        <w:pStyle w:val="Compact"/>
        <w:numPr>
          <w:ilvl w:val="0"/>
          <w:numId w:val="1011"/>
        </w:numPr>
      </w:pPr>
      <w:r>
        <w:t xml:space="preserve">It can write and run integration tests against the Renode simulator</w:t>
      </w:r>
    </w:p>
    <w:p>
      <w:pPr>
        <w:pStyle w:val="Compact"/>
        <w:numPr>
          <w:ilvl w:val="0"/>
          <w:numId w:val="1011"/>
        </w:numPr>
      </w:pPr>
      <w:r>
        <w:t xml:space="preserve">Puo’ scrivere ed eseguire test di integrazione sul simulatore Renode</w:t>
      </w:r>
    </w:p>
    <w:p>
      <w:pPr>
        <w:pStyle w:val="Compact"/>
        <w:numPr>
          <w:ilvl w:val="0"/>
          <w:numId w:val="1011"/>
        </w:numPr>
      </w:pPr>
      <w:r>
        <w:t xml:space="preserve">It can deploy to AWS via SSH + Terraform</w:t>
      </w:r>
    </w:p>
    <w:p>
      <w:pPr>
        <w:pStyle w:val="Compact"/>
        <w:numPr>
          <w:ilvl w:val="0"/>
          <w:numId w:val="1011"/>
        </w:numPr>
      </w:pPr>
      <w:r>
        <w:t xml:space="preserve">Puo’ effettuare il deploy su AWS tramite SSH + Terraform</w:t>
      </w:r>
    </w:p>
    <w:bookmarkStart w:id="63" w:name="timeline-cronologia"/>
    <w:p>
      <w:pPr>
        <w:pStyle w:val="Heading3"/>
      </w:pPr>
      <w:r>
        <w:t xml:space="preserve">Timeline / Cronologia</w:t>
      </w:r>
    </w:p>
    <w:p>
      <w:pPr>
        <w:pStyle w:val="SourceCode"/>
      </w:pPr>
      <w:r>
        <w:rPr>
          <w:rStyle w:val="VerbatimChar"/>
        </w:rPr>
        <w:t xml:space="preserve">Week  1-2   ## Phase 0: Security Fixes (1-2 days actual work)</w:t>
      </w:r>
      <w:r>
        <w:br/>
      </w:r>
      <w:r>
        <w:rPr>
          <w:rStyle w:val="VerbatimChar"/>
        </w:rPr>
        <w:t xml:space="preserve">                Fase 0: Correzioni Sicurezza (1-2 giorni effettivi)</w:t>
      </w:r>
      <w:r>
        <w:br/>
      </w:r>
      <w:r>
        <w:rPr>
          <w:rStyle w:val="VerbatimChar"/>
        </w:rPr>
        <w:t xml:space="preserve">Week  3-6   #### Phase 1: Cloud Scalability (2-3 days actual work)</w:t>
      </w:r>
      <w:r>
        <w:br/>
      </w:r>
      <w:r>
        <w:rPr>
          <w:rStyle w:val="VerbatimChar"/>
        </w:rPr>
        <w:t xml:space="preserve">                  Fase 1: Scalabilita' Cloud (2-3 giorni effettivi)</w:t>
      </w:r>
      <w:r>
        <w:br/>
      </w:r>
      <w:r>
        <w:rPr>
          <w:rStyle w:val="VerbatimChar"/>
        </w:rPr>
        <w:t xml:space="preserve">Week  4-8   #### Phase 2: Protocol Bridge (3-4 days actual work)</w:t>
      </w:r>
      <w:r>
        <w:br/>
      </w:r>
      <w:r>
        <w:rPr>
          <w:rStyle w:val="VerbatimChar"/>
        </w:rPr>
        <w:t xml:space="preserve">                  Fase 2: Bridge Protocollo (3-4 giorni effettivi)</w:t>
      </w:r>
      <w:r>
        <w:br/>
      </w:r>
      <w:r>
        <w:rPr>
          <w:rStyle w:val="VerbatimChar"/>
        </w:rPr>
        <w:t xml:space="preserve">Week  6-12  ###### Phase 3: New NestJS API (10-12 days actual work)</w:t>
      </w:r>
      <w:r>
        <w:br/>
      </w:r>
      <w:r>
        <w:rPr>
          <w:rStyle w:val="VerbatimChar"/>
        </w:rPr>
        <w:t xml:space="preserve">                    Fase 3: Nuova API NestJS (10-12 giorni effettivi)</w:t>
      </w:r>
      <w:r>
        <w:br/>
      </w:r>
      <w:r>
        <w:rPr>
          <w:rStyle w:val="VerbatimChar"/>
        </w:rPr>
        <w:t xml:space="preserve">Week 10-16  ###### Phase 4+5: MQTT + Firmware (15-19 days actual work)</w:t>
      </w:r>
      <w:r>
        <w:br/>
      </w:r>
      <w:r>
        <w:rPr>
          <w:rStyle w:val="VerbatimChar"/>
        </w:rPr>
        <w:t xml:space="preserve">                    Fase 4+5: MQTT + Firmware (15-19 giorni effettivi)</w:t>
      </w:r>
      <w:r>
        <w:br/>
      </w:r>
      <w:r>
        <w:rPr>
          <w:rStyle w:val="VerbatimChar"/>
        </w:rPr>
        <w:t xml:space="preserve">Week 16-22  ###### Phase 6: Generic Dashboard (10-12 days actual work)</w:t>
      </w:r>
      <w:r>
        <w:br/>
      </w:r>
      <w:r>
        <w:rPr>
          <w:rStyle w:val="VerbatimChar"/>
        </w:rPr>
        <w:t xml:space="preserve">                    Fase 6: Dashboard Generica (10-12 giorni effettivi)</w:t>
      </w:r>
    </w:p>
    <w:bookmarkEnd w:id="63"/>
    <w:bookmarkStart w:id="64" w:name="effort-summary-riepilogo-impegno"/>
    <w:p>
      <w:pPr>
        <w:pStyle w:val="Heading3"/>
      </w:pPr>
      <w:r>
        <w:t xml:space="preserve">Effort Summary / Riepilogo Impegno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/ Fase</w:t>
            </w:r>
          </w:p>
        </w:tc>
        <w:tc>
          <w:tcPr/>
          <w:p>
            <w:pPr>
              <w:pStyle w:val="Compact"/>
            </w:pPr>
            <w:r>
              <w:t xml:space="preserve">Cloud Work / Lavoro Cloud</w:t>
            </w:r>
          </w:p>
        </w:tc>
        <w:tc>
          <w:tcPr/>
          <w:p>
            <w:pPr>
              <w:pStyle w:val="Compact"/>
            </w:pPr>
            <w:r>
              <w:t xml:space="preserve">Firmware Work / Lavoro Firmware</w:t>
            </w:r>
          </w:p>
        </w:tc>
        <w:tc>
          <w:tcPr/>
          <w:p>
            <w:pPr>
              <w:pStyle w:val="Compact"/>
            </w:pPr>
            <w:r>
              <w:t xml:space="preserve">Total Days / Giorni Totali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/ Fase 0</w:t>
            </w:r>
            <w:r>
              <w:t xml:space="preserve">: Security / Sicurezza</w:t>
            </w:r>
          </w:p>
        </w:tc>
        <w:tc>
          <w:tcPr/>
          <w:p>
            <w:pPr>
              <w:pStyle w:val="Compact"/>
            </w:pPr>
            <w:r>
              <w:t xml:space="preserve">1 day / 1 giorno</w:t>
            </w:r>
          </w:p>
        </w:tc>
        <w:tc>
          <w:tcPr/>
          <w:p>
            <w:pPr>
              <w:pStyle w:val="Compact"/>
            </w:pPr>
            <w:r>
              <w:t xml:space="preserve">0.5 days / 0,5 giorni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days / 1,5 giorni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/ Fase 1</w:t>
            </w:r>
            <w:r>
              <w:t xml:space="preserve">: Scalability / Scalabilita’</w:t>
            </w:r>
          </w:p>
        </w:tc>
        <w:tc>
          <w:tcPr/>
          <w:p>
            <w:pPr>
              <w:pStyle w:val="Compact"/>
            </w:pPr>
            <w:r>
              <w:t xml:space="preserve">2 days / 2 giorni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days / 2 giorni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/ Fase 2</w:t>
            </w:r>
            <w:r>
              <w:t xml:space="preserve">: Protocol Bridge / Bridge Protocollo</w:t>
            </w:r>
          </w:p>
        </w:tc>
        <w:tc>
          <w:tcPr/>
          <w:p>
            <w:pPr>
              <w:pStyle w:val="Compact"/>
            </w:pPr>
            <w:r>
              <w:t xml:space="preserve">4 days / 4 giorni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days / 4 giorni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/ Fase 3</w:t>
            </w:r>
            <w:r>
              <w:t xml:space="preserve">: New API / Nuova API</w:t>
            </w:r>
          </w:p>
        </w:tc>
        <w:tc>
          <w:tcPr/>
          <w:p>
            <w:pPr>
              <w:pStyle w:val="Compact"/>
            </w:pPr>
            <w:r>
              <w:t xml:space="preserve">12 days / 12 giorni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days / 12 giorni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 / Fase 4</w:t>
            </w:r>
            <w:r>
              <w:t xml:space="preserve">: MQTT Cloud</w:t>
            </w:r>
          </w:p>
        </w:tc>
        <w:tc>
          <w:tcPr/>
          <w:p>
            <w:pPr>
              <w:pStyle w:val="Compact"/>
            </w:pPr>
            <w:r>
              <w:t xml:space="preserve">4 days / 4 giorni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days / 4 giorni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 / Fase 5</w:t>
            </w:r>
            <w:r>
              <w:t xml:space="preserve">: Firmware MQTT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 days / 15 giorni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days / 15 giorni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 / Fase 6</w:t>
            </w:r>
            <w:r>
              <w:t xml:space="preserve">: Dashboard</w:t>
            </w:r>
          </w:p>
        </w:tc>
        <w:tc>
          <w:tcPr/>
          <w:p>
            <w:pPr>
              <w:pStyle w:val="Compact"/>
            </w:pPr>
            <w:r>
              <w:t xml:space="preserve">12 days / 12 giorni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days / 12 giorni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 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days / 35 giorni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 days / 15,5 giorni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~50 days / ~50 giorni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Calendar time: ~5-6 months</w:t>
      </w:r>
      <w:r>
        <w:t xml:space="preserve"> </w:t>
      </w:r>
      <w:r>
        <w:t xml:space="preserve">(accounting for testing, hardware validation, staged OTA rollout, and non-consecutive work days).</w:t>
      </w:r>
      <w:r>
        <w:t xml:space="preserve"> </w:t>
      </w:r>
      <w:r>
        <w:rPr>
          <w:b/>
          <w:bCs/>
        </w:rPr>
        <w:t xml:space="preserve">Tempo calendario: ~5-6 mesi</w:t>
      </w:r>
      <w:r>
        <w:t xml:space="preserve"> </w:t>
      </w:r>
      <w:r>
        <w:t xml:space="preserve">(considerando test, validazione hardware, rollout OTA graduale e giorni di lavoro non consecutivi).</w:t>
      </w:r>
    </w:p>
    <w:p>
      <w:pPr>
        <w:pStyle w:val="BodyText"/>
      </w:pPr>
      <w:r>
        <w:rPr>
          <w:b/>
          <w:bCs/>
        </w:rPr>
        <w:t xml:space="preserve">Compare with Capaciteam:</w:t>
      </w:r>
      <w:r>
        <w:t xml:space="preserve"> </w:t>
      </w:r>
      <w:r>
        <w:t xml:space="preserve">At their current velocity (3 tickets in 2 months), this roadmap would take them 3-4 years and cost significantly more.</w:t>
      </w:r>
      <w:r>
        <w:t xml:space="preserve"> </w:t>
      </w:r>
      <w:r>
        <w:rPr>
          <w:b/>
          <w:bCs/>
        </w:rPr>
        <w:t xml:space="preserve">Confronto con Capaciteam:</w:t>
      </w:r>
      <w:r>
        <w:t xml:space="preserve"> </w:t>
      </w:r>
      <w:r>
        <w:t xml:space="preserve">Alla loro velocita’ attuale (3 ticket in 2 mesi), questa roadmap richiederebbe loro 3-4 anni e costerebbe significativamente di piu’.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9" w:name="Xb3c82ed55329052655c3414999a253067b63417"/>
    <w:p>
      <w:pPr>
        <w:pStyle w:val="Heading1"/>
      </w:pPr>
      <w:r>
        <w:t xml:space="preserve">PART 6: WHAT YOU GET AT THE END / PARTE 6: COSA SI OTTIENE ALLA FINE</w:t>
      </w:r>
    </w:p>
    <w:bookmarkStart w:id="67" w:name="before-vs-after-prima-e-dopo"/>
    <w:p>
      <w:pPr>
        <w:pStyle w:val="Heading2"/>
      </w:pPr>
      <w:r>
        <w:t xml:space="preserve">Before vs After / Prima e Dopo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 / Aspetto</w:t>
            </w:r>
          </w:p>
        </w:tc>
        <w:tc>
          <w:tcPr/>
          <w:p>
            <w:pPr>
              <w:pStyle w:val="Compact"/>
            </w:pPr>
            <w:r>
              <w:t xml:space="preserve">Current / Attuale</w:t>
            </w:r>
          </w:p>
        </w:tc>
        <w:tc>
          <w:tcPr/>
          <w:p>
            <w:pPr>
              <w:pStyle w:val="Compact"/>
            </w:pPr>
            <w:r>
              <w:t xml:space="preserve">After Modernization / Dopo la Modernizzazione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protocol / Protocollo dispositivo</w:t>
            </w:r>
          </w:p>
        </w:tc>
        <w:tc>
          <w:tcPr/>
          <w:p>
            <w:pPr>
              <w:pStyle w:val="Compact"/>
            </w:pPr>
            <w:r>
              <w:t xml:space="preserve">HTTP/1.0 POST, custom AES, 5s polling</w:t>
            </w:r>
          </w:p>
        </w:tc>
        <w:tc>
          <w:tcPr/>
          <w:p>
            <w:pPr>
              <w:pStyle w:val="Compact"/>
            </w:pPr>
            <w:r>
              <w:t xml:space="preserve">MQTT/TLS, X.509 certs, persistent connection / connessione persistente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(server-&gt;device) / Latenza (server-&gt;dispositivo)</w:t>
            </w:r>
          </w:p>
        </w:tc>
        <w:tc>
          <w:tcPr/>
          <w:p>
            <w:pPr>
              <w:pStyle w:val="Compact"/>
            </w:pPr>
            <w:r>
              <w:t xml:space="preserve">Up to 5 seconds / Fino a 5 secondi</w:t>
            </w:r>
          </w:p>
        </w:tc>
        <w:tc>
          <w:tcPr/>
          <w:p>
            <w:pPr>
              <w:pStyle w:val="Compact"/>
            </w:pPr>
            <w:r>
              <w:t xml:space="preserve">&lt; 100 milliseconds / &lt; 100 millisecondi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handling / Gestione offline</w:t>
            </w:r>
          </w:p>
        </w:tc>
        <w:tc>
          <w:tcPr/>
          <w:p>
            <w:pPr>
              <w:pStyle w:val="Compact"/>
            </w:pPr>
            <w:r>
              <w:t xml:space="preserve">Data lost / Dati persi</w:t>
            </w:r>
          </w:p>
        </w:tc>
        <w:tc>
          <w:tcPr/>
          <w:p>
            <w:pPr>
              <w:pStyle w:val="Compact"/>
            </w:pPr>
            <w:r>
              <w:t xml:space="preserve">MQTT QoS 1 (guaranteed delivery / consegna garantita)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Sicurezza</w:t>
            </w:r>
          </w:p>
        </w:tc>
        <w:tc>
          <w:tcPr/>
          <w:p>
            <w:pPr>
              <w:pStyle w:val="Compact"/>
            </w:pPr>
            <w:r>
              <w:t>JWT auth (tymon/jwt-auth v2), zero-IV AES on device protocol / Auth JWT (tymon/jwt-auth v2), AES con IV zero nel protocollo dispositivo</w:t>
            </w:r>
          </w:p>
        </w:tc>
        <w:tc>
          <w:tcPr/>
          <w:p>
            <w:pPr>
              <w:pStyle w:val="Compact"/>
            </w:pPr>
            <w:r>
              <w:t xml:space="preserve">bcrypt, TLS mutual auth, X.509 certs / bcrypt, autenticazione TLS mutua, certificati X.509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 / Scalabilita’</w:t>
            </w:r>
          </w:p>
        </w:tc>
        <w:tc>
          <w:tcPr/>
          <w:p>
            <w:pPr>
              <w:pStyle w:val="Compact"/>
            </w:pPr>
            <w:r>
              <w:t xml:space="preserve">~500 devices max / ~500 dispositivi max</w:t>
            </w:r>
          </w:p>
        </w:tc>
        <w:tc>
          <w:tcPr/>
          <w:p>
            <w:pPr>
              <w:pStyle w:val="Compact"/>
            </w:pPr>
            <w:r>
              <w:t xml:space="preserve">100,000+ devices / 100.000+ dispositivi (IoT 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dashboard / Dashboard tempo reale</w:t>
            </w:r>
          </w:p>
        </w:tc>
        <w:tc>
          <w:tcPr/>
          <w:p>
            <w:pPr>
              <w:pStyle w:val="Compact"/>
            </w:pPr>
            <w:r>
              <w:t xml:space="preserve">5-second poll via SSE / Polling 5 secondi via SSE</w:t>
            </w:r>
          </w:p>
        </w:tc>
        <w:tc>
          <w:tcPr/>
          <w:p>
            <w:pPr>
              <w:pStyle w:val="Compact"/>
            </w:pPr>
            <w:r>
              <w:t xml:space="preserve">Live WebSocket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>640 PHP files, Laravel 12 MVC / 640 file PHP, Laravel 12 MVC</w:t>
            </w:r>
          </w:p>
        </w:tc>
        <w:tc>
          <w:tcPr/>
          <w:p>
            <w:pPr>
              <w:pStyle w:val="Compact"/>
            </w:pPr>
            <w:r>
              <w:t>Modular NestJS with TypeScript — replaces import-web-app (Laravel 12) / NestJS modulare con TypeScript — sostituisce import-web-app (Laravel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Single MariaDB, no pooling / MariaDB singolo, nessun pooling</w:t>
            </w:r>
          </w:p>
        </w:tc>
        <w:tc>
          <w:tcPr/>
          <w:p>
            <w:pPr>
              <w:pStyle w:val="Compact"/>
            </w:pPr>
            <w:r>
              <w:t xml:space="preserve">PostgreSQL + TimescaleDB + Redis 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device types / Nuovi tipi di dispositivo</w:t>
            </w:r>
          </w:p>
        </w:tc>
        <w:tc>
          <w:tcPr/>
          <w:p>
            <w:pPr>
              <w:pStyle w:val="Compact"/>
            </w:pPr>
            <w:r>
              <w:t xml:space="preserve">Requires code changes / Richiede modifiche al codice</w:t>
            </w:r>
          </w:p>
        </w:tc>
        <w:tc>
          <w:tcPr/>
          <w:p>
            <w:pPr>
              <w:pStyle w:val="Compact"/>
            </w:pPr>
            <w:r>
              <w:t xml:space="preserve">JSON configuration only / Solo configurazione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velocity / Velocita’ di sviluppo</w:t>
            </w:r>
          </w:p>
        </w:tc>
        <w:tc>
          <w:tcPr/>
          <w:p>
            <w:pPr>
              <w:pStyle w:val="Compact"/>
            </w:pPr>
            <w:r>
              <w:t xml:space="preserve">Dependent on Capaciteam / Dipendente da Capaciteam</w:t>
            </w:r>
          </w:p>
        </w:tc>
        <w:tc>
          <w:tcPr/>
          <w:p>
            <w:pPr>
              <w:pStyle w:val="Compact"/>
            </w:pPr>
            <w:r>
              <w:t xml:space="preserve">Internal with Claude Code / Interno con 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Auto-scaling</w:t>
            </w:r>
          </w:p>
        </w:tc>
        <w:tc>
          <w:tcPr/>
          <w:p>
            <w:pPr>
              <w:pStyle w:val="Compact"/>
            </w:pPr>
            <w:r>
              <w:t xml:space="preserve">Disabled / Disabilitato</w:t>
            </w:r>
          </w:p>
        </w:tc>
        <w:tc>
          <w:tcPr/>
          <w:p>
            <w:pPr>
              <w:pStyle w:val="Compact"/>
            </w:pPr>
            <w:r>
              <w:t xml:space="preserve">ECS auto-scaling (2-10 replicas)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 updates / Aggiornamenti firmware</w:t>
            </w:r>
          </w:p>
        </w:tc>
        <w:tc>
          <w:tcPr/>
          <w:p>
            <w:pPr>
              <w:pStyle w:val="Compact"/>
            </w:pPr>
            <w:r>
              <w:t xml:space="preserve">HTTP download, no resume / Download HTTP, nessun resume</w:t>
            </w:r>
          </w:p>
        </w:tc>
        <w:tc>
          <w:tcPr/>
          <w:p>
            <w:pPr>
              <w:pStyle w:val="Compact"/>
            </w:pPr>
            <w:r>
              <w:t xml:space="preserve">MQTT-based, resumable, verified / Basato su MQTT, riprendibile, verificato</w:t>
            </w:r>
          </w:p>
        </w:tc>
      </w:tr>
    </w:tbl>
    <w:bookmarkEnd w:id="67"/>
    <w:bookmarkStart w:id="68" w:name="X026c4896e590570f6ad58c6cb92c62238002f0f"/>
    <w:p>
      <w:pPr>
        <w:pStyle w:val="Heading2"/>
      </w:pPr>
      <w:r>
        <w:t xml:space="preserve">Reusability for Other Products / Riutilizzabilita’ per Altri Prodotti</w:t>
      </w:r>
    </w:p>
    <w:p>
      <w:pPr>
        <w:pStyle w:val="FirstParagraph"/>
      </w:pPr>
      <w:r>
        <w:t xml:space="preserve">Once the generic platform is built, adding a new product (e.g., a flow meter, a valve controller, or a sensor gateway) requires:</w:t>
      </w:r>
      <w:r>
        <w:t xml:space="preserve"> </w:t>
      </w:r>
      <w:r>
        <w:t xml:space="preserve">Una volta costruita la piattaforma generica, aggiungere un nuovo prodotto (es. un flussometro, un controllore valvole, o un gateway sensori) richiede: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Design the PCB, write the STM32 firmware using the transport abstraction layer</w:t>
      </w:r>
      <w:r>
        <w:t xml:space="preserve"> </w:t>
      </w:r>
      <w:r>
        <w:rPr>
          <w:b/>
          <w:bCs/>
        </w:rPr>
        <w:t xml:space="preserve">Hardware:</w:t>
      </w:r>
      <w:r>
        <w:t xml:space="preserve"> </w:t>
      </w:r>
      <w:r>
        <w:t xml:space="preserve">Progettare il PCB, scrivere il firmware STM32 utilizzando il livello di astrazione del trasporto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Create a device-type JSON definition (telemetry fields, parameters, commands, alerts)</w:t>
      </w:r>
      <w:r>
        <w:t xml:space="preserve"> </w:t>
      </w:r>
      <w:r>
        <w:rPr>
          <w:b/>
          <w:bCs/>
        </w:rPr>
        <w:t xml:space="preserve">Cloud:</w:t>
      </w:r>
      <w:r>
        <w:t xml:space="preserve"> </w:t>
      </w:r>
      <w:r>
        <w:t xml:space="preserve">Creare una definizione JSON del tipo di dispositivo (campi telemetria, parametri, comandi, allarmi)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Automatic — the generic dashboard renders any device type from its JSON definition</w:t>
      </w:r>
      <w:r>
        <w:t xml:space="preserve"> </w:t>
      </w:r>
      <w:r>
        <w:rPr>
          <w:b/>
          <w:bCs/>
        </w:rPr>
        <w:t xml:space="preserve">Dashboard:</w:t>
      </w:r>
      <w:r>
        <w:t xml:space="preserve"> </w:t>
      </w:r>
      <w:r>
        <w:t xml:space="preserve">Automatica — la dashboard generica renderizza qualsiasi tipo di dispositivo dalla sua definizione JSON</w:t>
      </w:r>
    </w:p>
    <w:p>
      <w:pPr>
        <w:pStyle w:val="FirstParagraph"/>
      </w:pPr>
      <w:r>
        <w:t xml:space="preserve">No backend code changes. No frontend code changes. No new infrastructure.</w:t>
      </w:r>
      <w:r>
        <w:t xml:space="preserve"> </w:t>
      </w:r>
      <w:r>
        <w:t xml:space="preserve">Nessuna modifica al codice backend. Nessuna modifica al codice frontend. Nessuna nuova infrastruttura.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7784980ee21cb6bfb4bbfd00dacaeb40009d052"/>
    <w:p>
      <w:pPr>
        <w:pStyle w:val="Heading1"/>
      </w:pPr>
      <w:r>
        <w:t xml:space="preserve">APPENDIX A: Repository Migration Plan / APPENDICE A: Piano di Migrazione 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Repo / Repository Attuale</w:t>
            </w:r>
          </w:p>
        </w:tc>
        <w:tc>
          <w:tcPr/>
          <w:p>
            <w:pPr>
              <w:pStyle w:val="Compact"/>
            </w:pPr>
            <w:r>
              <w:t xml:space="preserve">Fate / Destino</w:t>
            </w:r>
          </w:p>
        </w:tc>
        <w:tc>
          <w:tcPr/>
          <w:p>
            <w:pPr>
              <w:pStyle w:val="Compact"/>
            </w:pPr>
            <w:r>
              <w:t xml:space="preserve">Replacement / Sostituzione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drucs-gateway-new</w:t>
            </w:r>
            <w:r>
              <w:t xml:space="preserve"> </w:t>
            </w:r>
            <w:r>
              <w:t xml:space="preserve">(Java)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Sunset after Phase 2 / Dismesso dopo la Fase 2</w:t>
            </w:r>
          </w:p>
        </w:tc>
        <w:tc>
          <w:tcPr/>
          <w:p>
            <w:pPr>
              <w:pStyle w:val="Compact"/>
            </w:pPr>
            <w:r>
              <w:t xml:space="preserve">Legacy Bridge (NestJS) + IoT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frontend-web</w:t>
            </w:r>
            <w:r>
              <w:t xml:space="preserve"> </w:t>
            </w:r>
            <w:r>
              <w:t xml:space="preserve">(Angular)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Evolve in Phase 6 / Evolve nella Fase 6</w:t>
            </w:r>
          </w:p>
        </w:tc>
        <w:tc>
          <w:tcPr/>
          <w:p>
            <w:pPr>
              <w:pStyle w:val="Compact"/>
            </w:pPr>
            <w:r>
              <w:t xml:space="preserve">Same repo, upgraded to generic dashboard / Stesso repository, aggiornato a dashboard generica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  <w:r>
              <w:t xml:space="preserve"> </w:t>
            </w:r>
            <w:r>
              <w:t xml:space="preserve">(Flutter)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Keep, update API calls / Mantenere, aggiornare chiamate API</w:t>
            </w:r>
          </w:p>
        </w:tc>
        <w:tc>
          <w:tcPr/>
          <w:p>
            <w:pPr>
              <w:pStyle w:val="Compact"/>
            </w:pPr>
            <w:r>
              <w:t xml:space="preserve">Phase 3 v1 compat layer / Livello compatibilita’ v1 Fase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drucs-iac</w:t>
            </w:r>
            <w:r>
              <w:t xml:space="preserve"> </w:t>
            </w:r>
            <w:r>
              <w:t xml:space="preserve">(Terraform)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 / Estendere</w:t>
            </w:r>
          </w:p>
        </w:tc>
        <w:tc>
          <w:tcPr/>
          <w:p>
            <w:pPr>
              <w:pStyle w:val="Compact"/>
            </w:pPr>
            <w:r>
              <w:t xml:space="preserve">Add IoT Core, TimescaleDB, new ECS services / Aggiungere IoT Core, TimescaleDB, nuovi servizi 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import-web-app</w:t>
            </w:r>
            <w:r>
              <w:t xml:space="preserve"> </w:t>
            </w:r>
            <w:r>
              <w:t xml:space="preserve">(Laravel)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Sunset / Dismesso</w:t>
            </w:r>
          </w:p>
        </w:tc>
        <w:tc>
          <w:tcPr/>
          <w:p>
            <w:pPr>
              <w:pStyle w:val="Compact"/>
            </w:pPr>
            <w:r>
              <w:t>Sunset after Phase 3 / Dismesso dopo la Fase 3 (core API: 127 endpoints, 12 cron, 8 SQS jobs)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S-00365_ModularElectronicsV2</w:t>
            </w:r>
            <w:r>
              <w:t xml:space="preserve"> </w:t>
            </w:r>
            <w:r>
              <w:t xml:space="preserve">(STM32)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Evolve in Phase 5 / Evolve nella Fase 5</w:t>
            </w:r>
          </w:p>
        </w:tc>
        <w:tc>
          <w:tcPr/>
          <w:p>
            <w:pPr>
              <w:pStyle w:val="Compact"/>
            </w:pPr>
            <w:r>
              <w:t xml:space="preserve">Add MQTT transport, keep legacy fallback / Aggiungere trasporto MQTT, mantenere fallback legacy</w:t>
            </w:r>
          </w:p>
        </w:tc>
      </w:tr>
    </w:tbl>
    <w:bookmarkEnd w:id="70"/>
    <w:bookmarkStart w:id="71" w:name="X550e1e847c6882d9c827b272b71637c0dd6976e"/>
    <w:p>
      <w:pPr>
        <w:pStyle w:val="Heading1"/>
      </w:pPr>
      <w:r>
        <w:t xml:space="preserve">APPENDIX B: Technology Stack Comparison / APPENDICE B: Confronto degli Stack Tecnologici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 / Livello</w:t>
            </w:r>
          </w:p>
        </w:tc>
        <w:tc>
          <w:tcPr/>
          <w:p>
            <w:pPr>
              <w:pStyle w:val="Compact"/>
            </w:pPr>
            <w:r>
              <w:t xml:space="preserve">Current / Attuale</w:t>
            </w:r>
          </w:p>
        </w:tc>
        <w:tc>
          <w:tcPr/>
          <w:p>
            <w:pPr>
              <w:pStyle w:val="Compact"/>
            </w:pPr>
            <w:r>
              <w:t xml:space="preserve">Target / Obiettivo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-&gt; Cloud / Dispositivo -&gt; Cloud</w:t>
            </w:r>
          </w:p>
        </w:tc>
        <w:tc>
          <w:tcPr/>
          <w:p>
            <w:pPr>
              <w:pStyle w:val="Compact"/>
            </w:pPr>
            <w:r>
              <w:t xml:space="preserve">HTTP/1.0 + AES-128</w:t>
            </w:r>
          </w:p>
        </w:tc>
        <w:tc>
          <w:tcPr/>
          <w:p>
            <w:pPr>
              <w:pStyle w:val="Compact"/>
            </w:pPr>
            <w:r>
              <w:t xml:space="preserve">MQTT 3.1.1/5.0 + TLS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Broker</w:t>
            </w:r>
          </w:p>
        </w:tc>
        <w:tc>
          <w:tcPr/>
          <w:p>
            <w:pPr>
              <w:pStyle w:val="Compact"/>
            </w:pPr>
            <w:r>
              <w:t xml:space="preserve">Java Spring Boot (custom / personalizzato)</w:t>
            </w:r>
          </w:p>
        </w:tc>
        <w:tc>
          <w:tcPr/>
          <w:p>
            <w:pPr>
              <w:pStyle w:val="Compact"/>
            </w:pPr>
            <w:r>
              <w:t xml:space="preserve">AWS IoT Core (managed / gestito)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Backend</w:t>
            </w:r>
          </w:p>
        </w:tc>
        <w:tc>
          <w:tcPr/>
          <w:p>
            <w:pPr>
              <w:pStyle w:val="Compact"/>
            </w:pPr>
            <w:r>
              <w:t xml:space="preserve">PHP 8.1 (procedural / procedurale)</w:t>
            </w:r>
          </w:p>
        </w:tc>
        <w:tc>
          <w:tcPr/>
          <w:p>
            <w:pPr>
              <w:pStyle w:val="Compact"/>
            </w:pPr>
            <w:r>
              <w:t xml:space="preserve">NestJS (TypeScript)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Auth / Autenticazione API</w:t>
            </w:r>
          </w:p>
        </w:tc>
        <w:tc>
          <w:tcPr/>
          <w:p>
            <w:pPr>
              <w:pStyle w:val="Compact"/>
            </w:pPr>
            <w:r>
              <w:t>JWT (tymon/jwt-auth v2) + Redis token blacklist</w:t>
            </w:r>
          </w:p>
        </w:tc>
        <w:tc>
          <w:tcPr/>
          <w:p>
            <w:pPr>
              <w:pStyle w:val="Compact"/>
            </w:pPr>
            <w:r>
              <w:t xml:space="preserve">JWT + bcrypt + Redis sessions / sessioni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(config)</w:t>
            </w:r>
          </w:p>
        </w:tc>
        <w:tc>
          <w:tcPr/>
          <w:p>
            <w:pPr>
              <w:pStyle w:val="Compact"/>
            </w:pPr>
            <w:r>
              <w:t xml:space="preserve">MariaDB 10.11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(telemetry / telemetria)</w:t>
            </w:r>
          </w:p>
        </w:tc>
        <w:tc>
          <w:tcPr/>
          <w:p>
            <w:pPr>
              <w:pStyle w:val="Compact"/>
            </w:pPr>
            <w:r>
              <w:t xml:space="preserve">MariaDB (same / stesso)</w:t>
            </w:r>
          </w:p>
        </w:tc>
        <w:tc>
          <w:tcPr/>
          <w:p>
            <w:pPr>
              <w:pStyle w:val="Compact"/>
            </w:pPr>
            <w:r>
              <w:t xml:space="preserve">TimescaleDB (on PostgreSQL / su 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micro (no HA / nessuna HA)</w:t>
            </w:r>
          </w:p>
        </w:tc>
        <w:tc>
          <w:tcPr/>
          <w:p>
            <w:pPr>
              <w:pStyle w:val="Compact"/>
            </w:pPr>
            <w:r>
              <w:t xml:space="preserve">Redis HA (multi-AZ, encrypted / cifrato)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(clients) / Tempo reale (client)</w:t>
            </w:r>
          </w:p>
        </w:tc>
        <w:tc>
          <w:tcPr/>
          <w:p>
            <w:pPr>
              <w:pStyle w:val="Compact"/>
            </w:pPr>
            <w:r>
              <w:t xml:space="preserve">SSE polyfill</w:t>
            </w:r>
          </w:p>
        </w:tc>
        <w:tc>
          <w:tcPr/>
          <w:p>
            <w:pPr>
              <w:pStyle w:val="Compact"/>
            </w:pPr>
            <w:r>
              <w:t xml:space="preserve">WebSocket (Socket.IO)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17</w:t>
            </w:r>
          </w:p>
        </w:tc>
        <w:tc>
          <w:tcPr/>
          <w:p>
            <w:pPr>
              <w:pStyle w:val="Compact"/>
            </w:pPr>
            <w:r>
              <w:t xml:space="preserve">Angular 18+ (generic dashboard / dashboard generica)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Flutter 3.32</w:t>
            </w:r>
          </w:p>
        </w:tc>
        <w:tc>
          <w:tcPr/>
          <w:p>
            <w:pPr>
              <w:pStyle w:val="Compact"/>
            </w:pPr>
            <w:r>
              <w:t xml:space="preserve">Flutter (updated API client / client API aggiornato)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Auth / Autenticazione dispositivo</w:t>
            </w:r>
          </w:p>
        </w:tc>
        <w:tc>
          <w:tcPr/>
          <w:p>
            <w:pPr>
              <w:pStyle w:val="Compact"/>
            </w:pPr>
            <w:r>
              <w:t xml:space="preserve">AES shared key / chiave AES condivisa</w:t>
            </w:r>
          </w:p>
        </w:tc>
        <w:tc>
          <w:tcPr/>
          <w:p>
            <w:pPr>
              <w:pStyle w:val="Compact"/>
            </w:pPr>
            <w:r>
              <w:t xml:space="preserve">X.509 mutual TLS / TLS mutuo X.509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Firmware / Firmware dispositivo</w:t>
            </w:r>
          </w:p>
        </w:tc>
        <w:tc>
          <w:tcPr/>
          <w:p>
            <w:pPr>
              <w:pStyle w:val="Compact"/>
            </w:pPr>
            <w:r>
              <w:t xml:space="preserve">ESP-AT + custom HTTP / HTTP personalizzato</w:t>
            </w:r>
          </w:p>
        </w:tc>
        <w:tc>
          <w:tcPr/>
          <w:p>
            <w:pPr>
              <w:pStyle w:val="Compact"/>
            </w:pPr>
            <w:r>
              <w:t xml:space="preserve">ESP-AT MQTT or ESP-IDF custom / ESP-AT MQTT o ESP-IDF personalizzato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 Updates / Aggiornamenti OTA</w:t>
            </w:r>
          </w:p>
        </w:tc>
        <w:tc>
          <w:tcPr/>
          <w:p>
            <w:pPr>
              <w:pStyle w:val="Compact"/>
            </w:pPr>
            <w:r>
              <w:t xml:space="preserve">HTTP download</w:t>
            </w:r>
          </w:p>
        </w:tc>
        <w:tc>
          <w:tcPr/>
          <w:p>
            <w:pPr>
              <w:pStyle w:val="Compact"/>
            </w:pPr>
            <w:r>
              <w:t xml:space="preserve">MQTT-based with resume / Basato su MQTT con resume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 + Terragrunt</w:t>
            </w:r>
          </w:p>
        </w:tc>
        <w:tc>
          <w:tcPr/>
          <w:p>
            <w:pPr>
              <w:pStyle w:val="Compact"/>
            </w:pPr>
            <w:r>
              <w:t xml:space="preserve">Same (extended / esteso)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/ Monitoraggio</w:t>
            </w:r>
          </w:p>
        </w:tc>
        <w:tc>
          <w:tcPr/>
          <w:p>
            <w:pPr>
              <w:pStyle w:val="Compact"/>
            </w:pPr>
            <w:r>
              <w:t xml:space="preserve">CloudWatch (basic / base)</w:t>
            </w:r>
          </w:p>
        </w:tc>
        <w:tc>
          <w:tcPr/>
          <w:p>
            <w:pPr>
              <w:pStyle w:val="Compact"/>
            </w:pPr>
            <w:r>
              <w:t xml:space="preserve">CloudWatch + X-Ray tracing</w:t>
            </w:r>
          </w:p>
        </w:tc>
      </w:tr>
    </w:tbl>
    <w:bookmarkEnd w:id="71"/>
    <w:bookmarkStart w:id="72" w:name="Xc0bf4a15943afbfd3fb9efd374fc4143167ef70"/>
    <w:p>
      <w:pPr>
        <w:pStyle w:val="Heading1"/>
      </w:pPr>
      <w:r>
        <w:t xml:space="preserve">APPENDIX C: Risk Register / APPENDICE C: Registro dei Rischi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/ Rischio</w:t>
            </w:r>
          </w:p>
        </w:tc>
        <w:tc>
          <w:tcPr/>
          <w:p>
            <w:pPr>
              <w:pStyle w:val="Compact"/>
            </w:pPr>
            <w:r>
              <w:t xml:space="preserve">Likelihood / Probabilita’</w:t>
            </w:r>
          </w:p>
        </w:tc>
        <w:tc>
          <w:tcPr/>
          <w:p>
            <w:pPr>
              <w:pStyle w:val="Compact"/>
            </w:pPr>
            <w:r>
              <w:t xml:space="preserve">Impact / Impatto</w:t>
            </w:r>
          </w:p>
        </w:tc>
        <w:tc>
          <w:tcPr/>
          <w:p>
            <w:pPr>
              <w:pStyle w:val="Compact"/>
            </w:pPr>
            <w:r>
              <w:t xml:space="preserve">Mitigation / Mitigazione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bridge has protocol bugs / Il legacy bridge ha bug di protocollo</w:t>
            </w:r>
          </w:p>
        </w:tc>
        <w:tc>
          <w:tcPr/>
          <w:p>
            <w:pPr>
              <w:pStyle w:val="Compact"/>
            </w:pPr>
            <w:r>
              <w:t xml:space="preserve">Medium / Media</w:t>
            </w:r>
          </w:p>
        </w:tc>
        <w:tc>
          <w:tcPr/>
          <w:p>
            <w:pPr>
              <w:pStyle w:val="Compact"/>
            </w:pPr>
            <w:r>
              <w:t xml:space="preserve">High / Alto</w:t>
            </w:r>
          </w:p>
        </w:tc>
        <w:tc>
          <w:tcPr/>
          <w:p>
            <w:pPr>
              <w:pStyle w:val="Compact"/>
            </w:pPr>
            <w:r>
              <w:t xml:space="preserve">Capture real device traffic, replay in tests / Catturare traffico reale dei dispositivi, riprodurre nei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ESP-AT MQTT support is limited / Il supporto MQTT di ESP-AT e’ limitato</w:t>
            </w:r>
          </w:p>
        </w:tc>
        <w:tc>
          <w:tcPr/>
          <w:p>
            <w:pPr>
              <w:pStyle w:val="Compact"/>
            </w:pPr>
            <w:r>
              <w:t xml:space="preserve">Medium / Media</w:t>
            </w:r>
          </w:p>
        </w:tc>
        <w:tc>
          <w:tcPr/>
          <w:p>
            <w:pPr>
              <w:pStyle w:val="Compact"/>
            </w:pPr>
            <w:r>
              <w:t xml:space="preserve">Medium / Medio</w:t>
            </w:r>
          </w:p>
        </w:tc>
        <w:tc>
          <w:tcPr/>
          <w:p>
            <w:pPr>
              <w:pStyle w:val="Compact"/>
            </w:pPr>
            <w:r>
              <w:t xml:space="preserve">Fall back to custom ESP-IDF firmware / Ripiegare su firmware ESP-IDF personalizzato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brick risk during firmware migration / Rischio di brick OTA durante la migrazione firmware</w:t>
            </w:r>
          </w:p>
        </w:tc>
        <w:tc>
          <w:tcPr/>
          <w:p>
            <w:pPr>
              <w:pStyle w:val="Compact"/>
            </w:pPr>
            <w:r>
              <w:t xml:space="preserve">Low / Bassa</w:t>
            </w:r>
          </w:p>
        </w:tc>
        <w:tc>
          <w:tcPr/>
          <w:p>
            <w:pPr>
              <w:pStyle w:val="Compact"/>
            </w:pPr>
            <w:r>
              <w:t xml:space="preserve">Critical / Critico</w:t>
            </w:r>
          </w:p>
        </w:tc>
        <w:tc>
          <w:tcPr/>
          <w:p>
            <w:pPr>
              <w:pStyle w:val="Compact"/>
            </w:pPr>
            <w:r>
              <w:t xml:space="preserve">Bootloader always preserves last-known-good image / Il bootloader preserva sempre l’ultima immagine funzionante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TimescaleDB migration data loss / Perdita dati nella migrazione TimescaleDB</w:t>
            </w:r>
          </w:p>
        </w:tc>
        <w:tc>
          <w:tcPr/>
          <w:p>
            <w:pPr>
              <w:pStyle w:val="Compact"/>
            </w:pPr>
            <w:r>
              <w:t xml:space="preserve">Low / Bassa</w:t>
            </w:r>
          </w:p>
        </w:tc>
        <w:tc>
          <w:tcPr/>
          <w:p>
            <w:pPr>
              <w:pStyle w:val="Compact"/>
            </w:pPr>
            <w:r>
              <w:t xml:space="preserve">High / Alto</w:t>
            </w:r>
          </w:p>
        </w:tc>
        <w:tc>
          <w:tcPr/>
          <w:p>
            <w:pPr>
              <w:pStyle w:val="Compact"/>
            </w:pPr>
            <w:r>
              <w:t xml:space="preserve">Parallel-write during migration, verify before cutover / Scrittura parallela durante la migrazione, verifica prima del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Angular/Flutter breaks with new API / Angular/Flutter esistenti non funzionano con la nuova API</w:t>
            </w:r>
          </w:p>
        </w:tc>
        <w:tc>
          <w:tcPr/>
          <w:p>
            <w:pPr>
              <w:pStyle w:val="Compact"/>
            </w:pPr>
            <w:r>
              <w:t xml:space="preserve">Medium / Media</w:t>
            </w:r>
          </w:p>
        </w:tc>
        <w:tc>
          <w:tcPr/>
          <w:p>
            <w:pPr>
              <w:pStyle w:val="Compact"/>
            </w:pPr>
            <w:r>
              <w:t xml:space="preserve">High / Alto</w:t>
            </w:r>
          </w:p>
        </w:tc>
        <w:tc>
          <w:tcPr/>
          <w:p>
            <w:pPr>
              <w:pStyle w:val="Compact"/>
            </w:pPr>
            <w:r>
              <w:t xml:space="preserve">v1 compat layer serves old API format exactly / Il livello compatibilita’ v1 serve esattamente il vecchio formato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IoT Core regional limits / Limiti regionali AWS IoT Core</w:t>
            </w:r>
          </w:p>
        </w:tc>
        <w:tc>
          <w:tcPr/>
          <w:p>
            <w:pPr>
              <w:pStyle w:val="Compact"/>
            </w:pPr>
            <w:r>
              <w:t xml:space="preserve">Low / Bassa</w:t>
            </w:r>
          </w:p>
        </w:tc>
        <w:tc>
          <w:tcPr/>
          <w:p>
            <w:pPr>
              <w:pStyle w:val="Compact"/>
            </w:pPr>
            <w:r>
              <w:t xml:space="preserve">Medium / Medio</w:t>
            </w:r>
          </w:p>
        </w:tc>
        <w:tc>
          <w:tcPr/>
          <w:p>
            <w:pPr>
              <w:pStyle w:val="Compact"/>
            </w:pPr>
            <w:r>
              <w:t xml:space="preserve">eu-west-2 supports 500K connections per account / eu-west-2 supporta 500K connessioni per account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 This roadmap should be reviewed alongside the companion DRUCS-Platform-Analysis.md for detailed cloud architecture specifics.</w:t>
      </w:r>
      <w:r>
        <w:t xml:space="preserve"> </w:t>
      </w:r>
      <w:r>
        <w:rPr>
          <w:i/>
          <w:iCs/>
        </w:rPr>
        <w:t xml:space="preserve">Fine del documento. Questa roadmap dovrebbe essere rivista insieme al documento complementare DRUCS-Platform-Analysis.md per i dettagli specifici dell’architettura cloud.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2026-02-17T07:11:06Z</dcterms:created>
  <dcterms:modified xsi:type="dcterms:W3CDTF">2026-02-17T07:11:06Z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