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Git repository and source-control strategy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should be developed and distributed through a public Git repository.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repository is the canonical source for: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Application source code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and deployment configuration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migrations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Documentation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Release notes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Contribution guidelines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 policies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Issue tracking references</w:t>
      </w:r>
    </w:p>
    <w:p>
      <w:pPr>
        <w:numPr>
          <w:ilvl w:val="0"/>
          <w:numId w:val="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Version tags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Repository creation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maintainer should create a new repository before implementation begins.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repository names: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streamarr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streamarr-stream-tools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streamarr-self-hosted</w:t>
      </w:r>
    </w:p>
    <w:p>
      <w:pPr>
        <w:numPr>
          <w:ilvl w:val="0"/>
          <w:numId w:val="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streamarr-platform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Before selecting a public name, check: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Existing projects using the same name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Package registry conflicts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Container registry conflicts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Domain availability</w:t>
      </w:r>
    </w:p>
    <w:p>
      <w:pPr>
        <w:numPr>
          <w:ilvl w:val="0"/>
          <w:numId w:val="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Trademark conflicts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repository should be initialised with: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descriptive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README.md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suitable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.gitignore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.gitattributes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.editorconfig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licence or clearly marked licence decision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CONTRIBUTING.md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SECURITY.md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CODE_OF_CONDUCT.md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Issue templates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Pull request template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Dependency update configuration</w:t>
      </w:r>
    </w:p>
    <w:p>
      <w:pPr>
        <w:numPr>
          <w:ilvl w:val="0"/>
          <w:numId w:val="1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Continuous-integration workflows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Default branch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as the protected default branch.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Direct pushes to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should be disabled once more than one contributor is involved.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Changes should normally reach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through pull requests.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branch naming: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feature/overlay-editor</w:t>
        <w:br/>
        <w:t xml:space="preserve">feature/twitch-integration</w:t>
        <w:br/>
        <w:t xml:space="preserve">fix/browser-source-reconnect</w:t>
        <w:br/>
        <w:t xml:space="preserve">fix/workspace-authorisation</w:t>
        <w:br/>
        <w:t xml:space="preserve">docs/docker-installation</w:t>
        <w:br/>
        <w:t xml:space="preserve">chore/dependency-updates</w:t>
        <w:br/>
        <w:t xml:space="preserve">release/0.1.0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Branches should be short-lived and focused on one logical change.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Initial repository structure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first commit should establish the intended project structure: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.github/</w:t>
        <w:br/>
        <w:t xml:space="preserve">  ISSUE_TEMPLATE/</w:t>
        <w:br/>
        <w:t xml:space="preserve">  workflows/</w:t>
        <w:br/>
        <w:t xml:space="preserve">  dependabot.yml</w:t>
        <w:br/>
        <w:t xml:space="preserve">  pull_request_template.md</w:t>
        <w:br/>
        <w:br/>
        <w:t xml:space="preserve">apps/</w:t>
        <w:br/>
        <w:t xml:space="preserve">  web/</w:t>
        <w:br/>
        <w:t xml:space="preserve">  worker/</w:t>
        <w:br/>
        <w:br/>
        <w:t xml:space="preserve">packages/</w:t>
        <w:br/>
        <w:t xml:space="preserve">  auth/</w:t>
        <w:br/>
        <w:t xml:space="preserve">  config/</w:t>
        <w:br/>
        <w:t xml:space="preserve">  database/</w:t>
        <w:br/>
        <w:t xml:space="preserve">  events/</w:t>
        <w:br/>
        <w:t xml:space="preserve">  integrations/</w:t>
        <w:br/>
        <w:t xml:space="preserve">  observability/</w:t>
        <w:br/>
        <w:t xml:space="preserve">  storage/</w:t>
        <w:br/>
        <w:t xml:space="preserve">  testing/</w:t>
        <w:br/>
        <w:t xml:space="preserve">  ui/</w:t>
        <w:br/>
        <w:t xml:space="preserve">  validation/</w:t>
        <w:br/>
        <w:br/>
        <w:t xml:space="preserve">deploy/</w:t>
        <w:br/>
        <w:t xml:space="preserve">  caddy/</w:t>
        <w:br/>
        <w:t xml:space="preserve">  compose/</w:t>
        <w:br/>
        <w:t xml:space="preserve">  docker/</w:t>
        <w:br/>
        <w:t xml:space="preserve">  nginx/</w:t>
        <w:br/>
        <w:t xml:space="preserve">  traefik/</w:t>
        <w:br/>
        <w:br/>
        <w:t xml:space="preserve">docs/</w:t>
        <w:br/>
        <w:t xml:space="preserve">  architecture/</w:t>
        <w:br/>
        <w:t xml:space="preserve">  integrations/</w:t>
        <w:br/>
        <w:br/>
        <w:t xml:space="preserve">scripts/</w:t>
        <w:br/>
        <w:t xml:space="preserve">  backup/</w:t>
        <w:br/>
        <w:t xml:space="preserve">  release/</w:t>
        <w:br/>
        <w:t xml:space="preserve">  restore/</w:t>
        <w:br/>
        <w:br/>
        <w:t xml:space="preserve">.env.example</w:t>
        <w:br/>
        <w:t xml:space="preserve">.editorconfig</w:t>
        <w:br/>
        <w:t xml:space="preserve">.gitattributes</w:t>
        <w:br/>
        <w:t xml:space="preserve">.gitignore</w:t>
        <w:br/>
        <w:t xml:space="preserve">CODE_OF_CONDUCT.md</w:t>
        <w:br/>
        <w:t xml:space="preserve">CONTRIBUTING.md</w:t>
        <w:br/>
        <w:t xml:space="preserve">LICENSE</w:t>
        <w:br/>
        <w:t xml:space="preserve">README.md</w:t>
        <w:br/>
        <w:t xml:space="preserve">SECURITY.md</w:t>
        <w:br/>
        <w:t xml:space="preserve">compose.yml</w:t>
        <w:br/>
        <w:t xml:space="preserve">package.json</w:t>
        <w:br/>
        <w:t xml:space="preserve">pnpm-lock.yaml</w:t>
        <w:br/>
        <w:t xml:space="preserve">pnpm-workspace.yaml</w:t>
        <w:br/>
        <w:t xml:space="preserve">turbo.json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Empty directories should not be committed solely to preserve the structure. Add directories as their first meaningful files are created.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Commit conventions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clear, imperative commit messages.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Conventional Commits-compatible format is recommended: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feat(editor): add alert-box layer controls</w:t>
        <w:br/>
        <w:t xml:space="preserve">fix(events): prevent duplicate alert delivery</w:t>
        <w:br/>
        <w:t xml:space="preserve">docs(self-hosting): add Caddy configuration</w:t>
        <w:br/>
        <w:t xml:space="preserve">test(auth): cover initial administrator race condition</w:t>
        <w:br/>
        <w:t xml:space="preserve">chore(deps): update Prisma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Common types: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feat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fix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docs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test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refactor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perf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build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ci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chore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revert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Each commit should: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Represent one coherent change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Keep the repository buildable where practical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unrelated formatting changes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 tests for changed business logic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committing secrets or generated local data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Protected files and secrets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Never commit: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Passwords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OAuth client secrets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Encryption keys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Session secrets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Browser-source tokens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backups containing real data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Uploaded creator assets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Private TLS keys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logs</w:t>
      </w:r>
    </w:p>
    <w:p>
      <w:pPr>
        <w:numPr>
          <w:ilvl w:val="0"/>
          <w:numId w:val="2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Platform access or refresh tokens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.env.example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with documented placeholders instead.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automated secret scanning to continuous integration and enable repository-host secret protection where available.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a secret is accidentally committed: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Revoke or rotate it immediately.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it from the current repository state.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Assess whether history rewriting is required.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Notify affected operators.</w:t>
      </w:r>
    </w:p>
    <w:p>
      <w:pPr>
        <w:numPr>
          <w:ilvl w:val="0"/>
          <w:numId w:val="3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 the incident where appropriate.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Deleting a secret in a later commit does not make the original secret safe.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Pull-request requirements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pull request should include: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concise explanation of the change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problem being solved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Important implementation decisions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Testing performed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Screenshots for visible interface changes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migration details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Configuration changes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Deployment implications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 implications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Breaking changes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Documentation updates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pull-request checks: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Formatting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Linting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 checking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Unit tests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Integration tests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build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image build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Migration validation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Secret scanning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Dependency auditing</w:t>
      </w:r>
    </w:p>
    <w:p>
      <w:pPr>
        <w:numPr>
          <w:ilvl w:val="0"/>
          <w:numId w:val="3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End-to-end tests for release or high-risk changes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Continuous integration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workflows for: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Pull requests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Run: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Dependency installation using the lockfile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Formatting verification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Linting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 checking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Unit tests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Integration tests with PostgreSQL and Redis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build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image build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Prisma migration checks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Main branch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all pull-request checks and optionally publish development container images.</w:t>
      </w:r>
    </w:p>
    <w:p>
      <w:pPr>
        <w:keepNext w:val="true"/>
        <w:keepLines w:val="true"/>
        <w:spacing w:before="80" w:after="40" w:line="240"/>
        <w:ind w:right="0" w:left="0" w:firstLine="0"/>
        <w:jc w:val="left"/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0F4761"/>
          <w:spacing w:val="0"/>
          <w:position w:val="0"/>
          <w:sz w:val="24"/>
          <w:shd w:fill="auto" w:val="clear"/>
        </w:rPr>
        <w:t xml:space="preserve">Tagged releases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version tags, run: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Complete test suite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image build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Software-bill-of-materials generation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Vulnerability scan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Multi-architecture container build where supported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Container signing where configured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Release artefact generation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Release notes publication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Release versioning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semantic versioning: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MAJOR.MINOR.PATCH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Examples:</w:t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0.1.0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an early development release</w:t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0.2.0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a backward-compatible feature release</w:t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0.2.1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a bug-fix release</w:t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1.0.0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the first stable release</w:t>
      </w:r>
    </w:p>
    <w:p>
      <w:pPr>
        <w:numPr>
          <w:ilvl w:val="0"/>
          <w:numId w:val="5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2.0.0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a breaking release after stability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Tag releases in Git: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git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tag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-s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v0.1.0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-m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4070A0"/>
          <w:spacing w:val="0"/>
          <w:position w:val="0"/>
          <w:sz w:val="22"/>
          <w:shd w:fill="auto" w:val="clear"/>
        </w:rPr>
        <w:t xml:space="preserve">"streamarr v0.1.0"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git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push origin v0.1.0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Signed tags and signed commits are recommended for maintainers where practical.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deployment instructions should use immutable version tags rather than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latest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Container registry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repository’s release process should be able to publish container images to a configurable registry.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Possible registries include: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Container Registry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GitLab Container Registry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Hub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privately operated OCI registry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image names: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ghcr.io/&lt;owner&gt;/streamarr-web</w:t>
        <w:br/>
        <w:t xml:space="preserve">ghcr.io/&lt;owner&gt;/streamarr-worker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Images should be tagged with: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Exact release version, such as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0.4.1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Major and minor alias, such as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0.4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 SHA for traceability</w:t>
      </w:r>
    </w:p>
    <w:p>
      <w:pPr>
        <w:numPr>
          <w:ilvl w:val="0"/>
          <w:numId w:val="6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edge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explicitly unstable main-branch builds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recommending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latest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for production deployments.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Repository documentation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root README should provide: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 description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Screenshots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Project status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Feature summary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Self-hosting quick start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Local development quick start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Supported platforms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System requirements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Documentation links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Contribution instructions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Security-reporting link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Licence summary</w:t>
      </w:r>
    </w:p>
    <w:p>
      <w:pPr>
        <w:numPr>
          <w:ilvl w:val="0"/>
          <w:numId w:val="6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Release maturity warning where applicable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Detailed operational guidance should live in 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docs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directory rather than making the README excessively long.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Issue management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issue templates for: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Bug report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Feature request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Integration request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Documentation problem</w:t>
      </w:r>
    </w:p>
    <w:p>
      <w:pPr>
        <w:numPr>
          <w:ilvl w:val="0"/>
          <w:numId w:val="6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Installation or upgrade problem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Bug reports should request: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version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Deployment method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Operating system and architecture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Relevant sanitised logs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Reproduction steps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Expected result</w:t>
      </w:r>
    </w:p>
    <w:p>
      <w:pPr>
        <w:numPr>
          <w:ilvl w:val="0"/>
          <w:numId w:val="7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Actual result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Issue templates must warn users not to include: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Passwords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OAuth secrets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Browser-source tokens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Environment files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Viewer private information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Payment-provider payloads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 vulnerabilities should be reported privately through the process described in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SECURITY.md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not through public issues.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Repository ownership and governance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Before accepting substantial external contributions, document: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Maintainer responsibilities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Review requirements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Release authority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Security-response process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Decision-making process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Deprecation policy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Supported release branches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Contributor licensing expectations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source-code licence and streamarr trademark policy should be handled separately.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Open-source access to the code does not automatically grant permission to impersonate the official streamarr project or use its logos.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num w:numId="3">
    <w:abstractNumId w:val="114"/>
  </w:num>
  <w:num w:numId="6">
    <w:abstractNumId w:val="108"/>
  </w:num>
  <w:num w:numId="8">
    <w:abstractNumId w:val="102"/>
  </w:num>
  <w:num w:numId="10">
    <w:abstractNumId w:val="96"/>
  </w:num>
  <w:num w:numId="23">
    <w:abstractNumId w:val="90"/>
  </w:num>
  <w:num w:numId="25">
    <w:abstractNumId w:val="84"/>
  </w:num>
  <w:num w:numId="28">
    <w:abstractNumId w:val="78"/>
  </w:num>
  <w:num w:numId="30">
    <w:abstractNumId w:val="72"/>
  </w:num>
  <w:num w:numId="34">
    <w:abstractNumId w:val="66"/>
  </w:num>
  <w:num w:numId="36">
    <w:abstractNumId w:val="60"/>
  </w:num>
  <w:num w:numId="41">
    <w:abstractNumId w:val="54"/>
  </w:num>
  <w:num w:numId="46">
    <w:abstractNumId w:val="48"/>
  </w:num>
  <w:num w:numId="51">
    <w:abstractNumId w:val="42"/>
  </w:num>
  <w:num w:numId="57">
    <w:abstractNumId w:val="36"/>
  </w:num>
  <w:num w:numId="61">
    <w:abstractNumId w:val="30"/>
  </w:num>
  <w:num w:numId="65">
    <w:abstractNumId w:val="24"/>
  </w:num>
  <w:num w:numId="69">
    <w:abstractNumId w:val="18"/>
  </w:num>
  <w:num w:numId="71">
    <w:abstractNumId w:val="12"/>
  </w:num>
  <w:num w:numId="73">
    <w:abstractNumId w:val="6"/>
  </w:num>
  <w:num w:numId="7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