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bCs w:val="1"/>
        </w:rPr>
      </w:pPr>
      <w:bookmarkStart w:colFirst="0" w:colLast="0" w:name="_heading=h.r22x4m14ihco" w:id="0"/>
      <w:bookmarkEnd w:id="0"/>
      <w:r w:rsidDel="00000000" w:rsidR="00000000" w:rsidRPr="00000000">
        <w:rPr/>
        <w:drawing>
          <wp:inline distB="0" distT="0" distL="0" distR="0">
            <wp:extent cx="889739" cy="131414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89739" cy="13141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אוניברסיטת</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בן</w:t>
      </w:r>
      <w:r w:rsidDel="00000000" w:rsidR="00000000" w:rsidRPr="00000000">
        <w:rPr>
          <w:rFonts w:ascii="Times New Roman" w:cs="Times New Roman" w:eastAsia="Times New Roman" w:hAnsi="Times New Roman"/>
          <w:b w:val="1"/>
          <w:bCs w:val="1"/>
          <w:rtl w:val="1"/>
        </w:rPr>
        <w:t xml:space="preserve">-</w:t>
      </w:r>
      <w:r w:rsidDel="00000000" w:rsidR="00000000" w:rsidRPr="00000000">
        <w:rPr>
          <w:rFonts w:ascii="Times New Roman" w:cs="Times New Roman" w:eastAsia="Times New Roman" w:hAnsi="Times New Roman"/>
          <w:b w:val="1"/>
          <w:bCs w:val="1"/>
          <w:rtl w:val="1"/>
        </w:rPr>
        <w:t xml:space="preserve">גוריון</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בנגב</w:t>
      </w:r>
    </w:p>
    <w:p w:rsidR="00000000" w:rsidDel="00000000" w:rsidP="00000000" w:rsidRDefault="00000000" w:rsidRPr="00000000" w14:paraId="0000000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Ben-Gurion University of the Negev</w:t>
      </w:r>
    </w:p>
    <w:p w:rsidR="00000000" w:rsidDel="00000000" w:rsidP="00000000" w:rsidRDefault="00000000" w:rsidRPr="00000000" w14:paraId="00000004">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הפקולטה</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למדעי</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ההנדסה</w:t>
      </w:r>
    </w:p>
    <w:p w:rsidR="00000000" w:rsidDel="00000000" w:rsidP="00000000" w:rsidRDefault="00000000" w:rsidRPr="00000000" w14:paraId="00000006">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בית</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הספר</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להנדסת</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חשמל</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ומחשבים</w:t>
      </w:r>
    </w:p>
    <w:p w:rsidR="00000000" w:rsidDel="00000000" w:rsidP="00000000" w:rsidRDefault="00000000" w:rsidRPr="00000000" w14:paraId="00000007">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המחלקה</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להנדסת</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חשמל</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ומחשבים</w:t>
      </w:r>
    </w:p>
    <w:p w:rsidR="00000000" w:rsidDel="00000000" w:rsidP="00000000" w:rsidRDefault="00000000" w:rsidRPr="00000000" w14:paraId="0000000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of Engineering Science</w:t>
      </w:r>
    </w:p>
    <w:p w:rsidR="00000000" w:rsidDel="00000000" w:rsidP="00000000" w:rsidRDefault="00000000" w:rsidRPr="00000000" w14:paraId="0000000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Electrical and Computer Engineering</w:t>
      </w:r>
    </w:p>
    <w:p w:rsidR="00000000" w:rsidDel="00000000" w:rsidP="00000000" w:rsidRDefault="00000000" w:rsidRPr="00000000" w14:paraId="0000000A">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Dept. of Electrical and Computer Engineering</w:t>
      </w:r>
    </w:p>
    <w:p w:rsidR="00000000" w:rsidDel="00000000" w:rsidP="00000000" w:rsidRDefault="00000000" w:rsidRPr="00000000" w14:paraId="0000000B">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1"/>
        </w:rPr>
        <w:t xml:space="preserve">פרויקט</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הנדסי</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שנה</w:t>
      </w:r>
      <w:r w:rsidDel="00000000" w:rsidR="00000000" w:rsidRPr="00000000">
        <w:rPr>
          <w:rFonts w:ascii="Times New Roman" w:cs="Times New Roman" w:eastAsia="Times New Roman" w:hAnsi="Times New Roman"/>
          <w:b w:val="1"/>
          <w:bCs w:val="1"/>
          <w:rtl w:val="1"/>
        </w:rPr>
        <w:t xml:space="preserve"> </w:t>
      </w:r>
      <w:r w:rsidDel="00000000" w:rsidR="00000000" w:rsidRPr="00000000">
        <w:rPr>
          <w:rFonts w:ascii="Times New Roman" w:cs="Times New Roman" w:eastAsia="Times New Roman" w:hAnsi="Times New Roman"/>
          <w:b w:val="1"/>
          <w:bCs w:val="1"/>
          <w:rtl w:val="1"/>
        </w:rPr>
        <w:t xml:space="preserve">ד</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Year Engineering Project</w:t>
      </w:r>
    </w:p>
    <w:p w:rsidR="00000000" w:rsidDel="00000000" w:rsidP="00000000" w:rsidRDefault="00000000" w:rsidRPr="00000000" w14:paraId="0000000E">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PDR</w:t>
      </w:r>
      <w:r w:rsidDel="00000000" w:rsidR="00000000" w:rsidRPr="00000000">
        <w:rPr>
          <w:rtl w:val="0"/>
        </w:rPr>
      </w:r>
    </w:p>
    <w:p w:rsidR="00000000" w:rsidDel="00000000" w:rsidP="00000000" w:rsidRDefault="00000000" w:rsidRPr="00000000" w14:paraId="00000010">
      <w:pPr>
        <w:tabs>
          <w:tab w:val="left" w:leader="none" w:pos="6551"/>
        </w:tabs>
        <w:spacing w:after="0" w:line="276" w:lineRule="auto"/>
        <w:rPr>
          <w:b w:val="1"/>
          <w:bCs w:val="1"/>
        </w:rPr>
      </w:pPr>
      <w:r w:rsidDel="00000000" w:rsidR="00000000" w:rsidRPr="00000000">
        <w:rPr>
          <w:b w:val="1"/>
          <w:bCs w:val="1"/>
          <w:rtl w:val="0"/>
        </w:rPr>
        <w:tab/>
      </w:r>
    </w:p>
    <w:p w:rsidR="00000000" w:rsidDel="00000000" w:rsidP="00000000" w:rsidRDefault="00000000" w:rsidRPr="00000000" w14:paraId="00000011">
      <w:pPr>
        <w:spacing w:line="276" w:lineRule="auto"/>
        <w:jc w:val="center"/>
        <w:rPr>
          <w:b w:val="1"/>
          <w:bCs w:val="1"/>
        </w:rPr>
      </w:pPr>
      <w:r w:rsidDel="00000000" w:rsidR="00000000" w:rsidRPr="00000000">
        <w:rPr>
          <w:b w:val="1"/>
          <w:bCs w:val="1"/>
          <w:rtl w:val="1"/>
        </w:rPr>
        <w:t xml:space="preserve">פלייאבל</w:t>
      </w:r>
    </w:p>
    <w:p w:rsidR="00000000" w:rsidDel="00000000" w:rsidP="00000000" w:rsidRDefault="00000000" w:rsidRPr="00000000" w14:paraId="00000012">
      <w:pPr>
        <w:spacing w:line="276" w:lineRule="auto"/>
        <w:jc w:val="center"/>
        <w:rPr>
          <w:b w:val="1"/>
          <w:bCs w:val="1"/>
        </w:rPr>
      </w:pPr>
      <w:r w:rsidDel="00000000" w:rsidR="00000000" w:rsidRPr="00000000">
        <w:rPr>
          <w:b w:val="1"/>
          <w:bCs w:val="1"/>
          <w:rtl w:val="0"/>
        </w:rPr>
        <w:t xml:space="preserve">PlayAble</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after="0" w:before="0" w:line="240" w:lineRule="auto"/>
        <w:jc w:val="both"/>
        <w:rPr>
          <w:sz w:val="22"/>
          <w:szCs w:val="22"/>
        </w:rPr>
      </w:pPr>
      <w:r w:rsidDel="00000000" w:rsidR="00000000" w:rsidRPr="00000000">
        <w:rPr>
          <w:rtl w:val="0"/>
        </w:rPr>
      </w:r>
    </w:p>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0"/>
        </w:trPr>
        <w:tc>
          <w:tcPr/>
          <w:p w:rsidR="00000000" w:rsidDel="00000000" w:rsidP="00000000" w:rsidRDefault="00000000" w:rsidRPr="00000000" w14:paraId="00000015">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Project number:</w:t>
            </w:r>
            <w:r w:rsidDel="00000000" w:rsidR="00000000" w:rsidRPr="00000000">
              <w:rPr>
                <w:rtl w:val="0"/>
              </w:rPr>
            </w:r>
          </w:p>
        </w:tc>
        <w:tc>
          <w:tcPr/>
          <w:p w:rsidR="00000000" w:rsidDel="00000000" w:rsidP="00000000" w:rsidRDefault="00000000" w:rsidRPr="00000000" w14:paraId="00000016">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p-2027-098</w:t>
            </w:r>
            <w:r w:rsidDel="00000000" w:rsidR="00000000" w:rsidRPr="00000000">
              <w:rPr>
                <w:rtl w:val="0"/>
              </w:rPr>
            </w:r>
          </w:p>
        </w:tc>
      </w:tr>
      <w:tr>
        <w:trPr>
          <w:cantSplit w:val="1"/>
          <w:tblHeader w:val="0"/>
        </w:trPr>
        <w:tc>
          <w:tcPr/>
          <w:p w:rsidR="00000000" w:rsidDel="00000000" w:rsidP="00000000" w:rsidRDefault="00000000" w:rsidRPr="00000000" w14:paraId="00000017">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Students (name &amp; ID):</w:t>
            </w:r>
            <w:r w:rsidDel="00000000" w:rsidR="00000000" w:rsidRPr="00000000">
              <w:rPr>
                <w:rtl w:val="0"/>
              </w:rPr>
            </w:r>
          </w:p>
        </w:tc>
        <w:tc>
          <w:tcPr/>
          <w:p w:rsidR="00000000" w:rsidDel="00000000" w:rsidP="00000000" w:rsidRDefault="00000000" w:rsidRPr="00000000" w14:paraId="00000018">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Yonatan Rousso – 314877911</w:t>
            </w:r>
            <w:r w:rsidDel="00000000" w:rsidR="00000000" w:rsidRPr="00000000">
              <w:rPr>
                <w:sz w:val="22"/>
                <w:szCs w:val="22"/>
                <w:rtl w:val="0"/>
              </w:rPr>
              <w:br w:type="textWrapping"/>
            </w:r>
            <w:r w:rsidDel="00000000" w:rsidR="00000000" w:rsidRPr="00000000">
              <w:rPr>
                <w:rFonts w:ascii="Times New Roman" w:cs="Times New Roman" w:eastAsia="Times New Roman" w:hAnsi="Times New Roman"/>
                <w:b w:val="0"/>
                <w:bCs w:val="0"/>
                <w:i w:val="0"/>
                <w:iCs w:val="0"/>
                <w:sz w:val="22"/>
                <w:szCs w:val="22"/>
                <w:rtl w:val="0"/>
              </w:rPr>
              <w:t xml:space="preserve">Ido Yedid Levy – 207744038</w:t>
            </w:r>
            <w:r w:rsidDel="00000000" w:rsidR="00000000" w:rsidRPr="00000000">
              <w:rPr>
                <w:rtl w:val="0"/>
              </w:rPr>
            </w:r>
          </w:p>
        </w:tc>
      </w:tr>
      <w:tr>
        <w:trPr>
          <w:cantSplit w:val="1"/>
          <w:tblHeader w:val="0"/>
        </w:trPr>
        <w:tc>
          <w:tcPr/>
          <w:p w:rsidR="00000000" w:rsidDel="00000000" w:rsidP="00000000" w:rsidRDefault="00000000" w:rsidRPr="00000000" w14:paraId="00000019">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Supervisor:</w:t>
            </w:r>
            <w:r w:rsidDel="00000000" w:rsidR="00000000" w:rsidRPr="00000000">
              <w:rPr>
                <w:rtl w:val="0"/>
              </w:rPr>
            </w:r>
          </w:p>
        </w:tc>
        <w:tc>
          <w:tcPr/>
          <w:p w:rsidR="00000000" w:rsidDel="00000000" w:rsidP="00000000" w:rsidRDefault="00000000" w:rsidRPr="00000000" w14:paraId="0000001A">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Dan Vilenchik</w:t>
            </w:r>
            <w:r w:rsidDel="00000000" w:rsidR="00000000" w:rsidRPr="00000000">
              <w:rPr>
                <w:rtl w:val="0"/>
              </w:rPr>
            </w:r>
          </w:p>
        </w:tc>
      </w:tr>
      <w:tr>
        <w:trPr>
          <w:cantSplit w:val="1"/>
          <w:tblHeader w:val="0"/>
        </w:trPr>
        <w:tc>
          <w:tcPr/>
          <w:p w:rsidR="00000000" w:rsidDel="00000000" w:rsidP="00000000" w:rsidRDefault="00000000" w:rsidRPr="00000000" w14:paraId="0000001B">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Sponsors:</w:t>
            </w:r>
            <w:r w:rsidDel="00000000" w:rsidR="00000000" w:rsidRPr="00000000">
              <w:rPr>
                <w:rtl w:val="0"/>
              </w:rPr>
            </w:r>
          </w:p>
        </w:tc>
        <w:tc>
          <w:tcPr/>
          <w:p w:rsidR="00000000" w:rsidDel="00000000" w:rsidP="00000000" w:rsidRDefault="00000000" w:rsidRPr="00000000" w14:paraId="0000001C">
            <w:pPr>
              <w:keepNext w:val="1"/>
              <w:spacing w:after="60" w:before="60" w:line="276" w:lineRule="auto"/>
              <w:jc w:val="left"/>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01D">
            <w:pPr>
              <w:spacing w:after="60" w:before="60" w:line="276"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Submitting date:</w:t>
            </w:r>
            <w:r w:rsidDel="00000000" w:rsidR="00000000" w:rsidRPr="00000000">
              <w:rPr>
                <w:rtl w:val="0"/>
              </w:rPr>
            </w:r>
          </w:p>
        </w:tc>
        <w:tc>
          <w:tcPr/>
          <w:p w:rsidR="00000000" w:rsidDel="00000000" w:rsidP="00000000" w:rsidRDefault="00000000" w:rsidRPr="00000000" w14:paraId="0000001E">
            <w:pPr>
              <w:spacing w:after="60" w:before="60" w:line="276" w:lineRule="auto"/>
              <w:jc w:val="left"/>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25.10.2026</w:t>
            </w:r>
            <w:r w:rsidDel="00000000" w:rsidR="00000000" w:rsidRPr="00000000">
              <w:rPr>
                <w:rtl w:val="0"/>
              </w:rPr>
            </w:r>
          </w:p>
        </w:tc>
      </w:tr>
    </w:tbl>
    <w:p w:rsidR="00000000" w:rsidDel="00000000" w:rsidP="00000000" w:rsidRDefault="00000000" w:rsidRPr="00000000" w14:paraId="0000001F">
      <w:pPr>
        <w:rPr>
          <w:sz w:val="22"/>
          <w:szCs w:val="22"/>
        </w:rPr>
        <w:sectPr>
          <w:headerReference r:id="rId8" w:type="default"/>
          <w:headerReference r:id="rId9" w:type="first"/>
          <w:footerReference r:id="rId10" w:type="default"/>
          <w:footerReference r:id="rId11" w:type="first"/>
          <w:pgSz w:h="16838" w:w="11906" w:orient="portrait"/>
          <w:pgMar w:bottom="1417" w:top="1417" w:left="1417" w:right="1417" w:header="709" w:footer="709"/>
          <w:pgNumType w:start="0"/>
          <w:titlePg w:val="1"/>
        </w:sectPr>
      </w:pPr>
      <w:r w:rsidDel="00000000" w:rsidR="00000000" w:rsidRPr="00000000">
        <w:rPr>
          <w:rtl w:val="0"/>
        </w:rPr>
      </w:r>
    </w:p>
    <w:p w:rsidR="00000000" w:rsidDel="00000000" w:rsidP="00000000" w:rsidRDefault="00000000" w:rsidRPr="00000000" w14:paraId="00000020">
      <w:pPr>
        <w:bidi w:val="1"/>
        <w:spacing w:after="4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sz w:val="26"/>
          <w:szCs w:val="26"/>
          <w:rtl w:val="1"/>
        </w:rPr>
        <w:t xml:space="preserve">פלייאבל</w:t>
      </w:r>
      <w:r w:rsidDel="00000000" w:rsidR="00000000" w:rsidRPr="00000000">
        <w:rPr>
          <w:rtl w:val="0"/>
        </w:rPr>
      </w:r>
    </w:p>
    <w:p w:rsidR="00000000" w:rsidDel="00000000" w:rsidP="00000000" w:rsidRDefault="00000000" w:rsidRPr="00000000" w14:paraId="00000021">
      <w:pPr>
        <w:bidi w:val="1"/>
        <w:spacing w:after="0" w:before="0" w:line="360" w:lineRule="auto"/>
        <w:jc w:val="center"/>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שמות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הסטודנטים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יונתן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רוסו</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עידו</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ידיד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לוי</w:t>
      </w:r>
      <w:r w:rsidDel="00000000" w:rsidR="00000000" w:rsidRPr="00000000">
        <w:rPr>
          <w:rtl w:val="0"/>
        </w:rPr>
      </w:r>
    </w:p>
    <w:p w:rsidR="00000000" w:rsidDel="00000000" w:rsidP="00000000" w:rsidRDefault="00000000" w:rsidRPr="00000000" w14:paraId="00000022">
      <w:pPr>
        <w:bidi w:val="1"/>
        <w:spacing w:after="0" w:before="0" w:line="360" w:lineRule="auto"/>
        <w:jc w:val="center"/>
        <w:rPr>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idoye@post.bgu.ac.il</w:t>
      </w:r>
      <w:r w:rsidDel="00000000" w:rsidR="00000000" w:rsidRPr="00000000">
        <w:rPr>
          <w:rtl w:val="0"/>
        </w:rPr>
      </w:r>
    </w:p>
    <w:p w:rsidR="00000000" w:rsidDel="00000000" w:rsidP="00000000" w:rsidRDefault="00000000" w:rsidRPr="00000000" w14:paraId="00000023">
      <w:pPr>
        <w:bidi w:val="1"/>
        <w:spacing w:after="0" w:before="0" w:line="360" w:lineRule="auto"/>
        <w:jc w:val="center"/>
        <w:rPr>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roussy@post.bgu.ac.il</w:t>
      </w:r>
      <w:r w:rsidDel="00000000" w:rsidR="00000000" w:rsidRPr="00000000">
        <w:rPr>
          <w:rtl w:val="0"/>
        </w:rPr>
      </w:r>
    </w:p>
    <w:p w:rsidR="00000000" w:rsidDel="00000000" w:rsidP="00000000" w:rsidRDefault="00000000" w:rsidRPr="00000000" w14:paraId="00000024">
      <w:pPr>
        <w:bidi w:val="1"/>
        <w:spacing w:after="200" w:before="0" w:line="360" w:lineRule="auto"/>
        <w:jc w:val="center"/>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שם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המנחה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דן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וילנצ</w:t>
      </w:r>
      <w:r w:rsidDel="00000000" w:rsidR="00000000" w:rsidRPr="00000000">
        <w:rPr>
          <w:rFonts w:ascii="Times New Roman" w:cs="Times New Roman" w:eastAsia="Times New Roman" w:hAnsi="Times New Roman"/>
          <w:b w:val="0"/>
          <w:bCs w:val="0"/>
          <w:i w:val="0"/>
          <w:iCs w:val="0"/>
          <w:sz w:val="22"/>
          <w:szCs w:val="22"/>
          <w:rtl w:val="1"/>
        </w:rPr>
        <w:t xml:space="preserve">'</w:t>
      </w:r>
      <w:r w:rsidDel="00000000" w:rsidR="00000000" w:rsidRPr="00000000">
        <w:rPr>
          <w:rFonts w:ascii="Times New Roman" w:cs="Times New Roman" w:eastAsia="Times New Roman" w:hAnsi="Times New Roman"/>
          <w:b w:val="0"/>
          <w:bCs w:val="0"/>
          <w:i w:val="0"/>
          <w:iCs w:val="0"/>
          <w:sz w:val="22"/>
          <w:szCs w:val="22"/>
          <w:rtl w:val="1"/>
        </w:rPr>
        <w:t xml:space="preserve">יק</w:t>
      </w:r>
      <w:r w:rsidDel="00000000" w:rsidR="00000000" w:rsidRPr="00000000">
        <w:rPr>
          <w:rtl w:val="0"/>
        </w:rPr>
      </w:r>
    </w:p>
    <w:p w:rsidR="00000000" w:rsidDel="00000000" w:rsidP="00000000" w:rsidRDefault="00000000" w:rsidRPr="00000000" w14:paraId="00000025">
      <w:pPr>
        <w:bidi w:val="1"/>
        <w:spacing w:after="12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sz w:val="26"/>
          <w:szCs w:val="26"/>
          <w:rtl w:val="1"/>
        </w:rPr>
        <w:t xml:space="preserve">תקציר</w:t>
      </w:r>
      <w:r w:rsidDel="00000000" w:rsidR="00000000" w:rsidRPr="00000000">
        <w:rPr>
          <w:rtl w:val="0"/>
        </w:rPr>
      </w:r>
    </w:p>
    <w:p w:rsidR="00000000" w:rsidDel="00000000" w:rsidP="00000000" w:rsidRDefault="00000000" w:rsidRPr="00000000" w14:paraId="00000026">
      <w:pPr>
        <w:bidi w:val="1"/>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פיזיותרפיה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לאחר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פציעה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היא</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תהליך</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ארוך</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וחזרתי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וקשה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לשמור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המוטיבציה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המטופלים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פלייאבל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הוא</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ממשק</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מבוסס</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מצלמה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שמאפשר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למטופל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לשלוט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במשחקי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PlayStation</w:t>
      </w:r>
      <w:r w:rsidDel="00000000" w:rsidR="00000000" w:rsidRPr="00000000">
        <w:rPr>
          <w:rFonts w:ascii="Times New Roman" w:cs="Times New Roman" w:eastAsia="Times New Roman" w:hAnsi="Times New Roman"/>
          <w:b w:val="0"/>
          <w:bCs w:val="0"/>
          <w:i w:val="0"/>
          <w:iCs w:val="0"/>
          <w:sz w:val="22"/>
          <w:szCs w:val="22"/>
          <w:rtl w:val="1"/>
        </w:rPr>
        <w:t xml:space="preserve"> 5 </w:t>
      </w:r>
      <w:r w:rsidDel="00000000" w:rsidR="00000000" w:rsidRPr="00000000">
        <w:rPr>
          <w:rFonts w:ascii="Times New Roman" w:cs="Times New Roman" w:eastAsia="Times New Roman" w:hAnsi="Times New Roman"/>
          <w:b w:val="0"/>
          <w:bCs w:val="0"/>
          <w:i w:val="0"/>
          <w:iCs w:val="0"/>
          <w:sz w:val="22"/>
          <w:szCs w:val="22"/>
          <w:rtl w:val="1"/>
        </w:rPr>
        <w:t xml:space="preserve">נבחרים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בעזרת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תנועות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שבחר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הפיזיותרפיסט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יחד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שלט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רגיל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בנינו</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אב</w:t>
      </w:r>
      <w:r w:rsidDel="00000000" w:rsidR="00000000" w:rsidRPr="00000000">
        <w:rPr>
          <w:rFonts w:ascii="Times New Roman" w:cs="Times New Roman" w:eastAsia="Times New Roman" w:hAnsi="Times New Roman"/>
          <w:b w:val="0"/>
          <w:bCs w:val="0"/>
          <w:i w:val="0"/>
          <w:iCs w:val="0"/>
          <w:sz w:val="22"/>
          <w:szCs w:val="22"/>
          <w:rtl w:val="1"/>
        </w:rPr>
        <w:t xml:space="preserve">-</w:t>
      </w:r>
      <w:r w:rsidDel="00000000" w:rsidR="00000000" w:rsidRPr="00000000">
        <w:rPr>
          <w:rFonts w:ascii="Times New Roman" w:cs="Times New Roman" w:eastAsia="Times New Roman" w:hAnsi="Times New Roman"/>
          <w:b w:val="0"/>
          <w:bCs w:val="0"/>
          <w:i w:val="0"/>
          <w:iCs w:val="0"/>
          <w:sz w:val="22"/>
          <w:szCs w:val="22"/>
          <w:rtl w:val="1"/>
        </w:rPr>
        <w:t xml:space="preserve">טיפוס</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שעובד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מקצה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לקצה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במסגרת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האקתון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הוא</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עבד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אבל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הגיב</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לאט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בפרויקט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זה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נקטין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זמן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התגובה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נשפר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אמינות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זיהוי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התנועות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ונספק</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למטפל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תיעוד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ברור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כל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מפגש</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מחשב</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Raspberry</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Pi</w:t>
      </w:r>
      <w:r w:rsidDel="00000000" w:rsidR="00000000" w:rsidRPr="00000000">
        <w:rPr>
          <w:rFonts w:ascii="Times New Roman" w:cs="Times New Roman" w:eastAsia="Times New Roman" w:hAnsi="Times New Roman"/>
          <w:b w:val="0"/>
          <w:bCs w:val="0"/>
          <w:i w:val="0"/>
          <w:iCs w:val="0"/>
          <w:sz w:val="22"/>
          <w:szCs w:val="22"/>
          <w:rtl w:val="1"/>
        </w:rPr>
        <w:t xml:space="preserve"> 5 </w:t>
      </w:r>
      <w:r w:rsidDel="00000000" w:rsidR="00000000" w:rsidRPr="00000000">
        <w:rPr>
          <w:rFonts w:ascii="Times New Roman" w:cs="Times New Roman" w:eastAsia="Times New Roman" w:hAnsi="Times New Roman"/>
          <w:b w:val="0"/>
          <w:bCs w:val="0"/>
          <w:i w:val="0"/>
          <w:iCs w:val="0"/>
          <w:sz w:val="22"/>
          <w:szCs w:val="22"/>
          <w:rtl w:val="1"/>
        </w:rPr>
        <w:t xml:space="preserve">מאתר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נקודות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ציון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בגוף</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בתמונת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המצלמה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מפעיל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חוקי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תנועה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מכוילים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היסטרזיס</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וזמן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החזקה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מינימלי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ומשלב</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לחיצות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הכפתור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שנוצרות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קלט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השלט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לפני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שליחתן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לקונסולה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ממשק</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Web</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משמש</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לכיול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ולצפייה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במפגשים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החדשנות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היא</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השילוב</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המשובץ</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תנועות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שמגדיר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המטפל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קלט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שלט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רגיל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w:t>
      </w:r>
      <w:r w:rsidDel="00000000" w:rsidR="00000000" w:rsidRPr="00000000">
        <w:rPr>
          <w:rFonts w:ascii="Times New Roman" w:cs="Times New Roman" w:eastAsia="Times New Roman" w:hAnsi="Times New Roman"/>
          <w:b w:val="0"/>
          <w:bCs w:val="0"/>
          <w:i w:val="0"/>
          <w:iCs w:val="0"/>
          <w:sz w:val="22"/>
          <w:szCs w:val="22"/>
          <w:rtl w:val="1"/>
        </w:rPr>
        <w:t xml:space="preserve">-</w:t>
      </w:r>
      <w:r w:rsidDel="00000000" w:rsidR="00000000" w:rsidRPr="00000000">
        <w:rPr>
          <w:rFonts w:ascii="Times New Roman" w:cs="Times New Roman" w:eastAsia="Times New Roman" w:hAnsi="Times New Roman"/>
          <w:b w:val="0"/>
          <w:bCs w:val="0"/>
          <w:i w:val="0"/>
          <w:iCs w:val="0"/>
          <w:sz w:val="22"/>
          <w:szCs w:val="22"/>
          <w:rtl w:val="0"/>
        </w:rPr>
        <w:t xml:space="preserve">PS</w:t>
      </w:r>
      <w:r w:rsidDel="00000000" w:rsidR="00000000" w:rsidRPr="00000000">
        <w:rPr>
          <w:rFonts w:ascii="Times New Roman" w:cs="Times New Roman" w:eastAsia="Times New Roman" w:hAnsi="Times New Roman"/>
          <w:b w:val="0"/>
          <w:bCs w:val="0"/>
          <w:i w:val="0"/>
          <w:iCs w:val="0"/>
          <w:sz w:val="22"/>
          <w:szCs w:val="22"/>
          <w:rtl w:val="1"/>
        </w:rPr>
        <w:t xml:space="preserve">5, </w:t>
      </w:r>
      <w:r w:rsidDel="00000000" w:rsidR="00000000" w:rsidRPr="00000000">
        <w:rPr>
          <w:rFonts w:ascii="Times New Roman" w:cs="Times New Roman" w:eastAsia="Times New Roman" w:hAnsi="Times New Roman"/>
          <w:b w:val="0"/>
          <w:bCs w:val="0"/>
          <w:i w:val="0"/>
          <w:iCs w:val="0"/>
          <w:sz w:val="22"/>
          <w:szCs w:val="22"/>
          <w:rtl w:val="1"/>
        </w:rPr>
        <w:t xml:space="preserve">עם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אמינות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והשהיה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מדודות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נשווה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המערכת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המשופרת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לאב</w:t>
      </w:r>
      <w:r w:rsidDel="00000000" w:rsidR="00000000" w:rsidRPr="00000000">
        <w:rPr>
          <w:rFonts w:ascii="Times New Roman" w:cs="Times New Roman" w:eastAsia="Times New Roman" w:hAnsi="Times New Roman"/>
          <w:b w:val="0"/>
          <w:bCs w:val="0"/>
          <w:i w:val="0"/>
          <w:iCs w:val="0"/>
          <w:sz w:val="22"/>
          <w:szCs w:val="22"/>
          <w:rtl w:val="1"/>
        </w:rPr>
        <w:t xml:space="preserve">-</w:t>
      </w:r>
      <w:r w:rsidDel="00000000" w:rsidR="00000000" w:rsidRPr="00000000">
        <w:rPr>
          <w:rFonts w:ascii="Times New Roman" w:cs="Times New Roman" w:eastAsia="Times New Roman" w:hAnsi="Times New Roman"/>
          <w:b w:val="0"/>
          <w:bCs w:val="0"/>
          <w:i w:val="0"/>
          <w:iCs w:val="0"/>
          <w:sz w:val="22"/>
          <w:szCs w:val="22"/>
          <w:rtl w:val="1"/>
        </w:rPr>
        <w:t xml:space="preserve">הטיפוס</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נמדוד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דיוק</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Precision</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ורגישות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Recall</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ברמת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אירוע</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יעד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מעל</w:t>
      </w:r>
      <w:r w:rsidDel="00000000" w:rsidR="00000000" w:rsidRPr="00000000">
        <w:rPr>
          <w:rFonts w:ascii="Times New Roman" w:cs="Times New Roman" w:eastAsia="Times New Roman" w:hAnsi="Times New Roman"/>
          <w:b w:val="0"/>
          <w:bCs w:val="0"/>
          <w:i w:val="0"/>
          <w:iCs w:val="0"/>
          <w:sz w:val="22"/>
          <w:szCs w:val="22"/>
          <w:rtl w:val="1"/>
        </w:rPr>
        <w:t xml:space="preserve"> 90%) </w:t>
      </w:r>
      <w:r w:rsidDel="00000000" w:rsidR="00000000" w:rsidRPr="00000000">
        <w:rPr>
          <w:rFonts w:ascii="Times New Roman" w:cs="Times New Roman" w:eastAsia="Times New Roman" w:hAnsi="Times New Roman"/>
          <w:b w:val="0"/>
          <w:bCs w:val="0"/>
          <w:i w:val="0"/>
          <w:iCs w:val="0"/>
          <w:sz w:val="22"/>
          <w:szCs w:val="22"/>
          <w:rtl w:val="1"/>
        </w:rPr>
        <w:t xml:space="preserve">והשהיה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יעד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האחוזון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w:t>
      </w:r>
      <w:r w:rsidDel="00000000" w:rsidR="00000000" w:rsidRPr="00000000">
        <w:rPr>
          <w:rFonts w:ascii="Times New Roman" w:cs="Times New Roman" w:eastAsia="Times New Roman" w:hAnsi="Times New Roman"/>
          <w:b w:val="0"/>
          <w:bCs w:val="0"/>
          <w:i w:val="0"/>
          <w:iCs w:val="0"/>
          <w:sz w:val="22"/>
          <w:szCs w:val="22"/>
          <w:rtl w:val="1"/>
        </w:rPr>
        <w:t xml:space="preserve">-95 </w:t>
      </w:r>
      <w:r w:rsidDel="00000000" w:rsidR="00000000" w:rsidRPr="00000000">
        <w:rPr>
          <w:rFonts w:ascii="Times New Roman" w:cs="Times New Roman" w:eastAsia="Times New Roman" w:hAnsi="Times New Roman"/>
          <w:b w:val="0"/>
          <w:bCs w:val="0"/>
          <w:i w:val="0"/>
          <w:iCs w:val="0"/>
          <w:sz w:val="22"/>
          <w:szCs w:val="22"/>
          <w:rtl w:val="1"/>
        </w:rPr>
        <w:t xml:space="preserve">מתחת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w:t>
      </w:r>
      <w:r w:rsidDel="00000000" w:rsidR="00000000" w:rsidRPr="00000000">
        <w:rPr>
          <w:rFonts w:ascii="Times New Roman" w:cs="Times New Roman" w:eastAsia="Times New Roman" w:hAnsi="Times New Roman"/>
          <w:b w:val="0"/>
          <w:bCs w:val="0"/>
          <w:i w:val="0"/>
          <w:iCs w:val="0"/>
          <w:sz w:val="22"/>
          <w:szCs w:val="22"/>
          <w:rtl w:val="1"/>
        </w:rPr>
        <w:t xml:space="preserve">-150 </w:t>
      </w:r>
      <w:r w:rsidDel="00000000" w:rsidR="00000000" w:rsidRPr="00000000">
        <w:rPr>
          <w:rFonts w:ascii="Times New Roman" w:cs="Times New Roman" w:eastAsia="Times New Roman" w:hAnsi="Times New Roman"/>
          <w:b w:val="0"/>
          <w:bCs w:val="0"/>
          <w:i w:val="0"/>
          <w:iCs w:val="0"/>
          <w:sz w:val="22"/>
          <w:szCs w:val="22"/>
          <w:rtl w:val="1"/>
        </w:rPr>
        <w:t xml:space="preserve">מילישניות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נקודת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קצה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מוגדרת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ונבדוק</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ספירת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החזרות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ואת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טווח</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התנועה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המוערך</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מהמצלמה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מול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מדידות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ייחוס</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ניסוי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פיילוט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קטן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ובפיקוח</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לפחות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חמישה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משתתפים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יבדוק</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היתכנות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ושימושיות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היענות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לטיפול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לאורך</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זמן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ושיפור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קליני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מוטיבציה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לעבודה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עתידית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ולא</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תוצאות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של</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פרויקט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זה</w:t>
      </w:r>
      <w:r w:rsidDel="00000000" w:rsidR="00000000" w:rsidRPr="00000000">
        <w:rPr>
          <w:rFonts w:ascii="Times New Roman" w:cs="Times New Roman" w:eastAsia="Times New Roman" w:hAnsi="Times New Roman"/>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27">
      <w:pPr>
        <w:bidi w:val="1"/>
        <w:spacing w:after="20" w:before="120" w:line="360" w:lineRule="auto"/>
        <w:jc w:val="both"/>
        <w:rPr>
          <w:sz w:val="22"/>
          <w:szCs w:val="22"/>
        </w:rPr>
      </w:pPr>
      <w:r w:rsidDel="00000000" w:rsidR="00000000" w:rsidRPr="00000000">
        <w:rPr>
          <w:rFonts w:ascii="Times New Roman" w:cs="Times New Roman" w:eastAsia="Times New Roman" w:hAnsi="Times New Roman"/>
          <w:b w:val="1"/>
          <w:bCs w:val="1"/>
          <w:i w:val="0"/>
          <w:iCs w:val="0"/>
          <w:sz w:val="22"/>
          <w:szCs w:val="22"/>
          <w:rtl w:val="1"/>
        </w:rPr>
        <w:t xml:space="preserve">מילות</w:t>
      </w:r>
      <w:r w:rsidDel="00000000" w:rsidR="00000000" w:rsidRPr="00000000">
        <w:rPr>
          <w:rFonts w:ascii="Times New Roman" w:cs="Times New Roman" w:eastAsia="Times New Roman" w:hAnsi="Times New Roman"/>
          <w:b w:val="1"/>
          <w:bCs w:val="1"/>
          <w:i w:val="0"/>
          <w:iCs w:val="0"/>
          <w:sz w:val="22"/>
          <w:szCs w:val="22"/>
          <w:rtl w:val="1"/>
        </w:rPr>
        <w:t xml:space="preserve"> </w:t>
      </w:r>
      <w:r w:rsidDel="00000000" w:rsidR="00000000" w:rsidRPr="00000000">
        <w:rPr>
          <w:rFonts w:ascii="Times New Roman" w:cs="Times New Roman" w:eastAsia="Times New Roman" w:hAnsi="Times New Roman"/>
          <w:b w:val="1"/>
          <w:bCs w:val="1"/>
          <w:i w:val="0"/>
          <w:iCs w:val="0"/>
          <w:sz w:val="22"/>
          <w:szCs w:val="22"/>
          <w:rtl w:val="1"/>
        </w:rPr>
        <w:t xml:space="preserve">מפתח</w:t>
      </w:r>
      <w:r w:rsidDel="00000000" w:rsidR="00000000" w:rsidRPr="00000000">
        <w:rPr>
          <w:rFonts w:ascii="Times New Roman" w:cs="Times New Roman" w:eastAsia="Times New Roman" w:hAnsi="Times New Roman"/>
          <w:b w:val="1"/>
          <w:bCs w:val="1"/>
          <w:i w:val="0"/>
          <w:iCs w:val="0"/>
          <w:sz w:val="22"/>
          <w:szCs w:val="22"/>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שיקום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פיזיותרפיה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ראייה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ממוחשבת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זיהוי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תנוחת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גוף</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זיהוי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תנועות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מערכות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זמן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אמת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מדידת</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השהיה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עיבוד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תמונה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Raspberry</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Pi</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PlayStation</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Remote</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Play</w:t>
      </w:r>
      <w:r w:rsidDel="00000000" w:rsidR="00000000" w:rsidRPr="00000000">
        <w:rPr>
          <w:rFonts w:ascii="Times New Roman" w:cs="Times New Roman" w:eastAsia="Times New Roman" w:hAnsi="Times New Roman"/>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28">
      <w:pPr>
        <w:spacing w:after="0" w:before="0" w:line="360" w:lineRule="auto"/>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4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PlayAble</w:t>
      </w:r>
      <w:r w:rsidDel="00000000" w:rsidR="00000000" w:rsidRPr="00000000">
        <w:rPr>
          <w:rtl w:val="0"/>
        </w:rPr>
      </w:r>
    </w:p>
    <w:p w:rsidR="00000000" w:rsidDel="00000000" w:rsidP="00000000" w:rsidRDefault="00000000" w:rsidRPr="00000000" w14:paraId="0000002A">
      <w:pPr>
        <w:spacing w:after="0" w:before="0" w:line="360" w:lineRule="auto"/>
        <w:jc w:val="center"/>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Students Names: Rousso Yonatan, Yedid Levy Ido</w:t>
      </w:r>
      <w:r w:rsidDel="00000000" w:rsidR="00000000" w:rsidRPr="00000000">
        <w:rPr>
          <w:rtl w:val="0"/>
        </w:rPr>
      </w:r>
    </w:p>
    <w:p w:rsidR="00000000" w:rsidDel="00000000" w:rsidP="00000000" w:rsidRDefault="00000000" w:rsidRPr="00000000" w14:paraId="0000002B">
      <w:pPr>
        <w:spacing w:after="0" w:before="0" w:line="360" w:lineRule="auto"/>
        <w:jc w:val="center"/>
        <w:rPr>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idoye@post.bgu.ac.il</w:t>
      </w:r>
      <w:r w:rsidDel="00000000" w:rsidR="00000000" w:rsidRPr="00000000">
        <w:rPr>
          <w:rtl w:val="0"/>
        </w:rPr>
      </w:r>
    </w:p>
    <w:p w:rsidR="00000000" w:rsidDel="00000000" w:rsidP="00000000" w:rsidRDefault="00000000" w:rsidRPr="00000000" w14:paraId="0000002C">
      <w:pPr>
        <w:spacing w:after="0" w:before="0" w:line="360" w:lineRule="auto"/>
        <w:jc w:val="center"/>
        <w:rPr>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roussy@post.bgu.ac.il</w:t>
      </w:r>
      <w:r w:rsidDel="00000000" w:rsidR="00000000" w:rsidRPr="00000000">
        <w:rPr>
          <w:rtl w:val="0"/>
        </w:rPr>
      </w:r>
    </w:p>
    <w:p w:rsidR="00000000" w:rsidDel="00000000" w:rsidP="00000000" w:rsidRDefault="00000000" w:rsidRPr="00000000" w14:paraId="0000002D">
      <w:pPr>
        <w:spacing w:after="200" w:before="0" w:line="360" w:lineRule="auto"/>
        <w:jc w:val="center"/>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Adviser Name: Vilenchik Dan</w:t>
      </w:r>
      <w:r w:rsidDel="00000000" w:rsidR="00000000" w:rsidRPr="00000000">
        <w:rPr>
          <w:rtl w:val="0"/>
        </w:rPr>
      </w:r>
    </w:p>
    <w:p w:rsidR="00000000" w:rsidDel="00000000" w:rsidP="00000000" w:rsidRDefault="00000000" w:rsidRPr="00000000" w14:paraId="0000002E">
      <w:pPr>
        <w:spacing w:after="12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Abstract</w:t>
      </w:r>
      <w:r w:rsidDel="00000000" w:rsidR="00000000" w:rsidRPr="00000000">
        <w:rPr>
          <w:rtl w:val="0"/>
        </w:rPr>
      </w:r>
    </w:p>
    <w:p w:rsidR="00000000" w:rsidDel="00000000" w:rsidP="00000000" w:rsidRDefault="00000000" w:rsidRPr="00000000" w14:paraId="0000002F">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Long, repetitive physiotherapy after injury makes motivation hard to keep. PlayAble is a camera-based interface that lets a patient control selected PlayStation 5 (PS5) games with movements chosen by a physiotherapist, together with a regular controller. Our hackathon prototype worked end to end but responded slowly. In this project we will reduce the response latency, make the movement detection more reliable, and give the therapist clear session records. A Raspberry Pi 5 finds body landmarks in the camera image, applies calibrated movement rules with hysteresis and a minimum hold time, and merges the resulting button presses with the controller input before sending them to the console; a web dashboard supports calibration and session review. The innovation is this embedded combination of therapist-configured movements and normal controller input on the PS5, with measured reliability and latency. We will compare the system with the prototype, measure event-level precision and recall (target above 90%) and latency (target: 95th percentile below 150 ms to a defined endpoint), and validate the session measures. A small supervised pilot with at least five participants will test feasibility and usability. Long-term adherence and clinical recovery are motivations for future work, not outcomes of this project.</w:t>
      </w:r>
      <w:r w:rsidDel="00000000" w:rsidR="00000000" w:rsidRPr="00000000">
        <w:rPr>
          <w:rtl w:val="0"/>
        </w:rPr>
      </w:r>
    </w:p>
    <w:p w:rsidR="00000000" w:rsidDel="00000000" w:rsidP="00000000" w:rsidRDefault="00000000" w:rsidRPr="00000000" w14:paraId="00000030">
      <w:pPr>
        <w:spacing w:after="20" w:before="120" w:line="360" w:lineRule="auto"/>
        <w:jc w:val="both"/>
        <w:rPr>
          <w:sz w:val="22"/>
          <w:szCs w:val="22"/>
        </w:rPr>
        <w:sectPr>
          <w:type w:val="nextPage"/>
          <w:pgSz w:h="16838" w:w="11906" w:orient="portrait"/>
          <w:pgMar w:bottom="1417" w:top="1417" w:left="1417" w:right="1417" w:header="709" w:footer="709"/>
        </w:sectPr>
      </w:pPr>
      <w:r w:rsidDel="00000000" w:rsidR="00000000" w:rsidRPr="00000000">
        <w:rPr>
          <w:rFonts w:ascii="Times New Roman" w:cs="Times New Roman" w:eastAsia="Times New Roman" w:hAnsi="Times New Roman"/>
          <w:b w:val="1"/>
          <w:bCs w:val="1"/>
          <w:i w:val="0"/>
          <w:iCs w:val="0"/>
          <w:sz w:val="22"/>
          <w:szCs w:val="22"/>
          <w:rtl w:val="0"/>
        </w:rPr>
        <w:t xml:space="preserve">Keywords:</w:t>
      </w:r>
      <w:r w:rsidDel="00000000" w:rsidR="00000000" w:rsidRPr="00000000">
        <w:rPr>
          <w:rFonts w:ascii="Times New Roman" w:cs="Times New Roman" w:eastAsia="Times New Roman" w:hAnsi="Times New Roman"/>
          <w:b w:val="0"/>
          <w:bCs w:val="0"/>
          <w:i w:val="0"/>
          <w:iCs w:val="0"/>
          <w:sz w:val="22"/>
          <w:szCs w:val="22"/>
          <w:rtl w:val="0"/>
        </w:rPr>
        <w:t xml:space="preserve"> Rehabilitation, Physiotherapy, Computer Vision, Pose Estimation, Movement Detection, Real-Time Systems, Latency Measurement, Image Processing, Raspberry Pi, PlayStation Remote Play.</w:t>
      </w:r>
      <w:r w:rsidDel="00000000" w:rsidR="00000000" w:rsidRPr="00000000">
        <w:rPr>
          <w:rtl w:val="0"/>
        </w:rPr>
      </w:r>
    </w:p>
    <w:p w:rsidR="00000000" w:rsidDel="00000000" w:rsidP="00000000" w:rsidRDefault="00000000" w:rsidRPr="00000000" w14:paraId="00000031">
      <w:pPr>
        <w:keepNext w:val="1"/>
        <w:spacing w:after="0" w:before="80" w:line="360" w:lineRule="auto"/>
        <w:jc w:val="left"/>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1. Spec Sheet</w:t>
      </w:r>
      <w:r w:rsidDel="00000000" w:rsidR="00000000" w:rsidRPr="00000000">
        <w:rPr>
          <w:rtl w:val="0"/>
        </w:rPr>
      </w:r>
    </w:p>
    <w:p w:rsidR="00000000" w:rsidDel="00000000" w:rsidP="00000000" w:rsidRDefault="00000000" w:rsidRPr="00000000" w14:paraId="00000032">
      <w:pPr>
        <w:spacing w:after="4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PlayAble – a camera-based PS5 interface for supervised rehabilitation</w:t>
      </w:r>
      <w:r w:rsidDel="00000000" w:rsidR="00000000" w:rsidRPr="00000000">
        <w:rPr>
          <w:rtl w:val="0"/>
        </w:rPr>
      </w:r>
    </w:p>
    <w:p w:rsidR="00000000" w:rsidDel="00000000" w:rsidP="00000000" w:rsidRDefault="00000000" w:rsidRPr="00000000" w14:paraId="00000033">
      <w:pPr>
        <w:keepNext w:val="1"/>
        <w:spacing w:after="0" w:before="40" w:line="360"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1.1 Motivation, Use Case and Applications</w:t>
      </w:r>
      <w:r w:rsidDel="00000000" w:rsidR="00000000" w:rsidRPr="00000000">
        <w:rPr>
          <w:rtl w:val="0"/>
        </w:rPr>
      </w:r>
    </w:p>
    <w:p w:rsidR="00000000" w:rsidDel="00000000" w:rsidP="00000000" w:rsidRDefault="00000000" w:rsidRPr="00000000" w14:paraId="00000034">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The idea came after people close to us were injured in the war; long, repetitive physiotherapy makes motivation hard to keep. A 2025 Cochrane review of stroke rehabilitation found a modest arm-function benefit of virtual reality and games, mainly when added to usual therapy [1] (background, not proof). Initial use case: seated adults in supervised upper-limb rehabilitation who can actively move the treated arm, with two or three movements chosen with the physiotherapist (candidates from our hackathon proof of concept, PoC: elbow raise, arm forward, shoulder shrug). Applications: hospital rehabilitation departments and clinics, including rehabilitation after war injuries; adherence, recovery and home use are future work.</w:t>
      </w:r>
      <w:r w:rsidDel="00000000" w:rsidR="00000000" w:rsidRPr="00000000">
        <w:rPr>
          <w:rtl w:val="0"/>
        </w:rPr>
      </w:r>
    </w:p>
    <w:p w:rsidR="00000000" w:rsidDel="00000000" w:rsidP="00000000" w:rsidRDefault="00000000" w:rsidRPr="00000000" w14:paraId="00000035">
      <w:pPr>
        <w:keepNext w:val="1"/>
        <w:spacing w:after="0" w:before="40" w:line="360"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1.2 Objectives and Work Stages</w:t>
      </w:r>
      <w:r w:rsidDel="00000000" w:rsidR="00000000" w:rsidRPr="00000000">
        <w:rPr>
          <w:rtl w:val="0"/>
        </w:rPr>
      </w:r>
    </w:p>
    <w:p w:rsidR="00000000" w:rsidDel="00000000" w:rsidP="00000000" w:rsidRDefault="00000000" w:rsidRPr="00000000" w14:paraId="00000036">
      <w:pPr>
        <w:spacing w:after="20" w:before="0" w:line="360" w:lineRule="auto"/>
        <w:jc w:val="both"/>
        <w:rPr>
          <w:rFonts w:ascii="Times New Roman" w:cs="Times New Roman" w:eastAsia="Times New Roman" w:hAnsi="Times New Roman"/>
          <w:b w:val="0"/>
          <w:bCs w:val="0"/>
          <w:i w:val="0"/>
          <w:iCs w:val="0"/>
          <w:sz w:val="22"/>
          <w:szCs w:val="22"/>
        </w:rPr>
      </w:pPr>
      <w:r w:rsidDel="00000000" w:rsidR="00000000" w:rsidRPr="00000000">
        <w:rPr>
          <w:b w:val="1"/>
          <w:bCs w:val="1"/>
          <w:i w:val="0"/>
          <w:iCs w:val="0"/>
          <w:sz w:val="22"/>
          <w:szCs w:val="22"/>
          <w:rtl w:val="0"/>
        </w:rPr>
        <w:t xml:space="preserve">Objectives:</w:t>
      </w:r>
      <w:r w:rsidDel="00000000" w:rsidR="00000000" w:rsidRPr="00000000">
        <w:rPr>
          <w:rFonts w:ascii="Times New Roman" w:cs="Times New Roman" w:eastAsia="Times New Roman" w:hAnsi="Times New Roman"/>
          <w:b w:val="0"/>
          <w:bCs w:val="0"/>
          <w:i w:val="0"/>
          <w:iCs w:val="0"/>
          <w:sz w:val="22"/>
          <w:szCs w:val="22"/>
          <w:rtl w:val="0"/>
        </w:rPr>
        <w:t xml:space="preserve"> </w:t>
      </w:r>
    </w:p>
    <w:p w:rsidR="00000000" w:rsidDel="00000000" w:rsidP="00000000" w:rsidRDefault="00000000" w:rsidRPr="00000000" w14:paraId="00000037">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(1) reliable, lower-latency movement-to-button control (targets in Section 3.3)</w:t>
      </w:r>
      <w:r w:rsidDel="00000000" w:rsidR="00000000" w:rsidRPr="00000000">
        <w:rPr>
          <w:rtl w:val="0"/>
        </w:rPr>
      </w:r>
    </w:p>
    <w:p w:rsidR="00000000" w:rsidDel="00000000" w:rsidP="00000000" w:rsidRDefault="00000000" w:rsidRPr="00000000" w14:paraId="00000038">
      <w:pPr>
        <w:spacing w:after="20" w:before="0" w:line="360" w:lineRule="auto"/>
        <w:jc w:val="both"/>
        <w:rPr>
          <w:rFonts w:ascii="Times New Roman" w:cs="Times New Roman" w:eastAsia="Times New Roman" w:hAnsi="Times New Roman"/>
          <w:b w:val="0"/>
          <w:bCs w:val="0"/>
          <w:i w:val="0"/>
          <w:iCs w:val="0"/>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(2) game mappings that require the prescribed movement, without shortcuts </w:t>
      </w:r>
    </w:p>
    <w:p w:rsidR="00000000" w:rsidDel="00000000" w:rsidP="00000000" w:rsidRDefault="00000000" w:rsidRPr="00000000" w14:paraId="00000039">
      <w:pPr>
        <w:spacing w:after="20" w:before="0" w:line="360" w:lineRule="auto"/>
        <w:jc w:val="both"/>
        <w:rPr>
          <w:rFonts w:ascii="Times New Roman" w:cs="Times New Roman" w:eastAsia="Times New Roman" w:hAnsi="Times New Roman"/>
          <w:b w:val="0"/>
          <w:bCs w:val="0"/>
          <w:i w:val="0"/>
          <w:iCs w:val="0"/>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(3) quick calibration and validated session measures. </w:t>
      </w:r>
    </w:p>
    <w:p w:rsidR="00000000" w:rsidDel="00000000" w:rsidP="00000000" w:rsidRDefault="00000000" w:rsidRPr="00000000" w14:paraId="0000003A">
      <w:pPr>
        <w:spacing w:after="20" w:before="0" w:line="360" w:lineRule="auto"/>
        <w:jc w:val="both"/>
        <w:rPr>
          <w:b w:val="1"/>
          <w:bCs w:val="1"/>
          <w:i w:val="0"/>
          <w:iCs w:val="0"/>
          <w:sz w:val="22"/>
          <w:szCs w:val="22"/>
        </w:rPr>
      </w:pPr>
      <w:r w:rsidDel="00000000" w:rsidR="00000000" w:rsidRPr="00000000">
        <w:rPr>
          <w:b w:val="1"/>
          <w:bCs w:val="1"/>
          <w:i w:val="0"/>
          <w:iCs w:val="0"/>
          <w:sz w:val="22"/>
          <w:szCs w:val="22"/>
          <w:rtl w:val="0"/>
        </w:rPr>
        <w:t xml:space="preserve">Stages: </w:t>
      </w:r>
    </w:p>
    <w:p w:rsidR="00000000" w:rsidDel="00000000" w:rsidP="00000000" w:rsidRDefault="00000000" w:rsidRPr="00000000" w14:paraId="0000003B">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(1) choose population, movements and games with physiotherapists and measure the PoC baseline</w:t>
      </w:r>
      <w:r w:rsidDel="00000000" w:rsidR="00000000" w:rsidRPr="00000000">
        <w:rPr>
          <w:sz w:val="22"/>
          <w:szCs w:val="22"/>
          <w:rtl w:val="0"/>
        </w:rPr>
        <w:t xml:space="preserve">.</w:t>
      </w:r>
    </w:p>
    <w:p w:rsidR="00000000" w:rsidDel="00000000" w:rsidP="00000000" w:rsidRDefault="00000000" w:rsidRPr="00000000" w14:paraId="0000003C">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(2) benchmark Pose-only vs. Holistic, adding an AI accelerator only if a supported model shows a real gain</w:t>
      </w:r>
      <w:r w:rsidDel="00000000" w:rsidR="00000000" w:rsidRPr="00000000">
        <w:rPr>
          <w:sz w:val="22"/>
          <w:szCs w:val="22"/>
          <w:rtl w:val="0"/>
        </w:rPr>
        <w:t xml:space="preserve">.</w:t>
      </w:r>
    </w:p>
    <w:p w:rsidR="00000000" w:rsidDel="00000000" w:rsidP="00000000" w:rsidRDefault="00000000" w:rsidRPr="00000000" w14:paraId="0000003D">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(3) implement calibration, state machine, game profiles, input merging and dashboard</w:t>
      </w:r>
      <w:r w:rsidDel="00000000" w:rsidR="00000000" w:rsidRPr="00000000">
        <w:rPr>
          <w:sz w:val="22"/>
          <w:szCs w:val="22"/>
          <w:rtl w:val="0"/>
        </w:rPr>
        <w:t xml:space="preserve">.</w:t>
      </w:r>
    </w:p>
    <w:p w:rsidR="00000000" w:rsidDel="00000000" w:rsidP="00000000" w:rsidRDefault="00000000" w:rsidRPr="00000000" w14:paraId="0000003E">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(4) evaluate.</w:t>
      </w:r>
      <w:r w:rsidDel="00000000" w:rsidR="00000000" w:rsidRPr="00000000">
        <w:rPr>
          <w:rtl w:val="0"/>
        </w:rPr>
      </w:r>
    </w:p>
    <w:p w:rsidR="00000000" w:rsidDel="00000000" w:rsidP="00000000" w:rsidRDefault="00000000" w:rsidRPr="00000000" w14:paraId="0000003F">
      <w:pPr>
        <w:keepNext w:val="1"/>
        <w:spacing w:after="0" w:before="40" w:line="360"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1.3 Technology, Interfaces and Contribution</w:t>
      </w:r>
      <w:r w:rsidDel="00000000" w:rsidR="00000000" w:rsidRPr="00000000">
        <w:rPr>
          <w:rtl w:val="0"/>
        </w:rPr>
      </w:r>
    </w:p>
    <w:p w:rsidR="00000000" w:rsidDel="00000000" w:rsidP="00000000" w:rsidRDefault="00000000" w:rsidRPr="00000000" w14:paraId="00000040">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A Raspberry Pi 5 with a Camera Module 3 runs the system. The PoC uses MediaPipe Holistic (33 BlazePose landmarks [2] plus face); we will benchmark the lighter Pose-only model, since phone benchmarks do not transfer to the Pi. Interfaces: CSI camera (640×480), DualSense (PS5 controller) over Bluetooth, PS5 over Wi-Fi through an open-source Remote Play library (version and firmware recorded), dashboard in a web browser, 5 V USB-C power. Not every game supports Remote Play [3], so we target selected games. Our contribution is an embedded interface that merges therapist-configured movement events with controller input, with a measured reliability/latency</w:t>
      </w:r>
      <w:r w:rsidDel="00000000" w:rsidR="00000000" w:rsidRPr="00000000">
        <w:rPr>
          <w:sz w:val="22"/>
          <w:szCs w:val="22"/>
          <w:rtl w:val="0"/>
        </w:rPr>
        <w:br w:type="textWrapping"/>
      </w:r>
      <w:r w:rsidDel="00000000" w:rsidR="00000000" w:rsidRPr="00000000">
        <w:rPr>
          <w:rFonts w:ascii="Times New Roman" w:cs="Times New Roman" w:eastAsia="Times New Roman" w:hAnsi="Times New Roman"/>
          <w:b w:val="0"/>
          <w:bCs w:val="0"/>
          <w:i w:val="0"/>
          <w:iCs w:val="0"/>
          <w:sz w:val="22"/>
          <w:szCs w:val="22"/>
          <w:rtl w:val="0"/>
        </w:rPr>
        <w:t xml:space="preserve">trade-off and evaluated session reports.</w:t>
        <w:br w:type="textWrapping"/>
      </w:r>
      <w:r w:rsidDel="00000000" w:rsidR="00000000" w:rsidRPr="00000000">
        <w:rPr>
          <w:sz w:val="22"/>
          <w:szCs w:val="22"/>
        </w:rPr>
        <w:drawing>
          <wp:inline distB="0" distT="0" distL="114300" distR="114300">
            <wp:extent cx="5040000" cy="1504624"/>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40000" cy="150462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60" w:before="0" w:line="240" w:lineRule="auto"/>
        <w:jc w:val="center"/>
        <w:rPr>
          <w:sz w:val="22"/>
          <w:szCs w:val="22"/>
        </w:rPr>
      </w:pPr>
      <w:r w:rsidDel="00000000" w:rsidR="00000000" w:rsidRPr="00000000">
        <w:rPr>
          <w:rFonts w:ascii="Times New Roman" w:cs="Times New Roman" w:eastAsia="Times New Roman" w:hAnsi="Times New Roman"/>
          <w:b w:val="0"/>
          <w:bCs w:val="0"/>
          <w:i w:val="0"/>
          <w:iCs w:val="0"/>
          <w:sz w:val="18"/>
          <w:szCs w:val="18"/>
          <w:rtl w:val="0"/>
        </w:rPr>
        <w:t xml:space="preserve">Fig. 1.  PlayAble block diagram (blue: PlayAble system, grey: external).</w:t>
      </w:r>
      <w:r w:rsidDel="00000000" w:rsidR="00000000" w:rsidRPr="00000000">
        <w:rPr>
          <w:rtl w:val="0"/>
        </w:rPr>
      </w:r>
    </w:p>
    <w:p w:rsidR="00000000" w:rsidDel="00000000" w:rsidP="00000000" w:rsidRDefault="00000000" w:rsidRPr="00000000" w14:paraId="00000042">
      <w:pPr>
        <w:keepNext w:val="1"/>
        <w:spacing w:after="0" w:before="80" w:line="360" w:lineRule="auto"/>
        <w:jc w:val="left"/>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2. Existing Solutions and Prior Work</w:t>
      </w:r>
      <w:r w:rsidDel="00000000" w:rsidR="00000000" w:rsidRPr="00000000">
        <w:rPr>
          <w:rtl w:val="0"/>
        </w:rPr>
      </w:r>
    </w:p>
    <w:p w:rsidR="00000000" w:rsidDel="00000000" w:rsidP="00000000" w:rsidRDefault="00000000" w:rsidRPr="00000000" w14:paraId="00000043">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FAAST mapped depth-camera body actions to keyboard and mouse commands for off-the-shelf PC games [4], the Sony Access controller accepts external switches alongside a DualSense [5], and Kemtai gives camera-based exercise feedback [6] (Table I). We chose an RGB camera over depth cameras (cost), wearables and EMG (electromyography): nothing touches the patient.</w:t>
      </w:r>
      <w:r w:rsidDel="00000000" w:rsidR="00000000" w:rsidRPr="00000000">
        <w:rPr>
          <w:rtl w:val="0"/>
        </w:rPr>
      </w:r>
    </w:p>
    <w:p w:rsidR="00000000" w:rsidDel="00000000" w:rsidP="00000000" w:rsidRDefault="00000000" w:rsidRPr="00000000" w14:paraId="00000044">
      <w:pPr>
        <w:keepNext w:val="1"/>
        <w:spacing w:after="20" w:before="4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TABLE I.  PRIOR WORK AND WHAT PLAYABLE MUST DEMONSTRATE</w:t>
      </w:r>
      <w:r w:rsidDel="00000000" w:rsidR="00000000" w:rsidRPr="00000000">
        <w:rPr>
          <w:rtl w:val="0"/>
        </w:rPr>
      </w:r>
    </w:p>
    <w:tbl>
      <w:tblPr>
        <w:tblStyle w:val="Table2"/>
        <w:tblW w:w="830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769"/>
        <w:gridCol w:w="2769"/>
        <w:gridCol w:w="2769"/>
        <w:tblGridChange w:id="0">
          <w:tblGrid>
            <w:gridCol w:w="2769"/>
            <w:gridCol w:w="2769"/>
            <w:gridCol w:w="2769"/>
          </w:tblGrid>
        </w:tblGridChange>
      </w:tblGrid>
      <w:tr>
        <w:trPr>
          <w:cantSplit w:val="1"/>
          <w:tblHeader w:val="0"/>
        </w:trPr>
        <w:tc>
          <w:tcPr>
            <w:shd w:fill="d9e2f3" w:val="clear"/>
          </w:tcPr>
          <w:p w:rsidR="00000000" w:rsidDel="00000000" w:rsidP="00000000" w:rsidRDefault="00000000" w:rsidRPr="00000000" w14:paraId="00000045">
            <w:pPr>
              <w:keepNext w:val="1"/>
              <w:spacing w:after="0" w:before="0" w:line="240" w:lineRule="auto"/>
              <w:jc w:val="left"/>
              <w:rPr/>
            </w:pPr>
            <w:r w:rsidDel="00000000" w:rsidR="00000000" w:rsidRPr="00000000">
              <w:rPr>
                <w:rFonts w:ascii="Times New Roman" w:cs="Times New Roman" w:eastAsia="Times New Roman" w:hAnsi="Times New Roman"/>
                <w:b w:val="1"/>
                <w:bCs w:val="1"/>
                <w:i w:val="0"/>
                <w:iCs w:val="0"/>
                <w:sz w:val="18"/>
                <w:szCs w:val="18"/>
                <w:rtl w:val="0"/>
              </w:rPr>
              <w:t xml:space="preserve">Comparator</w:t>
            </w:r>
            <w:r w:rsidDel="00000000" w:rsidR="00000000" w:rsidRPr="00000000">
              <w:rPr>
                <w:rtl w:val="0"/>
              </w:rPr>
            </w:r>
          </w:p>
        </w:tc>
        <w:tc>
          <w:tcPr>
            <w:shd w:fill="d9e2f3" w:val="clear"/>
          </w:tcPr>
          <w:p w:rsidR="00000000" w:rsidDel="00000000" w:rsidP="00000000" w:rsidRDefault="00000000" w:rsidRPr="00000000" w14:paraId="00000046">
            <w:pPr>
              <w:keepNext w:val="1"/>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Relevant capability</w:t>
            </w:r>
            <w:r w:rsidDel="00000000" w:rsidR="00000000" w:rsidRPr="00000000">
              <w:rPr>
                <w:rtl w:val="0"/>
              </w:rPr>
            </w:r>
          </w:p>
        </w:tc>
        <w:tc>
          <w:tcPr>
            <w:shd w:fill="d9e2f3" w:val="clear"/>
          </w:tcPr>
          <w:p w:rsidR="00000000" w:rsidDel="00000000" w:rsidP="00000000" w:rsidRDefault="00000000" w:rsidRPr="00000000" w14:paraId="00000047">
            <w:pPr>
              <w:keepNext w:val="1"/>
              <w:spacing w:after="0" w:before="0" w:line="240" w:lineRule="auto"/>
              <w:jc w:val="center"/>
              <w:rPr/>
            </w:pPr>
            <w:r w:rsidDel="00000000" w:rsidR="00000000" w:rsidRPr="00000000">
              <w:rPr>
                <w:rFonts w:ascii="Times New Roman" w:cs="Times New Roman" w:eastAsia="Times New Roman" w:hAnsi="Times New Roman"/>
                <w:b w:val="1"/>
                <w:bCs w:val="1"/>
                <w:i w:val="0"/>
                <w:iCs w:val="0"/>
                <w:sz w:val="18"/>
                <w:szCs w:val="18"/>
                <w:rtl w:val="0"/>
              </w:rPr>
              <w:t xml:space="preserve">What PlayAble must show</w:t>
            </w:r>
            <w:r w:rsidDel="00000000" w:rsidR="00000000" w:rsidRPr="00000000">
              <w:rPr>
                <w:rtl w:val="0"/>
              </w:rPr>
            </w:r>
          </w:p>
        </w:tc>
      </w:tr>
      <w:tr>
        <w:trPr>
          <w:cantSplit w:val="1"/>
          <w:tblHeader w:val="0"/>
        </w:trPr>
        <w:tc>
          <w:tcPr/>
          <w:p w:rsidR="00000000" w:rsidDel="00000000" w:rsidP="00000000" w:rsidRDefault="00000000" w:rsidRPr="00000000" w14:paraId="00000048">
            <w:pPr>
              <w:keepNext w:val="1"/>
              <w:spacing w:after="0" w:before="0" w:line="240"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Sony Access [5]</w:t>
            </w:r>
            <w:r w:rsidDel="00000000" w:rsidR="00000000" w:rsidRPr="00000000">
              <w:rPr>
                <w:rtl w:val="0"/>
              </w:rPr>
            </w:r>
          </w:p>
        </w:tc>
        <w:tc>
          <w:tcPr/>
          <w:p w:rsidR="00000000" w:rsidDel="00000000" w:rsidP="00000000" w:rsidRDefault="00000000" w:rsidRPr="00000000" w14:paraId="00000049">
            <w:pPr>
              <w:keepNext w:val="1"/>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Accessible controls + DualSense</w:t>
            </w:r>
            <w:r w:rsidDel="00000000" w:rsidR="00000000" w:rsidRPr="00000000">
              <w:rPr>
                <w:rtl w:val="0"/>
              </w:rPr>
            </w:r>
          </w:p>
        </w:tc>
        <w:tc>
          <w:tcPr/>
          <w:p w:rsidR="00000000" w:rsidDel="00000000" w:rsidP="00000000" w:rsidRDefault="00000000" w:rsidRPr="00000000" w14:paraId="0000004A">
            <w:pPr>
              <w:keepNext w:val="1"/>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Value of contactless input, reports</w:t>
            </w:r>
            <w:r w:rsidDel="00000000" w:rsidR="00000000" w:rsidRPr="00000000">
              <w:rPr>
                <w:rtl w:val="0"/>
              </w:rPr>
            </w:r>
          </w:p>
        </w:tc>
      </w:tr>
      <w:tr>
        <w:trPr>
          <w:cantSplit w:val="1"/>
          <w:tblHeader w:val="0"/>
        </w:trPr>
        <w:tc>
          <w:tcPr/>
          <w:p w:rsidR="00000000" w:rsidDel="00000000" w:rsidP="00000000" w:rsidRDefault="00000000" w:rsidRPr="00000000" w14:paraId="0000004B">
            <w:pPr>
              <w:keepNext w:val="1"/>
              <w:spacing w:after="0" w:before="0" w:line="240"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FAAST [4]</w:t>
            </w:r>
            <w:r w:rsidDel="00000000" w:rsidR="00000000" w:rsidRPr="00000000">
              <w:rPr>
                <w:rtl w:val="0"/>
              </w:rPr>
            </w:r>
          </w:p>
        </w:tc>
        <w:tc>
          <w:tcPr/>
          <w:p w:rsidR="00000000" w:rsidDel="00000000" w:rsidP="00000000" w:rsidRDefault="00000000" w:rsidRPr="00000000" w14:paraId="0000004C">
            <w:pPr>
              <w:keepNext w:val="1"/>
              <w:spacing w:after="0" w:before="0" w:line="240" w:lineRule="auto"/>
              <w:jc w:val="center"/>
              <w:rPr/>
            </w:pPr>
            <w:sdt>
              <w:sdtPr>
                <w:id w:val="922779607"/>
                <w:tag w:val="goog_rdk_0"/>
              </w:sdtPr>
              <w:sdtContent>
                <w:r w:rsidDel="00000000" w:rsidR="00000000" w:rsidRPr="00000000">
                  <w:rPr>
                    <w:rFonts w:ascii="Cardo" w:cs="Cardo" w:eastAsia="Cardo" w:hAnsi="Cardo"/>
                    <w:b w:val="0"/>
                    <w:bCs w:val="0"/>
                    <w:i w:val="0"/>
                    <w:iCs w:val="0"/>
                    <w:sz w:val="18"/>
                    <w:szCs w:val="18"/>
                    <w:rtl w:val="0"/>
                  </w:rPr>
                  <w:t xml:space="preserve">Body actions → PC game keys</w:t>
                </w:r>
              </w:sdtContent>
            </w:sdt>
            <w:r w:rsidDel="00000000" w:rsidR="00000000" w:rsidRPr="00000000">
              <w:rPr>
                <w:rtl w:val="0"/>
              </w:rPr>
            </w:r>
          </w:p>
        </w:tc>
        <w:tc>
          <w:tcPr/>
          <w:p w:rsidR="00000000" w:rsidDel="00000000" w:rsidP="00000000" w:rsidRDefault="00000000" w:rsidRPr="00000000" w14:paraId="0000004D">
            <w:pPr>
              <w:keepNext w:val="1"/>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Embedded PS5 version, therapist setup</w:t>
            </w:r>
            <w:r w:rsidDel="00000000" w:rsidR="00000000" w:rsidRPr="00000000">
              <w:rPr>
                <w:rtl w:val="0"/>
              </w:rPr>
            </w:r>
          </w:p>
        </w:tc>
      </w:tr>
      <w:tr>
        <w:trPr>
          <w:cantSplit w:val="1"/>
          <w:tblHeader w:val="0"/>
        </w:trPr>
        <w:tc>
          <w:tcPr/>
          <w:p w:rsidR="00000000" w:rsidDel="00000000" w:rsidP="00000000" w:rsidRDefault="00000000" w:rsidRPr="00000000" w14:paraId="0000004E">
            <w:pPr>
              <w:keepNext w:val="1"/>
              <w:spacing w:after="0" w:before="0" w:line="240"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Kemtai [6]</w:t>
            </w:r>
            <w:r w:rsidDel="00000000" w:rsidR="00000000" w:rsidRPr="00000000">
              <w:rPr>
                <w:rtl w:val="0"/>
              </w:rPr>
            </w:r>
          </w:p>
        </w:tc>
        <w:tc>
          <w:tcPr/>
          <w:p w:rsidR="00000000" w:rsidDel="00000000" w:rsidP="00000000" w:rsidRDefault="00000000" w:rsidRPr="00000000" w14:paraId="0000004F">
            <w:pPr>
              <w:keepNext w:val="1"/>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Camera exercise feedback</w:t>
            </w:r>
            <w:r w:rsidDel="00000000" w:rsidR="00000000" w:rsidRPr="00000000">
              <w:rPr>
                <w:rtl w:val="0"/>
              </w:rPr>
            </w:r>
          </w:p>
        </w:tc>
        <w:tc>
          <w:tcPr/>
          <w:p w:rsidR="00000000" w:rsidDel="00000000" w:rsidP="00000000" w:rsidRDefault="00000000" w:rsidRPr="00000000" w14:paraId="00000050">
            <w:pPr>
              <w:keepNext w:val="1"/>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Commercial games, therapist workflow</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0" w:before="0" w:line="240" w:lineRule="auto"/>
              <w:jc w:val="left"/>
              <w:rPr/>
            </w:pPr>
            <w:r w:rsidDel="00000000" w:rsidR="00000000" w:rsidRPr="00000000">
              <w:rPr>
                <w:rFonts w:ascii="Times New Roman" w:cs="Times New Roman" w:eastAsia="Times New Roman" w:hAnsi="Times New Roman"/>
                <w:b w:val="0"/>
                <w:bCs w:val="0"/>
                <w:i w:val="0"/>
                <w:iCs w:val="0"/>
                <w:sz w:val="18"/>
                <w:szCs w:val="18"/>
                <w:rtl w:val="0"/>
              </w:rPr>
              <w:t xml:space="preserve">Our PoC</w:t>
            </w:r>
            <w:r w:rsidDel="00000000" w:rsidR="00000000" w:rsidRPr="00000000">
              <w:rPr>
                <w:rtl w:val="0"/>
              </w:rPr>
            </w:r>
          </w:p>
        </w:tc>
        <w:tc>
          <w:tcPr/>
          <w:p w:rsidR="00000000" w:rsidDel="00000000" w:rsidP="00000000" w:rsidRDefault="00000000" w:rsidRPr="00000000" w14:paraId="00000052">
            <w:pPr>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Working PS5 chain, slow</w:t>
            </w:r>
            <w:r w:rsidDel="00000000" w:rsidR="00000000" w:rsidRPr="00000000">
              <w:rPr>
                <w:rtl w:val="0"/>
              </w:rPr>
            </w:r>
          </w:p>
        </w:tc>
        <w:tc>
          <w:tcPr/>
          <w:p w:rsidR="00000000" w:rsidDel="00000000" w:rsidP="00000000" w:rsidRDefault="00000000" w:rsidRPr="00000000" w14:paraId="00000053">
            <w:pPr>
              <w:spacing w:after="0" w:before="0" w:line="240" w:lineRule="auto"/>
              <w:jc w:val="center"/>
              <w:rPr/>
            </w:pPr>
            <w:r w:rsidDel="00000000" w:rsidR="00000000" w:rsidRPr="00000000">
              <w:rPr>
                <w:rFonts w:ascii="Times New Roman" w:cs="Times New Roman" w:eastAsia="Times New Roman" w:hAnsi="Times New Roman"/>
                <w:b w:val="0"/>
                <w:bCs w:val="0"/>
                <w:i w:val="0"/>
                <w:iCs w:val="0"/>
                <w:sz w:val="18"/>
                <w:szCs w:val="18"/>
                <w:rtl w:val="0"/>
              </w:rPr>
              <w:t xml:space="preserve">Measured improvement, same conditions</w:t>
            </w:r>
            <w:r w:rsidDel="00000000" w:rsidR="00000000" w:rsidRPr="00000000">
              <w:rPr>
                <w:rtl w:val="0"/>
              </w:rPr>
            </w:r>
          </w:p>
        </w:tc>
      </w:tr>
    </w:tbl>
    <w:p w:rsidR="00000000" w:rsidDel="00000000" w:rsidP="00000000" w:rsidRDefault="00000000" w:rsidRPr="00000000" w14:paraId="00000054">
      <w:pPr>
        <w:keepNext w:val="1"/>
        <w:spacing w:after="0" w:before="80" w:line="360" w:lineRule="auto"/>
        <w:jc w:val="left"/>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3. Proposed Solution</w:t>
      </w:r>
      <w:r w:rsidDel="00000000" w:rsidR="00000000" w:rsidRPr="00000000">
        <w:rPr>
          <w:rtl w:val="0"/>
        </w:rPr>
      </w:r>
    </w:p>
    <w:p w:rsidR="00000000" w:rsidDel="00000000" w:rsidP="00000000" w:rsidRDefault="00000000" w:rsidRPr="00000000" w14:paraId="00000055">
      <w:pPr>
        <w:keepNext w:val="1"/>
        <w:spacing w:after="0" w:before="40" w:line="360"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3.1 Movement Detection, Game Profiles and Session Measures</w:t>
      </w:r>
      <w:r w:rsidDel="00000000" w:rsidR="00000000" w:rsidRPr="00000000">
        <w:rPr>
          <w:rtl w:val="0"/>
        </w:rPr>
      </w:r>
    </w:p>
    <w:p w:rsidR="00000000" w:rsidDel="00000000" w:rsidP="00000000" w:rsidRDefault="00000000" w:rsidRPr="00000000" w14:paraId="00000056">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Each movement defines landmarks, angle, camera position, calibration, thresholds, hold time, cooldown, button behavior and minimum confidence. For shoulder elevation (shoulder </w:t>
      </w:r>
      <w:r w:rsidDel="00000000" w:rsidR="00000000" w:rsidRPr="00000000">
        <w:rPr>
          <w:rFonts w:ascii="Times New Roman" w:cs="Times New Roman" w:eastAsia="Times New Roman" w:hAnsi="Times New Roman"/>
          <w:b w:val="0"/>
          <w:bCs w:val="0"/>
          <w:i w:val="1"/>
          <w:iCs w:val="1"/>
          <w:sz w:val="22"/>
          <w:szCs w:val="22"/>
          <w:rtl w:val="0"/>
        </w:rPr>
        <w:t xml:space="preserve">S</w:t>
      </w:r>
      <w:r w:rsidDel="00000000" w:rsidR="00000000" w:rsidRPr="00000000">
        <w:rPr>
          <w:rFonts w:ascii="Times New Roman" w:cs="Times New Roman" w:eastAsia="Times New Roman" w:hAnsi="Times New Roman"/>
          <w:b w:val="0"/>
          <w:bCs w:val="0"/>
          <w:i w:val="0"/>
          <w:iCs w:val="0"/>
          <w:sz w:val="22"/>
          <w:szCs w:val="22"/>
          <w:rtl w:val="0"/>
        </w:rPr>
        <w:t xml:space="preserve">, elbow </w:t>
      </w:r>
      <w:r w:rsidDel="00000000" w:rsidR="00000000" w:rsidRPr="00000000">
        <w:rPr>
          <w:rFonts w:ascii="Times New Roman" w:cs="Times New Roman" w:eastAsia="Times New Roman" w:hAnsi="Times New Roman"/>
          <w:b w:val="0"/>
          <w:bCs w:val="0"/>
          <w:i w:val="1"/>
          <w:iCs w:val="1"/>
          <w:sz w:val="22"/>
          <w:szCs w:val="22"/>
          <w:rtl w:val="0"/>
        </w:rPr>
        <w:t xml:space="preserve">E</w:t>
      </w:r>
      <w:r w:rsidDel="00000000" w:rsidR="00000000" w:rsidRPr="00000000">
        <w:rPr>
          <w:rFonts w:ascii="Times New Roman" w:cs="Times New Roman" w:eastAsia="Times New Roman" w:hAnsi="Times New Roman"/>
          <w:b w:val="0"/>
          <w:bCs w:val="0"/>
          <w:i w:val="0"/>
          <w:iCs w:val="0"/>
          <w:sz w:val="22"/>
          <w:szCs w:val="22"/>
          <w:rtl w:val="0"/>
        </w:rPr>
        <w:t xml:space="preserve">, hip </w:t>
      </w:r>
      <w:r w:rsidDel="00000000" w:rsidR="00000000" w:rsidRPr="00000000">
        <w:rPr>
          <w:rFonts w:ascii="Times New Roman" w:cs="Times New Roman" w:eastAsia="Times New Roman" w:hAnsi="Times New Roman"/>
          <w:b w:val="0"/>
          <w:bCs w:val="0"/>
          <w:i w:val="1"/>
          <w:iCs w:val="1"/>
          <w:sz w:val="22"/>
          <w:szCs w:val="22"/>
          <w:rtl w:val="0"/>
        </w:rPr>
        <w:t xml:space="preserve">H</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1"/>
          <w:bCs w:val="1"/>
          <w:i w:val="0"/>
          <w:iCs w:val="0"/>
          <w:sz w:val="22"/>
          <w:szCs w:val="22"/>
          <w:rtl w:val="0"/>
        </w:rPr>
        <w:t xml:space="preserve">u</w:t>
      </w:r>
      <w:r w:rsidDel="00000000" w:rsidR="00000000" w:rsidRPr="00000000">
        <w:rPr>
          <w:rFonts w:ascii="Times New Roman" w:cs="Times New Roman" w:eastAsia="Times New Roman" w:hAnsi="Times New Roman"/>
          <w:b w:val="0"/>
          <w:bCs w:val="0"/>
          <w:i w:val="0"/>
          <w:iCs w:val="0"/>
          <w:sz w:val="22"/>
          <w:szCs w:val="22"/>
          <w:rtl w:val="0"/>
        </w:rPr>
        <w:t xml:space="preserve"> = </w:t>
      </w:r>
      <w:r w:rsidDel="00000000" w:rsidR="00000000" w:rsidRPr="00000000">
        <w:rPr>
          <w:rFonts w:ascii="Times New Roman" w:cs="Times New Roman" w:eastAsia="Times New Roman" w:hAnsi="Times New Roman"/>
          <w:b w:val="0"/>
          <w:bCs w:val="0"/>
          <w:i w:val="1"/>
          <w:iCs w:val="1"/>
          <w:sz w:val="22"/>
          <w:szCs w:val="22"/>
          <w:rtl w:val="0"/>
        </w:rPr>
        <w:t xml:space="preserve">E</w:t>
      </w:r>
      <w:sdt>
        <w:sdtPr>
          <w:id w:val="565112845"/>
          <w:tag w:val="goog_rdk_1"/>
        </w:sdtPr>
        <w:sdtContent>
          <w:r w:rsidDel="00000000" w:rsidR="00000000" w:rsidRPr="00000000">
            <w:rPr>
              <w:rFonts w:ascii="Gungsuh" w:cs="Gungsuh" w:eastAsia="Gungsuh" w:hAnsi="Gungsuh"/>
              <w:b w:val="0"/>
              <w:bCs w:val="0"/>
              <w:i w:val="0"/>
              <w:iCs w:val="0"/>
              <w:sz w:val="22"/>
              <w:szCs w:val="22"/>
              <w:rtl w:val="0"/>
            </w:rPr>
            <w:t xml:space="preserve"> − </w:t>
          </w:r>
        </w:sdtContent>
      </w:sdt>
      <w:r w:rsidDel="00000000" w:rsidR="00000000" w:rsidRPr="00000000">
        <w:rPr>
          <w:rFonts w:ascii="Times New Roman" w:cs="Times New Roman" w:eastAsia="Times New Roman" w:hAnsi="Times New Roman"/>
          <w:b w:val="0"/>
          <w:bCs w:val="0"/>
          <w:i w:val="1"/>
          <w:iCs w:val="1"/>
          <w:sz w:val="22"/>
          <w:szCs w:val="22"/>
          <w:rtl w:val="0"/>
        </w:rPr>
        <w:t xml:space="preserve">S</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1"/>
          <w:bCs w:val="1"/>
          <w:i w:val="0"/>
          <w:iCs w:val="0"/>
          <w:sz w:val="22"/>
          <w:szCs w:val="22"/>
          <w:rtl w:val="0"/>
        </w:rPr>
        <w:t xml:space="preserve">v</w:t>
      </w:r>
      <w:r w:rsidDel="00000000" w:rsidR="00000000" w:rsidRPr="00000000">
        <w:rPr>
          <w:rFonts w:ascii="Times New Roman" w:cs="Times New Roman" w:eastAsia="Times New Roman" w:hAnsi="Times New Roman"/>
          <w:b w:val="0"/>
          <w:bCs w:val="0"/>
          <w:i w:val="0"/>
          <w:iCs w:val="0"/>
          <w:sz w:val="22"/>
          <w:szCs w:val="22"/>
          <w:rtl w:val="0"/>
        </w:rPr>
        <w:t xml:space="preserve"> = </w:t>
      </w:r>
      <w:r w:rsidDel="00000000" w:rsidR="00000000" w:rsidRPr="00000000">
        <w:rPr>
          <w:rFonts w:ascii="Times New Roman" w:cs="Times New Roman" w:eastAsia="Times New Roman" w:hAnsi="Times New Roman"/>
          <w:b w:val="0"/>
          <w:bCs w:val="0"/>
          <w:i w:val="1"/>
          <w:iCs w:val="1"/>
          <w:sz w:val="22"/>
          <w:szCs w:val="22"/>
          <w:rtl w:val="0"/>
        </w:rPr>
        <w:t xml:space="preserve">H</w:t>
      </w:r>
      <w:sdt>
        <w:sdtPr>
          <w:id w:val="-1295721482"/>
          <w:tag w:val="goog_rdk_2"/>
        </w:sdtPr>
        <w:sdtContent>
          <w:r w:rsidDel="00000000" w:rsidR="00000000" w:rsidRPr="00000000">
            <w:rPr>
              <w:rFonts w:ascii="Gungsuh" w:cs="Gungsuh" w:eastAsia="Gungsuh" w:hAnsi="Gungsuh"/>
              <w:b w:val="0"/>
              <w:bCs w:val="0"/>
              <w:i w:val="0"/>
              <w:iCs w:val="0"/>
              <w:sz w:val="22"/>
              <w:szCs w:val="22"/>
              <w:rtl w:val="0"/>
            </w:rPr>
            <w:t xml:space="preserve"> − </w:t>
          </w:r>
        </w:sdtContent>
      </w:sdt>
      <w:r w:rsidDel="00000000" w:rsidR="00000000" w:rsidRPr="00000000">
        <w:rPr>
          <w:rFonts w:ascii="Times New Roman" w:cs="Times New Roman" w:eastAsia="Times New Roman" w:hAnsi="Times New Roman"/>
          <w:b w:val="0"/>
          <w:bCs w:val="0"/>
          <w:i w:val="1"/>
          <w:iCs w:val="1"/>
          <w:sz w:val="22"/>
          <w:szCs w:val="22"/>
          <w:rtl w:val="0"/>
        </w:rPr>
        <w:t xml:space="preserve">S</w:t>
      </w:r>
      <w:r w:rsidDel="00000000" w:rsidR="00000000" w:rsidRPr="00000000">
        <w:rPr>
          <w:rFonts w:ascii="Times New Roman" w:cs="Times New Roman" w:eastAsia="Times New Roman" w:hAnsi="Times New Roman"/>
          <w:b w:val="0"/>
          <w:bCs w:val="0"/>
          <w:i w:val="0"/>
          <w:iCs w:val="0"/>
          <w:sz w:val="22"/>
          <w:szCs w:val="22"/>
          <w:rtl w:val="0"/>
        </w:rPr>
        <w:t xml:space="preserve">, with calibrated rest and maximum angles </w:t>
      </w:r>
      <w:r w:rsidDel="00000000" w:rsidR="00000000" w:rsidRPr="00000000">
        <w:rPr>
          <w:rFonts w:ascii="Times New Roman" w:cs="Times New Roman" w:eastAsia="Times New Roman" w:hAnsi="Times New Roman"/>
          <w:b w:val="0"/>
          <w:bCs w:val="0"/>
          <w:i w:val="1"/>
          <w:iCs w:val="1"/>
          <w:sz w:val="22"/>
          <w:szCs w:val="22"/>
          <w:rtl w:val="0"/>
        </w:rPr>
        <w:t xml:space="preserve">θ0</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0"/>
          <w:bCs w:val="0"/>
          <w:i w:val="1"/>
          <w:iCs w:val="1"/>
          <w:sz w:val="22"/>
          <w:szCs w:val="22"/>
          <w:rtl w:val="0"/>
        </w:rPr>
        <w:t xml:space="preserve">θmax</w:t>
      </w:r>
      <w:r w:rsidDel="00000000" w:rsidR="00000000" w:rsidRPr="00000000">
        <w:rPr>
          <w:rFonts w:ascii="Times New Roman" w:cs="Times New Roman" w:eastAsia="Times New Roman" w:hAnsi="Times New Roman"/>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57">
      <w:pPr>
        <w:tabs>
          <w:tab w:val="center" w:leader="none" w:pos="4535"/>
          <w:tab w:val="right" w:leader="none" w:pos="9071"/>
        </w:tabs>
        <w:spacing w:after="20" w:before="20" w:line="360" w:lineRule="auto"/>
        <w:jc w:val="left"/>
        <w:rPr>
          <w:sz w:val="22"/>
          <w:szCs w:val="22"/>
        </w:rPr>
      </w:pPr>
      <w:r w:rsidDel="00000000" w:rsidR="00000000" w:rsidRPr="00000000">
        <w:rPr>
          <w:rFonts w:ascii="Times New Roman" w:cs="Times New Roman" w:eastAsia="Times New Roman" w:hAnsi="Times New Roman"/>
          <w:b w:val="0"/>
          <w:bCs w:val="0"/>
          <w:i w:val="0"/>
          <w:iCs w:val="0"/>
          <w:sz w:val="22"/>
          <w:szCs w:val="22"/>
          <w:rtl w:val="0"/>
        </w:rPr>
        <w:tab/>
      </w:r>
      <w:r w:rsidDel="00000000" w:rsidR="00000000" w:rsidRPr="00000000">
        <w:rPr>
          <w:rFonts w:ascii="Times New Roman" w:cs="Times New Roman" w:eastAsia="Times New Roman" w:hAnsi="Times New Roman"/>
          <w:b w:val="0"/>
          <w:bCs w:val="0"/>
          <w:i w:val="1"/>
          <w:iCs w:val="1"/>
          <w:sz w:val="22"/>
          <w:szCs w:val="22"/>
          <w:rtl w:val="0"/>
        </w:rPr>
        <w:t xml:space="preserve">θ</w:t>
      </w:r>
      <w:r w:rsidDel="00000000" w:rsidR="00000000" w:rsidRPr="00000000">
        <w:rPr>
          <w:rFonts w:ascii="Times New Roman" w:cs="Times New Roman" w:eastAsia="Times New Roman" w:hAnsi="Times New Roman"/>
          <w:b w:val="0"/>
          <w:bCs w:val="0"/>
          <w:i w:val="0"/>
          <w:iCs w:val="0"/>
          <w:sz w:val="22"/>
          <w:szCs w:val="22"/>
          <w:rtl w:val="0"/>
        </w:rPr>
        <w:t xml:space="preserve"> = arccos( </w:t>
      </w:r>
      <w:r w:rsidDel="00000000" w:rsidR="00000000" w:rsidRPr="00000000">
        <w:rPr>
          <w:rFonts w:ascii="Times New Roman" w:cs="Times New Roman" w:eastAsia="Times New Roman" w:hAnsi="Times New Roman"/>
          <w:b w:val="1"/>
          <w:bCs w:val="1"/>
          <w:i w:val="0"/>
          <w:iCs w:val="0"/>
          <w:sz w:val="22"/>
          <w:szCs w:val="22"/>
          <w:rtl w:val="0"/>
        </w:rPr>
        <w:t xml:space="preserve">u</w:t>
      </w:r>
      <w:r w:rsidDel="00000000" w:rsidR="00000000" w:rsidRPr="00000000">
        <w:rPr>
          <w:rFonts w:ascii="Times New Roman" w:cs="Times New Roman" w:eastAsia="Times New Roman" w:hAnsi="Times New Roman"/>
          <w:b w:val="0"/>
          <w:bCs w:val="0"/>
          <w:i w:val="0"/>
          <w:iCs w:val="0"/>
          <w:sz w:val="22"/>
          <w:szCs w:val="22"/>
          <w:rtl w:val="0"/>
        </w:rPr>
        <w:t xml:space="preserve">·</w:t>
      </w:r>
      <w:r w:rsidDel="00000000" w:rsidR="00000000" w:rsidRPr="00000000">
        <w:rPr>
          <w:rFonts w:ascii="Times New Roman" w:cs="Times New Roman" w:eastAsia="Times New Roman" w:hAnsi="Times New Roman"/>
          <w:b w:val="1"/>
          <w:bCs w:val="1"/>
          <w:i w:val="0"/>
          <w:iCs w:val="0"/>
          <w:sz w:val="22"/>
          <w:szCs w:val="22"/>
          <w:rtl w:val="0"/>
        </w:rPr>
        <w:t xml:space="preserve">v</w:t>
      </w:r>
      <w:r w:rsidDel="00000000" w:rsidR="00000000" w:rsidRPr="00000000">
        <w:rPr>
          <w:rFonts w:ascii="Times New Roman" w:cs="Times New Roman" w:eastAsia="Times New Roman" w:hAnsi="Times New Roman"/>
          <w:b w:val="0"/>
          <w:bCs w:val="0"/>
          <w:i w:val="0"/>
          <w:iCs w:val="0"/>
          <w:sz w:val="22"/>
          <w:szCs w:val="22"/>
          <w:rtl w:val="0"/>
        </w:rPr>
        <w:t xml:space="preserve"> / (‖</w:t>
      </w:r>
      <w:r w:rsidDel="00000000" w:rsidR="00000000" w:rsidRPr="00000000">
        <w:rPr>
          <w:rFonts w:ascii="Times New Roman" w:cs="Times New Roman" w:eastAsia="Times New Roman" w:hAnsi="Times New Roman"/>
          <w:b w:val="1"/>
          <w:bCs w:val="1"/>
          <w:i w:val="0"/>
          <w:iCs w:val="0"/>
          <w:sz w:val="22"/>
          <w:szCs w:val="22"/>
          <w:rtl w:val="0"/>
        </w:rPr>
        <w:t xml:space="preserve">u</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1"/>
          <w:bCs w:val="1"/>
          <w:i w:val="0"/>
          <w:iCs w:val="0"/>
          <w:sz w:val="22"/>
          <w:szCs w:val="22"/>
          <w:rtl w:val="0"/>
        </w:rPr>
        <w:t xml:space="preserve">v</w:t>
      </w:r>
      <w:r w:rsidDel="00000000" w:rsidR="00000000" w:rsidRPr="00000000">
        <w:rPr>
          <w:rFonts w:ascii="Times New Roman" w:cs="Times New Roman" w:eastAsia="Times New Roman" w:hAnsi="Times New Roman"/>
          <w:b w:val="0"/>
          <w:bCs w:val="0"/>
          <w:i w:val="0"/>
          <w:iCs w:val="0"/>
          <w:sz w:val="22"/>
          <w:szCs w:val="22"/>
          <w:rtl w:val="0"/>
        </w:rPr>
        <w:t xml:space="preserve">‖) )</w:t>
        <w:tab/>
        <w:t xml:space="preserve">(1)</w:t>
      </w:r>
      <w:r w:rsidDel="00000000" w:rsidR="00000000" w:rsidRPr="00000000">
        <w:rPr>
          <w:rtl w:val="0"/>
        </w:rPr>
      </w:r>
    </w:p>
    <w:p w:rsidR="00000000" w:rsidDel="00000000" w:rsidP="00000000" w:rsidRDefault="00000000" w:rsidRPr="00000000" w14:paraId="00000058">
      <w:pPr>
        <w:tabs>
          <w:tab w:val="center" w:leader="none" w:pos="4535"/>
          <w:tab w:val="right" w:leader="none" w:pos="9071"/>
        </w:tabs>
        <w:spacing w:after="20" w:before="20" w:line="360" w:lineRule="auto"/>
        <w:jc w:val="left"/>
        <w:rPr>
          <w:sz w:val="22"/>
          <w:szCs w:val="22"/>
        </w:rPr>
      </w:pPr>
      <w:r w:rsidDel="00000000" w:rsidR="00000000" w:rsidRPr="00000000">
        <w:rPr>
          <w:rFonts w:ascii="Times New Roman" w:cs="Times New Roman" w:eastAsia="Times New Roman" w:hAnsi="Times New Roman"/>
          <w:b w:val="0"/>
          <w:bCs w:val="0"/>
          <w:i w:val="0"/>
          <w:iCs w:val="0"/>
          <w:sz w:val="22"/>
          <w:szCs w:val="22"/>
          <w:rtl w:val="0"/>
        </w:rPr>
        <w:tab/>
      </w:r>
      <w:r w:rsidDel="00000000" w:rsidR="00000000" w:rsidRPr="00000000">
        <w:rPr>
          <w:rFonts w:ascii="Times New Roman" w:cs="Times New Roman" w:eastAsia="Times New Roman" w:hAnsi="Times New Roman"/>
          <w:b w:val="0"/>
          <w:bCs w:val="0"/>
          <w:i w:val="1"/>
          <w:iCs w:val="1"/>
          <w:sz w:val="22"/>
          <w:szCs w:val="22"/>
          <w:rtl w:val="0"/>
        </w:rPr>
        <w:t xml:space="preserve">θon</w:t>
      </w:r>
      <w:r w:rsidDel="00000000" w:rsidR="00000000" w:rsidRPr="00000000">
        <w:rPr>
          <w:rFonts w:ascii="Times New Roman" w:cs="Times New Roman" w:eastAsia="Times New Roman" w:hAnsi="Times New Roman"/>
          <w:b w:val="0"/>
          <w:bCs w:val="0"/>
          <w:i w:val="0"/>
          <w:iCs w:val="0"/>
          <w:sz w:val="22"/>
          <w:szCs w:val="22"/>
          <w:rtl w:val="0"/>
        </w:rPr>
        <w:t xml:space="preserve"> = </w:t>
      </w:r>
      <w:r w:rsidDel="00000000" w:rsidR="00000000" w:rsidRPr="00000000">
        <w:rPr>
          <w:rFonts w:ascii="Times New Roman" w:cs="Times New Roman" w:eastAsia="Times New Roman" w:hAnsi="Times New Roman"/>
          <w:b w:val="0"/>
          <w:bCs w:val="0"/>
          <w:i w:val="1"/>
          <w:iCs w:val="1"/>
          <w:sz w:val="22"/>
          <w:szCs w:val="22"/>
          <w:rtl w:val="0"/>
        </w:rPr>
        <w:t xml:space="preserve">θ0</w:t>
      </w:r>
      <w:r w:rsidDel="00000000" w:rsidR="00000000" w:rsidRPr="00000000">
        <w:rPr>
          <w:rFonts w:ascii="Times New Roman" w:cs="Times New Roman" w:eastAsia="Times New Roman" w:hAnsi="Times New Roman"/>
          <w:b w:val="0"/>
          <w:bCs w:val="0"/>
          <w:i w:val="0"/>
          <w:iCs w:val="0"/>
          <w:sz w:val="22"/>
          <w:szCs w:val="22"/>
          <w:rtl w:val="0"/>
        </w:rPr>
        <w:t xml:space="preserve"> + 0.6(</w:t>
      </w:r>
      <w:r w:rsidDel="00000000" w:rsidR="00000000" w:rsidRPr="00000000">
        <w:rPr>
          <w:rFonts w:ascii="Times New Roman" w:cs="Times New Roman" w:eastAsia="Times New Roman" w:hAnsi="Times New Roman"/>
          <w:b w:val="0"/>
          <w:bCs w:val="0"/>
          <w:i w:val="1"/>
          <w:iCs w:val="1"/>
          <w:sz w:val="22"/>
          <w:szCs w:val="22"/>
          <w:rtl w:val="0"/>
        </w:rPr>
        <w:t xml:space="preserve">θmax</w:t>
      </w:r>
      <w:sdt>
        <w:sdtPr>
          <w:id w:val="-1593024786"/>
          <w:tag w:val="goog_rdk_3"/>
        </w:sdtPr>
        <w:sdtContent>
          <w:r w:rsidDel="00000000" w:rsidR="00000000" w:rsidRPr="00000000">
            <w:rPr>
              <w:rFonts w:ascii="Gungsuh" w:cs="Gungsuh" w:eastAsia="Gungsuh" w:hAnsi="Gungsuh"/>
              <w:b w:val="0"/>
              <w:bCs w:val="0"/>
              <w:i w:val="0"/>
              <w:iCs w:val="0"/>
              <w:sz w:val="22"/>
              <w:szCs w:val="22"/>
              <w:rtl w:val="0"/>
            </w:rPr>
            <w:t xml:space="preserve"> − </w:t>
          </w:r>
        </w:sdtContent>
      </w:sdt>
      <w:r w:rsidDel="00000000" w:rsidR="00000000" w:rsidRPr="00000000">
        <w:rPr>
          <w:rFonts w:ascii="Times New Roman" w:cs="Times New Roman" w:eastAsia="Times New Roman" w:hAnsi="Times New Roman"/>
          <w:b w:val="0"/>
          <w:bCs w:val="0"/>
          <w:i w:val="1"/>
          <w:iCs w:val="1"/>
          <w:sz w:val="22"/>
          <w:szCs w:val="22"/>
          <w:rtl w:val="0"/>
        </w:rPr>
        <w:t xml:space="preserve">θ0</w:t>
      </w:r>
      <w:r w:rsidDel="00000000" w:rsidR="00000000" w:rsidRPr="00000000">
        <w:rPr>
          <w:rFonts w:ascii="Times New Roman" w:cs="Times New Roman" w:eastAsia="Times New Roman" w:hAnsi="Times New Roman"/>
          <w:b w:val="0"/>
          <w:bCs w:val="0"/>
          <w:i w:val="0"/>
          <w:iCs w:val="0"/>
          <w:sz w:val="22"/>
          <w:szCs w:val="22"/>
          <w:rtl w:val="0"/>
        </w:rPr>
        <w:t xml:space="preserve">),     </w:t>
      </w:r>
      <w:r w:rsidDel="00000000" w:rsidR="00000000" w:rsidRPr="00000000">
        <w:rPr>
          <w:rFonts w:ascii="Times New Roman" w:cs="Times New Roman" w:eastAsia="Times New Roman" w:hAnsi="Times New Roman"/>
          <w:b w:val="0"/>
          <w:bCs w:val="0"/>
          <w:i w:val="1"/>
          <w:iCs w:val="1"/>
          <w:sz w:val="22"/>
          <w:szCs w:val="22"/>
          <w:rtl w:val="0"/>
        </w:rPr>
        <w:t xml:space="preserve">θoff</w:t>
      </w:r>
      <w:r w:rsidDel="00000000" w:rsidR="00000000" w:rsidRPr="00000000">
        <w:rPr>
          <w:rFonts w:ascii="Times New Roman" w:cs="Times New Roman" w:eastAsia="Times New Roman" w:hAnsi="Times New Roman"/>
          <w:b w:val="0"/>
          <w:bCs w:val="0"/>
          <w:i w:val="0"/>
          <w:iCs w:val="0"/>
          <w:sz w:val="22"/>
          <w:szCs w:val="22"/>
          <w:rtl w:val="0"/>
        </w:rPr>
        <w:t xml:space="preserve"> = </w:t>
      </w:r>
      <w:r w:rsidDel="00000000" w:rsidR="00000000" w:rsidRPr="00000000">
        <w:rPr>
          <w:rFonts w:ascii="Times New Roman" w:cs="Times New Roman" w:eastAsia="Times New Roman" w:hAnsi="Times New Roman"/>
          <w:b w:val="0"/>
          <w:bCs w:val="0"/>
          <w:i w:val="1"/>
          <w:iCs w:val="1"/>
          <w:sz w:val="22"/>
          <w:szCs w:val="22"/>
          <w:rtl w:val="0"/>
        </w:rPr>
        <w:t xml:space="preserve">θ0</w:t>
      </w:r>
      <w:r w:rsidDel="00000000" w:rsidR="00000000" w:rsidRPr="00000000">
        <w:rPr>
          <w:rFonts w:ascii="Times New Roman" w:cs="Times New Roman" w:eastAsia="Times New Roman" w:hAnsi="Times New Roman"/>
          <w:b w:val="0"/>
          <w:bCs w:val="0"/>
          <w:i w:val="0"/>
          <w:iCs w:val="0"/>
          <w:sz w:val="22"/>
          <w:szCs w:val="22"/>
          <w:rtl w:val="0"/>
        </w:rPr>
        <w:t xml:space="preserve"> + 0.4(</w:t>
      </w:r>
      <w:r w:rsidDel="00000000" w:rsidR="00000000" w:rsidRPr="00000000">
        <w:rPr>
          <w:rFonts w:ascii="Times New Roman" w:cs="Times New Roman" w:eastAsia="Times New Roman" w:hAnsi="Times New Roman"/>
          <w:b w:val="0"/>
          <w:bCs w:val="0"/>
          <w:i w:val="1"/>
          <w:iCs w:val="1"/>
          <w:sz w:val="22"/>
          <w:szCs w:val="22"/>
          <w:rtl w:val="0"/>
        </w:rPr>
        <w:t xml:space="preserve">θmax</w:t>
      </w:r>
      <w:sdt>
        <w:sdtPr>
          <w:id w:val="-1554385643"/>
          <w:tag w:val="goog_rdk_4"/>
        </w:sdtPr>
        <w:sdtContent>
          <w:r w:rsidDel="00000000" w:rsidR="00000000" w:rsidRPr="00000000">
            <w:rPr>
              <w:rFonts w:ascii="Gungsuh" w:cs="Gungsuh" w:eastAsia="Gungsuh" w:hAnsi="Gungsuh"/>
              <w:b w:val="0"/>
              <w:bCs w:val="0"/>
              <w:i w:val="0"/>
              <w:iCs w:val="0"/>
              <w:sz w:val="22"/>
              <w:szCs w:val="22"/>
              <w:rtl w:val="0"/>
            </w:rPr>
            <w:t xml:space="preserve"> − </w:t>
          </w:r>
        </w:sdtContent>
      </w:sdt>
      <w:r w:rsidDel="00000000" w:rsidR="00000000" w:rsidRPr="00000000">
        <w:rPr>
          <w:rFonts w:ascii="Times New Roman" w:cs="Times New Roman" w:eastAsia="Times New Roman" w:hAnsi="Times New Roman"/>
          <w:b w:val="0"/>
          <w:bCs w:val="0"/>
          <w:i w:val="1"/>
          <w:iCs w:val="1"/>
          <w:sz w:val="22"/>
          <w:szCs w:val="22"/>
          <w:rtl w:val="0"/>
        </w:rPr>
        <w:t xml:space="preserve">θ0</w:t>
      </w:r>
      <w:r w:rsidDel="00000000" w:rsidR="00000000" w:rsidRPr="00000000">
        <w:rPr>
          <w:rFonts w:ascii="Times New Roman" w:cs="Times New Roman" w:eastAsia="Times New Roman" w:hAnsi="Times New Roman"/>
          <w:b w:val="0"/>
          <w:bCs w:val="0"/>
          <w:i w:val="0"/>
          <w:iCs w:val="0"/>
          <w:sz w:val="22"/>
          <w:szCs w:val="22"/>
          <w:rtl w:val="0"/>
        </w:rPr>
        <w:t xml:space="preserve">)</w:t>
        <w:tab/>
        <w:t xml:space="preserve">(2)</w:t>
      </w:r>
      <w:r w:rsidDel="00000000" w:rsidR="00000000" w:rsidRPr="00000000">
        <w:rPr>
          <w:rtl w:val="0"/>
        </w:rPr>
      </w:r>
    </w:p>
    <w:p w:rsidR="00000000" w:rsidDel="00000000" w:rsidP="00000000" w:rsidRDefault="00000000" w:rsidRPr="00000000" w14:paraId="00000059">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θ</w:t>
      </w:r>
      <w:sdt>
        <w:sdtPr>
          <w:id w:val="1234270207"/>
          <w:tag w:val="goog_rdk_5"/>
        </w:sdtPr>
        <w:sdtContent>
          <w:r w:rsidDel="00000000" w:rsidR="00000000" w:rsidRPr="00000000">
            <w:rPr>
              <w:rFonts w:ascii="Cardo" w:cs="Cardo" w:eastAsia="Cardo" w:hAnsi="Cardo"/>
              <w:b w:val="0"/>
              <w:bCs w:val="0"/>
              <w:i w:val="0"/>
              <w:iCs w:val="0"/>
              <w:sz w:val="22"/>
              <w:szCs w:val="22"/>
              <w:rtl w:val="0"/>
            </w:rPr>
            <w:t xml:space="preserve"> is an image-plane angle; 0.6/0.4 are initial values tuned per user. The state machine (idle → candidate → active after </w:t>
          </w:r>
        </w:sdtContent>
      </w:sdt>
      <w:r w:rsidDel="00000000" w:rsidR="00000000" w:rsidRPr="00000000">
        <w:rPr>
          <w:rFonts w:ascii="Times New Roman" w:cs="Times New Roman" w:eastAsia="Times New Roman" w:hAnsi="Times New Roman"/>
          <w:b w:val="0"/>
          <w:bCs w:val="0"/>
          <w:i w:val="1"/>
          <w:iCs w:val="1"/>
          <w:sz w:val="22"/>
          <w:szCs w:val="22"/>
          <w:rtl w:val="0"/>
        </w:rPr>
        <w:t xml:space="preserve">Thold</w:t>
      </w:r>
      <w:r w:rsidDel="00000000" w:rsidR="00000000" w:rsidRPr="00000000">
        <w:rPr>
          <w:rFonts w:ascii="Times New Roman" w:cs="Times New Roman" w:eastAsia="Times New Roman" w:hAnsi="Times New Roman"/>
          <w:b w:val="0"/>
          <w:bCs w:val="0"/>
          <w:i w:val="0"/>
          <w:iCs w:val="0"/>
          <w:sz w:val="22"/>
          <w:szCs w:val="22"/>
          <w:rtl w:val="0"/>
        </w:rPr>
        <w:t xml:space="preserve"> ms above </w:t>
      </w:r>
      <w:r w:rsidDel="00000000" w:rsidR="00000000" w:rsidRPr="00000000">
        <w:rPr>
          <w:rFonts w:ascii="Times New Roman" w:cs="Times New Roman" w:eastAsia="Times New Roman" w:hAnsi="Times New Roman"/>
          <w:b w:val="0"/>
          <w:bCs w:val="0"/>
          <w:i w:val="1"/>
          <w:iCs w:val="1"/>
          <w:sz w:val="22"/>
          <w:szCs w:val="22"/>
          <w:rtl w:val="0"/>
        </w:rPr>
        <w:t xml:space="preserve">θon</w:t>
      </w:r>
      <w:sdt>
        <w:sdtPr>
          <w:id w:val="1499710062"/>
          <w:tag w:val="goog_rdk_6"/>
        </w:sdtPr>
        <w:sdtContent>
          <w:r w:rsidDel="00000000" w:rsidR="00000000" w:rsidRPr="00000000">
            <w:rPr>
              <w:rFonts w:ascii="Cardo" w:cs="Cardo" w:eastAsia="Cardo" w:hAnsi="Cardo"/>
              <w:b w:val="0"/>
              <w:bCs w:val="0"/>
              <w:i w:val="0"/>
              <w:iCs w:val="0"/>
              <w:sz w:val="22"/>
              <w:szCs w:val="22"/>
              <w:rtl w:val="0"/>
            </w:rPr>
            <w:t xml:space="preserve"> → released below </w:t>
          </w:r>
        </w:sdtContent>
      </w:sdt>
      <w:r w:rsidDel="00000000" w:rsidR="00000000" w:rsidRPr="00000000">
        <w:rPr>
          <w:rFonts w:ascii="Times New Roman" w:cs="Times New Roman" w:eastAsia="Times New Roman" w:hAnsi="Times New Roman"/>
          <w:b w:val="0"/>
          <w:bCs w:val="0"/>
          <w:i w:val="1"/>
          <w:iCs w:val="1"/>
          <w:sz w:val="22"/>
          <w:szCs w:val="22"/>
          <w:rtl w:val="0"/>
        </w:rPr>
        <w:t xml:space="preserve">θoff</w:t>
      </w:r>
      <w:r w:rsidDel="00000000" w:rsidR="00000000" w:rsidRPr="00000000">
        <w:rPr>
          <w:rFonts w:ascii="Times New Roman" w:cs="Times New Roman" w:eastAsia="Times New Roman" w:hAnsi="Times New Roman"/>
          <w:b w:val="0"/>
          <w:bCs w:val="0"/>
          <w:i w:val="0"/>
          <w:iCs w:val="0"/>
          <w:sz w:val="22"/>
          <w:szCs w:val="22"/>
          <w:rtl w:val="0"/>
        </w:rPr>
        <w:t xml:space="preserve">; tracking-lost after 200 ms without a confident pose) uses timestamps, as the processed frame rate can be below the camera's, and counts one long raise once. Game profiles set the mapped action, rate, hold time, therapist limits and the physical-button policy (disabled, allowed or logged as bypass). Shoulder and trunk may contribute to hand gains after stroke [7], so compensatory and bypass activations are counted separately. A movement release never cancels a held physical button; on tracking loss only movement inputs are released. The dashboard shows repetitions, latency and a camera-estimated range, to be validated against a goniometer.</w:t>
      </w:r>
      <w:r w:rsidDel="00000000" w:rsidR="00000000" w:rsidRPr="00000000">
        <w:rPr>
          <w:rtl w:val="0"/>
        </w:rPr>
      </w:r>
    </w:p>
    <w:p w:rsidR="00000000" w:rsidDel="00000000" w:rsidP="00000000" w:rsidRDefault="00000000" w:rsidRPr="00000000" w14:paraId="0000005A">
      <w:pPr>
        <w:keepNext w:val="1"/>
        <w:spacing w:after="0" w:before="40" w:line="360"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3.2 Feasibility – the PoC and Latency Model</w:t>
      </w:r>
      <w:r w:rsidDel="00000000" w:rsidR="00000000" w:rsidRPr="00000000">
        <w:rPr>
          <w:rtl w:val="0"/>
        </w:rPr>
      </w:r>
    </w:p>
    <w:p w:rsidR="00000000" w:rsidDel="00000000" w:rsidP="00000000" w:rsidRDefault="00000000" w:rsidRPr="00000000" w14:paraId="0000005B">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The PoC runs the full chain with a real PS5; a hospital patient played but felt a slow reaction (student-reported). Timestamps: </w:t>
      </w:r>
      <w:r w:rsidDel="00000000" w:rsidR="00000000" w:rsidRPr="00000000">
        <w:rPr>
          <w:rFonts w:ascii="Times New Roman" w:cs="Times New Roman" w:eastAsia="Times New Roman" w:hAnsi="Times New Roman"/>
          <w:b w:val="0"/>
          <w:bCs w:val="0"/>
          <w:i w:val="1"/>
          <w:iCs w:val="1"/>
          <w:sz w:val="22"/>
          <w:szCs w:val="22"/>
          <w:rtl w:val="0"/>
        </w:rPr>
        <w:t xml:space="preserve">t0</w:t>
      </w:r>
      <w:r w:rsidDel="00000000" w:rsidR="00000000" w:rsidRPr="00000000">
        <w:rPr>
          <w:rFonts w:ascii="Times New Roman" w:cs="Times New Roman" w:eastAsia="Times New Roman" w:hAnsi="Times New Roman"/>
          <w:b w:val="0"/>
          <w:bCs w:val="0"/>
          <w:i w:val="0"/>
          <w:iCs w:val="0"/>
          <w:sz w:val="22"/>
          <w:szCs w:val="22"/>
          <w:rtl w:val="0"/>
        </w:rPr>
        <w:t xml:space="preserve"> threshold crossed (reference video), </w:t>
      </w:r>
      <w:r w:rsidDel="00000000" w:rsidR="00000000" w:rsidRPr="00000000">
        <w:rPr>
          <w:rFonts w:ascii="Times New Roman" w:cs="Times New Roman" w:eastAsia="Times New Roman" w:hAnsi="Times New Roman"/>
          <w:b w:val="0"/>
          <w:bCs w:val="0"/>
          <w:i w:val="1"/>
          <w:iCs w:val="1"/>
          <w:sz w:val="22"/>
          <w:szCs w:val="22"/>
          <w:rtl w:val="0"/>
        </w:rPr>
        <w:t xml:space="preserve">t1</w:t>
      </w:r>
      <w:r w:rsidDel="00000000" w:rsidR="00000000" w:rsidRPr="00000000">
        <w:rPr>
          <w:rFonts w:ascii="Times New Roman" w:cs="Times New Roman" w:eastAsia="Times New Roman" w:hAnsi="Times New Roman"/>
          <w:b w:val="0"/>
          <w:bCs w:val="0"/>
          <w:i w:val="0"/>
          <w:iCs w:val="0"/>
          <w:sz w:val="22"/>
          <w:szCs w:val="22"/>
          <w:rtl w:val="0"/>
        </w:rPr>
        <w:t xml:space="preserve"> frame captured, </w:t>
      </w:r>
      <w:r w:rsidDel="00000000" w:rsidR="00000000" w:rsidRPr="00000000">
        <w:rPr>
          <w:rFonts w:ascii="Times New Roman" w:cs="Times New Roman" w:eastAsia="Times New Roman" w:hAnsi="Times New Roman"/>
          <w:b w:val="0"/>
          <w:bCs w:val="0"/>
          <w:i w:val="1"/>
          <w:iCs w:val="1"/>
          <w:sz w:val="22"/>
          <w:szCs w:val="22"/>
          <w:rtl w:val="0"/>
        </w:rPr>
        <w:t xml:space="preserve">t2</w:t>
      </w:r>
      <w:r w:rsidDel="00000000" w:rsidR="00000000" w:rsidRPr="00000000">
        <w:rPr>
          <w:rFonts w:ascii="Times New Roman" w:cs="Times New Roman" w:eastAsia="Times New Roman" w:hAnsi="Times New Roman"/>
          <w:b w:val="0"/>
          <w:bCs w:val="0"/>
          <w:i w:val="0"/>
          <w:iCs w:val="0"/>
          <w:sz w:val="22"/>
          <w:szCs w:val="22"/>
          <w:rtl w:val="0"/>
        </w:rPr>
        <w:t xml:space="preserve"> pose ready, </w:t>
      </w:r>
      <w:r w:rsidDel="00000000" w:rsidR="00000000" w:rsidRPr="00000000">
        <w:rPr>
          <w:rFonts w:ascii="Times New Roman" w:cs="Times New Roman" w:eastAsia="Times New Roman" w:hAnsi="Times New Roman"/>
          <w:b w:val="0"/>
          <w:bCs w:val="0"/>
          <w:i w:val="1"/>
          <w:iCs w:val="1"/>
          <w:sz w:val="22"/>
          <w:szCs w:val="22"/>
          <w:rtl w:val="0"/>
        </w:rPr>
        <w:t xml:space="preserve">t3</w:t>
      </w:r>
      <w:r w:rsidDel="00000000" w:rsidR="00000000" w:rsidRPr="00000000">
        <w:rPr>
          <w:rFonts w:ascii="Times New Roman" w:cs="Times New Roman" w:eastAsia="Times New Roman" w:hAnsi="Times New Roman"/>
          <w:b w:val="0"/>
          <w:bCs w:val="0"/>
          <w:i w:val="0"/>
          <w:iCs w:val="0"/>
          <w:sz w:val="22"/>
          <w:szCs w:val="22"/>
          <w:rtl w:val="0"/>
        </w:rPr>
        <w:t xml:space="preserve"> accepted, </w:t>
      </w:r>
      <w:r w:rsidDel="00000000" w:rsidR="00000000" w:rsidRPr="00000000">
        <w:rPr>
          <w:rFonts w:ascii="Times New Roman" w:cs="Times New Roman" w:eastAsia="Times New Roman" w:hAnsi="Times New Roman"/>
          <w:b w:val="0"/>
          <w:bCs w:val="0"/>
          <w:i w:val="1"/>
          <w:iCs w:val="1"/>
          <w:sz w:val="22"/>
          <w:szCs w:val="22"/>
          <w:rtl w:val="0"/>
        </w:rPr>
        <w:t xml:space="preserve">t4</w:t>
      </w:r>
      <w:r w:rsidDel="00000000" w:rsidR="00000000" w:rsidRPr="00000000">
        <w:rPr>
          <w:rFonts w:ascii="Times New Roman" w:cs="Times New Roman" w:eastAsia="Times New Roman" w:hAnsi="Times New Roman"/>
          <w:b w:val="0"/>
          <w:bCs w:val="0"/>
          <w:i w:val="0"/>
          <w:iCs w:val="0"/>
          <w:sz w:val="22"/>
          <w:szCs w:val="22"/>
          <w:rtl w:val="0"/>
        </w:rPr>
        <w:t xml:space="preserve"> sent to Remote Play, </w:t>
      </w:r>
      <w:r w:rsidDel="00000000" w:rsidR="00000000" w:rsidRPr="00000000">
        <w:rPr>
          <w:rFonts w:ascii="Times New Roman" w:cs="Times New Roman" w:eastAsia="Times New Roman" w:hAnsi="Times New Roman"/>
          <w:b w:val="0"/>
          <w:bCs w:val="0"/>
          <w:i w:val="1"/>
          <w:iCs w:val="1"/>
          <w:sz w:val="22"/>
          <w:szCs w:val="22"/>
          <w:rtl w:val="0"/>
        </w:rPr>
        <w:t xml:space="preserve">t5</w:t>
      </w:r>
      <w:r w:rsidDel="00000000" w:rsidR="00000000" w:rsidRPr="00000000">
        <w:rPr>
          <w:rFonts w:ascii="Times New Roman" w:cs="Times New Roman" w:eastAsia="Times New Roman" w:hAnsi="Times New Roman"/>
          <w:b w:val="0"/>
          <w:bCs w:val="0"/>
          <w:i w:val="0"/>
          <w:iCs w:val="0"/>
          <w:sz w:val="22"/>
          <w:szCs w:val="22"/>
          <w:rtl w:val="0"/>
        </w:rPr>
        <w:t xml:space="preserve"> visible on the TV. For a serial loop:</w:t>
      </w:r>
      <w:r w:rsidDel="00000000" w:rsidR="00000000" w:rsidRPr="00000000">
        <w:rPr>
          <w:rtl w:val="0"/>
        </w:rPr>
      </w:r>
    </w:p>
    <w:p w:rsidR="00000000" w:rsidDel="00000000" w:rsidP="00000000" w:rsidRDefault="00000000" w:rsidRPr="00000000" w14:paraId="0000005C">
      <w:pPr>
        <w:tabs>
          <w:tab w:val="center" w:leader="none" w:pos="4535"/>
          <w:tab w:val="right" w:leader="none" w:pos="9071"/>
        </w:tabs>
        <w:spacing w:after="20" w:before="20" w:line="360" w:lineRule="auto"/>
        <w:jc w:val="left"/>
        <w:rPr>
          <w:sz w:val="22"/>
          <w:szCs w:val="22"/>
        </w:rPr>
      </w:pPr>
      <w:r w:rsidDel="00000000" w:rsidR="00000000" w:rsidRPr="00000000">
        <w:rPr>
          <w:rFonts w:ascii="Times New Roman" w:cs="Times New Roman" w:eastAsia="Times New Roman" w:hAnsi="Times New Roman"/>
          <w:b w:val="0"/>
          <w:bCs w:val="0"/>
          <w:i w:val="0"/>
          <w:iCs w:val="0"/>
          <w:sz w:val="22"/>
          <w:szCs w:val="22"/>
          <w:rtl w:val="0"/>
        </w:rPr>
        <w:tab/>
      </w:r>
      <w:r w:rsidDel="00000000" w:rsidR="00000000" w:rsidRPr="00000000">
        <w:rPr>
          <w:rFonts w:ascii="Times New Roman" w:cs="Times New Roman" w:eastAsia="Times New Roman" w:hAnsi="Times New Roman"/>
          <w:b w:val="0"/>
          <w:bCs w:val="0"/>
          <w:i w:val="1"/>
          <w:iCs w:val="1"/>
          <w:sz w:val="22"/>
          <w:szCs w:val="22"/>
          <w:rtl w:val="0"/>
        </w:rPr>
        <w:t xml:space="preserve">L4</w:t>
      </w:r>
      <w:sdt>
        <w:sdtPr>
          <w:id w:val="-459836563"/>
          <w:tag w:val="goog_rdk_7"/>
        </w:sdtPr>
        <w:sdtContent>
          <w:r w:rsidDel="00000000" w:rsidR="00000000" w:rsidRPr="00000000">
            <w:rPr>
              <w:rFonts w:ascii="Gungsuh" w:cs="Gungsuh" w:eastAsia="Gungsuh" w:hAnsi="Gungsuh"/>
              <w:b w:val="0"/>
              <w:bCs w:val="0"/>
              <w:i w:val="0"/>
              <w:iCs w:val="0"/>
              <w:sz w:val="22"/>
              <w:szCs w:val="22"/>
              <w:rtl w:val="0"/>
            </w:rPr>
            <w:t xml:space="preserve"> ≈ </w:t>
          </w:r>
        </w:sdtContent>
      </w:sdt>
      <w:r w:rsidDel="00000000" w:rsidR="00000000" w:rsidRPr="00000000">
        <w:rPr>
          <w:rFonts w:ascii="Times New Roman" w:cs="Times New Roman" w:eastAsia="Times New Roman" w:hAnsi="Times New Roman"/>
          <w:b w:val="0"/>
          <w:bCs w:val="0"/>
          <w:i w:val="1"/>
          <w:iCs w:val="1"/>
          <w:sz w:val="22"/>
          <w:szCs w:val="22"/>
          <w:rtl w:val="0"/>
        </w:rPr>
        <w:t xml:space="preserve">Ts</w:t>
      </w:r>
      <w:r w:rsidDel="00000000" w:rsidR="00000000" w:rsidRPr="00000000">
        <w:rPr>
          <w:rFonts w:ascii="Times New Roman" w:cs="Times New Roman" w:eastAsia="Times New Roman" w:hAnsi="Times New Roman"/>
          <w:b w:val="0"/>
          <w:bCs w:val="0"/>
          <w:i w:val="0"/>
          <w:iCs w:val="0"/>
          <w:sz w:val="22"/>
          <w:szCs w:val="22"/>
          <w:rtl w:val="0"/>
        </w:rPr>
        <w:t xml:space="preserve"> + </w:t>
      </w:r>
      <w:r w:rsidDel="00000000" w:rsidR="00000000" w:rsidRPr="00000000">
        <w:rPr>
          <w:rFonts w:ascii="Times New Roman" w:cs="Times New Roman" w:eastAsia="Times New Roman" w:hAnsi="Times New Roman"/>
          <w:b w:val="0"/>
          <w:bCs w:val="0"/>
          <w:i w:val="1"/>
          <w:iCs w:val="1"/>
          <w:sz w:val="22"/>
          <w:szCs w:val="22"/>
          <w:rtl w:val="0"/>
        </w:rPr>
        <w:t xml:space="preserve">Tp</w:t>
      </w:r>
      <w:r w:rsidDel="00000000" w:rsidR="00000000" w:rsidRPr="00000000">
        <w:rPr>
          <w:rFonts w:ascii="Times New Roman" w:cs="Times New Roman" w:eastAsia="Times New Roman" w:hAnsi="Times New Roman"/>
          <w:b w:val="0"/>
          <w:bCs w:val="0"/>
          <w:i w:val="0"/>
          <w:iCs w:val="0"/>
          <w:sz w:val="22"/>
          <w:szCs w:val="22"/>
          <w:rtl w:val="0"/>
        </w:rPr>
        <w:t xml:space="preserve"> + (</w:t>
      </w:r>
      <w:r w:rsidDel="00000000" w:rsidR="00000000" w:rsidRPr="00000000">
        <w:rPr>
          <w:rFonts w:ascii="Times New Roman" w:cs="Times New Roman" w:eastAsia="Times New Roman" w:hAnsi="Times New Roman"/>
          <w:b w:val="0"/>
          <w:bCs w:val="0"/>
          <w:i w:val="1"/>
          <w:iCs w:val="1"/>
          <w:sz w:val="22"/>
          <w:szCs w:val="22"/>
          <w:rtl w:val="0"/>
        </w:rPr>
        <w:t xml:space="preserve">Nd</w:t>
      </w:r>
      <w:sdt>
        <w:sdtPr>
          <w:id w:val="-1411105814"/>
          <w:tag w:val="goog_rdk_8"/>
        </w:sdtPr>
        <w:sdtContent>
          <w:r w:rsidDel="00000000" w:rsidR="00000000" w:rsidRPr="00000000">
            <w:rPr>
              <w:rFonts w:ascii="Gungsuh" w:cs="Gungsuh" w:eastAsia="Gungsuh" w:hAnsi="Gungsuh"/>
              <w:b w:val="0"/>
              <w:bCs w:val="0"/>
              <w:i w:val="0"/>
              <w:iCs w:val="0"/>
              <w:sz w:val="22"/>
              <w:szCs w:val="22"/>
              <w:rtl w:val="0"/>
            </w:rPr>
            <w:t xml:space="preserve"> − 1)·</w:t>
          </w:r>
        </w:sdtContent>
      </w:sdt>
      <w:r w:rsidDel="00000000" w:rsidR="00000000" w:rsidRPr="00000000">
        <w:rPr>
          <w:rFonts w:ascii="Times New Roman" w:cs="Times New Roman" w:eastAsia="Times New Roman" w:hAnsi="Times New Roman"/>
          <w:b w:val="0"/>
          <w:bCs w:val="0"/>
          <w:i w:val="1"/>
          <w:iCs w:val="1"/>
          <w:sz w:val="22"/>
          <w:szCs w:val="22"/>
          <w:rtl w:val="0"/>
        </w:rPr>
        <w:t xml:space="preserve">Tf</w:t>
      </w:r>
      <w:r w:rsidDel="00000000" w:rsidR="00000000" w:rsidRPr="00000000">
        <w:rPr>
          <w:rFonts w:ascii="Times New Roman" w:cs="Times New Roman" w:eastAsia="Times New Roman" w:hAnsi="Times New Roman"/>
          <w:b w:val="0"/>
          <w:bCs w:val="0"/>
          <w:i w:val="0"/>
          <w:iCs w:val="0"/>
          <w:sz w:val="22"/>
          <w:szCs w:val="22"/>
          <w:rtl w:val="0"/>
        </w:rPr>
        <w:tab/>
        <w:t xml:space="preserve">(3)</w:t>
      </w:r>
      <w:r w:rsidDel="00000000" w:rsidR="00000000" w:rsidRPr="00000000">
        <w:rPr>
          <w:rtl w:val="0"/>
        </w:rPr>
      </w:r>
    </w:p>
    <w:p w:rsidR="00000000" w:rsidDel="00000000" w:rsidP="00000000" w:rsidRDefault="00000000" w:rsidRPr="00000000" w14:paraId="0000005D">
      <w:pPr>
        <w:spacing w:after="20" w:before="0" w:line="360" w:lineRule="auto"/>
        <w:jc w:val="both"/>
        <w:rPr>
          <w:sz w:val="22"/>
          <w:szCs w:val="22"/>
        </w:rPr>
      </w:pPr>
      <w:r w:rsidDel="00000000" w:rsidR="00000000" w:rsidRPr="00000000">
        <w:rPr>
          <w:rFonts w:ascii="Times New Roman" w:cs="Times New Roman" w:eastAsia="Times New Roman" w:hAnsi="Times New Roman"/>
          <w:b w:val="0"/>
          <w:bCs w:val="0"/>
          <w:i w:val="0"/>
          <w:iCs w:val="0"/>
          <w:sz w:val="22"/>
          <w:szCs w:val="22"/>
          <w:rtl w:val="0"/>
        </w:rPr>
        <w:t xml:space="preserve">with </w:t>
      </w:r>
      <w:r w:rsidDel="00000000" w:rsidR="00000000" w:rsidRPr="00000000">
        <w:rPr>
          <w:rFonts w:ascii="Times New Roman" w:cs="Times New Roman" w:eastAsia="Times New Roman" w:hAnsi="Times New Roman"/>
          <w:b w:val="0"/>
          <w:bCs w:val="0"/>
          <w:i w:val="1"/>
          <w:iCs w:val="1"/>
          <w:sz w:val="22"/>
          <w:szCs w:val="22"/>
          <w:rtl w:val="0"/>
        </w:rPr>
        <w:t xml:space="preserve">Tf</w:t>
      </w:r>
      <w:r w:rsidDel="00000000" w:rsidR="00000000" w:rsidRPr="00000000">
        <w:rPr>
          <w:rFonts w:ascii="Times New Roman" w:cs="Times New Roman" w:eastAsia="Times New Roman" w:hAnsi="Times New Roman"/>
          <w:b w:val="0"/>
          <w:bCs w:val="0"/>
          <w:i w:val="0"/>
          <w:iCs w:val="0"/>
          <w:sz w:val="22"/>
          <w:szCs w:val="22"/>
          <w:rtl w:val="0"/>
        </w:rPr>
        <w:t xml:space="preserve"> the processed-frame interval, </w:t>
      </w:r>
      <w:r w:rsidDel="00000000" w:rsidR="00000000" w:rsidRPr="00000000">
        <w:rPr>
          <w:rFonts w:ascii="Times New Roman" w:cs="Times New Roman" w:eastAsia="Times New Roman" w:hAnsi="Times New Roman"/>
          <w:b w:val="0"/>
          <w:bCs w:val="0"/>
          <w:i w:val="1"/>
          <w:iCs w:val="1"/>
          <w:sz w:val="22"/>
          <w:szCs w:val="22"/>
          <w:rtl w:val="0"/>
        </w:rPr>
        <w:t xml:space="preserve">Ts</w:t>
      </w:r>
      <w:r w:rsidDel="00000000" w:rsidR="00000000" w:rsidRPr="00000000">
        <w:rPr>
          <w:rFonts w:ascii="Times New Roman" w:cs="Times New Roman" w:eastAsia="Times New Roman" w:hAnsi="Times New Roman"/>
          <w:b w:val="0"/>
          <w:bCs w:val="0"/>
          <w:i w:val="0"/>
          <w:iCs w:val="0"/>
          <w:sz w:val="22"/>
          <w:szCs w:val="22"/>
          <w:rtl w:val="0"/>
        </w:rPr>
        <w:t xml:space="preserve"> the wait for the next frame (</w:t>
      </w:r>
      <w:r w:rsidDel="00000000" w:rsidR="00000000" w:rsidRPr="00000000">
        <w:rPr>
          <w:rFonts w:ascii="Times New Roman" w:cs="Times New Roman" w:eastAsia="Times New Roman" w:hAnsi="Times New Roman"/>
          <w:b w:val="0"/>
          <w:bCs w:val="0"/>
          <w:i w:val="1"/>
          <w:iCs w:val="1"/>
          <w:sz w:val="22"/>
          <w:szCs w:val="22"/>
          <w:rtl w:val="0"/>
        </w:rPr>
        <w:t xml:space="preserve">Tf</w:t>
      </w:r>
      <w:r w:rsidDel="00000000" w:rsidR="00000000" w:rsidRPr="00000000">
        <w:rPr>
          <w:rFonts w:ascii="Times New Roman" w:cs="Times New Roman" w:eastAsia="Times New Roman" w:hAnsi="Times New Roman"/>
          <w:b w:val="0"/>
          <w:bCs w:val="0"/>
          <w:i w:val="0"/>
          <w:iCs w:val="0"/>
          <w:sz w:val="22"/>
          <w:szCs w:val="22"/>
          <w:rtl w:val="0"/>
        </w:rPr>
        <w:t xml:space="preserve">/2 on average), </w:t>
      </w:r>
      <w:r w:rsidDel="00000000" w:rsidR="00000000" w:rsidRPr="00000000">
        <w:rPr>
          <w:rFonts w:ascii="Times New Roman" w:cs="Times New Roman" w:eastAsia="Times New Roman" w:hAnsi="Times New Roman"/>
          <w:b w:val="0"/>
          <w:bCs w:val="0"/>
          <w:i w:val="1"/>
          <w:iCs w:val="1"/>
          <w:sz w:val="22"/>
          <w:szCs w:val="22"/>
          <w:rtl w:val="0"/>
        </w:rPr>
        <w:t xml:space="preserve">Tp</w:t>
      </w:r>
      <w:r w:rsidDel="00000000" w:rsidR="00000000" w:rsidRPr="00000000">
        <w:rPr>
          <w:rFonts w:ascii="Times New Roman" w:cs="Times New Roman" w:eastAsia="Times New Roman" w:hAnsi="Times New Roman"/>
          <w:b w:val="0"/>
          <w:bCs w:val="0"/>
          <w:i w:val="0"/>
          <w:iCs w:val="0"/>
          <w:sz w:val="22"/>
          <w:szCs w:val="22"/>
          <w:rtl w:val="0"/>
        </w:rPr>
        <w:t xml:space="preserve"> the processing time and </w:t>
      </w:r>
      <w:r w:rsidDel="00000000" w:rsidR="00000000" w:rsidRPr="00000000">
        <w:rPr>
          <w:rFonts w:ascii="Times New Roman" w:cs="Times New Roman" w:eastAsia="Times New Roman" w:hAnsi="Times New Roman"/>
          <w:b w:val="0"/>
          <w:bCs w:val="0"/>
          <w:i w:val="1"/>
          <w:iCs w:val="1"/>
          <w:sz w:val="22"/>
          <w:szCs w:val="22"/>
          <w:rtl w:val="0"/>
        </w:rPr>
        <w:t xml:space="preserve">Nd</w:t>
      </w:r>
      <w:sdt>
        <w:sdtPr>
          <w:id w:val="-2048305105"/>
          <w:tag w:val="goog_rdk_9"/>
        </w:sdtPr>
        <w:sdtContent>
          <w:r w:rsidDel="00000000" w:rsidR="00000000" w:rsidRPr="00000000">
            <w:rPr>
              <w:rFonts w:ascii="Gungsuh" w:cs="Gungsuh" w:eastAsia="Gungsuh" w:hAnsi="Gungsuh"/>
              <w:b w:val="0"/>
              <w:bCs w:val="0"/>
              <w:i w:val="0"/>
              <w:iCs w:val="0"/>
              <w:sz w:val="22"/>
              <w:szCs w:val="22"/>
              <w:rtl w:val="0"/>
            </w:rPr>
            <w:t xml:space="preserve"> the confirming frames. The PoC log shows ~100 ms per loop (measured), so ≈350 ms for </w:t>
          </w:r>
        </w:sdtContent>
      </w:sdt>
      <w:r w:rsidDel="00000000" w:rsidR="00000000" w:rsidRPr="00000000">
        <w:rPr>
          <w:rFonts w:ascii="Times New Roman" w:cs="Times New Roman" w:eastAsia="Times New Roman" w:hAnsi="Times New Roman"/>
          <w:b w:val="0"/>
          <w:bCs w:val="0"/>
          <w:i w:val="1"/>
          <w:iCs w:val="1"/>
          <w:sz w:val="22"/>
          <w:szCs w:val="22"/>
          <w:rtl w:val="0"/>
        </w:rPr>
        <w:t xml:space="preserve">Nd</w:t>
      </w:r>
      <w:sdt>
        <w:sdtPr>
          <w:id w:val="506077758"/>
          <w:tag w:val="goog_rdk_10"/>
        </w:sdtPr>
        <w:sdtContent>
          <w:r w:rsidDel="00000000" w:rsidR="00000000" w:rsidRPr="00000000">
            <w:rPr>
              <w:rFonts w:ascii="Gungsuh" w:cs="Gungsuh" w:eastAsia="Gungsuh" w:hAnsi="Gungsuh"/>
              <w:b w:val="0"/>
              <w:bCs w:val="0"/>
              <w:i w:val="0"/>
              <w:iCs w:val="0"/>
              <w:sz w:val="22"/>
              <w:szCs w:val="22"/>
              <w:rtl w:val="0"/>
            </w:rPr>
            <w:t xml:space="preserve"> = 3; at 30 FPS the mean is ≈117 ms (Fig. 2). A 240 fps camera films the patient, the TV and an LED lit at </w:t>
          </w:r>
        </w:sdtContent>
      </w:sdt>
      <w:r w:rsidDel="00000000" w:rsidR="00000000" w:rsidRPr="00000000">
        <w:rPr>
          <w:rFonts w:ascii="Times New Roman" w:cs="Times New Roman" w:eastAsia="Times New Roman" w:hAnsi="Times New Roman"/>
          <w:b w:val="0"/>
          <w:bCs w:val="0"/>
          <w:i w:val="1"/>
          <w:iCs w:val="1"/>
          <w:sz w:val="22"/>
          <w:szCs w:val="22"/>
          <w:rtl w:val="0"/>
        </w:rPr>
        <w:t xml:space="preserve">t4</w:t>
      </w:r>
      <w:r w:rsidDel="00000000" w:rsidR="00000000" w:rsidRPr="00000000">
        <w:rPr>
          <w:rFonts w:ascii="Times New Roman" w:cs="Times New Roman" w:eastAsia="Times New Roman" w:hAnsi="Times New Roman"/>
          <w:b w:val="0"/>
          <w:bCs w:val="0"/>
          <w:i w:val="0"/>
          <w:iCs w:val="0"/>
          <w:sz w:val="22"/>
          <w:szCs w:val="22"/>
          <w:rtl w:val="0"/>
        </w:rPr>
        <w:t xml:space="preserve">; we report the median, 95th percentile (p95) and misses. Delay tolerance depends on game type [8], so 150 ms is an engineering target, not a clinical threshold.</w:t>
      </w:r>
      <w:r w:rsidDel="00000000" w:rsidR="00000000" w:rsidRPr="00000000">
        <w:rPr>
          <w:rtl w:val="0"/>
        </w:rPr>
      </w:r>
    </w:p>
    <w:p w:rsidR="00000000" w:rsidDel="00000000" w:rsidP="00000000" w:rsidRDefault="00000000" w:rsidRPr="00000000" w14:paraId="0000005E">
      <w:pPr>
        <w:keepNext w:val="1"/>
        <w:spacing w:after="0" w:before="40" w:line="240" w:lineRule="auto"/>
        <w:jc w:val="center"/>
        <w:rPr>
          <w:sz w:val="22"/>
          <w:szCs w:val="22"/>
        </w:rPr>
      </w:pPr>
      <w:r w:rsidDel="00000000" w:rsidR="00000000" w:rsidRPr="00000000">
        <w:rPr>
          <w:sz w:val="22"/>
          <w:szCs w:val="22"/>
        </w:rPr>
        <w:drawing>
          <wp:inline distB="0" distT="0" distL="114300" distR="114300">
            <wp:extent cx="6162993" cy="14986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62993"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60" w:before="0" w:line="240" w:lineRule="auto"/>
        <w:jc w:val="center"/>
        <w:rPr>
          <w:sz w:val="22"/>
          <w:szCs w:val="22"/>
        </w:rPr>
      </w:pPr>
      <w:r w:rsidDel="00000000" w:rsidR="00000000" w:rsidRPr="00000000">
        <w:rPr>
          <w:rFonts w:ascii="Times New Roman" w:cs="Times New Roman" w:eastAsia="Times New Roman" w:hAnsi="Times New Roman"/>
          <w:b w:val="0"/>
          <w:bCs w:val="0"/>
          <w:i w:val="0"/>
          <w:iCs w:val="0"/>
          <w:sz w:val="18"/>
          <w:szCs w:val="18"/>
          <w:rtl w:val="0"/>
        </w:rPr>
        <w:t xml:space="preserve">Fig. 2.  Estimated mean latency to </w:t>
      </w:r>
      <w:r w:rsidDel="00000000" w:rsidR="00000000" w:rsidRPr="00000000">
        <w:rPr>
          <w:rFonts w:ascii="Times New Roman" w:cs="Times New Roman" w:eastAsia="Times New Roman" w:hAnsi="Times New Roman"/>
          <w:b w:val="0"/>
          <w:bCs w:val="0"/>
          <w:i w:val="1"/>
          <w:iCs w:val="1"/>
          <w:sz w:val="18"/>
          <w:szCs w:val="18"/>
          <w:rtl w:val="0"/>
        </w:rPr>
        <w:t xml:space="preserve">t4</w:t>
      </w:r>
      <w:r w:rsidDel="00000000" w:rsidR="00000000" w:rsidRPr="00000000">
        <w:rPr>
          <w:rFonts w:ascii="Times New Roman" w:cs="Times New Roman" w:eastAsia="Times New Roman" w:hAnsi="Times New Roman"/>
          <w:b w:val="0"/>
          <w:bCs w:val="0"/>
          <w:i w:val="0"/>
          <w:iCs w:val="0"/>
          <w:sz w:val="18"/>
          <w:szCs w:val="18"/>
          <w:rtl w:val="0"/>
        </w:rPr>
        <w:t xml:space="preserve"> by (3); PoC </w:t>
      </w:r>
      <w:r w:rsidDel="00000000" w:rsidR="00000000" w:rsidRPr="00000000">
        <w:rPr>
          <w:rFonts w:ascii="Times New Roman" w:cs="Times New Roman" w:eastAsia="Times New Roman" w:hAnsi="Times New Roman"/>
          <w:b w:val="0"/>
          <w:bCs w:val="0"/>
          <w:i w:val="1"/>
          <w:iCs w:val="1"/>
          <w:sz w:val="18"/>
          <w:szCs w:val="18"/>
          <w:rtl w:val="0"/>
        </w:rPr>
        <w:t xml:space="preserve">Tf</w:t>
      </w:r>
      <w:r w:rsidDel="00000000" w:rsidR="00000000" w:rsidRPr="00000000">
        <w:rPr>
          <w:rFonts w:ascii="Times New Roman" w:cs="Times New Roman" w:eastAsia="Times New Roman" w:hAnsi="Times New Roman"/>
          <w:b w:val="0"/>
          <w:bCs w:val="0"/>
          <w:i w:val="0"/>
          <w:iCs w:val="0"/>
          <w:sz w:val="18"/>
          <w:szCs w:val="18"/>
          <w:rtl w:val="0"/>
        </w:rPr>
        <w:t xml:space="preserve"> from its log.</w:t>
      </w:r>
      <w:r w:rsidDel="00000000" w:rsidR="00000000" w:rsidRPr="00000000">
        <w:rPr>
          <w:rtl w:val="0"/>
        </w:rPr>
      </w:r>
    </w:p>
    <w:p w:rsidR="00000000" w:rsidDel="00000000" w:rsidP="00000000" w:rsidRDefault="00000000" w:rsidRPr="00000000" w14:paraId="00000060">
      <w:pPr>
        <w:keepNext w:val="1"/>
        <w:spacing w:after="0" w:before="40" w:line="360" w:lineRule="auto"/>
        <w:jc w:val="left"/>
        <w:rPr>
          <w:sz w:val="22"/>
          <w:szCs w:val="22"/>
        </w:rPr>
      </w:pPr>
      <w:r w:rsidDel="00000000" w:rsidR="00000000" w:rsidRPr="00000000">
        <w:rPr>
          <w:rFonts w:ascii="Times New Roman" w:cs="Times New Roman" w:eastAsia="Times New Roman" w:hAnsi="Times New Roman"/>
          <w:b w:val="1"/>
          <w:bCs w:val="1"/>
          <w:i w:val="0"/>
          <w:iCs w:val="0"/>
          <w:sz w:val="22"/>
          <w:szCs w:val="22"/>
          <w:rtl w:val="0"/>
        </w:rPr>
        <w:t xml:space="preserve">3.3 Evaluation Plan</w:t>
      </w:r>
      <w:r w:rsidDel="00000000" w:rsidR="00000000" w:rsidRPr="00000000">
        <w:rPr>
          <w:rtl w:val="0"/>
        </w:rPr>
      </w:r>
    </w:p>
    <w:p w:rsidR="00000000" w:rsidDel="00000000" w:rsidP="00000000" w:rsidRDefault="00000000" w:rsidRPr="00000000" w14:paraId="00000061">
      <w:pPr>
        <w:spacing w:after="20" w:before="0" w:line="360" w:lineRule="auto"/>
        <w:jc w:val="both"/>
        <w:rPr>
          <w:sz w:val="22"/>
          <w:szCs w:val="22"/>
        </w:rPr>
      </w:pPr>
      <w:sdt>
        <w:sdtPr>
          <w:id w:val="-1274880444"/>
          <w:tag w:val="goog_rdk_11"/>
        </w:sdtPr>
        <w:sdtContent>
          <w:r w:rsidDel="00000000" w:rsidR="00000000" w:rsidRPr="00000000">
            <w:rPr>
              <w:rFonts w:ascii="Gungsuh" w:cs="Gungsuh" w:eastAsia="Gungsuh" w:hAnsi="Gungsuh"/>
              <w:b w:val="0"/>
              <w:bCs w:val="0"/>
              <w:i w:val="0"/>
              <w:iCs w:val="0"/>
              <w:sz w:val="22"/>
              <w:szCs w:val="22"/>
              <w:rtl w:val="0"/>
            </w:rPr>
            <w:t xml:space="preserve">Supervised pilot, ≥ 5 participants, after approvals and consent; patients and healthy volunteers are reported separately (healthy volunteers if recruitment is delayed), and no identifiable video is published. Each activation matches at most one labelled movement in a fixed window (duplicates are false positives), giving precision </w:t>
          </w:r>
        </w:sdtContent>
      </w:sdt>
      <w:r w:rsidDel="00000000" w:rsidR="00000000" w:rsidRPr="00000000">
        <w:rPr>
          <w:rFonts w:ascii="Times New Roman" w:cs="Times New Roman" w:eastAsia="Times New Roman" w:hAnsi="Times New Roman"/>
          <w:b w:val="0"/>
          <w:bCs w:val="0"/>
          <w:i w:val="1"/>
          <w:iCs w:val="1"/>
          <w:sz w:val="22"/>
          <w:szCs w:val="22"/>
          <w:rtl w:val="0"/>
        </w:rPr>
        <w:t xml:space="preserve">P</w:t>
      </w:r>
      <w:r w:rsidDel="00000000" w:rsidR="00000000" w:rsidRPr="00000000">
        <w:rPr>
          <w:rFonts w:ascii="Times New Roman" w:cs="Times New Roman" w:eastAsia="Times New Roman" w:hAnsi="Times New Roman"/>
          <w:b w:val="0"/>
          <w:bCs w:val="0"/>
          <w:i w:val="0"/>
          <w:iCs w:val="0"/>
          <w:sz w:val="22"/>
          <w:szCs w:val="22"/>
          <w:rtl w:val="0"/>
        </w:rPr>
        <w:t xml:space="preserve"> = TP/(TP+FP) and recall </w:t>
      </w:r>
      <w:r w:rsidDel="00000000" w:rsidR="00000000" w:rsidRPr="00000000">
        <w:rPr>
          <w:rFonts w:ascii="Times New Roman" w:cs="Times New Roman" w:eastAsia="Times New Roman" w:hAnsi="Times New Roman"/>
          <w:b w:val="0"/>
          <w:bCs w:val="0"/>
          <w:i w:val="1"/>
          <w:iCs w:val="1"/>
          <w:sz w:val="22"/>
          <w:szCs w:val="22"/>
          <w:rtl w:val="0"/>
        </w:rPr>
        <w:t xml:space="preserve">R</w:t>
      </w:r>
      <w:r w:rsidDel="00000000" w:rsidR="00000000" w:rsidRPr="00000000">
        <w:rPr>
          <w:rFonts w:ascii="Times New Roman" w:cs="Times New Roman" w:eastAsia="Times New Roman" w:hAnsi="Times New Roman"/>
          <w:b w:val="0"/>
          <w:bCs w:val="0"/>
          <w:i w:val="0"/>
          <w:iCs w:val="0"/>
          <w:sz w:val="22"/>
          <w:szCs w:val="22"/>
          <w:rtl w:val="0"/>
        </w:rPr>
        <w:t xml:space="preserve"> = TP/(TP+FN); latency is reported separately and a second annotator checks agreement. Tests cover rest and non-target movements (controller use, posture, talking, occlusion); thresholds are frozen before held-out trials; results are per movement and participant. We compare PoC vs. new system, threshold-only vs. hysteresis, and (exploratory) exercise with vs. without the game; the dashboard is tested with setup tasks and the System Usability Scale (SUS).</w:t>
      </w:r>
      <w:r w:rsidDel="00000000" w:rsidR="00000000" w:rsidRPr="00000000">
        <w:rPr>
          <w:rtl w:val="0"/>
        </w:rPr>
      </w:r>
    </w:p>
    <w:p w:rsidR="00000000" w:rsidDel="00000000" w:rsidP="00000000" w:rsidRDefault="00000000" w:rsidRPr="00000000" w14:paraId="00000062">
      <w:pPr>
        <w:keepNext w:val="1"/>
        <w:spacing w:after="20" w:before="4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TABLE II.  PROPOSED ACCEPTANCE TARGETS (FROZEN AFTER THE PILOT)</w:t>
      </w:r>
      <w:r w:rsidDel="00000000" w:rsidR="00000000" w:rsidRPr="00000000">
        <w:rPr>
          <w:rtl w:val="0"/>
        </w:rPr>
      </w:r>
    </w:p>
    <w:tbl>
      <w:tblPr>
        <w:tblStyle w:val="Table3"/>
        <w:tblW w:w="830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769"/>
        <w:gridCol w:w="2769"/>
        <w:gridCol w:w="2769"/>
        <w:tblGridChange w:id="0">
          <w:tblGrid>
            <w:gridCol w:w="2769"/>
            <w:gridCol w:w="2769"/>
            <w:gridCol w:w="2769"/>
          </w:tblGrid>
        </w:tblGridChange>
      </w:tblGrid>
      <w:tr>
        <w:trPr>
          <w:cantSplit w:val="1"/>
          <w:tblHeader w:val="0"/>
        </w:trPr>
        <w:tc>
          <w:tcPr>
            <w:shd w:fill="d9e2f3" w:val="clear"/>
          </w:tcPr>
          <w:p w:rsidR="00000000" w:rsidDel="00000000" w:rsidP="00000000" w:rsidRDefault="00000000" w:rsidRPr="00000000" w14:paraId="00000063">
            <w:pPr>
              <w:keepNext w:val="1"/>
              <w:spacing w:after="0" w:before="0" w:line="240" w:lineRule="auto"/>
              <w:jc w:val="left"/>
              <w:rPr>
                <w:sz w:val="26"/>
                <w:szCs w:val="26"/>
              </w:rPr>
            </w:pPr>
            <w:r w:rsidDel="00000000" w:rsidR="00000000" w:rsidRPr="00000000">
              <w:rPr>
                <w:rFonts w:ascii="Times New Roman" w:cs="Times New Roman" w:eastAsia="Times New Roman" w:hAnsi="Times New Roman"/>
                <w:b w:val="1"/>
                <w:bCs w:val="1"/>
                <w:i w:val="0"/>
                <w:iCs w:val="0"/>
                <w:sz w:val="20"/>
                <w:szCs w:val="20"/>
                <w:rtl w:val="0"/>
              </w:rPr>
              <w:t xml:space="preserve">Area</w:t>
            </w:r>
            <w:r w:rsidDel="00000000" w:rsidR="00000000" w:rsidRPr="00000000">
              <w:rPr>
                <w:rtl w:val="0"/>
              </w:rPr>
            </w:r>
          </w:p>
        </w:tc>
        <w:tc>
          <w:tcPr>
            <w:shd w:fill="d9e2f3" w:val="clear"/>
          </w:tcPr>
          <w:p w:rsidR="00000000" w:rsidDel="00000000" w:rsidP="00000000" w:rsidRDefault="00000000" w:rsidRPr="00000000" w14:paraId="00000064">
            <w:pPr>
              <w:keepNext w:val="1"/>
              <w:spacing w:after="0" w:before="0" w:line="240" w:lineRule="auto"/>
              <w:jc w:val="center"/>
              <w:rPr>
                <w:sz w:val="26"/>
                <w:szCs w:val="26"/>
              </w:rPr>
            </w:pPr>
            <w:r w:rsidDel="00000000" w:rsidR="00000000" w:rsidRPr="00000000">
              <w:rPr>
                <w:rFonts w:ascii="Times New Roman" w:cs="Times New Roman" w:eastAsia="Times New Roman" w:hAnsi="Times New Roman"/>
                <w:b w:val="1"/>
                <w:bCs w:val="1"/>
                <w:i w:val="0"/>
                <w:iCs w:val="0"/>
                <w:sz w:val="20"/>
                <w:szCs w:val="20"/>
                <w:rtl w:val="0"/>
              </w:rPr>
              <w:t xml:space="preserve">Metric</w:t>
            </w:r>
            <w:r w:rsidDel="00000000" w:rsidR="00000000" w:rsidRPr="00000000">
              <w:rPr>
                <w:rtl w:val="0"/>
              </w:rPr>
            </w:r>
          </w:p>
        </w:tc>
        <w:tc>
          <w:tcPr>
            <w:shd w:fill="d9e2f3" w:val="clear"/>
          </w:tcPr>
          <w:p w:rsidR="00000000" w:rsidDel="00000000" w:rsidP="00000000" w:rsidRDefault="00000000" w:rsidRPr="00000000" w14:paraId="00000065">
            <w:pPr>
              <w:keepNext w:val="1"/>
              <w:spacing w:after="0" w:before="0" w:line="240" w:lineRule="auto"/>
              <w:jc w:val="center"/>
              <w:rPr>
                <w:sz w:val="26"/>
                <w:szCs w:val="26"/>
              </w:rPr>
            </w:pPr>
            <w:r w:rsidDel="00000000" w:rsidR="00000000" w:rsidRPr="00000000">
              <w:rPr>
                <w:rFonts w:ascii="Times New Roman" w:cs="Times New Roman" w:eastAsia="Times New Roman" w:hAnsi="Times New Roman"/>
                <w:b w:val="1"/>
                <w:bCs w:val="1"/>
                <w:i w:val="0"/>
                <w:iCs w:val="0"/>
                <w:sz w:val="20"/>
                <w:szCs w:val="20"/>
                <w:rtl w:val="0"/>
              </w:rPr>
              <w:t xml:space="preserve">Target</w:t>
            </w:r>
            <w:r w:rsidDel="00000000" w:rsidR="00000000" w:rsidRPr="00000000">
              <w:rPr>
                <w:rtl w:val="0"/>
              </w:rPr>
            </w:r>
          </w:p>
        </w:tc>
      </w:tr>
      <w:tr>
        <w:trPr>
          <w:cantSplit w:val="1"/>
          <w:tblHeader w:val="0"/>
        </w:trPr>
        <w:tc>
          <w:tcPr/>
          <w:p w:rsidR="00000000" w:rsidDel="00000000" w:rsidP="00000000" w:rsidRDefault="00000000" w:rsidRPr="00000000" w14:paraId="00000066">
            <w:pPr>
              <w:keepNext w:val="1"/>
              <w:spacing w:after="0" w:before="0" w:line="240" w:lineRule="auto"/>
              <w:jc w:val="left"/>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Recognition</w:t>
            </w:r>
            <w:r w:rsidDel="00000000" w:rsidR="00000000" w:rsidRPr="00000000">
              <w:rPr>
                <w:rtl w:val="0"/>
              </w:rPr>
            </w:r>
          </w:p>
        </w:tc>
        <w:tc>
          <w:tcPr/>
          <w:p w:rsidR="00000000" w:rsidDel="00000000" w:rsidP="00000000" w:rsidRDefault="00000000" w:rsidRPr="00000000" w14:paraId="00000067">
            <w:pPr>
              <w:keepNext w:val="1"/>
              <w:spacing w:after="0" w:before="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Event-level precision / recall</w:t>
            </w:r>
            <w:r w:rsidDel="00000000" w:rsidR="00000000" w:rsidRPr="00000000">
              <w:rPr>
                <w:rtl w:val="0"/>
              </w:rPr>
            </w:r>
          </w:p>
        </w:tc>
        <w:tc>
          <w:tcPr/>
          <w:p w:rsidR="00000000" w:rsidDel="00000000" w:rsidP="00000000" w:rsidRDefault="00000000" w:rsidRPr="00000000" w14:paraId="00000068">
            <w:pPr>
              <w:keepNext w:val="1"/>
              <w:spacing w:after="0" w:before="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&gt; 90% / &gt; 90%</w:t>
            </w:r>
            <w:r w:rsidDel="00000000" w:rsidR="00000000" w:rsidRPr="00000000">
              <w:rPr>
                <w:rtl w:val="0"/>
              </w:rPr>
            </w:r>
          </w:p>
        </w:tc>
      </w:tr>
      <w:tr>
        <w:trPr>
          <w:cantSplit w:val="1"/>
          <w:tblHeader w:val="0"/>
        </w:trPr>
        <w:tc>
          <w:tcPr/>
          <w:p w:rsidR="00000000" w:rsidDel="00000000" w:rsidP="00000000" w:rsidRDefault="00000000" w:rsidRPr="00000000" w14:paraId="00000069">
            <w:pPr>
              <w:keepNext w:val="1"/>
              <w:spacing w:after="0" w:before="0" w:line="240" w:lineRule="auto"/>
              <w:jc w:val="left"/>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Unwanted inputs</w:t>
            </w:r>
            <w:r w:rsidDel="00000000" w:rsidR="00000000" w:rsidRPr="00000000">
              <w:rPr>
                <w:rtl w:val="0"/>
              </w:rPr>
            </w:r>
          </w:p>
        </w:tc>
        <w:tc>
          <w:tcPr/>
          <w:p w:rsidR="00000000" w:rsidDel="00000000" w:rsidP="00000000" w:rsidRDefault="00000000" w:rsidRPr="00000000" w14:paraId="0000006A">
            <w:pPr>
              <w:keepNext w:val="1"/>
              <w:spacing w:after="0" w:before="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False activations (rest + non-target)</w:t>
            </w:r>
            <w:r w:rsidDel="00000000" w:rsidR="00000000" w:rsidRPr="00000000">
              <w:rPr>
                <w:rtl w:val="0"/>
              </w:rPr>
            </w:r>
          </w:p>
        </w:tc>
        <w:tc>
          <w:tcPr/>
          <w:p w:rsidR="00000000" w:rsidDel="00000000" w:rsidP="00000000" w:rsidRDefault="00000000" w:rsidRPr="00000000" w14:paraId="0000006B">
            <w:pPr>
              <w:keepNext w:val="1"/>
              <w:spacing w:after="0" w:before="0" w:line="240" w:lineRule="auto"/>
              <w:jc w:val="center"/>
              <w:rPr>
                <w:sz w:val="26"/>
                <w:szCs w:val="26"/>
              </w:rPr>
            </w:pPr>
            <w:sdt>
              <w:sdtPr>
                <w:id w:val="1477042493"/>
                <w:tag w:val="goog_rdk_12"/>
              </w:sdtPr>
              <w:sdtContent>
                <w:r w:rsidDel="00000000" w:rsidR="00000000" w:rsidRPr="00000000">
                  <w:rPr>
                    <w:rFonts w:ascii="Gungsuh" w:cs="Gungsuh" w:eastAsia="Gungsuh" w:hAnsi="Gungsuh"/>
                    <w:b w:val="0"/>
                    <w:bCs w:val="0"/>
                    <w:i w:val="0"/>
                    <w:iCs w:val="0"/>
                    <w:sz w:val="20"/>
                    <w:szCs w:val="20"/>
                    <w:rtl w:val="0"/>
                  </w:rPr>
                  <w:t xml:space="preserve">≤ 0.1 / min</w:t>
                </w:r>
              </w:sdtContent>
            </w:sdt>
            <w:r w:rsidDel="00000000" w:rsidR="00000000" w:rsidRPr="00000000">
              <w:rPr>
                <w:rtl w:val="0"/>
              </w:rPr>
            </w:r>
          </w:p>
        </w:tc>
      </w:tr>
      <w:tr>
        <w:trPr>
          <w:cantSplit w:val="1"/>
          <w:tblHeader w:val="0"/>
        </w:trPr>
        <w:tc>
          <w:tcPr/>
          <w:p w:rsidR="00000000" w:rsidDel="00000000" w:rsidP="00000000" w:rsidRDefault="00000000" w:rsidRPr="00000000" w14:paraId="0000006C">
            <w:pPr>
              <w:keepNext w:val="1"/>
              <w:spacing w:after="0" w:before="0" w:line="240" w:lineRule="auto"/>
              <w:jc w:val="left"/>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Latency</w:t>
            </w:r>
            <w:r w:rsidDel="00000000" w:rsidR="00000000" w:rsidRPr="00000000">
              <w:rPr>
                <w:rtl w:val="0"/>
              </w:rPr>
            </w:r>
          </w:p>
        </w:tc>
        <w:tc>
          <w:tcPr/>
          <w:p w:rsidR="00000000" w:rsidDel="00000000" w:rsidP="00000000" w:rsidRDefault="00000000" w:rsidRPr="00000000" w14:paraId="0000006D">
            <w:pPr>
              <w:keepNext w:val="1"/>
              <w:spacing w:after="0" w:before="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p95, </w:t>
            </w:r>
            <w:r w:rsidDel="00000000" w:rsidR="00000000" w:rsidRPr="00000000">
              <w:rPr>
                <w:rFonts w:ascii="Times New Roman" w:cs="Times New Roman" w:eastAsia="Times New Roman" w:hAnsi="Times New Roman"/>
                <w:b w:val="0"/>
                <w:bCs w:val="0"/>
                <w:i w:val="1"/>
                <w:iCs w:val="1"/>
                <w:sz w:val="20"/>
                <w:szCs w:val="20"/>
                <w:rtl w:val="0"/>
              </w:rPr>
              <w:t xml:space="preserve">t0</w:t>
            </w:r>
            <w:sdt>
              <w:sdtPr>
                <w:id w:val="230332781"/>
                <w:tag w:val="goog_rdk_13"/>
              </w:sdtPr>
              <w:sdtContent>
                <w:r w:rsidDel="00000000" w:rsidR="00000000" w:rsidRPr="00000000">
                  <w:rPr>
                    <w:rFonts w:ascii="Cardo" w:cs="Cardo" w:eastAsia="Cardo" w:hAnsi="Cardo"/>
                    <w:b w:val="0"/>
                    <w:bCs w:val="0"/>
                    <w:i w:val="0"/>
                    <w:iCs w:val="0"/>
                    <w:sz w:val="20"/>
                    <w:szCs w:val="20"/>
                    <w:rtl w:val="0"/>
                  </w:rPr>
                  <w:t xml:space="preserve"> → </w:t>
                </w:r>
              </w:sdtContent>
            </w:sdt>
            <w:r w:rsidDel="00000000" w:rsidR="00000000" w:rsidRPr="00000000">
              <w:rPr>
                <w:rFonts w:ascii="Times New Roman" w:cs="Times New Roman" w:eastAsia="Times New Roman" w:hAnsi="Times New Roman"/>
                <w:b w:val="0"/>
                <w:bCs w:val="0"/>
                <w:i w:val="1"/>
                <w:iCs w:val="1"/>
                <w:sz w:val="20"/>
                <w:szCs w:val="20"/>
                <w:rtl w:val="0"/>
              </w:rPr>
              <w:t xml:space="preserve">t4</w:t>
            </w:r>
            <w:r w:rsidDel="00000000" w:rsidR="00000000" w:rsidRPr="00000000">
              <w:rPr>
                <w:rFonts w:ascii="Times New Roman" w:cs="Times New Roman" w:eastAsia="Times New Roman" w:hAnsi="Times New Roman"/>
                <w:b w:val="0"/>
                <w:bCs w:val="0"/>
                <w:i w:val="0"/>
                <w:iCs w:val="0"/>
                <w:sz w:val="20"/>
                <w:szCs w:val="20"/>
                <w:rtl w:val="0"/>
              </w:rPr>
              <w:t xml:space="preserve"> (</w:t>
            </w:r>
            <w:r w:rsidDel="00000000" w:rsidR="00000000" w:rsidRPr="00000000">
              <w:rPr>
                <w:rFonts w:ascii="Times New Roman" w:cs="Times New Roman" w:eastAsia="Times New Roman" w:hAnsi="Times New Roman"/>
                <w:b w:val="0"/>
                <w:bCs w:val="0"/>
                <w:i w:val="1"/>
                <w:iCs w:val="1"/>
                <w:sz w:val="20"/>
                <w:szCs w:val="20"/>
                <w:rtl w:val="0"/>
              </w:rPr>
              <w:t xml:space="preserve">t5</w:t>
            </w:r>
            <w:r w:rsidDel="00000000" w:rsidR="00000000" w:rsidRPr="00000000">
              <w:rPr>
                <w:rFonts w:ascii="Times New Roman" w:cs="Times New Roman" w:eastAsia="Times New Roman" w:hAnsi="Times New Roman"/>
                <w:b w:val="0"/>
                <w:bCs w:val="0"/>
                <w:i w:val="0"/>
                <w:iCs w:val="0"/>
                <w:sz w:val="20"/>
                <w:szCs w:val="20"/>
                <w:rtl w:val="0"/>
              </w:rPr>
              <w:t xml:space="preserve"> reported)</w:t>
            </w:r>
            <w:r w:rsidDel="00000000" w:rsidR="00000000" w:rsidRPr="00000000">
              <w:rPr>
                <w:rtl w:val="0"/>
              </w:rPr>
            </w:r>
          </w:p>
        </w:tc>
        <w:tc>
          <w:tcPr/>
          <w:p w:rsidR="00000000" w:rsidDel="00000000" w:rsidP="00000000" w:rsidRDefault="00000000" w:rsidRPr="00000000" w14:paraId="0000006E">
            <w:pPr>
              <w:keepNext w:val="1"/>
              <w:spacing w:after="0" w:before="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&lt; 150 ms</w:t>
            </w:r>
            <w:r w:rsidDel="00000000" w:rsidR="00000000" w:rsidRPr="00000000">
              <w:rPr>
                <w:rtl w:val="0"/>
              </w:rPr>
            </w:r>
          </w:p>
        </w:tc>
      </w:tr>
      <w:tr>
        <w:trPr>
          <w:cantSplit w:val="1"/>
          <w:tblHeader w:val="0"/>
        </w:trPr>
        <w:tc>
          <w:tcPr/>
          <w:p w:rsidR="00000000" w:rsidDel="00000000" w:rsidP="00000000" w:rsidRDefault="00000000" w:rsidRPr="00000000" w14:paraId="0000006F">
            <w:pPr>
              <w:keepNext w:val="1"/>
              <w:spacing w:after="0" w:before="0" w:line="240" w:lineRule="auto"/>
              <w:jc w:val="left"/>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Session measures</w:t>
            </w:r>
            <w:r w:rsidDel="00000000" w:rsidR="00000000" w:rsidRPr="00000000">
              <w:rPr>
                <w:rtl w:val="0"/>
              </w:rPr>
            </w:r>
          </w:p>
        </w:tc>
        <w:tc>
          <w:tcPr/>
          <w:p w:rsidR="00000000" w:rsidDel="00000000" w:rsidP="00000000" w:rsidRDefault="00000000" w:rsidRPr="00000000" w14:paraId="00000070">
            <w:pPr>
              <w:keepNext w:val="1"/>
              <w:spacing w:after="0" w:before="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Rep. count error per 20; range vs. goniometer</w:t>
            </w:r>
            <w:r w:rsidDel="00000000" w:rsidR="00000000" w:rsidRPr="00000000">
              <w:rPr>
                <w:rtl w:val="0"/>
              </w:rPr>
            </w:r>
          </w:p>
        </w:tc>
        <w:tc>
          <w:tcPr/>
          <w:p w:rsidR="00000000" w:rsidDel="00000000" w:rsidP="00000000" w:rsidRDefault="00000000" w:rsidRPr="00000000" w14:paraId="00000071">
            <w:pPr>
              <w:keepNext w:val="1"/>
              <w:spacing w:after="0" w:before="0" w:line="240" w:lineRule="auto"/>
              <w:jc w:val="center"/>
              <w:rPr>
                <w:sz w:val="26"/>
                <w:szCs w:val="26"/>
              </w:rPr>
            </w:pPr>
            <w:sdt>
              <w:sdtPr>
                <w:id w:val="-675286790"/>
                <w:tag w:val="goog_rdk_14"/>
              </w:sdtPr>
              <w:sdtContent>
                <w:r w:rsidDel="00000000" w:rsidR="00000000" w:rsidRPr="00000000">
                  <w:rPr>
                    <w:rFonts w:ascii="Gungsuh" w:cs="Gungsuh" w:eastAsia="Gungsuh" w:hAnsi="Gungsuh"/>
                    <w:b w:val="0"/>
                    <w:bCs w:val="0"/>
                    <w:i w:val="0"/>
                    <w:iCs w:val="0"/>
                    <w:sz w:val="20"/>
                    <w:szCs w:val="20"/>
                    <w:rtl w:val="0"/>
                  </w:rPr>
                  <w:t xml:space="preserve">≤ 1; with therapist</w:t>
                </w:r>
              </w:sdtContent>
            </w:sdt>
            <w:r w:rsidDel="00000000" w:rsidR="00000000" w:rsidRPr="00000000">
              <w:rPr>
                <w:rtl w:val="0"/>
              </w:rPr>
            </w:r>
          </w:p>
        </w:tc>
      </w:tr>
      <w:tr>
        <w:trPr>
          <w:cantSplit w:val="1"/>
          <w:tblHeader w:val="0"/>
        </w:trPr>
        <w:tc>
          <w:tcPr/>
          <w:p w:rsidR="00000000" w:rsidDel="00000000" w:rsidP="00000000" w:rsidRDefault="00000000" w:rsidRPr="00000000" w14:paraId="00000072">
            <w:pPr>
              <w:keepNext w:val="1"/>
              <w:spacing w:after="0" w:before="0" w:line="240" w:lineRule="auto"/>
              <w:jc w:val="left"/>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Reliability</w:t>
            </w:r>
            <w:r w:rsidDel="00000000" w:rsidR="00000000" w:rsidRPr="00000000">
              <w:rPr>
                <w:rtl w:val="0"/>
              </w:rPr>
            </w:r>
          </w:p>
        </w:tc>
        <w:tc>
          <w:tcPr/>
          <w:p w:rsidR="00000000" w:rsidDel="00000000" w:rsidP="00000000" w:rsidRDefault="00000000" w:rsidRPr="00000000" w14:paraId="00000073">
            <w:pPr>
              <w:keepNext w:val="1"/>
              <w:spacing w:after="0" w:before="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30-min session; inputs during tracking loss</w:t>
            </w:r>
            <w:r w:rsidDel="00000000" w:rsidR="00000000" w:rsidRPr="00000000">
              <w:rPr>
                <w:rtl w:val="0"/>
              </w:rPr>
            </w:r>
          </w:p>
        </w:tc>
        <w:tc>
          <w:tcPr/>
          <w:p w:rsidR="00000000" w:rsidDel="00000000" w:rsidP="00000000" w:rsidRDefault="00000000" w:rsidRPr="00000000" w14:paraId="00000074">
            <w:pPr>
              <w:keepNext w:val="1"/>
              <w:spacing w:after="0" w:before="0" w:line="240" w:lineRule="auto"/>
              <w:jc w:val="center"/>
              <w:rPr>
                <w:sz w:val="26"/>
                <w:szCs w:val="26"/>
              </w:rPr>
            </w:pPr>
            <w:sdt>
              <w:sdtPr>
                <w:id w:val="-1923127202"/>
                <w:tag w:val="goog_rdk_15"/>
              </w:sdtPr>
              <w:sdtContent>
                <w:r w:rsidDel="00000000" w:rsidR="00000000" w:rsidRPr="00000000">
                  <w:rPr>
                    <w:rFonts w:ascii="Gungsuh" w:cs="Gungsuh" w:eastAsia="Gungsuh" w:hAnsi="Gungsuh"/>
                    <w:b w:val="0"/>
                    <w:bCs w:val="0"/>
                    <w:i w:val="0"/>
                    <w:iCs w:val="0"/>
                    <w:sz w:val="20"/>
                    <w:szCs w:val="20"/>
                    <w:rtl w:val="0"/>
                  </w:rPr>
                  <w:t xml:space="preserve">None; release ≤ 200 ms</w:t>
                </w:r>
              </w:sdtContent>
            </w:sdt>
            <w:r w:rsidDel="00000000" w:rsidR="00000000" w:rsidRPr="00000000">
              <w:rPr>
                <w:rtl w:val="0"/>
              </w:rPr>
            </w:r>
          </w:p>
        </w:tc>
      </w:tr>
      <w:tr>
        <w:trPr>
          <w:cantSplit w:val="1"/>
          <w:tblHeader w:val="0"/>
        </w:trPr>
        <w:tc>
          <w:tcPr/>
          <w:p w:rsidR="00000000" w:rsidDel="00000000" w:rsidP="00000000" w:rsidRDefault="00000000" w:rsidRPr="00000000" w14:paraId="00000075">
            <w:pPr>
              <w:spacing w:after="0" w:before="0" w:line="240" w:lineRule="auto"/>
              <w:jc w:val="left"/>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Workflow / value</w:t>
            </w:r>
            <w:r w:rsidDel="00000000" w:rsidR="00000000" w:rsidRPr="00000000">
              <w:rPr>
                <w:rtl w:val="0"/>
              </w:rPr>
            </w:r>
          </w:p>
        </w:tc>
        <w:tc>
          <w:tcPr/>
          <w:p w:rsidR="00000000" w:rsidDel="00000000" w:rsidP="00000000" w:rsidRDefault="00000000" w:rsidRPr="00000000" w14:paraId="00000076">
            <w:pPr>
              <w:spacing w:after="0" w:before="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Calibration time, SUS, valid reps/min</w:t>
            </w:r>
            <w:r w:rsidDel="00000000" w:rsidR="00000000" w:rsidRPr="00000000">
              <w:rPr>
                <w:rtl w:val="0"/>
              </w:rPr>
            </w:r>
          </w:p>
        </w:tc>
        <w:tc>
          <w:tcPr/>
          <w:p w:rsidR="00000000" w:rsidDel="00000000" w:rsidP="00000000" w:rsidRDefault="00000000" w:rsidRPr="00000000" w14:paraId="00000077">
            <w:pPr>
              <w:spacing w:after="0" w:before="0" w:line="240" w:lineRule="auto"/>
              <w:jc w:val="center"/>
              <w:rPr>
                <w:sz w:val="26"/>
                <w:szCs w:val="26"/>
              </w:rPr>
            </w:pPr>
            <w:r w:rsidDel="00000000" w:rsidR="00000000" w:rsidRPr="00000000">
              <w:rPr>
                <w:rFonts w:ascii="Times New Roman" w:cs="Times New Roman" w:eastAsia="Times New Roman" w:hAnsi="Times New Roman"/>
                <w:b w:val="0"/>
                <w:bCs w:val="0"/>
                <w:i w:val="0"/>
                <w:iCs w:val="0"/>
                <w:sz w:val="20"/>
                <w:szCs w:val="20"/>
                <w:rtl w:val="0"/>
              </w:rPr>
              <w:t xml:space="preserve">Reported</w:t>
            </w:r>
            <w:r w:rsidDel="00000000" w:rsidR="00000000" w:rsidRPr="00000000">
              <w:rPr>
                <w:rtl w:val="0"/>
              </w:rPr>
            </w:r>
          </w:p>
        </w:tc>
      </w:tr>
    </w:tbl>
    <w:p w:rsidR="00000000" w:rsidDel="00000000" w:rsidP="00000000" w:rsidRDefault="00000000" w:rsidRPr="00000000" w14:paraId="00000078">
      <w:pPr>
        <w:keepNext w:val="1"/>
        <w:pageBreakBefore w:val="1"/>
        <w:spacing w:after="0" w:before="80" w:line="360" w:lineRule="auto"/>
        <w:jc w:val="left"/>
        <w:rPr>
          <w:sz w:val="22"/>
          <w:szCs w:val="22"/>
        </w:rPr>
      </w:pPr>
      <w:r w:rsidDel="00000000" w:rsidR="00000000" w:rsidRPr="00000000">
        <w:rPr>
          <w:rFonts w:ascii="Times New Roman" w:cs="Times New Roman" w:eastAsia="Times New Roman" w:hAnsi="Times New Roman"/>
          <w:b w:val="1"/>
          <w:bCs w:val="1"/>
          <w:i w:val="0"/>
          <w:iCs w:val="0"/>
          <w:sz w:val="26"/>
          <w:szCs w:val="26"/>
          <w:rtl w:val="0"/>
        </w:rPr>
        <w:t xml:space="preserve">References</w:t>
      </w:r>
      <w:r w:rsidDel="00000000" w:rsidR="00000000" w:rsidRPr="00000000">
        <w:rPr>
          <w:rtl w:val="0"/>
        </w:rPr>
      </w:r>
    </w:p>
    <w:p w:rsidR="00000000" w:rsidDel="00000000" w:rsidP="00000000" w:rsidRDefault="00000000" w:rsidRPr="00000000" w14:paraId="00000079">
      <w:pPr>
        <w:tabs>
          <w:tab w:val="left" w:leader="none" w:pos="510"/>
        </w:tabs>
        <w:spacing w:after="80" w:before="0" w:line="240" w:lineRule="auto"/>
        <w:ind w:left="510" w:hanging="510"/>
        <w:jc w:val="left"/>
        <w:rPr>
          <w:sz w:val="22"/>
          <w:szCs w:val="22"/>
        </w:rPr>
      </w:pPr>
      <w:r w:rsidDel="00000000" w:rsidR="00000000" w:rsidRPr="00000000">
        <w:rPr>
          <w:rFonts w:ascii="Times New Roman" w:cs="Times New Roman" w:eastAsia="Times New Roman" w:hAnsi="Times New Roman"/>
          <w:b w:val="0"/>
          <w:bCs w:val="0"/>
          <w:i w:val="0"/>
          <w:iCs w:val="0"/>
          <w:sz w:val="20"/>
          <w:szCs w:val="20"/>
          <w:rtl w:val="0"/>
        </w:rPr>
        <w:t xml:space="preserve">[1]</w:t>
        <w:tab/>
        <w:t xml:space="preserve">K. E. Laver, B. Lange, S. George, J. E. Deutsch, G. Saposnik, M. Chapman, and M. Crotty, "Virtual reality for stroke rehabilitation," </w:t>
      </w:r>
      <w:r w:rsidDel="00000000" w:rsidR="00000000" w:rsidRPr="00000000">
        <w:rPr>
          <w:rFonts w:ascii="Times New Roman" w:cs="Times New Roman" w:eastAsia="Times New Roman" w:hAnsi="Times New Roman"/>
          <w:b w:val="0"/>
          <w:bCs w:val="0"/>
          <w:i w:val="1"/>
          <w:iCs w:val="1"/>
          <w:sz w:val="20"/>
          <w:szCs w:val="20"/>
          <w:rtl w:val="0"/>
        </w:rPr>
        <w:t xml:space="preserve">Cochrane Database Syst. Rev.</w:t>
      </w:r>
      <w:r w:rsidDel="00000000" w:rsidR="00000000" w:rsidRPr="00000000">
        <w:rPr>
          <w:rFonts w:ascii="Times New Roman" w:cs="Times New Roman" w:eastAsia="Times New Roman" w:hAnsi="Times New Roman"/>
          <w:b w:val="0"/>
          <w:bCs w:val="0"/>
          <w:i w:val="0"/>
          <w:iCs w:val="0"/>
          <w:sz w:val="20"/>
          <w:szCs w:val="20"/>
          <w:rtl w:val="0"/>
        </w:rPr>
        <w:t xml:space="preserve">, no. 6, Art. no. CD008349, Jun. 2025, doi: 10.1002/14651858.CD008349.pub5.</w:t>
      </w:r>
      <w:r w:rsidDel="00000000" w:rsidR="00000000" w:rsidRPr="00000000">
        <w:rPr>
          <w:rtl w:val="0"/>
        </w:rPr>
      </w:r>
    </w:p>
    <w:p w:rsidR="00000000" w:rsidDel="00000000" w:rsidP="00000000" w:rsidRDefault="00000000" w:rsidRPr="00000000" w14:paraId="0000007A">
      <w:pPr>
        <w:tabs>
          <w:tab w:val="left" w:leader="none" w:pos="510"/>
        </w:tabs>
        <w:spacing w:after="80" w:before="0" w:line="240" w:lineRule="auto"/>
        <w:ind w:left="510" w:hanging="510"/>
        <w:jc w:val="left"/>
        <w:rPr>
          <w:sz w:val="22"/>
          <w:szCs w:val="22"/>
        </w:rPr>
      </w:pPr>
      <w:r w:rsidDel="00000000" w:rsidR="00000000" w:rsidRPr="00000000">
        <w:rPr>
          <w:rFonts w:ascii="Times New Roman" w:cs="Times New Roman" w:eastAsia="Times New Roman" w:hAnsi="Times New Roman"/>
          <w:b w:val="0"/>
          <w:bCs w:val="0"/>
          <w:i w:val="0"/>
          <w:iCs w:val="0"/>
          <w:sz w:val="20"/>
          <w:szCs w:val="20"/>
          <w:rtl w:val="0"/>
        </w:rPr>
        <w:t xml:space="preserve">[2]</w:t>
        <w:tab/>
        <w:t xml:space="preserve">V. Bazarevsky, I. Grishchenko, K. Raveendran, T. Zhu, F. Zhang, and M. Grundmann, "BlazePose: On-device real-time body pose tracking," arXiv:2006.10204, 2020.</w:t>
      </w:r>
      <w:r w:rsidDel="00000000" w:rsidR="00000000" w:rsidRPr="00000000">
        <w:rPr>
          <w:rtl w:val="0"/>
        </w:rPr>
      </w:r>
    </w:p>
    <w:p w:rsidR="00000000" w:rsidDel="00000000" w:rsidP="00000000" w:rsidRDefault="00000000" w:rsidRPr="00000000" w14:paraId="0000007B">
      <w:pPr>
        <w:tabs>
          <w:tab w:val="left" w:leader="none" w:pos="510"/>
        </w:tabs>
        <w:spacing w:after="80" w:before="0" w:line="240" w:lineRule="auto"/>
        <w:ind w:left="510" w:hanging="510"/>
        <w:jc w:val="left"/>
        <w:rPr>
          <w:sz w:val="22"/>
          <w:szCs w:val="22"/>
        </w:rPr>
      </w:pPr>
      <w:r w:rsidDel="00000000" w:rsidR="00000000" w:rsidRPr="00000000">
        <w:rPr>
          <w:rFonts w:ascii="Times New Roman" w:cs="Times New Roman" w:eastAsia="Times New Roman" w:hAnsi="Times New Roman"/>
          <w:b w:val="0"/>
          <w:bCs w:val="0"/>
          <w:i w:val="0"/>
          <w:iCs w:val="0"/>
          <w:sz w:val="20"/>
          <w:szCs w:val="20"/>
          <w:rtl w:val="0"/>
        </w:rPr>
        <w:t xml:space="preserve">[3]</w:t>
        <w:tab/>
        <w:t xml:space="preserve">Sony Interactive Entertainment, "How to troubleshoot Remote Play issues." [Online]. Available: https://www.playstation.com/en-us/support/games/ps4-remote-play-connection-troubleshooting/</w:t>
      </w:r>
      <w:r w:rsidDel="00000000" w:rsidR="00000000" w:rsidRPr="00000000">
        <w:rPr>
          <w:rtl w:val="0"/>
        </w:rPr>
      </w:r>
    </w:p>
    <w:p w:rsidR="00000000" w:rsidDel="00000000" w:rsidP="00000000" w:rsidRDefault="00000000" w:rsidRPr="00000000" w14:paraId="0000007C">
      <w:pPr>
        <w:tabs>
          <w:tab w:val="left" w:leader="none" w:pos="510"/>
        </w:tabs>
        <w:spacing w:after="80" w:before="0" w:line="240" w:lineRule="auto"/>
        <w:ind w:left="510" w:hanging="510"/>
        <w:jc w:val="left"/>
        <w:rPr>
          <w:sz w:val="22"/>
          <w:szCs w:val="22"/>
        </w:rPr>
      </w:pPr>
      <w:r w:rsidDel="00000000" w:rsidR="00000000" w:rsidRPr="00000000">
        <w:rPr>
          <w:rFonts w:ascii="Times New Roman" w:cs="Times New Roman" w:eastAsia="Times New Roman" w:hAnsi="Times New Roman"/>
          <w:b w:val="0"/>
          <w:bCs w:val="0"/>
          <w:i w:val="0"/>
          <w:iCs w:val="0"/>
          <w:sz w:val="20"/>
          <w:szCs w:val="20"/>
          <w:rtl w:val="0"/>
        </w:rPr>
        <w:t xml:space="preserve">[4]</w:t>
        <w:tab/>
        <w:t xml:space="preserve">E. A. Suma, B. Lange, A. Rizzo, D. M. Krum, and M. Bolas, "FAAST: The flexible action and articulated skeleton toolkit," in </w:t>
      </w:r>
      <w:r w:rsidDel="00000000" w:rsidR="00000000" w:rsidRPr="00000000">
        <w:rPr>
          <w:rFonts w:ascii="Times New Roman" w:cs="Times New Roman" w:eastAsia="Times New Roman" w:hAnsi="Times New Roman"/>
          <w:b w:val="0"/>
          <w:bCs w:val="0"/>
          <w:i w:val="1"/>
          <w:iCs w:val="1"/>
          <w:sz w:val="20"/>
          <w:szCs w:val="20"/>
          <w:rtl w:val="0"/>
        </w:rPr>
        <w:t xml:space="preserve">Proc. IEEE Virtual Reality Conf. (VR)</w:t>
      </w:r>
      <w:r w:rsidDel="00000000" w:rsidR="00000000" w:rsidRPr="00000000">
        <w:rPr>
          <w:rFonts w:ascii="Times New Roman" w:cs="Times New Roman" w:eastAsia="Times New Roman" w:hAnsi="Times New Roman"/>
          <w:b w:val="0"/>
          <w:bCs w:val="0"/>
          <w:i w:val="0"/>
          <w:iCs w:val="0"/>
          <w:sz w:val="20"/>
          <w:szCs w:val="20"/>
          <w:rtl w:val="0"/>
        </w:rPr>
        <w:t xml:space="preserve">, Singapore, 2011, pp. 247–248, doi: 10.1109/VR.2011.5759491.</w:t>
      </w:r>
      <w:r w:rsidDel="00000000" w:rsidR="00000000" w:rsidRPr="00000000">
        <w:rPr>
          <w:rtl w:val="0"/>
        </w:rPr>
      </w:r>
    </w:p>
    <w:p w:rsidR="00000000" w:rsidDel="00000000" w:rsidP="00000000" w:rsidRDefault="00000000" w:rsidRPr="00000000" w14:paraId="0000007D">
      <w:pPr>
        <w:tabs>
          <w:tab w:val="left" w:leader="none" w:pos="510"/>
        </w:tabs>
        <w:spacing w:after="80" w:before="0" w:line="240" w:lineRule="auto"/>
        <w:ind w:left="510" w:hanging="510"/>
        <w:jc w:val="left"/>
        <w:rPr>
          <w:sz w:val="22"/>
          <w:szCs w:val="22"/>
        </w:rPr>
      </w:pPr>
      <w:r w:rsidDel="00000000" w:rsidR="00000000" w:rsidRPr="00000000">
        <w:rPr>
          <w:rFonts w:ascii="Times New Roman" w:cs="Times New Roman" w:eastAsia="Times New Roman" w:hAnsi="Times New Roman"/>
          <w:b w:val="0"/>
          <w:bCs w:val="0"/>
          <w:i w:val="0"/>
          <w:iCs w:val="0"/>
          <w:sz w:val="20"/>
          <w:szCs w:val="20"/>
          <w:rtl w:val="0"/>
        </w:rPr>
        <w:t xml:space="preserve">[5]</w:t>
        <w:tab/>
        <w:t xml:space="preserve">Sony Interactive Entertainment, "Access controller for PlayStation 5." [Online]. Available: https://www.playstation.com/en-il/accessories/access-controller/</w:t>
      </w:r>
      <w:r w:rsidDel="00000000" w:rsidR="00000000" w:rsidRPr="00000000">
        <w:rPr>
          <w:rtl w:val="0"/>
        </w:rPr>
      </w:r>
    </w:p>
    <w:p w:rsidR="00000000" w:rsidDel="00000000" w:rsidP="00000000" w:rsidRDefault="00000000" w:rsidRPr="00000000" w14:paraId="0000007E">
      <w:pPr>
        <w:tabs>
          <w:tab w:val="left" w:leader="none" w:pos="510"/>
        </w:tabs>
        <w:spacing w:after="80" w:before="0" w:line="240" w:lineRule="auto"/>
        <w:ind w:left="510" w:hanging="510"/>
        <w:jc w:val="left"/>
        <w:rPr>
          <w:sz w:val="22"/>
          <w:szCs w:val="22"/>
        </w:rPr>
      </w:pPr>
      <w:r w:rsidDel="00000000" w:rsidR="00000000" w:rsidRPr="00000000">
        <w:rPr>
          <w:rFonts w:ascii="Times New Roman" w:cs="Times New Roman" w:eastAsia="Times New Roman" w:hAnsi="Times New Roman"/>
          <w:b w:val="0"/>
          <w:bCs w:val="0"/>
          <w:i w:val="0"/>
          <w:iCs w:val="0"/>
          <w:sz w:val="20"/>
          <w:szCs w:val="20"/>
          <w:rtl w:val="0"/>
        </w:rPr>
        <w:t xml:space="preserve">[6]</w:t>
        <w:tab/>
        <w:t xml:space="preserve">Kemtai, "Computer vision for physical therapy &amp; rehab." [Online]. Available: https://kemtai.com/product/computer-vision-rehab/</w:t>
      </w:r>
      <w:r w:rsidDel="00000000" w:rsidR="00000000" w:rsidRPr="00000000">
        <w:rPr>
          <w:rtl w:val="0"/>
        </w:rPr>
      </w:r>
    </w:p>
    <w:p w:rsidR="00000000" w:rsidDel="00000000" w:rsidP="00000000" w:rsidRDefault="00000000" w:rsidRPr="00000000" w14:paraId="0000007F">
      <w:pPr>
        <w:tabs>
          <w:tab w:val="left" w:leader="none" w:pos="510"/>
        </w:tabs>
        <w:spacing w:after="80" w:before="0" w:line="240" w:lineRule="auto"/>
        <w:ind w:left="510" w:hanging="510"/>
        <w:jc w:val="left"/>
        <w:rPr>
          <w:sz w:val="22"/>
          <w:szCs w:val="22"/>
        </w:rPr>
      </w:pPr>
      <w:r w:rsidDel="00000000" w:rsidR="00000000" w:rsidRPr="00000000">
        <w:rPr>
          <w:rFonts w:ascii="Times New Roman" w:cs="Times New Roman" w:eastAsia="Times New Roman" w:hAnsi="Times New Roman"/>
          <w:b w:val="0"/>
          <w:bCs w:val="0"/>
          <w:i w:val="0"/>
          <w:iCs w:val="0"/>
          <w:sz w:val="20"/>
          <w:szCs w:val="20"/>
          <w:rtl w:val="0"/>
        </w:rPr>
        <w:t xml:space="preserve">[7]</w:t>
        <w:tab/>
        <w:t xml:space="preserve">V. Wagh, M. W. Scott, J. W. Andrushko, C. B. Jones, B. C. Larssen, L. A. Boyd, and S. N. Kraeutner, "Using MediaPipe to track upper-limb reaching movements after stroke: a proof-of-principle study," </w:t>
      </w:r>
      <w:r w:rsidDel="00000000" w:rsidR="00000000" w:rsidRPr="00000000">
        <w:rPr>
          <w:rFonts w:ascii="Times New Roman" w:cs="Times New Roman" w:eastAsia="Times New Roman" w:hAnsi="Times New Roman"/>
          <w:b w:val="0"/>
          <w:bCs w:val="0"/>
          <w:i w:val="1"/>
          <w:iCs w:val="1"/>
          <w:sz w:val="20"/>
          <w:szCs w:val="20"/>
          <w:rtl w:val="0"/>
        </w:rPr>
        <w:t xml:space="preserve">J. NeuroEng. Rehabil.</w:t>
      </w:r>
      <w:r w:rsidDel="00000000" w:rsidR="00000000" w:rsidRPr="00000000">
        <w:rPr>
          <w:rFonts w:ascii="Times New Roman" w:cs="Times New Roman" w:eastAsia="Times New Roman" w:hAnsi="Times New Roman"/>
          <w:b w:val="0"/>
          <w:bCs w:val="0"/>
          <w:i w:val="0"/>
          <w:iCs w:val="0"/>
          <w:sz w:val="20"/>
          <w:szCs w:val="20"/>
          <w:rtl w:val="0"/>
        </w:rPr>
        <w:t xml:space="preserve">, vol. 22, Art. no. 268, 2025, doi: 10.1186/s12984-025-01808-4.</w:t>
      </w:r>
      <w:r w:rsidDel="00000000" w:rsidR="00000000" w:rsidRPr="00000000">
        <w:rPr>
          <w:rtl w:val="0"/>
        </w:rPr>
      </w:r>
    </w:p>
    <w:p w:rsidR="00000000" w:rsidDel="00000000" w:rsidP="00000000" w:rsidRDefault="00000000" w:rsidRPr="00000000" w14:paraId="00000080">
      <w:pPr>
        <w:tabs>
          <w:tab w:val="left" w:leader="none" w:pos="510"/>
        </w:tabs>
        <w:spacing w:after="80" w:before="0" w:line="240" w:lineRule="auto"/>
        <w:ind w:left="510" w:hanging="510"/>
        <w:jc w:val="left"/>
        <w:rPr>
          <w:sz w:val="22"/>
          <w:szCs w:val="22"/>
        </w:rPr>
      </w:pPr>
      <w:r w:rsidDel="00000000" w:rsidR="00000000" w:rsidRPr="00000000">
        <w:rPr>
          <w:rFonts w:ascii="Times New Roman" w:cs="Times New Roman" w:eastAsia="Times New Roman" w:hAnsi="Times New Roman"/>
          <w:b w:val="0"/>
          <w:bCs w:val="0"/>
          <w:i w:val="0"/>
          <w:iCs w:val="0"/>
          <w:sz w:val="20"/>
          <w:szCs w:val="20"/>
          <w:rtl w:val="0"/>
        </w:rPr>
        <w:t xml:space="preserve">[8]</w:t>
        <w:tab/>
        <w:t xml:space="preserve">M. Claypool and K. Claypool, "Latency and player actions in online games," </w:t>
      </w:r>
      <w:r w:rsidDel="00000000" w:rsidR="00000000" w:rsidRPr="00000000">
        <w:rPr>
          <w:rFonts w:ascii="Times New Roman" w:cs="Times New Roman" w:eastAsia="Times New Roman" w:hAnsi="Times New Roman"/>
          <w:b w:val="0"/>
          <w:bCs w:val="0"/>
          <w:i w:val="1"/>
          <w:iCs w:val="1"/>
          <w:sz w:val="20"/>
          <w:szCs w:val="20"/>
          <w:rtl w:val="0"/>
        </w:rPr>
        <w:t xml:space="preserve">Commun. ACM</w:t>
      </w:r>
      <w:r w:rsidDel="00000000" w:rsidR="00000000" w:rsidRPr="00000000">
        <w:rPr>
          <w:rFonts w:ascii="Times New Roman" w:cs="Times New Roman" w:eastAsia="Times New Roman" w:hAnsi="Times New Roman"/>
          <w:b w:val="0"/>
          <w:bCs w:val="0"/>
          <w:i w:val="0"/>
          <w:iCs w:val="0"/>
          <w:sz w:val="20"/>
          <w:szCs w:val="20"/>
          <w:rtl w:val="0"/>
        </w:rPr>
        <w:t xml:space="preserve">, vol. 49, no. 11, pp. 40–45, Nov. 2006.</w:t>
      </w:r>
      <w:r w:rsidDel="00000000" w:rsidR="00000000" w:rsidRPr="00000000">
        <w:rPr>
          <w:rtl w:val="0"/>
        </w:rPr>
      </w:r>
    </w:p>
    <w:p w:rsidR="00000000" w:rsidDel="00000000" w:rsidP="00000000" w:rsidRDefault="00000000" w:rsidRPr="00000000" w14:paraId="00000081">
      <w:pPr>
        <w:pageBreakBefore w:val="1"/>
        <w:bidi w:val="1"/>
        <w:spacing w:after="20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rtl w:val="1"/>
        </w:rPr>
        <w:t xml:space="preserve">הערכה</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לשיחת</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סקר</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תכנון</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ראשוני</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0"/>
        </w:rPr>
        <w:t xml:space="preserve">PDR</w:t>
      </w:r>
      <w:r w:rsidDel="00000000" w:rsidR="00000000" w:rsidRPr="00000000">
        <w:rPr>
          <w:rFonts w:ascii="Times New Roman" w:cs="Times New Roman" w:eastAsia="Times New Roman" w:hAnsi="Times New Roman"/>
          <w:b w:val="1"/>
          <w:bCs w:val="1"/>
          <w:i w:val="0"/>
          <w:iCs w:val="0"/>
          <w:rtl w:val="0"/>
        </w:rPr>
        <w:t xml:space="preserve">)</w:t>
      </w:r>
      <w:r w:rsidDel="00000000" w:rsidR="00000000" w:rsidRPr="00000000">
        <w:rPr>
          <w:rtl w:val="0"/>
        </w:rPr>
      </w:r>
    </w:p>
    <w:p w:rsidR="00000000" w:rsidDel="00000000" w:rsidP="00000000" w:rsidRDefault="00000000" w:rsidRPr="00000000" w14:paraId="00000082">
      <w:pPr>
        <w:bidi w:val="1"/>
        <w:spacing w:after="40" w:before="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מספר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הפרויקט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P</w:t>
      </w:r>
      <w:r w:rsidDel="00000000" w:rsidR="00000000" w:rsidRPr="00000000">
        <w:rPr>
          <w:rFonts w:ascii="Times New Roman" w:cs="Times New Roman" w:eastAsia="Times New Roman" w:hAnsi="Times New Roman"/>
          <w:b w:val="0"/>
          <w:bCs w:val="0"/>
          <w:i w:val="0"/>
          <w:iCs w:val="0"/>
          <w:sz w:val="22"/>
          <w:szCs w:val="22"/>
          <w:rtl w:val="1"/>
        </w:rPr>
        <w:t xml:space="preserve">-2027-098, </w:t>
      </w:r>
      <w:r w:rsidDel="00000000" w:rsidR="00000000" w:rsidRPr="00000000">
        <w:rPr>
          <w:rFonts w:ascii="Times New Roman" w:cs="Times New Roman" w:eastAsia="Times New Roman" w:hAnsi="Times New Roman"/>
          <w:b w:val="0"/>
          <w:bCs w:val="0"/>
          <w:i w:val="0"/>
          <w:iCs w:val="0"/>
          <w:sz w:val="22"/>
          <w:szCs w:val="22"/>
          <w:rtl w:val="1"/>
        </w:rPr>
        <w:t xml:space="preserve">שם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הפרויקט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פלייאבל</w:t>
      </w:r>
      <w:r w:rsidDel="00000000" w:rsidR="00000000" w:rsidRPr="00000000">
        <w:rPr>
          <w:rFonts w:ascii="Times New Roman" w:cs="Times New Roman" w:eastAsia="Times New Roman" w:hAnsi="Times New Roman"/>
          <w:b w:val="0"/>
          <w:bCs w:val="0"/>
          <w:i w:val="0"/>
          <w:iCs w:val="0"/>
          <w:sz w:val="22"/>
          <w:szCs w:val="22"/>
          <w:rtl w:val="1"/>
        </w:rPr>
        <w:t xml:space="preserve"> – </w:t>
      </w:r>
      <w:r w:rsidDel="00000000" w:rsidR="00000000" w:rsidRPr="00000000">
        <w:rPr>
          <w:rFonts w:ascii="Times New Roman" w:cs="Times New Roman" w:eastAsia="Times New Roman" w:hAnsi="Times New Roman"/>
          <w:b w:val="0"/>
          <w:bCs w:val="0"/>
          <w:i w:val="0"/>
          <w:iCs w:val="0"/>
          <w:sz w:val="22"/>
          <w:szCs w:val="22"/>
          <w:rtl w:val="0"/>
        </w:rPr>
        <w:t xml:space="preserve">PlayAble</w:t>
      </w:r>
      <w:r w:rsidDel="00000000" w:rsidR="00000000" w:rsidRPr="00000000">
        <w:rPr>
          <w:rtl w:val="0"/>
        </w:rPr>
      </w:r>
    </w:p>
    <w:p w:rsidR="00000000" w:rsidDel="00000000" w:rsidP="00000000" w:rsidRDefault="00000000" w:rsidRPr="00000000" w14:paraId="00000083">
      <w:pPr>
        <w:bidi w:val="1"/>
        <w:spacing w:after="40" w:before="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שם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המנחה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דן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וילנצ</w:t>
      </w:r>
      <w:r w:rsidDel="00000000" w:rsidR="00000000" w:rsidRPr="00000000">
        <w:rPr>
          <w:rFonts w:ascii="Times New Roman" w:cs="Times New Roman" w:eastAsia="Times New Roman" w:hAnsi="Times New Roman"/>
          <w:b w:val="0"/>
          <w:bCs w:val="0"/>
          <w:i w:val="0"/>
          <w:iCs w:val="0"/>
          <w:sz w:val="22"/>
          <w:szCs w:val="22"/>
          <w:rtl w:val="1"/>
        </w:rPr>
        <w:t xml:space="preserve">'</w:t>
      </w:r>
      <w:r w:rsidDel="00000000" w:rsidR="00000000" w:rsidRPr="00000000">
        <w:rPr>
          <w:rFonts w:ascii="Times New Roman" w:cs="Times New Roman" w:eastAsia="Times New Roman" w:hAnsi="Times New Roman"/>
          <w:b w:val="0"/>
          <w:bCs w:val="0"/>
          <w:i w:val="0"/>
          <w:iCs w:val="0"/>
          <w:sz w:val="22"/>
          <w:szCs w:val="22"/>
          <w:rtl w:val="1"/>
        </w:rPr>
        <w:t xml:space="preserve">יק</w:t>
      </w:r>
      <w:r w:rsidDel="00000000" w:rsidR="00000000" w:rsidRPr="00000000">
        <w:rPr>
          <w:rtl w:val="0"/>
        </w:rPr>
      </w:r>
    </w:p>
    <w:p w:rsidR="00000000" w:rsidDel="00000000" w:rsidP="00000000" w:rsidRDefault="00000000" w:rsidRPr="00000000" w14:paraId="00000084">
      <w:pPr>
        <w:bidi w:val="1"/>
        <w:spacing w:after="40" w:before="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שם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הסטודנט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יונתן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רוסו</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w:t>
      </w:r>
      <w:r w:rsidDel="00000000" w:rsidR="00000000" w:rsidRPr="00000000">
        <w:rPr>
          <w:rFonts w:ascii="Times New Roman" w:cs="Times New Roman" w:eastAsia="Times New Roman" w:hAnsi="Times New Roman"/>
          <w:b w:val="0"/>
          <w:bCs w:val="0"/>
          <w:i w:val="0"/>
          <w:iCs w:val="0"/>
          <w:sz w:val="22"/>
          <w:szCs w:val="22"/>
          <w:rtl w:val="1"/>
        </w:rPr>
        <w:t xml:space="preserve">.</w:t>
      </w:r>
      <w:r w:rsidDel="00000000" w:rsidR="00000000" w:rsidRPr="00000000">
        <w:rPr>
          <w:rFonts w:ascii="Times New Roman" w:cs="Times New Roman" w:eastAsia="Times New Roman" w:hAnsi="Times New Roman"/>
          <w:b w:val="0"/>
          <w:bCs w:val="0"/>
          <w:i w:val="0"/>
          <w:iCs w:val="0"/>
          <w:sz w:val="22"/>
          <w:szCs w:val="22"/>
          <w:rtl w:val="1"/>
        </w:rPr>
        <w:t xml:space="preserve">ז</w:t>
      </w:r>
      <w:r w:rsidDel="00000000" w:rsidR="00000000" w:rsidRPr="00000000">
        <w:rPr>
          <w:rFonts w:ascii="Times New Roman" w:cs="Times New Roman" w:eastAsia="Times New Roman" w:hAnsi="Times New Roman"/>
          <w:b w:val="0"/>
          <w:bCs w:val="0"/>
          <w:i w:val="0"/>
          <w:iCs w:val="0"/>
          <w:sz w:val="22"/>
          <w:szCs w:val="22"/>
          <w:rtl w:val="1"/>
        </w:rPr>
        <w:t xml:space="preserve">.: 314877911</w:t>
      </w:r>
      <w:r w:rsidDel="00000000" w:rsidR="00000000" w:rsidRPr="00000000">
        <w:rPr>
          <w:rtl w:val="0"/>
        </w:rPr>
      </w:r>
    </w:p>
    <w:p w:rsidR="00000000" w:rsidDel="00000000" w:rsidP="00000000" w:rsidRDefault="00000000" w:rsidRPr="00000000" w14:paraId="00000085">
      <w:pPr>
        <w:spacing w:after="80" w:before="0" w:line="360" w:lineRule="auto"/>
        <w:jc w:val="both"/>
        <w:rPr>
          <w:sz w:val="22"/>
          <w:szCs w:val="22"/>
        </w:rPr>
      </w:pPr>
      <w:r w:rsidDel="00000000" w:rsidR="00000000" w:rsidRPr="00000000">
        <w:rPr>
          <w:rtl w:val="0"/>
        </w:rPr>
      </w:r>
    </w:p>
    <w:tbl>
      <w:tblPr>
        <w:tblStyle w:val="Table4"/>
        <w:bidiVisual w:val="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
        <w:gridCol w:w="5103"/>
        <w:gridCol w:w="1134"/>
        <w:gridCol w:w="1134"/>
        <w:gridCol w:w="1131"/>
        <w:tblGridChange w:id="0">
          <w:tblGrid>
            <w:gridCol w:w="514"/>
            <w:gridCol w:w="5103"/>
            <w:gridCol w:w="1134"/>
            <w:gridCol w:w="1134"/>
            <w:gridCol w:w="113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קריטריון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1 - </w:t>
            </w:r>
            <w:r w:rsidDel="00000000" w:rsidR="00000000" w:rsidRPr="00000000">
              <w:rPr>
                <w:rFonts w:ascii="Times New Roman" w:cs="Times New Roman" w:eastAsia="Times New Roman" w:hAnsi="Times New Roman"/>
                <w:sz w:val="22"/>
                <w:szCs w:val="22"/>
                <w:rtl w:val="1"/>
              </w:rPr>
              <w:t xml:space="preserve">חלש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2 - </w:t>
            </w:r>
            <w:r w:rsidDel="00000000" w:rsidR="00000000" w:rsidRPr="00000000">
              <w:rPr>
                <w:rFonts w:ascii="Times New Roman" w:cs="Times New Roman" w:eastAsia="Times New Roman" w:hAnsi="Times New Roman"/>
                <w:sz w:val="22"/>
                <w:szCs w:val="22"/>
                <w:rtl w:val="1"/>
              </w:rPr>
              <w:t xml:space="preserve">בינוני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3 - </w:t>
            </w:r>
            <w:r w:rsidDel="00000000" w:rsidR="00000000" w:rsidRPr="00000000">
              <w:rPr>
                <w:rFonts w:ascii="Times New Roman" w:cs="Times New Roman" w:eastAsia="Times New Roman" w:hAnsi="Times New Roman"/>
                <w:sz w:val="22"/>
                <w:szCs w:val="22"/>
                <w:rtl w:val="1"/>
              </w:rPr>
              <w:t xml:space="preserve">מצוין</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הגדרת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המטרה</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מטרת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הפרויקט</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הוגדרו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קריטריונים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ומדידים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כמותית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לבחינת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הצלחת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הפרויקט</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הבנת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הבעיה</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ניכר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שהסטודנטים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מבינים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את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הבעיה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ואת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הפתרונות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הקיימים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נערך</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ספרות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רלוונטי</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הפתרון</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הגישה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הכללית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ורכיבי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הוצגו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והוסברו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בצורה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הובנו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מהות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העשייה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הצורך</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וסביבת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היישום</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1"/>
              <w:tabs>
                <w:tab w:val="left" w:leader="none" w:pos="1368"/>
              </w:tabs>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בדיקת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היתכנות</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הסטודנטים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ביצעו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מחקר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בסיסי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לבדיקת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היתכנות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פתרון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לבעיה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כמו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כתיבת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קוד</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ניתוח</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מעגל</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ניתוח</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מודל</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מתמטי</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tabs>
                <w:tab w:val="left" w:leader="none" w:pos="1368"/>
              </w:tabs>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איכות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כתיבת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0"/>
              </w:rPr>
              <w:t xml:space="preserve">PDR</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תחביר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הגדרת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המטרה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ספרות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תקצירים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מפרט</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טכני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או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מחקר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תכנון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מפורטים</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bidi w:val="1"/>
              <w:spacing w:line="360"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A4">
      <w:pPr>
        <w:spacing w:after="0" w:before="0" w:line="360" w:lineRule="auto"/>
        <w:jc w:val="both"/>
        <w:rPr>
          <w:sz w:val="22"/>
          <w:szCs w:val="22"/>
        </w:rPr>
      </w:pPr>
      <w:r w:rsidDel="00000000" w:rsidR="00000000" w:rsidRPr="00000000">
        <w:rPr>
          <w:rtl w:val="0"/>
        </w:rPr>
      </w:r>
    </w:p>
    <w:p w:rsidR="00000000" w:rsidDel="00000000" w:rsidP="00000000" w:rsidRDefault="00000000" w:rsidRPr="00000000" w14:paraId="000000A5">
      <w:pPr>
        <w:bidi w:val="1"/>
        <w:spacing w:after="20" w:before="24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הערות</w:t>
      </w:r>
      <w:r w:rsidDel="00000000" w:rsidR="00000000" w:rsidRPr="00000000">
        <w:rPr>
          <w:rFonts w:ascii="Times New Roman" w:cs="Times New Roman" w:eastAsia="Times New Roman" w:hAnsi="Times New Roman"/>
          <w:b w:val="0"/>
          <w:bCs w:val="0"/>
          <w:i w:val="0"/>
          <w:iCs w:val="0"/>
          <w:sz w:val="22"/>
          <w:szCs w:val="22"/>
          <w:rtl w:val="1"/>
        </w:rPr>
        <w:t xml:space="preserve">: ____________________________________________</w:t>
      </w:r>
      <w:r w:rsidDel="00000000" w:rsidR="00000000" w:rsidRPr="00000000">
        <w:rPr>
          <w:rtl w:val="0"/>
        </w:rPr>
      </w:r>
    </w:p>
    <w:p w:rsidR="00000000" w:rsidDel="00000000" w:rsidP="00000000" w:rsidRDefault="00000000" w:rsidRPr="00000000" w14:paraId="000000A6">
      <w:pPr>
        <w:pageBreakBefore w:val="1"/>
        <w:bidi w:val="1"/>
        <w:spacing w:after="200" w:before="0" w:line="360" w:lineRule="auto"/>
        <w:jc w:val="center"/>
        <w:rPr>
          <w:sz w:val="22"/>
          <w:szCs w:val="22"/>
        </w:rPr>
      </w:pPr>
      <w:r w:rsidDel="00000000" w:rsidR="00000000" w:rsidRPr="00000000">
        <w:rPr>
          <w:rFonts w:ascii="Times New Roman" w:cs="Times New Roman" w:eastAsia="Times New Roman" w:hAnsi="Times New Roman"/>
          <w:b w:val="1"/>
          <w:bCs w:val="1"/>
          <w:i w:val="0"/>
          <w:iCs w:val="0"/>
          <w:rtl w:val="1"/>
        </w:rPr>
        <w:t xml:space="preserve">הערכה</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לשיחת</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סקר</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תכנון</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1"/>
        </w:rPr>
        <w:t xml:space="preserve">ראשוני</w:t>
      </w:r>
      <w:r w:rsidDel="00000000" w:rsidR="00000000" w:rsidRPr="00000000">
        <w:rPr>
          <w:rFonts w:ascii="Times New Roman" w:cs="Times New Roman" w:eastAsia="Times New Roman" w:hAnsi="Times New Roman"/>
          <w:b w:val="1"/>
          <w:bCs w:val="1"/>
          <w:i w:val="0"/>
          <w:iCs w:val="0"/>
          <w:rtl w:val="1"/>
        </w:rPr>
        <w:t xml:space="preserve"> (</w:t>
      </w:r>
      <w:r w:rsidDel="00000000" w:rsidR="00000000" w:rsidRPr="00000000">
        <w:rPr>
          <w:rFonts w:ascii="Times New Roman" w:cs="Times New Roman" w:eastAsia="Times New Roman" w:hAnsi="Times New Roman"/>
          <w:b w:val="1"/>
          <w:bCs w:val="1"/>
          <w:i w:val="0"/>
          <w:iCs w:val="0"/>
          <w:rtl w:val="0"/>
        </w:rPr>
        <w:t xml:space="preserve">PDR</w:t>
      </w:r>
      <w:r w:rsidDel="00000000" w:rsidR="00000000" w:rsidRPr="00000000">
        <w:rPr>
          <w:rFonts w:ascii="Times New Roman" w:cs="Times New Roman" w:eastAsia="Times New Roman" w:hAnsi="Times New Roman"/>
          <w:b w:val="1"/>
          <w:bCs w:val="1"/>
          <w:i w:val="0"/>
          <w:iCs w:val="0"/>
          <w:rtl w:val="0"/>
        </w:rPr>
        <w:t xml:space="preserve">)</w:t>
      </w:r>
      <w:r w:rsidDel="00000000" w:rsidR="00000000" w:rsidRPr="00000000">
        <w:rPr>
          <w:rtl w:val="0"/>
        </w:rPr>
      </w:r>
    </w:p>
    <w:p w:rsidR="00000000" w:rsidDel="00000000" w:rsidP="00000000" w:rsidRDefault="00000000" w:rsidRPr="00000000" w14:paraId="000000A7">
      <w:pPr>
        <w:bidi w:val="1"/>
        <w:spacing w:after="40" w:before="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מספר</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הפרויקט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0"/>
        </w:rPr>
        <w:t xml:space="preserve">P</w:t>
      </w:r>
      <w:r w:rsidDel="00000000" w:rsidR="00000000" w:rsidRPr="00000000">
        <w:rPr>
          <w:rFonts w:ascii="Times New Roman" w:cs="Times New Roman" w:eastAsia="Times New Roman" w:hAnsi="Times New Roman"/>
          <w:b w:val="0"/>
          <w:bCs w:val="0"/>
          <w:i w:val="0"/>
          <w:iCs w:val="0"/>
          <w:sz w:val="22"/>
          <w:szCs w:val="22"/>
          <w:rtl w:val="1"/>
        </w:rPr>
        <w:t xml:space="preserve">-2027-098, </w:t>
      </w:r>
      <w:r w:rsidDel="00000000" w:rsidR="00000000" w:rsidRPr="00000000">
        <w:rPr>
          <w:rFonts w:ascii="Times New Roman" w:cs="Times New Roman" w:eastAsia="Times New Roman" w:hAnsi="Times New Roman"/>
          <w:b w:val="0"/>
          <w:bCs w:val="0"/>
          <w:i w:val="0"/>
          <w:iCs w:val="0"/>
          <w:sz w:val="22"/>
          <w:szCs w:val="22"/>
          <w:rtl w:val="1"/>
        </w:rPr>
        <w:t xml:space="preserve">שם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הפרויקט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פלייאבל</w:t>
      </w:r>
      <w:r w:rsidDel="00000000" w:rsidR="00000000" w:rsidRPr="00000000">
        <w:rPr>
          <w:rFonts w:ascii="Times New Roman" w:cs="Times New Roman" w:eastAsia="Times New Roman" w:hAnsi="Times New Roman"/>
          <w:b w:val="0"/>
          <w:bCs w:val="0"/>
          <w:i w:val="0"/>
          <w:iCs w:val="0"/>
          <w:sz w:val="22"/>
          <w:szCs w:val="22"/>
          <w:rtl w:val="1"/>
        </w:rPr>
        <w:t xml:space="preserve"> – </w:t>
      </w:r>
      <w:r w:rsidDel="00000000" w:rsidR="00000000" w:rsidRPr="00000000">
        <w:rPr>
          <w:rFonts w:ascii="Times New Roman" w:cs="Times New Roman" w:eastAsia="Times New Roman" w:hAnsi="Times New Roman"/>
          <w:b w:val="0"/>
          <w:bCs w:val="0"/>
          <w:i w:val="0"/>
          <w:iCs w:val="0"/>
          <w:sz w:val="22"/>
          <w:szCs w:val="22"/>
          <w:rtl w:val="0"/>
        </w:rPr>
        <w:t xml:space="preserve">PlayAble</w:t>
      </w:r>
      <w:r w:rsidDel="00000000" w:rsidR="00000000" w:rsidRPr="00000000">
        <w:rPr>
          <w:rtl w:val="0"/>
        </w:rPr>
      </w:r>
    </w:p>
    <w:p w:rsidR="00000000" w:rsidDel="00000000" w:rsidP="00000000" w:rsidRDefault="00000000" w:rsidRPr="00000000" w14:paraId="000000A8">
      <w:pPr>
        <w:bidi w:val="1"/>
        <w:spacing w:after="40" w:before="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שם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המנחה</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דן</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וילנצ</w:t>
      </w:r>
      <w:r w:rsidDel="00000000" w:rsidR="00000000" w:rsidRPr="00000000">
        <w:rPr>
          <w:rFonts w:ascii="Times New Roman" w:cs="Times New Roman" w:eastAsia="Times New Roman" w:hAnsi="Times New Roman"/>
          <w:b w:val="0"/>
          <w:bCs w:val="0"/>
          <w:i w:val="0"/>
          <w:iCs w:val="0"/>
          <w:sz w:val="22"/>
          <w:szCs w:val="22"/>
          <w:rtl w:val="1"/>
        </w:rPr>
        <w:t xml:space="preserve">'</w:t>
      </w:r>
      <w:r w:rsidDel="00000000" w:rsidR="00000000" w:rsidRPr="00000000">
        <w:rPr>
          <w:rFonts w:ascii="Times New Roman" w:cs="Times New Roman" w:eastAsia="Times New Roman" w:hAnsi="Times New Roman"/>
          <w:b w:val="0"/>
          <w:bCs w:val="0"/>
          <w:i w:val="0"/>
          <w:iCs w:val="0"/>
          <w:sz w:val="22"/>
          <w:szCs w:val="22"/>
          <w:rtl w:val="1"/>
        </w:rPr>
        <w:t xml:space="preserve">יק</w:t>
      </w:r>
      <w:r w:rsidDel="00000000" w:rsidR="00000000" w:rsidRPr="00000000">
        <w:rPr>
          <w:rtl w:val="0"/>
        </w:rPr>
      </w:r>
    </w:p>
    <w:p w:rsidR="00000000" w:rsidDel="00000000" w:rsidP="00000000" w:rsidRDefault="00000000" w:rsidRPr="00000000" w14:paraId="000000A9">
      <w:pPr>
        <w:bidi w:val="1"/>
        <w:spacing w:after="40" w:before="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שם</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הסטודנט</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עידו</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ידיד</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לוי</w:t>
      </w:r>
      <w:r w:rsidDel="00000000" w:rsidR="00000000" w:rsidRPr="00000000">
        <w:rPr>
          <w:rFonts w:ascii="Times New Roman" w:cs="Times New Roman" w:eastAsia="Times New Roman" w:hAnsi="Times New Roman"/>
          <w:b w:val="0"/>
          <w:bCs w:val="0"/>
          <w:i w:val="0"/>
          <w:iCs w:val="0"/>
          <w:sz w:val="22"/>
          <w:szCs w:val="22"/>
          <w:rtl w:val="1"/>
        </w:rPr>
        <w:t xml:space="preserve">          </w:t>
      </w:r>
      <w:r w:rsidDel="00000000" w:rsidR="00000000" w:rsidRPr="00000000">
        <w:rPr>
          <w:rFonts w:ascii="Times New Roman" w:cs="Times New Roman" w:eastAsia="Times New Roman" w:hAnsi="Times New Roman"/>
          <w:b w:val="0"/>
          <w:bCs w:val="0"/>
          <w:i w:val="0"/>
          <w:iCs w:val="0"/>
          <w:sz w:val="22"/>
          <w:szCs w:val="22"/>
          <w:rtl w:val="1"/>
        </w:rPr>
        <w:t xml:space="preserve">ת</w:t>
      </w:r>
      <w:r w:rsidDel="00000000" w:rsidR="00000000" w:rsidRPr="00000000">
        <w:rPr>
          <w:rFonts w:ascii="Times New Roman" w:cs="Times New Roman" w:eastAsia="Times New Roman" w:hAnsi="Times New Roman"/>
          <w:b w:val="0"/>
          <w:bCs w:val="0"/>
          <w:i w:val="0"/>
          <w:iCs w:val="0"/>
          <w:sz w:val="22"/>
          <w:szCs w:val="22"/>
          <w:rtl w:val="1"/>
        </w:rPr>
        <w:t xml:space="preserve">.</w:t>
      </w:r>
      <w:r w:rsidDel="00000000" w:rsidR="00000000" w:rsidRPr="00000000">
        <w:rPr>
          <w:rFonts w:ascii="Times New Roman" w:cs="Times New Roman" w:eastAsia="Times New Roman" w:hAnsi="Times New Roman"/>
          <w:b w:val="0"/>
          <w:bCs w:val="0"/>
          <w:i w:val="0"/>
          <w:iCs w:val="0"/>
          <w:sz w:val="22"/>
          <w:szCs w:val="22"/>
          <w:rtl w:val="1"/>
        </w:rPr>
        <w:t xml:space="preserve">ז</w:t>
      </w:r>
      <w:r w:rsidDel="00000000" w:rsidR="00000000" w:rsidRPr="00000000">
        <w:rPr>
          <w:rFonts w:ascii="Times New Roman" w:cs="Times New Roman" w:eastAsia="Times New Roman" w:hAnsi="Times New Roman"/>
          <w:b w:val="0"/>
          <w:bCs w:val="0"/>
          <w:i w:val="0"/>
          <w:iCs w:val="0"/>
          <w:sz w:val="22"/>
          <w:szCs w:val="22"/>
          <w:rtl w:val="1"/>
        </w:rPr>
        <w:t xml:space="preserve">.: 207744038</w:t>
      </w:r>
      <w:r w:rsidDel="00000000" w:rsidR="00000000" w:rsidRPr="00000000">
        <w:rPr>
          <w:rtl w:val="0"/>
        </w:rPr>
      </w:r>
    </w:p>
    <w:p w:rsidR="00000000" w:rsidDel="00000000" w:rsidP="00000000" w:rsidRDefault="00000000" w:rsidRPr="00000000" w14:paraId="000000AA">
      <w:pPr>
        <w:spacing w:after="80" w:before="0" w:line="360" w:lineRule="auto"/>
        <w:jc w:val="both"/>
        <w:rPr>
          <w:sz w:val="22"/>
          <w:szCs w:val="22"/>
        </w:rPr>
      </w:pPr>
      <w:r w:rsidDel="00000000" w:rsidR="00000000" w:rsidRPr="00000000">
        <w:rPr>
          <w:rtl w:val="0"/>
        </w:rPr>
      </w:r>
    </w:p>
    <w:tbl>
      <w:tblPr>
        <w:tblStyle w:val="Table5"/>
        <w:bidiVisual w:val="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
        <w:gridCol w:w="5103"/>
        <w:gridCol w:w="1134"/>
        <w:gridCol w:w="1134"/>
        <w:gridCol w:w="1131"/>
        <w:tblGridChange w:id="0">
          <w:tblGrid>
            <w:gridCol w:w="514"/>
            <w:gridCol w:w="5103"/>
            <w:gridCol w:w="1134"/>
            <w:gridCol w:w="1134"/>
            <w:gridCol w:w="113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קריטריון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1 - </w:t>
            </w:r>
            <w:r w:rsidDel="00000000" w:rsidR="00000000" w:rsidRPr="00000000">
              <w:rPr>
                <w:rFonts w:ascii="Times New Roman" w:cs="Times New Roman" w:eastAsia="Times New Roman" w:hAnsi="Times New Roman"/>
                <w:sz w:val="22"/>
                <w:szCs w:val="22"/>
                <w:rtl w:val="1"/>
              </w:rPr>
              <w:t xml:space="preserve">חלש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2 - </w:t>
            </w:r>
            <w:r w:rsidDel="00000000" w:rsidR="00000000" w:rsidRPr="00000000">
              <w:rPr>
                <w:rFonts w:ascii="Times New Roman" w:cs="Times New Roman" w:eastAsia="Times New Roman" w:hAnsi="Times New Roman"/>
                <w:sz w:val="22"/>
                <w:szCs w:val="22"/>
                <w:rtl w:val="1"/>
              </w:rPr>
              <w:t xml:space="preserve">בינוני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1"/>
              <w:bidi w:val="1"/>
              <w:spacing w:line="360" w:lineRule="auto"/>
              <w:rPr>
                <w:rFonts w:ascii="Times New Roman" w:cs="Times New Roman" w:eastAsia="Times New Roman" w:hAnsi="Times New Roman"/>
                <w:sz w:val="22"/>
                <w:szCs w:val="22"/>
              </w:rPr>
            </w:pPr>
            <w:r w:rsidDel="00000000" w:rsidR="00000000" w:rsidRPr="00000000">
              <w:rPr>
                <w:rtl w:val="0"/>
              </w:rPr>
            </w:r>
            <w:r w:rsidDel="00000000" w:rsidR="00000000" w:rsidRPr="00000000">
              <w:rPr>
                <w:rFonts w:ascii="Times New Roman" w:cs="Times New Roman" w:eastAsia="Times New Roman" w:hAnsi="Times New Roman"/>
                <w:sz w:val="22"/>
                <w:szCs w:val="22"/>
                <w:rtl w:val="1"/>
              </w:rPr>
              <w:t xml:space="preserve">3 - </w:t>
            </w:r>
            <w:r w:rsidDel="00000000" w:rsidR="00000000" w:rsidRPr="00000000">
              <w:rPr>
                <w:rFonts w:ascii="Times New Roman" w:cs="Times New Roman" w:eastAsia="Times New Roman" w:hAnsi="Times New Roman"/>
                <w:sz w:val="22"/>
                <w:szCs w:val="22"/>
                <w:rtl w:val="1"/>
              </w:rPr>
              <w:t xml:space="preserve">מצוין</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הגדרת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המטרה</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מטרת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הפרויקט</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הוגדרו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קריטריונים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ומדידים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כמותית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לבחינת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הצלחת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הפרויקט</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הבנת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הבעיה</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ניכר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שהסטודנטים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מבינים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את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הבעיה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ואת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הפתרונות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הקיימים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נערך</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ספרות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רלוונטי</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הפתרון</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הגישה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הכללית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ורכיבי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הפתרון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הוצגו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והוסברו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בצורה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ברורה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הובנו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מהות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העשייה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הצורך</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וסביבת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היישום</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1"/>
              <w:tabs>
                <w:tab w:val="left" w:leader="none" w:pos="1368"/>
              </w:tabs>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1"/>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בדיקת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היתכנות</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האם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הסטודנטים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ביצעו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מחקר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בסיסי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לבדיקת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היתכנות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פתרון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לבעיה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כמו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כתיבת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קוד</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ניתוח</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מעגל</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ניתוח</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מודל</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מתמטי</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1"/>
              <w:bidi w:val="1"/>
              <w:spacing w:line="360" w:lineRule="auto"/>
              <w:rPr>
                <w:rFonts w:ascii="Times New Roman" w:cs="Times New Roman" w:eastAsia="Times New Roman" w:hAnsi="Times New Roman"/>
                <w:sz w:val="22"/>
                <w:szCs w:val="22"/>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tabs>
                <w:tab w:val="left" w:leader="none" w:pos="1368"/>
              </w:tabs>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bidi w:val="1"/>
              <w:spacing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1"/>
              </w:rPr>
              <w:t xml:space="preserve">איכות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כתיבת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0"/>
              </w:rPr>
              <w:t xml:space="preserve">PDR</w:t>
            </w:r>
            <w:r w:rsidDel="00000000" w:rsidR="00000000" w:rsidRPr="00000000">
              <w:rPr>
                <w:rFonts w:ascii="Times New Roman" w:cs="Times New Roman" w:eastAsia="Times New Roman" w:hAnsi="Times New Roman"/>
                <w:sz w:val="22"/>
                <w:szCs w:val="22"/>
                <w:rtl w:val="1"/>
              </w:rPr>
              <w:t xml:space="preserve"> - </w:t>
            </w:r>
            <w:r w:rsidDel="00000000" w:rsidR="00000000" w:rsidRPr="00000000">
              <w:rPr>
                <w:rFonts w:ascii="Times New Roman" w:cs="Times New Roman" w:eastAsia="Times New Roman" w:hAnsi="Times New Roman"/>
                <w:sz w:val="22"/>
                <w:szCs w:val="22"/>
                <w:rtl w:val="1"/>
              </w:rPr>
              <w:t xml:space="preserve">תחביר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הגדרת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המטרה</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ספרות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תקצירים</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מפרט</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טכני</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או</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מחקר</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והצעת</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תכנון</w:t>
            </w:r>
            <w:r w:rsidDel="00000000" w:rsidR="00000000" w:rsidRPr="00000000">
              <w:rPr>
                <w:rFonts w:ascii="Times New Roman" w:cs="Times New Roman" w:eastAsia="Times New Roman" w:hAnsi="Times New Roman"/>
                <w:sz w:val="22"/>
                <w:szCs w:val="22"/>
                <w:rtl w:val="1"/>
              </w:rPr>
              <w:t xml:space="preserve"> </w:t>
            </w:r>
            <w:r w:rsidDel="00000000" w:rsidR="00000000" w:rsidRPr="00000000">
              <w:rPr>
                <w:rFonts w:ascii="Times New Roman" w:cs="Times New Roman" w:eastAsia="Times New Roman" w:hAnsi="Times New Roman"/>
                <w:sz w:val="22"/>
                <w:szCs w:val="22"/>
                <w:rtl w:val="1"/>
              </w:rPr>
              <w:t xml:space="preserve">מפורטים</w:t>
            </w:r>
            <w:r w:rsidDel="00000000" w:rsidR="00000000" w:rsidRPr="00000000">
              <w:rPr>
                <w:rFonts w:ascii="Times New Roman" w:cs="Times New Roman" w:eastAsia="Times New Roman" w:hAnsi="Times New Roman"/>
                <w:sz w:val="22"/>
                <w:szCs w:val="22"/>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bidi w:val="1"/>
              <w:spacing w:line="36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bidi w:val="1"/>
              <w:spacing w:line="360"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C9">
      <w:pPr>
        <w:spacing w:after="0" w:before="0" w:line="360" w:lineRule="auto"/>
        <w:jc w:val="both"/>
        <w:rPr>
          <w:sz w:val="22"/>
          <w:szCs w:val="22"/>
        </w:rPr>
      </w:pPr>
      <w:r w:rsidDel="00000000" w:rsidR="00000000" w:rsidRPr="00000000">
        <w:rPr>
          <w:rtl w:val="0"/>
        </w:rPr>
      </w:r>
    </w:p>
    <w:p w:rsidR="00000000" w:rsidDel="00000000" w:rsidP="00000000" w:rsidRDefault="00000000" w:rsidRPr="00000000" w14:paraId="000000CA">
      <w:pPr>
        <w:bidi w:val="1"/>
        <w:spacing w:after="20" w:before="240" w:line="360" w:lineRule="auto"/>
        <w:jc w:val="right"/>
        <w:rPr>
          <w:sz w:val="22"/>
          <w:szCs w:val="22"/>
        </w:rPr>
      </w:pPr>
      <w:r w:rsidDel="00000000" w:rsidR="00000000" w:rsidRPr="00000000">
        <w:rPr>
          <w:rFonts w:ascii="Times New Roman" w:cs="Times New Roman" w:eastAsia="Times New Roman" w:hAnsi="Times New Roman"/>
          <w:b w:val="0"/>
          <w:bCs w:val="0"/>
          <w:i w:val="0"/>
          <w:iCs w:val="0"/>
          <w:sz w:val="22"/>
          <w:szCs w:val="22"/>
          <w:rtl w:val="1"/>
        </w:rPr>
        <w:t xml:space="preserve">הערות</w:t>
      </w:r>
      <w:r w:rsidDel="00000000" w:rsidR="00000000" w:rsidRPr="00000000">
        <w:rPr>
          <w:rFonts w:ascii="Times New Roman" w:cs="Times New Roman" w:eastAsia="Times New Roman" w:hAnsi="Times New Roman"/>
          <w:b w:val="0"/>
          <w:bCs w:val="0"/>
          <w:i w:val="0"/>
          <w:iCs w:val="0"/>
          <w:sz w:val="22"/>
          <w:szCs w:val="22"/>
          <w:rtl w:val="1"/>
        </w:rPr>
        <w:t xml:space="preserve">: ____________________________________________</w:t>
      </w:r>
      <w:r w:rsidDel="00000000" w:rsidR="00000000" w:rsidRPr="00000000">
        <w:rPr>
          <w:rtl w:val="0"/>
        </w:rPr>
      </w:r>
    </w:p>
    <w:sectPr>
      <w:headerReference r:id="rId14" w:type="default"/>
      <w:type w:val="nextPage"/>
      <w:pgSz w:h="16838" w:w="11906" w:orient="portrait"/>
      <w:pgMar w:bottom="1828.700787401575" w:top="1417" w:left="1417" w:right="141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bidi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bidi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30" w:customStyle="1">
    <w:name w:val="כותרת 3 תו"/>
    <w:basedOn w:val="a0"/>
    <w:link w:val="3"/>
    <w:uiPriority w:val="9"/>
    <w:rsid w:val="0067792A"/>
    <w:rPr>
      <w:rFonts w:ascii="Times New Roman" w:cs="Times New Roman" w:eastAsia="Times New Roman" w:hAnsi="Times New Roman"/>
      <w:b w:val="1"/>
      <w:bCs w:val="1"/>
      <w:sz w:val="27"/>
      <w:szCs w:val="27"/>
    </w:rPr>
  </w:style>
  <w:style w:type="character" w:styleId="a3">
    <w:name w:val="Strong"/>
    <w:basedOn w:val="a0"/>
    <w:uiPriority w:val="22"/>
    <w:qFormat w:val="1"/>
    <w:rsid w:val="0067792A"/>
    <w:rPr>
      <w:b w:val="1"/>
      <w:bCs w:val="1"/>
    </w:rPr>
  </w:style>
  <w:style w:type="paragraph" w:styleId="NormalWeb">
    <w:name w:val="Normal (Web)"/>
    <w:basedOn w:val="a"/>
    <w:uiPriority w:val="99"/>
    <w:unhideWhenUsed w:val="1"/>
    <w:rsid w:val="0067792A"/>
    <w:pPr>
      <w:spacing w:after="100" w:afterAutospacing="1" w:before="100" w:beforeAutospacing="1" w:line="240" w:lineRule="auto"/>
    </w:pPr>
    <w:rPr>
      <w:rFonts w:ascii="Times New Roman" w:cs="Times New Roman" w:eastAsia="Times New Roman" w:hAnsi="Times New Roman"/>
      <w:kern w:val="0"/>
      <w:lang w:bidi="he-IL"/>
    </w:rPr>
  </w:style>
  <w:style w:type="character" w:styleId="Hyperlink">
    <w:name w:val="Hyperlink"/>
    <w:uiPriority w:val="99"/>
    <w:unhideWhenUsed w:val="1"/>
    <w:rsid w:val="0067792A"/>
    <w:rPr>
      <w:color w:val="0563c1"/>
      <w:u w:val="single"/>
    </w:rPr>
  </w:style>
  <w:style w:type="table" w:styleId="a4">
    <w:name w:val="Table Grid"/>
    <w:basedOn w:val="a1"/>
    <w:uiPriority w:val="39"/>
    <w:rsid w:val="00D863FA"/>
    <w:pPr>
      <w:spacing w:after="0" w:line="240" w:lineRule="auto"/>
    </w:pPr>
    <w:rPr>
      <w:rFonts w:ascii="Calibri" w:cs="Times New Roman" w:eastAsia="Times New Roman" w:hAnsi="Calibri"/>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0" w:customStyle="1">
    <w:name w:val="כותרת 1 תו"/>
    <w:basedOn w:val="a0"/>
    <w:link w:val="1"/>
    <w:uiPriority w:val="9"/>
    <w:rsid w:val="00362A2F"/>
    <w:rPr>
      <w:rFonts w:asciiTheme="majorHAnsi" w:cstheme="majorBidi" w:eastAsiaTheme="majorEastAsia" w:hAnsiTheme="majorHAnsi"/>
      <w:color w:val="2e74b5" w:themeColor="accent1" w:themeShade="0000BF"/>
      <w:kern w:val="2"/>
      <w:sz w:val="32"/>
      <w:szCs w:val="32"/>
      <w:lang w:bidi="ar-SA"/>
    </w:rPr>
  </w:style>
  <w:style w:type="character" w:styleId="20" w:customStyle="1">
    <w:name w:val="כותרת 2 תו"/>
    <w:basedOn w:val="a0"/>
    <w:link w:val="2"/>
    <w:uiPriority w:val="9"/>
    <w:semiHidden w:val="1"/>
    <w:rsid w:val="009F6FE2"/>
    <w:rPr>
      <w:rFonts w:asciiTheme="majorHAnsi" w:cstheme="majorBidi" w:eastAsiaTheme="majorEastAsia" w:hAnsiTheme="majorHAnsi"/>
      <w:color w:val="2e74b5" w:themeColor="accent1" w:themeShade="0000BF"/>
      <w:kern w:val="2"/>
      <w:sz w:val="26"/>
      <w:szCs w:val="26"/>
      <w:lang w:bidi="ar-SA"/>
    </w:rPr>
  </w:style>
  <w:style w:type="paragraph" w:styleId="a5">
    <w:name w:val="header"/>
    <w:basedOn w:val="a"/>
    <w:link w:val="a6"/>
    <w:uiPriority w:val="99"/>
    <w:unhideWhenUsed w:val="1"/>
    <w:rsid w:val="009F6FE2"/>
    <w:pPr>
      <w:tabs>
        <w:tab w:val="center" w:pos="4153"/>
        <w:tab w:val="right" w:pos="8306"/>
      </w:tabs>
      <w:spacing w:after="0" w:line="240" w:lineRule="auto"/>
    </w:pPr>
  </w:style>
  <w:style w:type="character" w:styleId="a6" w:customStyle="1">
    <w:name w:val="כותרת עליונה תו"/>
    <w:basedOn w:val="a0"/>
    <w:link w:val="a5"/>
    <w:uiPriority w:val="99"/>
    <w:rsid w:val="009F6FE2"/>
    <w:rPr>
      <w:kern w:val="2"/>
      <w:sz w:val="24"/>
      <w:szCs w:val="24"/>
      <w:lang w:bidi="ar-SA"/>
    </w:rPr>
  </w:style>
  <w:style w:type="paragraph" w:styleId="a7">
    <w:name w:val="footer"/>
    <w:basedOn w:val="a"/>
    <w:link w:val="a8"/>
    <w:uiPriority w:val="99"/>
    <w:unhideWhenUsed w:val="1"/>
    <w:rsid w:val="009F6FE2"/>
    <w:pPr>
      <w:tabs>
        <w:tab w:val="center" w:pos="4153"/>
        <w:tab w:val="right" w:pos="8306"/>
      </w:tabs>
      <w:spacing w:after="0" w:line="240" w:lineRule="auto"/>
    </w:pPr>
  </w:style>
  <w:style w:type="character" w:styleId="a8" w:customStyle="1">
    <w:name w:val="כותרת תחתונה תו"/>
    <w:basedOn w:val="a0"/>
    <w:link w:val="a7"/>
    <w:uiPriority w:val="99"/>
    <w:rsid w:val="009F6FE2"/>
    <w:rPr>
      <w:kern w:val="2"/>
      <w:sz w:val="24"/>
      <w:szCs w:val="24"/>
      <w:lang w:bidi="ar-SA"/>
    </w:rPr>
  </w:style>
  <w:style w:type="character" w:styleId="a9">
    <w:name w:val="Emphasis"/>
    <w:basedOn w:val="a0"/>
    <w:uiPriority w:val="20"/>
    <w:qFormat w:val="1"/>
    <w:rsid w:val="00431942"/>
    <w:rPr>
      <w:i w:val="1"/>
      <w:iCs w:val="1"/>
    </w:rPr>
  </w:style>
  <w:style w:type="table" w:styleId="TableGrid1" w:customStyle="1">
    <w:name w:val="Table Grid1"/>
    <w:basedOn w:val="a1"/>
    <w:next w:val="a4"/>
    <w:uiPriority w:val="39"/>
    <w:rsid w:val="00D1384B"/>
    <w:pPr>
      <w:spacing w:after="0" w:line="240" w:lineRule="auto"/>
    </w:pPr>
    <w:rPr>
      <w:rFonts w:ascii="Calibri" w:cs="Arial" w:eastAsia="Calibri" w:hAnsi="Calibri"/>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a1"/>
    <w:next w:val="a4"/>
    <w:uiPriority w:val="39"/>
    <w:rsid w:val="00D1384B"/>
    <w:pPr>
      <w:spacing w:after="0" w:line="240" w:lineRule="auto"/>
    </w:pPr>
    <w:rPr>
      <w:rFonts w:ascii="Calibri" w:cs="Arial" w:eastAsia="Calibri" w:hAnsi="Calibri"/>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Q3ZN5iSIj+zITlThVWAxNQUQA==">CgMxLjAaIwoBMBIeChwIB0IYCg9UaW1lcyBOZXcgUm9tYW4SBUNhcmRvGiUKATESIAoeCAdCGgoPVGltZXMgTmV3IFJvbWFuEgdHdW5nc3VoGiUKATISIAoeCAdCGgoPVGltZXMgTmV3IFJvbWFuEgdHdW5nc3VoGiUKATMSIAoeCAdCGgoPVGltZXMgTmV3IFJvbWFuEgdHdW5nc3VoGiUKATQSIAoeCAdCGgoPVGltZXMgTmV3IFJvbWFuEgdHdW5nc3VoGiMKATUSHgocCAdCGAoPVGltZXMgTmV3IFJvbWFuEgVDYXJkbxojCgE2Eh4KHAgHQhgKD1RpbWVzIE5ldyBSb21hbhIFQ2FyZG8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AoCMTMSHgocCAdCGAoPVGltZXMgTmV3IFJvbWFuEgVDYXJkbxomCgIxNBIgCh4IB0IaCg9UaW1lcyBOZXcgUm9tYW4SB0d1bmdzdWgaJgoCMTUSIAoeCAdCGgoPVGltZXMgTmV3IFJvbWFuEgdHdW5nc3VoMg5oLnIyMng0bTE0aWhjbzgAciExZGgxYmp3ejFZQzJ4Y2p5M3d6MFJfMExxTm5BZkNHW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2025-11-14T10:10:00Z</dcterms:created>
  <dc:creator>Yonatan Rousso, Ido Yedid Levy</dc:creator>
</cp:coreProperties>
</file>