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aconcuadrcula"/>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tulo"/>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tulo"/>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tulo"/>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tulo"/>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ipervnculo"/>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ipervnculo"/>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DC2"/>
        <w:rPr>
          <w:rFonts w:eastAsiaTheme="minorEastAsia"/>
          <w:smallCaps w:val="0"/>
          <w:noProof/>
          <w:kern w:val="2"/>
          <w:sz w:val="24"/>
          <w:szCs w:val="24"/>
          <w:lang w:eastAsia="es-ES"/>
          <w14:ligatures w14:val="standardContextual"/>
        </w:rPr>
      </w:pPr>
      <w:hyperlink w:anchor="_Toc180586129" w:history="1">
        <w:r w:rsidRPr="006C2B2E">
          <w:rPr>
            <w:rStyle w:val="Hipervnculo"/>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DC2"/>
        <w:rPr>
          <w:rFonts w:eastAsiaTheme="minorEastAsia"/>
          <w:smallCaps w:val="0"/>
          <w:noProof/>
          <w:kern w:val="2"/>
          <w:sz w:val="24"/>
          <w:szCs w:val="24"/>
          <w:lang w:eastAsia="es-ES"/>
          <w14:ligatures w14:val="standardContextual"/>
        </w:rPr>
      </w:pPr>
      <w:hyperlink w:anchor="_Toc180586130" w:history="1">
        <w:r w:rsidRPr="006C2B2E">
          <w:rPr>
            <w:rStyle w:val="Hipervnculo"/>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ipervnculo"/>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DC2"/>
        <w:rPr>
          <w:rFonts w:eastAsiaTheme="minorEastAsia"/>
          <w:smallCaps w:val="0"/>
          <w:noProof/>
          <w:kern w:val="2"/>
          <w:sz w:val="24"/>
          <w:szCs w:val="24"/>
          <w:lang w:eastAsia="es-ES"/>
          <w14:ligatures w14:val="standardContextual"/>
        </w:rPr>
      </w:pPr>
      <w:hyperlink w:anchor="_Toc180586132" w:history="1">
        <w:r w:rsidRPr="006C2B2E">
          <w:rPr>
            <w:rStyle w:val="Hipervnculo"/>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DC2"/>
        <w:rPr>
          <w:rFonts w:eastAsiaTheme="minorEastAsia"/>
          <w:smallCaps w:val="0"/>
          <w:noProof/>
          <w:kern w:val="2"/>
          <w:sz w:val="24"/>
          <w:szCs w:val="24"/>
          <w:lang w:eastAsia="es-ES"/>
          <w14:ligatures w14:val="standardContextual"/>
        </w:rPr>
      </w:pPr>
      <w:hyperlink w:anchor="_Toc180586133" w:history="1">
        <w:r w:rsidRPr="006C2B2E">
          <w:rPr>
            <w:rStyle w:val="Hipervnculo"/>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ipervnculo"/>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DC2"/>
        <w:rPr>
          <w:rFonts w:eastAsiaTheme="minorEastAsia"/>
          <w:smallCaps w:val="0"/>
          <w:noProof/>
          <w:kern w:val="2"/>
          <w:sz w:val="24"/>
          <w:szCs w:val="24"/>
          <w:lang w:eastAsia="es-ES"/>
          <w14:ligatures w14:val="standardContextual"/>
        </w:rPr>
      </w:pPr>
      <w:hyperlink w:anchor="_Toc180586135" w:history="1">
        <w:r w:rsidRPr="006C2B2E">
          <w:rPr>
            <w:rStyle w:val="Hipervnculo"/>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DC2"/>
        <w:rPr>
          <w:rFonts w:eastAsiaTheme="minorEastAsia"/>
          <w:smallCaps w:val="0"/>
          <w:noProof/>
          <w:kern w:val="2"/>
          <w:sz w:val="24"/>
          <w:szCs w:val="24"/>
          <w:lang w:eastAsia="es-ES"/>
          <w14:ligatures w14:val="standardContextual"/>
        </w:rPr>
      </w:pPr>
      <w:hyperlink w:anchor="_Toc180586136" w:history="1">
        <w:r w:rsidRPr="006C2B2E">
          <w:rPr>
            <w:rStyle w:val="Hipervnculo"/>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ipervnculo"/>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DC2"/>
        <w:rPr>
          <w:rFonts w:eastAsiaTheme="minorEastAsia"/>
          <w:smallCaps w:val="0"/>
          <w:noProof/>
          <w:kern w:val="2"/>
          <w:sz w:val="24"/>
          <w:szCs w:val="24"/>
          <w:lang w:eastAsia="es-ES"/>
          <w14:ligatures w14:val="standardContextual"/>
        </w:rPr>
      </w:pPr>
      <w:hyperlink w:anchor="_Toc180586138" w:history="1">
        <w:r w:rsidRPr="006C2B2E">
          <w:rPr>
            <w:rStyle w:val="Hipervnculo"/>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ipervnculo"/>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DC2"/>
        <w:rPr>
          <w:rFonts w:eastAsiaTheme="minorEastAsia"/>
          <w:smallCaps w:val="0"/>
          <w:noProof/>
          <w:kern w:val="2"/>
          <w:sz w:val="24"/>
          <w:szCs w:val="24"/>
          <w:lang w:eastAsia="es-ES"/>
          <w14:ligatures w14:val="standardContextual"/>
        </w:rPr>
      </w:pPr>
      <w:hyperlink w:anchor="_Toc180586140" w:history="1">
        <w:r w:rsidRPr="006C2B2E">
          <w:rPr>
            <w:rStyle w:val="Hipervnculo"/>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ipervnculo"/>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ipervnculo"/>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DC2"/>
        <w:rPr>
          <w:rFonts w:eastAsiaTheme="minorEastAsia"/>
          <w:smallCaps w:val="0"/>
          <w:noProof/>
          <w:kern w:val="2"/>
          <w:sz w:val="24"/>
          <w:szCs w:val="24"/>
          <w:lang w:eastAsia="es-ES"/>
          <w14:ligatures w14:val="standardContextual"/>
        </w:rPr>
      </w:pPr>
      <w:hyperlink w:anchor="_Toc180586143" w:history="1">
        <w:r w:rsidRPr="006C2B2E">
          <w:rPr>
            <w:rStyle w:val="Hipervnculo"/>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DC2"/>
        <w:rPr>
          <w:rFonts w:eastAsiaTheme="minorEastAsia"/>
          <w:smallCaps w:val="0"/>
          <w:noProof/>
          <w:kern w:val="2"/>
          <w:sz w:val="24"/>
          <w:szCs w:val="24"/>
          <w:lang w:eastAsia="es-ES"/>
          <w14:ligatures w14:val="standardContextual"/>
        </w:rPr>
      </w:pPr>
      <w:hyperlink w:anchor="_Toc180586144" w:history="1">
        <w:r w:rsidRPr="006C2B2E">
          <w:rPr>
            <w:rStyle w:val="Hipervnculo"/>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DC2"/>
        <w:rPr>
          <w:rFonts w:eastAsiaTheme="minorEastAsia"/>
          <w:smallCaps w:val="0"/>
          <w:noProof/>
          <w:kern w:val="2"/>
          <w:sz w:val="24"/>
          <w:szCs w:val="24"/>
          <w:lang w:eastAsia="es-ES"/>
          <w14:ligatures w14:val="standardContextual"/>
        </w:rPr>
      </w:pPr>
      <w:hyperlink w:anchor="_Toc180586145" w:history="1">
        <w:r w:rsidRPr="006C2B2E">
          <w:rPr>
            <w:rStyle w:val="Hipervnculo"/>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DC2"/>
        <w:rPr>
          <w:rFonts w:eastAsiaTheme="minorEastAsia"/>
          <w:smallCaps w:val="0"/>
          <w:noProof/>
          <w:kern w:val="2"/>
          <w:sz w:val="24"/>
          <w:szCs w:val="24"/>
          <w:lang w:eastAsia="es-ES"/>
          <w14:ligatures w14:val="standardContextual"/>
        </w:rPr>
      </w:pPr>
      <w:hyperlink w:anchor="_Toc180586146" w:history="1">
        <w:r w:rsidRPr="006C2B2E">
          <w:rPr>
            <w:rStyle w:val="Hipervnculo"/>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ipervnculo"/>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DC2"/>
        <w:rPr>
          <w:rFonts w:eastAsiaTheme="minorEastAsia"/>
          <w:smallCaps w:val="0"/>
          <w:noProof/>
          <w:kern w:val="2"/>
          <w:sz w:val="24"/>
          <w:szCs w:val="24"/>
          <w:lang w:eastAsia="es-ES"/>
          <w14:ligatures w14:val="standardContextual"/>
        </w:rPr>
      </w:pPr>
      <w:hyperlink w:anchor="_Toc180586148" w:history="1">
        <w:r w:rsidRPr="006C2B2E">
          <w:rPr>
            <w:rStyle w:val="Hipervnculo"/>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DC2"/>
        <w:rPr>
          <w:rFonts w:eastAsiaTheme="minorEastAsia"/>
          <w:smallCaps w:val="0"/>
          <w:noProof/>
          <w:kern w:val="2"/>
          <w:sz w:val="24"/>
          <w:szCs w:val="24"/>
          <w:lang w:eastAsia="es-ES"/>
          <w14:ligatures w14:val="standardContextual"/>
        </w:rPr>
      </w:pPr>
      <w:hyperlink w:anchor="_Toc180586149" w:history="1">
        <w:r w:rsidRPr="006C2B2E">
          <w:rPr>
            <w:rStyle w:val="Hipervnculo"/>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ipervnculo"/>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ipervnculo"/>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ipervnculo"/>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ipervnculo"/>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ipervnculo"/>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ipervnculo"/>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ipervnculo"/>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DC2"/>
        <w:rPr>
          <w:rFonts w:eastAsiaTheme="minorEastAsia"/>
          <w:smallCaps w:val="0"/>
          <w:noProof/>
          <w:kern w:val="2"/>
          <w:sz w:val="24"/>
          <w:szCs w:val="24"/>
          <w:lang w:eastAsia="es-ES"/>
          <w14:ligatures w14:val="standardContextual"/>
        </w:rPr>
      </w:pPr>
      <w:hyperlink w:anchor="_Toc180586157" w:history="1">
        <w:r w:rsidRPr="006C2B2E">
          <w:rPr>
            <w:rStyle w:val="Hipervnculo"/>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ipervnculo"/>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DC2"/>
        <w:rPr>
          <w:rFonts w:eastAsiaTheme="minorEastAsia"/>
          <w:smallCaps w:val="0"/>
          <w:noProof/>
          <w:kern w:val="2"/>
          <w:sz w:val="24"/>
          <w:szCs w:val="24"/>
          <w:lang w:eastAsia="es-ES"/>
          <w14:ligatures w14:val="standardContextual"/>
        </w:rPr>
      </w:pPr>
      <w:hyperlink w:anchor="_Toc180586159" w:history="1">
        <w:r w:rsidRPr="006C2B2E">
          <w:rPr>
            <w:rStyle w:val="Hipervnculo"/>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ipervnculo"/>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ipervnculo"/>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ipervnculo"/>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DC2"/>
        <w:rPr>
          <w:rFonts w:eastAsiaTheme="minorEastAsia"/>
          <w:smallCaps w:val="0"/>
          <w:noProof/>
          <w:kern w:val="2"/>
          <w:sz w:val="24"/>
          <w:szCs w:val="24"/>
          <w:lang w:eastAsia="es-ES"/>
          <w14:ligatures w14:val="standardContextual"/>
        </w:rPr>
      </w:pPr>
      <w:hyperlink w:anchor="_Toc180586163" w:history="1">
        <w:r w:rsidRPr="006C2B2E">
          <w:rPr>
            <w:rStyle w:val="Hipervnculo"/>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ipervnculo"/>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DC2"/>
        <w:rPr>
          <w:rFonts w:eastAsiaTheme="minorEastAsia"/>
          <w:smallCaps w:val="0"/>
          <w:noProof/>
          <w:kern w:val="2"/>
          <w:sz w:val="24"/>
          <w:szCs w:val="24"/>
          <w:lang w:eastAsia="es-ES"/>
          <w14:ligatures w14:val="standardContextual"/>
        </w:rPr>
      </w:pPr>
      <w:hyperlink w:anchor="_Toc180586165" w:history="1">
        <w:r w:rsidRPr="006C2B2E">
          <w:rPr>
            <w:rStyle w:val="Hipervnculo"/>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ipervnculo"/>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DC2"/>
        <w:rPr>
          <w:rFonts w:eastAsiaTheme="minorEastAsia"/>
          <w:smallCaps w:val="0"/>
          <w:noProof/>
          <w:kern w:val="2"/>
          <w:sz w:val="24"/>
          <w:szCs w:val="24"/>
          <w:lang w:eastAsia="es-ES"/>
          <w14:ligatures w14:val="standardContextual"/>
        </w:rPr>
      </w:pPr>
      <w:hyperlink w:anchor="_Toc180586167" w:history="1">
        <w:r w:rsidRPr="006C2B2E">
          <w:rPr>
            <w:rStyle w:val="Hipervnculo"/>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DC2"/>
        <w:rPr>
          <w:rFonts w:eastAsiaTheme="minorEastAsia"/>
          <w:smallCaps w:val="0"/>
          <w:noProof/>
          <w:kern w:val="2"/>
          <w:sz w:val="24"/>
          <w:szCs w:val="24"/>
          <w:lang w:eastAsia="es-ES"/>
          <w14:ligatures w14:val="standardContextual"/>
        </w:rPr>
      </w:pPr>
      <w:hyperlink w:anchor="_Toc180586168" w:history="1">
        <w:r w:rsidRPr="006C2B2E">
          <w:rPr>
            <w:rStyle w:val="Hipervnculo"/>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ipervnculo"/>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ipervnculo"/>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ipervnculo"/>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DC2"/>
        <w:rPr>
          <w:rFonts w:eastAsiaTheme="minorEastAsia"/>
          <w:smallCaps w:val="0"/>
          <w:noProof/>
          <w:kern w:val="2"/>
          <w:sz w:val="24"/>
          <w:szCs w:val="24"/>
          <w:lang w:eastAsia="es-ES"/>
          <w14:ligatures w14:val="standardContextual"/>
        </w:rPr>
      </w:pPr>
      <w:hyperlink w:anchor="_Toc180586172" w:history="1">
        <w:r w:rsidRPr="006C2B2E">
          <w:rPr>
            <w:rStyle w:val="Hipervnculo"/>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ipervnculo"/>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DC2"/>
        <w:rPr>
          <w:rFonts w:eastAsiaTheme="minorEastAsia"/>
          <w:smallCaps w:val="0"/>
          <w:noProof/>
          <w:kern w:val="2"/>
          <w:sz w:val="24"/>
          <w:szCs w:val="24"/>
          <w:lang w:eastAsia="es-ES"/>
          <w14:ligatures w14:val="standardContextual"/>
        </w:rPr>
      </w:pPr>
      <w:hyperlink w:anchor="_Toc180586174" w:history="1">
        <w:r w:rsidRPr="006C2B2E">
          <w:rPr>
            <w:rStyle w:val="Hipervnculo"/>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DC2"/>
        <w:rPr>
          <w:rFonts w:eastAsiaTheme="minorEastAsia"/>
          <w:smallCaps w:val="0"/>
          <w:noProof/>
          <w:kern w:val="2"/>
          <w:sz w:val="24"/>
          <w:szCs w:val="24"/>
          <w:lang w:eastAsia="es-ES"/>
          <w14:ligatures w14:val="standardContextual"/>
        </w:rPr>
      </w:pPr>
      <w:hyperlink w:anchor="_Toc180586175" w:history="1">
        <w:r w:rsidRPr="006C2B2E">
          <w:rPr>
            <w:rStyle w:val="Hipervnculo"/>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DC2"/>
        <w:rPr>
          <w:rFonts w:eastAsiaTheme="minorEastAsia"/>
          <w:smallCaps w:val="0"/>
          <w:noProof/>
          <w:kern w:val="2"/>
          <w:sz w:val="24"/>
          <w:szCs w:val="24"/>
          <w:lang w:eastAsia="es-ES"/>
          <w14:ligatures w14:val="standardContextual"/>
        </w:rPr>
      </w:pPr>
      <w:hyperlink w:anchor="_Toc180586176" w:history="1">
        <w:r w:rsidRPr="006C2B2E">
          <w:rPr>
            <w:rStyle w:val="Hipervnculo"/>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ipervnculo"/>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ipervnculo"/>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DC2"/>
        <w:rPr>
          <w:rFonts w:eastAsiaTheme="minorEastAsia"/>
          <w:smallCaps w:val="0"/>
          <w:noProof/>
          <w:kern w:val="2"/>
          <w:sz w:val="24"/>
          <w:szCs w:val="24"/>
          <w:lang w:eastAsia="es-ES"/>
          <w14:ligatures w14:val="standardContextual"/>
        </w:rPr>
      </w:pPr>
      <w:hyperlink w:anchor="_Toc180586179" w:history="1">
        <w:r w:rsidRPr="006C2B2E">
          <w:rPr>
            <w:rStyle w:val="Hipervnculo"/>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ipervnculo"/>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ipervnculo"/>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DC2"/>
        <w:rPr>
          <w:rFonts w:eastAsiaTheme="minorEastAsia"/>
          <w:smallCaps w:val="0"/>
          <w:noProof/>
          <w:kern w:val="2"/>
          <w:sz w:val="24"/>
          <w:szCs w:val="24"/>
          <w:lang w:eastAsia="es-ES"/>
          <w14:ligatures w14:val="standardContextual"/>
        </w:rPr>
      </w:pPr>
      <w:hyperlink w:anchor="_Toc180586182" w:history="1">
        <w:r w:rsidRPr="006C2B2E">
          <w:rPr>
            <w:rStyle w:val="Hipervnculo"/>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DC2"/>
        <w:rPr>
          <w:rFonts w:eastAsiaTheme="minorEastAsia"/>
          <w:smallCaps w:val="0"/>
          <w:noProof/>
          <w:kern w:val="2"/>
          <w:sz w:val="24"/>
          <w:szCs w:val="24"/>
          <w:lang w:eastAsia="es-ES"/>
          <w14:ligatures w14:val="standardContextual"/>
        </w:rPr>
      </w:pPr>
      <w:hyperlink w:anchor="_Toc180586183" w:history="1">
        <w:r w:rsidRPr="006C2B2E">
          <w:rPr>
            <w:rStyle w:val="Hipervnculo"/>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ipervnculo"/>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DC2"/>
        <w:rPr>
          <w:rFonts w:eastAsiaTheme="minorEastAsia"/>
          <w:smallCaps w:val="0"/>
          <w:noProof/>
          <w:kern w:val="2"/>
          <w:sz w:val="24"/>
          <w:szCs w:val="24"/>
          <w:lang w:eastAsia="es-ES"/>
          <w14:ligatures w14:val="standardContextual"/>
        </w:rPr>
      </w:pPr>
      <w:hyperlink w:anchor="_Toc180586185" w:history="1">
        <w:r w:rsidRPr="006C2B2E">
          <w:rPr>
            <w:rStyle w:val="Hipervnculo"/>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DC2"/>
        <w:rPr>
          <w:rFonts w:eastAsiaTheme="minorEastAsia"/>
          <w:smallCaps w:val="0"/>
          <w:noProof/>
          <w:kern w:val="2"/>
          <w:sz w:val="24"/>
          <w:szCs w:val="24"/>
          <w:lang w:eastAsia="es-ES"/>
          <w14:ligatures w14:val="standardContextual"/>
        </w:rPr>
      </w:pPr>
      <w:hyperlink w:anchor="_Toc180586186" w:history="1">
        <w:r w:rsidRPr="006C2B2E">
          <w:rPr>
            <w:rStyle w:val="Hipervnculo"/>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D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ipervnculo"/>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DC2"/>
        <w:rPr>
          <w:rFonts w:eastAsiaTheme="minorEastAsia"/>
          <w:smallCaps w:val="0"/>
          <w:noProof/>
          <w:kern w:val="2"/>
          <w:sz w:val="24"/>
          <w:szCs w:val="24"/>
          <w:lang w:eastAsia="es-ES"/>
          <w14:ligatures w14:val="standardContextual"/>
        </w:rPr>
      </w:pPr>
      <w:hyperlink w:anchor="_Toc180586188" w:history="1">
        <w:r w:rsidRPr="006C2B2E">
          <w:rPr>
            <w:rStyle w:val="Hipervnculo"/>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Ttulo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Ttulo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Ttulo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Ttulo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Ttulo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Ttulo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Ttulo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Ttulo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Ttulo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Ttulo2"/>
        <w:rPr>
          <w:rFonts w:ascii="Tahoma" w:hAnsi="Tahoma" w:cs="Tahoma"/>
        </w:rPr>
      </w:pPr>
      <w:r w:rsidRPr="004E11EF">
        <w:rPr>
          <w:rFonts w:ascii="Tahoma" w:hAnsi="Tahoma" w:cs="Tahoma"/>
        </w:rPr>
        <w:t>PostgreSQL</w:t>
      </w:r>
    </w:p>
    <w:p w14:paraId="0E9D6F6C" w14:textId="77777777"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Pr="00361251">
        <w:rPr>
          <w:rFonts w:ascii="Tahoma" w:hAnsi="Tahoma" w:cs="Tahoma"/>
        </w:rPr>
        <w:t>.</w:t>
      </w:r>
    </w:p>
    <w:p w14:paraId="0A58A514" w14:textId="6988D522" w:rsidR="00C366F6" w:rsidRPr="00881C2A" w:rsidRDefault="00C366F6" w:rsidP="00C366F6">
      <w:pPr>
        <w:pStyle w:val="Ttulo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El proyecto sigue principios de arquitectura limpia, separando el código en capas (Presentación, Dominio, Datos) para asegurar que la lógica de negocio sea independiente de la interfaz de usuario y de los frameworks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Ttulo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Ttulo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Ttulo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Ttulo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Ttulo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RF 7: Dashboards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RF 8: Navegación entre página principal y dashboards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Ttulo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3ED1E368"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Todas las contraseñas almacenadas en la base de datos deben estar encriptadas utilizando algoritmos seguros (por ejemplo, bcrypt)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Ttulo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Ttulo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Ttulo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Ttulo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Ttulo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Ttulo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3E29631E"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0F91D4F1" w14:textId="77777777" w:rsidR="00B2280C" w:rsidRPr="008C163D" w:rsidRDefault="00B2280C" w:rsidP="00B2280C">
      <w:pPr>
        <w:spacing w:after="0"/>
        <w:jc w:val="left"/>
        <w:rPr>
          <w:rFonts w:ascii="Tahoma" w:hAnsi="Tahoma" w:cs="Tahoma"/>
        </w:rPr>
      </w:pPr>
    </w:p>
    <w:p w14:paraId="06BCC506" w14:textId="179378E6" w:rsidR="00B2280C" w:rsidRPr="008C163D" w:rsidRDefault="00B2280C" w:rsidP="00B2280C">
      <w:pPr>
        <w:spacing w:after="0"/>
        <w:jc w:val="left"/>
        <w:rPr>
          <w:rFonts w:ascii="Tahoma" w:hAnsi="Tahoma" w:cs="Tahoma"/>
        </w:rPr>
      </w:pPr>
      <w:r w:rsidRPr="008C163D">
        <w:rPr>
          <w:rFonts w:ascii="Tahoma" w:hAnsi="Tahoma" w:cs="Tahoma"/>
        </w:rPr>
        <w:t>A modo de guía se incluyen una serie de tablas para recopilar en ellas la información de su participación en el plan de pruebas.</w:t>
      </w:r>
    </w:p>
    <w:p w14:paraId="23FDCCF4" w14:textId="69093F13" w:rsidR="002C6F1E" w:rsidRPr="008C163D" w:rsidRDefault="002C6F1E" w:rsidP="00BB3ABA">
      <w:pPr>
        <w:pStyle w:val="Ttulo3"/>
        <w:rPr>
          <w:rFonts w:ascii="Tahoma" w:hAnsi="Tahoma" w:cs="Tahoma"/>
        </w:rPr>
      </w:pPr>
      <w:bookmarkStart w:id="38" w:name="_Toc180586150"/>
      <w:r w:rsidRPr="008C163D">
        <w:rPr>
          <w:rFonts w:ascii="Tahoma" w:hAnsi="Tahoma" w:cs="Tahoma"/>
        </w:rPr>
        <w:t>Pruebas unitarias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71F3550E"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0DEC6EA4" w14:textId="0BC7256C" w:rsidR="002C6F1E" w:rsidRPr="008C163D" w:rsidRDefault="002C6F1E" w:rsidP="00582AAC">
            <w:pPr>
              <w:autoSpaceDE w:val="0"/>
              <w:autoSpaceDN w:val="0"/>
              <w:adjustRightInd w:val="0"/>
              <w:rPr>
                <w:rFonts w:ascii="Tahoma" w:hAnsi="Tahoma" w:cs="Tahoma"/>
                <w:szCs w:val="24"/>
                <w:lang w:eastAsia="es-ES"/>
              </w:rPr>
            </w:pPr>
          </w:p>
        </w:tc>
      </w:tr>
    </w:tbl>
    <w:p w14:paraId="34A69220" w14:textId="77777777" w:rsidR="002C6F1E" w:rsidRPr="008C163D" w:rsidRDefault="002C6F1E" w:rsidP="00BB3ABA">
      <w:pPr>
        <w:pStyle w:val="Ttulo3"/>
        <w:rPr>
          <w:rFonts w:ascii="Tahoma" w:hAnsi="Tahoma" w:cs="Tahoma"/>
        </w:rPr>
      </w:pPr>
      <w:bookmarkStart w:id="39" w:name="_Toc180586151"/>
      <w:r w:rsidRPr="008C163D">
        <w:rPr>
          <w:rFonts w:ascii="Tahoma" w:hAnsi="Tahoma" w:cs="Tahoma"/>
        </w:rPr>
        <w:t>Pruebas de integración</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5BD18639" w14:textId="77777777" w:rsidR="002C6F1E" w:rsidRPr="008C163D" w:rsidRDefault="002C6F1E" w:rsidP="00582AAC">
            <w:pPr>
              <w:autoSpaceDE w:val="0"/>
              <w:autoSpaceDN w:val="0"/>
              <w:adjustRightInd w:val="0"/>
              <w:rPr>
                <w:rFonts w:ascii="Tahoma" w:hAnsi="Tahoma" w:cs="Tahoma"/>
                <w:szCs w:val="24"/>
                <w:lang w:eastAsia="es-ES"/>
              </w:rPr>
            </w:pPr>
          </w:p>
        </w:tc>
      </w:tr>
    </w:tbl>
    <w:p w14:paraId="7540ABA4" w14:textId="77777777" w:rsidR="002C6F1E" w:rsidRPr="008C163D" w:rsidRDefault="002C6F1E" w:rsidP="00BB3ABA">
      <w:pPr>
        <w:pStyle w:val="Ttulo3"/>
        <w:rPr>
          <w:rFonts w:ascii="Tahoma" w:hAnsi="Tahoma" w:cs="Tahoma"/>
        </w:rPr>
      </w:pPr>
      <w:bookmarkStart w:id="40" w:name="_Toc180586152"/>
      <w:r w:rsidRPr="008C163D">
        <w:rPr>
          <w:rFonts w:ascii="Tahoma" w:hAnsi="Tahoma" w:cs="Tahoma"/>
        </w:rPr>
        <w:lastRenderedPageBreak/>
        <w:t>Pruebas de integridad de los datos y la base de datos</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4F5CECC7" w14:textId="77777777" w:rsidR="002C6F1E" w:rsidRPr="008C163D" w:rsidRDefault="002C6F1E" w:rsidP="00582AAC">
            <w:pPr>
              <w:autoSpaceDE w:val="0"/>
              <w:autoSpaceDN w:val="0"/>
              <w:adjustRightInd w:val="0"/>
              <w:rPr>
                <w:rFonts w:ascii="Tahoma" w:hAnsi="Tahoma" w:cs="Tahoma"/>
                <w:szCs w:val="24"/>
                <w:lang w:eastAsia="es-ES"/>
              </w:rPr>
            </w:pPr>
          </w:p>
        </w:tc>
      </w:tr>
    </w:tbl>
    <w:p w14:paraId="4D05A07F" w14:textId="77777777" w:rsidR="002C6F1E" w:rsidRPr="008C163D" w:rsidRDefault="002C6F1E" w:rsidP="00BB3ABA">
      <w:pPr>
        <w:pStyle w:val="Ttulo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25B9B3A5"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602D7F35" w:rsidR="002C6F1E" w:rsidRPr="008C163D" w:rsidRDefault="002C6F1E" w:rsidP="00582AAC">
            <w:pPr>
              <w:autoSpaceDE w:val="0"/>
              <w:autoSpaceDN w:val="0"/>
              <w:adjustRightInd w:val="0"/>
              <w:rPr>
                <w:rFonts w:ascii="Tahoma" w:hAnsi="Tahoma" w:cs="Tahoma"/>
                <w:szCs w:val="24"/>
              </w:rPr>
            </w:pPr>
          </w:p>
        </w:tc>
        <w:tc>
          <w:tcPr>
            <w:tcW w:w="4464" w:type="dxa"/>
            <w:tcBorders>
              <w:top w:val="single" w:sz="4" w:space="0" w:color="auto"/>
              <w:left w:val="single" w:sz="4" w:space="0" w:color="auto"/>
              <w:bottom w:val="single" w:sz="4" w:space="0" w:color="auto"/>
              <w:right w:val="single" w:sz="4" w:space="0" w:color="auto"/>
            </w:tcBorders>
          </w:tcPr>
          <w:p w14:paraId="5317D1B9" w14:textId="4C75EBEB" w:rsidR="002C6F1E" w:rsidRPr="008C163D" w:rsidRDefault="002C6F1E" w:rsidP="00582AAC">
            <w:pPr>
              <w:autoSpaceDE w:val="0"/>
              <w:autoSpaceDN w:val="0"/>
              <w:adjustRightInd w:val="0"/>
              <w:rPr>
                <w:rFonts w:ascii="Tahoma" w:hAnsi="Tahoma" w:cs="Tahoma"/>
                <w:szCs w:val="24"/>
              </w:rPr>
            </w:pPr>
          </w:p>
        </w:tc>
      </w:tr>
    </w:tbl>
    <w:p w14:paraId="6BEB13F5" w14:textId="77777777" w:rsidR="002C6F1E" w:rsidRPr="008C163D" w:rsidRDefault="002C6F1E" w:rsidP="00BB3ABA">
      <w:pPr>
        <w:pStyle w:val="Ttulo3"/>
        <w:rPr>
          <w:rFonts w:ascii="Tahoma" w:hAnsi="Tahoma" w:cs="Tahoma"/>
        </w:rPr>
      </w:pPr>
      <w:bookmarkStart w:id="42" w:name="_Toc180586154"/>
      <w:r w:rsidRPr="008C163D">
        <w:rPr>
          <w:rFonts w:ascii="Tahoma" w:hAnsi="Tahoma" w:cs="Tahoma"/>
        </w:rPr>
        <w:t>Pruebas de interfaz de usuario</w:t>
      </w:r>
      <w:bookmarkEnd w:id="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7CEBD28" w14:textId="77777777" w:rsidTr="00582AAC">
        <w:tc>
          <w:tcPr>
            <w:tcW w:w="4463"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582AAC">
        <w:tc>
          <w:tcPr>
            <w:tcW w:w="4463" w:type="dxa"/>
            <w:tcBorders>
              <w:top w:val="single" w:sz="4" w:space="0" w:color="auto"/>
              <w:left w:val="single" w:sz="4" w:space="0" w:color="auto"/>
              <w:bottom w:val="single" w:sz="4" w:space="0" w:color="auto"/>
              <w:right w:val="single" w:sz="4" w:space="0" w:color="auto"/>
            </w:tcBorders>
          </w:tcPr>
          <w:p w14:paraId="713B5443"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C1C790B" w14:textId="77777777" w:rsidR="00505DE6" w:rsidRPr="008C163D" w:rsidRDefault="00505DE6" w:rsidP="00582AAC">
            <w:pPr>
              <w:autoSpaceDE w:val="0"/>
              <w:autoSpaceDN w:val="0"/>
              <w:adjustRightInd w:val="0"/>
              <w:rPr>
                <w:rFonts w:ascii="Tahoma" w:hAnsi="Tahoma" w:cs="Tahoma"/>
                <w:szCs w:val="24"/>
                <w:lang w:eastAsia="es-ES"/>
              </w:rPr>
            </w:pPr>
          </w:p>
        </w:tc>
      </w:tr>
    </w:tbl>
    <w:p w14:paraId="34698674" w14:textId="77777777" w:rsidR="002C6F1E" w:rsidRPr="008C163D" w:rsidRDefault="002C6F1E" w:rsidP="00BB3ABA">
      <w:pPr>
        <w:pStyle w:val="Ttulo3"/>
        <w:rPr>
          <w:rFonts w:ascii="Tahoma" w:hAnsi="Tahoma" w:cs="Tahoma"/>
        </w:rPr>
      </w:pPr>
      <w:bookmarkStart w:id="43" w:name="_Toc180586155"/>
      <w:r w:rsidRPr="008C163D">
        <w:rPr>
          <w:rFonts w:ascii="Tahoma" w:hAnsi="Tahoma" w:cs="Tahoma"/>
        </w:rPr>
        <w:t>Pruebas de seguridad</w:t>
      </w:r>
      <w:bookmarkEnd w:id="43"/>
      <w:r w:rsidRPr="008C163D">
        <w:rPr>
          <w:rFonts w:ascii="Tahoma" w:hAnsi="Tahoma" w:cs="Tahoma"/>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6A114B31" w14:textId="77777777" w:rsidR="00505DE6" w:rsidRPr="008C163D" w:rsidRDefault="00505DE6" w:rsidP="00582AAC">
            <w:pPr>
              <w:autoSpaceDE w:val="0"/>
              <w:autoSpaceDN w:val="0"/>
              <w:adjustRightInd w:val="0"/>
              <w:rPr>
                <w:rFonts w:ascii="Tahoma" w:hAnsi="Tahoma" w:cs="Tahoma"/>
                <w:szCs w:val="24"/>
                <w:lang w:eastAsia="es-ES"/>
              </w:rPr>
            </w:pPr>
          </w:p>
        </w:tc>
      </w:tr>
    </w:tbl>
    <w:p w14:paraId="4F57F212" w14:textId="77777777" w:rsidR="002C6F1E" w:rsidRPr="008C163D" w:rsidRDefault="002C6F1E" w:rsidP="00BB3ABA">
      <w:pPr>
        <w:pStyle w:val="Ttulo3"/>
        <w:rPr>
          <w:rFonts w:ascii="Tahoma" w:hAnsi="Tahoma" w:cs="Tahoma"/>
        </w:rPr>
      </w:pPr>
      <w:bookmarkStart w:id="44" w:name="_Toc180586156"/>
      <w:r w:rsidRPr="008C163D">
        <w:rPr>
          <w:rFonts w:ascii="Tahoma" w:hAnsi="Tahoma" w:cs="Tahoma"/>
        </w:rPr>
        <w:t>Pruebas de usabilidad y accesibilidad</w:t>
      </w:r>
      <w:bookmarkEnd w:id="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582AAC">
        <w:tc>
          <w:tcPr>
            <w:tcW w:w="4463"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5AD08807" w14:textId="77777777" w:rsidTr="00582AAC">
        <w:tc>
          <w:tcPr>
            <w:tcW w:w="4463" w:type="dxa"/>
            <w:tcBorders>
              <w:top w:val="single" w:sz="4" w:space="0" w:color="auto"/>
              <w:left w:val="single" w:sz="4" w:space="0" w:color="auto"/>
              <w:bottom w:val="single" w:sz="4" w:space="0" w:color="auto"/>
              <w:right w:val="single" w:sz="4" w:space="0" w:color="auto"/>
            </w:tcBorders>
          </w:tcPr>
          <w:p w14:paraId="4BA4D465"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D74F465" w14:textId="77777777" w:rsidR="00505DE6" w:rsidRPr="008C163D" w:rsidRDefault="00505DE6" w:rsidP="00582AAC">
            <w:pPr>
              <w:autoSpaceDE w:val="0"/>
              <w:autoSpaceDN w:val="0"/>
              <w:adjustRightInd w:val="0"/>
              <w:rPr>
                <w:rFonts w:ascii="Tahoma" w:hAnsi="Tahoma" w:cs="Tahoma"/>
                <w:szCs w:val="24"/>
                <w:lang w:eastAsia="es-ES"/>
              </w:rPr>
            </w:pPr>
          </w:p>
        </w:tc>
      </w:tr>
    </w:tbl>
    <w:p w14:paraId="2BE53773" w14:textId="4AE975A1" w:rsidR="00505DE6" w:rsidRPr="008C163D" w:rsidRDefault="00505DE6" w:rsidP="00505DE6">
      <w:pPr>
        <w:pStyle w:val="Ttulo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Ttulo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Ttulo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La organización del código se estructura en paquetes funcionales para asegurar la modularidad.</w:t>
      </w:r>
    </w:p>
    <w:p w14:paraId="71E36DBA" w14:textId="648B8B13" w:rsidR="00055C27" w:rsidRPr="00055C27" w:rsidRDefault="00055C27" w:rsidP="00055C27">
      <w:r w:rsidRPr="00055C27">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3"/>
                    <a:stretch>
                      <a:fillRect/>
                    </a:stretch>
                  </pic:blipFill>
                  <pic:spPr>
                    <a:xfrm>
                      <a:off x="0" y="0"/>
                      <a:ext cx="2391109" cy="4143953"/>
                    </a:xfrm>
                    <a:prstGeom prst="rect">
                      <a:avLst/>
                    </a:prstGeom>
                  </pic:spPr>
                </pic:pic>
              </a:graphicData>
            </a:graphic>
          </wp:inline>
        </w:drawing>
      </w:r>
      <w:r w:rsidRPr="00055C27">
        <w:rPr>
          <w:noProof/>
        </w:rPr>
        <w:t xml:space="preserve"> </w:t>
      </w:r>
      <w:r w:rsidRPr="00055C27">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4"/>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Ttulo4"/>
        <w:rPr>
          <w:rFonts w:ascii="Tahoma" w:hAnsi="Tahoma" w:cs="Tahoma"/>
        </w:rPr>
      </w:pPr>
      <w:r w:rsidRPr="00561913">
        <w:rPr>
          <w:rFonts w:ascii="Tahoma" w:hAnsi="Tahoma" w:cs="Tahoma"/>
        </w:rPr>
        <w:t>Paquete Frontend (Flutter)</w:t>
      </w:r>
    </w:p>
    <w:p w14:paraId="2A3A8641" w14:textId="77777777" w:rsidR="00C265FA" w:rsidRDefault="00C265FA" w:rsidP="00C265FA">
      <w:r w:rsidRPr="00C265FA">
        <w:rPr>
          <w:b/>
          <w:bCs/>
        </w:rPr>
        <w:t>lib/core:</w:t>
      </w:r>
      <w:r>
        <w:t xml:space="preserve"> Contiene la infraestructura base (Servicios HTTP, Almacenamiento local, Configuración).</w:t>
      </w:r>
    </w:p>
    <w:p w14:paraId="223D27DC" w14:textId="77777777" w:rsidR="00C265FA" w:rsidRDefault="00C265FA" w:rsidP="00C265FA">
      <w:r w:rsidRPr="00C265FA">
        <w:rPr>
          <w:b/>
          <w:bCs/>
        </w:rPr>
        <w:t>lib/data:</w:t>
      </w:r>
      <w:r>
        <w:t xml:space="preserve"> Capa de acceso a datos, incluyendo Modelos (DTOs) y Repositorios que implementan la comunicación con el Backend.</w:t>
      </w:r>
    </w:p>
    <w:p w14:paraId="56822870" w14:textId="1F2ED7E6" w:rsidR="00C265FA" w:rsidRPr="00561913" w:rsidRDefault="00C265FA" w:rsidP="00C265FA">
      <w:r w:rsidRPr="00C265FA">
        <w:rPr>
          <w:b/>
          <w:bCs/>
        </w:rPr>
        <w:t>lib/presentation:</w:t>
      </w:r>
      <w:r>
        <w:t xml:space="preserve"> Capa de UI, organizada por características (auth, home, dashboard), conteniendo Vistas y ViewModels (Provider).</w:t>
      </w:r>
    </w:p>
    <w:p w14:paraId="6A4A2B5B" w14:textId="0AE9541C" w:rsidR="00561913" w:rsidRDefault="00561913" w:rsidP="00561913">
      <w:pPr>
        <w:pStyle w:val="Ttulo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Paquete Backend (NestJS)</w:t>
      </w:r>
    </w:p>
    <w:p w14:paraId="0E6F694C" w14:textId="77777777" w:rsidR="00C265FA" w:rsidRDefault="00C265FA" w:rsidP="00C265FA">
      <w:r w:rsidRPr="00C265FA">
        <w:rPr>
          <w:b/>
          <w:bCs/>
        </w:rPr>
        <w:t>src/app:</w:t>
      </w:r>
      <w:r>
        <w:t xml:space="preserve"> Módulo raíz.</w:t>
      </w:r>
    </w:p>
    <w:p w14:paraId="63273950" w14:textId="77777777" w:rsidR="00C265FA" w:rsidRDefault="00C265FA" w:rsidP="00C265FA">
      <w:r w:rsidRPr="00C265FA">
        <w:rPr>
          <w:b/>
          <w:bCs/>
        </w:rPr>
        <w:t>src/auth:</w:t>
      </w:r>
      <w:r>
        <w:t xml:space="preserve"> Módulo de seguridad y autenticación (Guards, Strategies).</w:t>
      </w:r>
    </w:p>
    <w:p w14:paraId="72CE8E72" w14:textId="77777777" w:rsidR="00C265FA" w:rsidRDefault="00C265FA" w:rsidP="00C265FA">
      <w:r w:rsidRPr="00C265FA">
        <w:rPr>
          <w:b/>
          <w:bCs/>
        </w:rPr>
        <w:t>src/users:</w:t>
      </w:r>
      <w:r>
        <w:t xml:space="preserve"> Gestión de entidades de usuario base.</w:t>
      </w:r>
    </w:p>
    <w:p w14:paraId="793BAA31" w14:textId="6724B289" w:rsidR="00C265FA" w:rsidRDefault="00C265FA" w:rsidP="00C265FA">
      <w:r w:rsidRPr="00C265FA">
        <w:rPr>
          <w:b/>
          <w:bCs/>
        </w:rPr>
        <w:t>src/company-profile</w:t>
      </w:r>
      <w:r>
        <w:t xml:space="preserve"> </w:t>
      </w:r>
      <w:r>
        <w:t>y</w:t>
      </w:r>
      <w:r>
        <w:t xml:space="preserve"> </w:t>
      </w:r>
      <w:r w:rsidRPr="00C265FA">
        <w:rPr>
          <w:b/>
          <w:bCs/>
        </w:rPr>
        <w:t>src/applicant-profile:</w:t>
      </w:r>
      <w:r>
        <w:t xml:space="preserve"> Gestión específica de perfiles.</w:t>
      </w:r>
    </w:p>
    <w:p w14:paraId="00FD0088" w14:textId="77777777" w:rsidR="00C265FA" w:rsidRDefault="00C265FA" w:rsidP="00C265FA">
      <w:r w:rsidRPr="00C265FA">
        <w:rPr>
          <w:b/>
          <w:bCs/>
        </w:rPr>
        <w:t>src/jobs:</w:t>
      </w:r>
      <w:r>
        <w:t xml:space="preserve"> Gestión de ofertas de empleo.</w:t>
      </w:r>
    </w:p>
    <w:p w14:paraId="236AED33" w14:textId="050A1616" w:rsidR="00C265FA" w:rsidRPr="00561913" w:rsidRDefault="00C265FA" w:rsidP="00C265FA">
      <w:r w:rsidRPr="00C265FA">
        <w:rPr>
          <w:b/>
          <w:bCs/>
        </w:rPr>
        <w:t>src/applications:</w:t>
      </w:r>
      <w:r>
        <w:t xml:space="preserve"> Gestión de postulaciones.</w:t>
      </w:r>
    </w:p>
    <w:p w14:paraId="1BA82AD8" w14:textId="1D50326B" w:rsidR="00D55F4B" w:rsidRPr="008C163D" w:rsidRDefault="00D55F4B" w:rsidP="00D55F4B">
      <w:pPr>
        <w:pStyle w:val="Ttulo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6D69391F" w14:textId="407EA88E" w:rsidR="006F3E10" w:rsidRDefault="006F3E10" w:rsidP="006F3E10">
      <w:pPr>
        <w:pStyle w:val="Ttulo3"/>
        <w:rPr>
          <w:rFonts w:ascii="Tahoma" w:hAnsi="Tahoma" w:cs="Tahoma"/>
        </w:rPr>
      </w:pPr>
      <w:bookmarkStart w:id="50" w:name="_Toc180586162"/>
      <w:r w:rsidRPr="008C163D">
        <w:rPr>
          <w:rFonts w:ascii="Tahoma" w:hAnsi="Tahoma" w:cs="Tahoma"/>
        </w:rPr>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51AE9685" w14:textId="73B19DAB" w:rsidR="006D3A1C" w:rsidRPr="006D3A1C" w:rsidRDefault="006D3A1C" w:rsidP="006D3A1C">
      <w:r w:rsidRPr="006D3A1C">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5"/>
                    <a:stretch>
                      <a:fillRect/>
                    </a:stretch>
                  </pic:blipFill>
                  <pic:spPr>
                    <a:xfrm>
                      <a:off x="0" y="0"/>
                      <a:ext cx="3143689" cy="4601217"/>
                    </a:xfrm>
                    <a:prstGeom prst="rect">
                      <a:avLst/>
                    </a:prstGeom>
                  </pic:spPr>
                </pic:pic>
              </a:graphicData>
            </a:graphic>
          </wp:inline>
        </w:drawing>
      </w:r>
    </w:p>
    <w:p w14:paraId="6C929674" w14:textId="77777777" w:rsidR="00F40EEC" w:rsidRPr="008C163D" w:rsidRDefault="00F40EEC" w:rsidP="00F40EEC">
      <w:pPr>
        <w:pStyle w:val="Ttulo4"/>
        <w:rPr>
          <w:rFonts w:ascii="Tahoma" w:hAnsi="Tahoma" w:cs="Tahoma"/>
        </w:rPr>
      </w:pPr>
      <w:r w:rsidRPr="008C163D">
        <w:rPr>
          <w:rFonts w:ascii="Tahoma" w:hAnsi="Tahoma" w:cs="Tahoma"/>
        </w:rPr>
        <w:lastRenderedPageBreak/>
        <w:t>Elemento 1</w:t>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Ttulo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Ttulo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6"/>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r w:rsidRPr="00720E0F">
        <w:rPr>
          <w:b/>
          <w:bCs/>
        </w:rPr>
        <w:t>User:</w:t>
      </w:r>
      <w:r>
        <w:t xml:space="preserve"> Clase base abstracta (id, email, password).</w:t>
      </w:r>
    </w:p>
    <w:p w14:paraId="27282925" w14:textId="49E537E2" w:rsidR="00720E0F" w:rsidRDefault="00720E0F" w:rsidP="00E03DED">
      <w:pPr>
        <w:ind w:left="1134" w:hanging="1134"/>
      </w:pPr>
      <w:r w:rsidRPr="00720E0F">
        <w:rPr>
          <w:b/>
          <w:bCs/>
        </w:rPr>
        <w:t>Company:</w:t>
      </w:r>
      <w:r w:rsidR="00E03DED">
        <w:tab/>
      </w:r>
      <w:r>
        <w:t>Hereda de User (companyName, description, sector). Tiene relación 1:N con JobOffer.</w:t>
      </w:r>
    </w:p>
    <w:p w14:paraId="4ABF293D" w14:textId="77777777" w:rsidR="00720E0F" w:rsidRDefault="00720E0F" w:rsidP="00720E0F">
      <w:r w:rsidRPr="00720E0F">
        <w:rPr>
          <w:b/>
          <w:bCs/>
        </w:rPr>
        <w:t>Applicant:</w:t>
      </w:r>
      <w:r>
        <w:t xml:space="preserve"> Hereda de User (firstName, lastName, cvUrl). Tiene relación 1:N con Application.</w:t>
      </w:r>
    </w:p>
    <w:p w14:paraId="229DD6DD" w14:textId="77777777" w:rsidR="00720E0F" w:rsidRDefault="00720E0F" w:rsidP="00720E0F">
      <w:r w:rsidRPr="00720E0F">
        <w:rPr>
          <w:b/>
          <w:bCs/>
        </w:rPr>
        <w:t>JobOffer:</w:t>
      </w:r>
      <w:r>
        <w:t xml:space="preserve"> Entidad oferta (title, description, salary). Tiene relación 1:N con Application.</w:t>
      </w:r>
    </w:p>
    <w:p w14:paraId="004ADCE7" w14:textId="74581633" w:rsidR="0024104A" w:rsidRPr="00720E0F" w:rsidRDefault="00720E0F" w:rsidP="00720E0F">
      <w:r w:rsidRPr="00720E0F">
        <w:rPr>
          <w:b/>
          <w:bCs/>
          <w:lang w:val="en-GB"/>
        </w:rPr>
        <w:t>Application:</w:t>
      </w:r>
      <w:r w:rsidRPr="00720E0F">
        <w:rPr>
          <w:lang w:val="en-GB"/>
        </w:rPr>
        <w:t xml:space="preserve"> Entidad asociativa (status, date). </w:t>
      </w:r>
      <w:r>
        <w:t>Relaciona Applicant y JobOffer.</w:t>
      </w:r>
    </w:p>
    <w:p w14:paraId="53093740" w14:textId="0D33B794" w:rsidR="00AF0C8D" w:rsidRPr="008C163D" w:rsidRDefault="00AF0C8D" w:rsidP="00AF0C8D">
      <w:pPr>
        <w:pStyle w:val="Ttulo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Ttulo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Pr="00EC0A9A" w:rsidRDefault="00EC0A9A" w:rsidP="00EC0A9A">
      <w:r w:rsidRPr="00EC0A9A">
        <w:t>Este caso de uso describe cómo una empresa registrada crea una nueva vacante en el sistema.</w:t>
      </w:r>
    </w:p>
    <w:p w14:paraId="5A342D64" w14:textId="77777777" w:rsidR="000B1643" w:rsidRPr="008C163D" w:rsidRDefault="000B1643" w:rsidP="000B1643">
      <w:pPr>
        <w:pStyle w:val="Prrafodelista"/>
        <w:spacing w:before="0" w:after="0"/>
        <w:ind w:left="714"/>
        <w:contextualSpacing w:val="0"/>
        <w:jc w:val="left"/>
        <w:rPr>
          <w:rFonts w:ascii="Tahoma" w:hAnsi="Tahoma" w:cs="Tahoma"/>
        </w:rPr>
      </w:pPr>
    </w:p>
    <w:tbl>
      <w:tblPr>
        <w:tblStyle w:val="Tablaconcuadrcula"/>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58397F82"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1.La empresa accede a su dashboard.</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Ttulo4"/>
        <w:rPr>
          <w:rFonts w:ascii="Tahoma" w:hAnsi="Tahoma" w:cs="Tahoma"/>
        </w:rPr>
      </w:pPr>
      <w:r w:rsidRPr="008C163D">
        <w:rPr>
          <w:rFonts w:ascii="Tahoma" w:hAnsi="Tahoma" w:cs="Tahoma"/>
        </w:rPr>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17"/>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Ttulo4"/>
        <w:rPr>
          <w:rFonts w:ascii="Tahoma" w:hAnsi="Tahoma" w:cs="Tahoma"/>
        </w:rPr>
      </w:pPr>
      <w:r w:rsidRPr="008C163D">
        <w:rPr>
          <w:rFonts w:ascii="Tahoma" w:hAnsi="Tahoma" w:cs="Tahoma"/>
        </w:rPr>
        <w:lastRenderedPageBreak/>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Clase JobOffer:</w:t>
      </w:r>
    </w:p>
    <w:p w14:paraId="462EAB12" w14:textId="087ACAD7" w:rsidR="004E2839" w:rsidRPr="004E2839" w:rsidRDefault="004E2839" w:rsidP="004E2839">
      <w:pPr>
        <w:rPr>
          <w:b/>
          <w:bCs/>
        </w:rPr>
      </w:pPr>
      <w:r w:rsidRPr="004E2839">
        <w:rPr>
          <w:b/>
          <w:bCs/>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18"/>
                    <a:stretch>
                      <a:fillRect/>
                    </a:stretch>
                  </pic:blipFill>
                  <pic:spPr>
                    <a:xfrm>
                      <a:off x="0" y="0"/>
                      <a:ext cx="2524477" cy="3934374"/>
                    </a:xfrm>
                    <a:prstGeom prst="rect">
                      <a:avLst/>
                    </a:prstGeom>
                  </pic:spPr>
                </pic:pic>
              </a:graphicData>
            </a:graphic>
          </wp:inline>
        </w:drawing>
      </w:r>
    </w:p>
    <w:p w14:paraId="10320AF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ADAABE5" w14:textId="72C039F5" w:rsidR="001650DE" w:rsidRDefault="001650DE" w:rsidP="001650DE">
      <w:pPr>
        <w:pStyle w:val="Ttulo2"/>
        <w:rPr>
          <w:rFonts w:ascii="Tahoma" w:hAnsi="Tahoma" w:cs="Tahoma"/>
        </w:rPr>
      </w:pPr>
      <w:bookmarkStart w:id="55" w:name="_Toc180586167"/>
      <w:r w:rsidRPr="008C163D">
        <w:rPr>
          <w:rFonts w:ascii="Tahoma" w:hAnsi="Tahoma" w:cs="Tahoma"/>
        </w:rPr>
        <w:lastRenderedPageBreak/>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19"/>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Ttulo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Ttulo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5A85DB24" w14:textId="2B11A0A5" w:rsidR="00BB56D2" w:rsidRPr="00BB56D2" w:rsidRDefault="00BB56D2" w:rsidP="00BB56D2">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6998B7DB" w14:textId="6CB93FC0" w:rsidR="00C960E7" w:rsidRPr="008C163D" w:rsidRDefault="00D14698" w:rsidP="00C960E7">
      <w:pPr>
        <w:rPr>
          <w:rFonts w:ascii="Tahoma" w:hAnsi="Tahoma" w:cs="Tahoma"/>
        </w:rPr>
      </w:pPr>
      <w:r w:rsidRPr="005F4206">
        <w:rPr>
          <w:noProof/>
        </w:rPr>
        <w:drawing>
          <wp:inline distT="0" distB="0" distL="0" distR="0" wp14:anchorId="19CFA31C" wp14:editId="03FF039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20"/>
                    <a:stretch>
                      <a:fillRect/>
                    </a:stretch>
                  </pic:blipFill>
                  <pic:spPr>
                    <a:xfrm>
                      <a:off x="0" y="0"/>
                      <a:ext cx="5400040" cy="4260850"/>
                    </a:xfrm>
                    <a:prstGeom prst="rect">
                      <a:avLst/>
                    </a:prstGeom>
                  </pic:spPr>
                </pic:pic>
              </a:graphicData>
            </a:graphic>
          </wp:inline>
        </w:drawing>
      </w:r>
    </w:p>
    <w:p w14:paraId="22D24DE3" w14:textId="0BE4D8AF" w:rsidR="005C0ACA" w:rsidRPr="008C163D" w:rsidRDefault="005C0ACA" w:rsidP="009A4317">
      <w:pPr>
        <w:pStyle w:val="Ttulo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Pr="008C163D" w:rsidRDefault="001B4604" w:rsidP="0060594C">
      <w:pPr>
        <w:rPr>
          <w:rFonts w:ascii="Tahoma" w:hAnsi="Tahoma" w:cs="Tahoma"/>
        </w:rPr>
      </w:pPr>
      <w:r w:rsidRPr="001B4604">
        <w:rPr>
          <w:rFonts w:ascii="Tahoma" w:hAnsi="Tahoma" w:cs="Tahoma"/>
        </w:rPr>
        <w:t xml:space="preserve">La integración se realiza a través de </w:t>
      </w:r>
      <w:r w:rsidRPr="001B4604">
        <w:rPr>
          <w:rFonts w:ascii="Tahoma" w:hAnsi="Tahoma" w:cs="Tahoma"/>
          <w:b/>
          <w:bCs/>
        </w:rPr>
        <w:t>TypeORM</w:t>
      </w:r>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r w:rsidRPr="001B4604">
        <w:rPr>
          <w:rFonts w:ascii="Tahoma" w:hAnsi="Tahoma" w:cs="Tahoma"/>
          <w:b/>
          <w:bCs/>
        </w:rPr>
        <w:t>TypeORM</w:t>
      </w:r>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(Object-Relational Mapper) que permite interactuar con la base de datos utilizando clases y objetos de </w:t>
      </w:r>
      <w:r w:rsidRPr="001B4604">
        <w:rPr>
          <w:rFonts w:ascii="Tahoma" w:hAnsi="Tahoma" w:cs="Tahoma"/>
          <w:b/>
          <w:bCs/>
        </w:rPr>
        <w:t>TypeScript</w:t>
      </w:r>
      <w:r w:rsidRPr="001B4604">
        <w:rPr>
          <w:rFonts w:ascii="Tahoma" w:hAnsi="Tahoma" w:cs="Tahoma"/>
        </w:rPr>
        <w:t xml:space="preserve"> en lugar de escribir SQL puro, facilitando la migración y el mantenimiento de esquemas.</w:t>
      </w:r>
    </w:p>
    <w:p w14:paraId="7A3BFD56" w14:textId="77777777" w:rsidR="0060594C" w:rsidRDefault="0060594C" w:rsidP="0060594C">
      <w:pPr>
        <w:pStyle w:val="Ttulo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1"/>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Ttulo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Ttulo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Ttulo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r w:rsidRPr="00A66D8E">
        <w:rPr>
          <w:rFonts w:ascii="Tahoma" w:hAnsi="Tahoma" w:cs="Tahoma"/>
          <w:b/>
          <w:bCs/>
        </w:rPr>
        <w:t>Clean Architecture:</w:t>
      </w:r>
      <w:r w:rsidRPr="005D1EE2">
        <w:rPr>
          <w:rFonts w:ascii="Tahoma" w:hAnsi="Tahoma" w:cs="Tahoma"/>
        </w:rPr>
        <w:t xml:space="preserve"> Separación en capas (Core, Data, Presentation).</w:t>
      </w:r>
    </w:p>
    <w:p w14:paraId="7B52850A" w14:textId="77777777" w:rsidR="005D1EE2" w:rsidRPr="005D1EE2" w:rsidRDefault="005D1EE2" w:rsidP="005D1EE2">
      <w:pPr>
        <w:jc w:val="left"/>
        <w:rPr>
          <w:rFonts w:ascii="Tahoma" w:hAnsi="Tahoma" w:cs="Tahoma"/>
        </w:rPr>
      </w:pPr>
      <w:r w:rsidRPr="00A66D8E">
        <w:rPr>
          <w:rFonts w:ascii="Tahoma" w:hAnsi="Tahoma" w:cs="Tahoma"/>
          <w:b/>
          <w:bCs/>
        </w:rPr>
        <w:t>Provider Pattern:</w:t>
      </w:r>
      <w:r w:rsidRPr="005D1EE2">
        <w:rPr>
          <w:rFonts w:ascii="Tahoma" w:hAnsi="Tahoma" w:cs="Tahoma"/>
        </w:rPr>
        <w:t xml:space="preserve"> Gestión de estado con Provider para ViewModels.</w:t>
      </w:r>
    </w:p>
    <w:p w14:paraId="4A8FABFE" w14:textId="27C6BB2F" w:rsidR="0024104A" w:rsidRPr="008C163D" w:rsidRDefault="005D1EE2" w:rsidP="005D1EE2">
      <w:pPr>
        <w:jc w:val="left"/>
        <w:rPr>
          <w:rFonts w:ascii="Tahoma" w:hAnsi="Tahoma" w:cs="Tahoma"/>
          <w:b/>
          <w:bCs/>
          <w:color w:val="DDDDDD" w:themeColor="accent1"/>
          <w:sz w:val="40"/>
          <w:szCs w:val="26"/>
        </w:rPr>
      </w:pPr>
      <w:r w:rsidRPr="00A66D8E">
        <w:rPr>
          <w:rFonts w:ascii="Tahoma" w:hAnsi="Tahoma" w:cs="Tahoma"/>
          <w:b/>
          <w:bCs/>
        </w:rPr>
        <w:t>Repository Pattern</w:t>
      </w:r>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Ttulo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frontend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Flutter SDK (framework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r w:rsidRPr="006C3587">
        <w:rPr>
          <w:rFonts w:ascii="Tahoma" w:hAnsi="Tahoma" w:cs="Tahoma"/>
        </w:rPr>
        <w:t>supabase_flutter (para conexión con Supabase).</w:t>
      </w:r>
    </w:p>
    <w:p w14:paraId="6CC87240" w14:textId="77777777" w:rsidR="006C3587" w:rsidRPr="006C3587" w:rsidRDefault="006C3587" w:rsidP="006C3587">
      <w:pPr>
        <w:ind w:left="1416" w:firstLine="708"/>
        <w:jc w:val="left"/>
        <w:rPr>
          <w:rFonts w:ascii="Tahoma" w:hAnsi="Tahoma" w:cs="Tahoma"/>
        </w:rPr>
      </w:pPr>
      <w:r w:rsidRPr="006C3587">
        <w:rPr>
          <w:rFonts w:ascii="Tahoma" w:hAnsi="Tahoma" w:cs="Tahoma"/>
        </w:rPr>
        <w:t>provider o riverpod (para gestión de estado).</w:t>
      </w:r>
    </w:p>
    <w:p w14:paraId="60D3E4E7" w14:textId="77777777" w:rsidR="006C3587" w:rsidRPr="006C3587" w:rsidRDefault="006C3587" w:rsidP="006C3587">
      <w:pPr>
        <w:ind w:left="1416" w:firstLine="708"/>
        <w:jc w:val="left"/>
        <w:rPr>
          <w:rFonts w:ascii="Tahoma" w:hAnsi="Tahoma" w:cs="Tahoma"/>
        </w:rPr>
      </w:pPr>
      <w:r w:rsidRPr="006C3587">
        <w:rPr>
          <w:rFonts w:ascii="Tahoma" w:hAnsi="Tahoma" w:cs="Tahoma"/>
        </w:rPr>
        <w:t>flutter_secure_storage (para almacenamiento seguro de tokens).</w:t>
      </w:r>
    </w:p>
    <w:p w14:paraId="3C01623C" w14:textId="77777777" w:rsidR="006C3587" w:rsidRPr="006C3587" w:rsidRDefault="006C3587" w:rsidP="006C3587">
      <w:pPr>
        <w:ind w:left="1416" w:firstLine="708"/>
        <w:jc w:val="left"/>
        <w:rPr>
          <w:rFonts w:ascii="Tahoma" w:hAnsi="Tahoma" w:cs="Tahoma"/>
        </w:rPr>
      </w:pPr>
      <w:r w:rsidRPr="006C3587">
        <w:rPr>
          <w:rFonts w:ascii="Tahoma" w:hAnsi="Tahoma" w:cs="Tahoma"/>
        </w:rPr>
        <w:t>intl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TypeScript es un lenguaje que extiende JavaScript añadiendo tipado estático, lo que mejora la robustez y mantenibilidad del código. NestJS es un framework basado en TypeScript que sigue una arquitectura modular y orientada a controladores, ideal para APIs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backend para implementar la lógica del negocio, c</w:t>
      </w:r>
      <w:r>
        <w:rPr>
          <w:rFonts w:ascii="Tahoma" w:hAnsi="Tahoma" w:cs="Tahoma"/>
        </w:rPr>
        <w:tab/>
      </w:r>
      <w:r w:rsidRPr="006C3587">
        <w:rPr>
          <w:rFonts w:ascii="Tahoma" w:hAnsi="Tahoma" w:cs="Tahoma"/>
        </w:rPr>
        <w:t>ontroladores,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@nestjs/jwt y passport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r w:rsidRPr="006C3587">
        <w:rPr>
          <w:rFonts w:ascii="Tahoma" w:hAnsi="Tahoma" w:cs="Tahoma"/>
        </w:rPr>
        <w:t>class-validator y class-transformer (validación y transformación de datos).</w:t>
      </w:r>
    </w:p>
    <w:p w14:paraId="4044A988" w14:textId="77777777" w:rsidR="006C3587" w:rsidRPr="006C3587" w:rsidRDefault="006C3587" w:rsidP="006C3587">
      <w:pPr>
        <w:ind w:left="708" w:firstLine="708"/>
        <w:jc w:val="left"/>
        <w:rPr>
          <w:rFonts w:ascii="Tahoma" w:hAnsi="Tahoma" w:cs="Tahoma"/>
        </w:rPr>
      </w:pPr>
      <w:r w:rsidRPr="006C3587">
        <w:rPr>
          <w:rFonts w:ascii="Tahoma" w:hAnsi="Tahoma" w:cs="Tahoma"/>
        </w:rPr>
        <w:t>dotenv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6F657BDE"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El frontend (Flutter/Dart) se comunica con el backend (NestJS/TypeScript) mediante API REST o GraphQL,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Implementada con JWT, gestionada en el backend y almacenada de forma segura en el frontend.</w:t>
      </w:r>
      <w:r w:rsidR="0024104A" w:rsidRPr="008C163D">
        <w:rPr>
          <w:rFonts w:ascii="Tahoma" w:hAnsi="Tahoma" w:cs="Tahoma"/>
        </w:rPr>
        <w:br w:type="page"/>
      </w:r>
    </w:p>
    <w:p w14:paraId="5B3CDEEB" w14:textId="567D7F4B" w:rsidR="00EC451A" w:rsidRPr="008C163D" w:rsidRDefault="00EC451A" w:rsidP="00EC451A">
      <w:pPr>
        <w:pStyle w:val="Ttulo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EC7C883" w14:textId="77777777" w:rsidR="0002029D" w:rsidRPr="0002029D" w:rsidRDefault="0002029D" w:rsidP="0002029D">
      <w:pPr>
        <w:rPr>
          <w:rFonts w:ascii="Tahoma" w:hAnsi="Tahoma" w:cs="Tahoma"/>
        </w:rPr>
      </w:pPr>
      <w:r w:rsidRPr="0002029D">
        <w:rPr>
          <w:rFonts w:ascii="Tahoma" w:hAnsi="Tahoma" w:cs="Tahoma"/>
        </w:rPr>
        <w:t>Visual Studio Code: IDE principal.</w:t>
      </w:r>
    </w:p>
    <w:p w14:paraId="71640E99" w14:textId="226C55CE" w:rsidR="0002029D" w:rsidRPr="0002029D" w:rsidRDefault="0002029D" w:rsidP="0002029D">
      <w:pPr>
        <w:rPr>
          <w:rFonts w:ascii="Tahoma" w:hAnsi="Tahoma" w:cs="Tahoma"/>
        </w:rPr>
      </w:pPr>
      <w:r w:rsidRPr="0002029D">
        <w:rPr>
          <w:rFonts w:ascii="Tahoma" w:hAnsi="Tahoma" w:cs="Tahoma"/>
        </w:rPr>
        <w:t>Postman/</w:t>
      </w:r>
      <w:r>
        <w:rPr>
          <w:rFonts w:ascii="Tahoma" w:hAnsi="Tahoma" w:cs="Tahoma"/>
        </w:rPr>
        <w:t>DBbeaver</w:t>
      </w:r>
      <w:r w:rsidRPr="0002029D">
        <w:rPr>
          <w:rFonts w:ascii="Tahoma" w:hAnsi="Tahoma" w:cs="Tahoma"/>
        </w:rPr>
        <w:t>: Pruebas de API.</w:t>
      </w:r>
    </w:p>
    <w:p w14:paraId="2690E896" w14:textId="77777777" w:rsidR="0002029D" w:rsidRPr="0002029D" w:rsidRDefault="0002029D" w:rsidP="0002029D">
      <w:pPr>
        <w:rPr>
          <w:rFonts w:ascii="Tahoma" w:hAnsi="Tahoma" w:cs="Tahoma"/>
        </w:rPr>
      </w:pPr>
      <w:r w:rsidRPr="0002029D">
        <w:rPr>
          <w:rFonts w:ascii="Tahoma" w:hAnsi="Tahoma" w:cs="Tahoma"/>
        </w:rPr>
        <w:t>Git: Control de versiones.</w:t>
      </w:r>
    </w:p>
    <w:p w14:paraId="2F7E6F0E" w14:textId="77777777" w:rsidR="0002029D" w:rsidRDefault="0002029D" w:rsidP="0002029D">
      <w:pPr>
        <w:rPr>
          <w:rFonts w:ascii="Tahoma" w:hAnsi="Tahoma" w:cs="Tahoma"/>
        </w:rPr>
      </w:pPr>
      <w:r w:rsidRPr="0002029D">
        <w:rPr>
          <w:rFonts w:ascii="Tahoma" w:hAnsi="Tahoma" w:cs="Tahoma"/>
        </w:rPr>
        <w:t>Flutter DevTools: Depuración y análisis de rendimiento.</w:t>
      </w:r>
    </w:p>
    <w:p w14:paraId="4940B32A" w14:textId="1A1EED33" w:rsidR="0051698F" w:rsidRPr="008C163D" w:rsidRDefault="0051698F" w:rsidP="0002029D">
      <w:pPr>
        <w:rPr>
          <w:rFonts w:ascii="Tahoma" w:hAnsi="Tahoma" w:cs="Tahoma"/>
        </w:rPr>
      </w:pPr>
      <w:r w:rsidRPr="008C163D">
        <w:rPr>
          <w:rFonts w:ascii="Tahoma" w:hAnsi="Tahoma" w:cs="Tahoma"/>
        </w:rPr>
        <w:t>Descripción de todas las herramientas de desarrollo</w:t>
      </w:r>
      <w:r w:rsidR="00754C1C" w:rsidRPr="008C163D">
        <w:rPr>
          <w:rFonts w:ascii="Tahoma" w:hAnsi="Tahoma" w:cs="Tahoma"/>
        </w:rPr>
        <w:t xml:space="preserve"> (Eclipse, Visual Studio, etc.)</w:t>
      </w:r>
      <w:r w:rsidRPr="008C163D">
        <w:rPr>
          <w:rFonts w:ascii="Tahoma" w:hAnsi="Tahoma" w:cs="Tahoma"/>
        </w:rPr>
        <w:t>, sistemas adicionales existentes, complementos y otros productos software que necesitemos para la implementación de nuestro sistema. Debemos dejar claro que versión usamos, para qué y cómo interactuará con nuestro sistema.</w:t>
      </w:r>
    </w:p>
    <w:p w14:paraId="52262B46" w14:textId="77777777" w:rsidR="00EC451A" w:rsidRPr="008C163D" w:rsidRDefault="00EC451A" w:rsidP="00EC451A">
      <w:pPr>
        <w:pStyle w:val="Ttulo3"/>
        <w:rPr>
          <w:rFonts w:ascii="Tahoma" w:hAnsi="Tahoma" w:cs="Tahoma"/>
        </w:rPr>
      </w:pPr>
      <w:bookmarkStart w:id="65" w:name="_Toc180586177"/>
      <w:r w:rsidRPr="008C163D">
        <w:rPr>
          <w:rFonts w:ascii="Tahoma" w:hAnsi="Tahoma" w:cs="Tahoma"/>
        </w:rPr>
        <w:t>Programa 1</w:t>
      </w:r>
      <w:bookmarkEnd w:id="65"/>
    </w:p>
    <w:p w14:paraId="2AFC14B5" w14:textId="77777777" w:rsidR="00EC451A" w:rsidRPr="008C163D" w:rsidRDefault="00EC451A" w:rsidP="00EC451A">
      <w:pPr>
        <w:pStyle w:val="Ttulo3"/>
        <w:rPr>
          <w:rFonts w:ascii="Tahoma" w:hAnsi="Tahoma" w:cs="Tahoma"/>
        </w:rPr>
      </w:pPr>
      <w:bookmarkStart w:id="66" w:name="_Toc180586178"/>
      <w:r w:rsidRPr="008C163D">
        <w:rPr>
          <w:rFonts w:ascii="Tahoma" w:hAnsi="Tahoma" w:cs="Tahoma"/>
        </w:rPr>
        <w:t>Programa 2</w:t>
      </w:r>
      <w:bookmarkEnd w:id="66"/>
    </w:p>
    <w:p w14:paraId="23B32DDC" w14:textId="77777777" w:rsidR="00EC451A" w:rsidRPr="008C163D" w:rsidRDefault="00EC451A" w:rsidP="00EC451A">
      <w:pPr>
        <w:rPr>
          <w:rFonts w:ascii="Tahoma" w:hAnsi="Tahoma" w:cs="Tahoma"/>
        </w:rPr>
      </w:pP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Ttulo2"/>
        <w:rPr>
          <w:rFonts w:ascii="Tahoma" w:hAnsi="Tahoma" w:cs="Tahoma"/>
        </w:rPr>
      </w:pPr>
      <w:bookmarkStart w:id="67"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7"/>
    </w:p>
    <w:p w14:paraId="3281144E" w14:textId="38BE561F" w:rsidR="00EC451A" w:rsidRDefault="00EC451A" w:rsidP="00EC451A">
      <w:pPr>
        <w:pStyle w:val="Ttulo3"/>
        <w:rPr>
          <w:rFonts w:ascii="Tahoma" w:hAnsi="Tahoma" w:cs="Tahoma"/>
        </w:rPr>
      </w:pPr>
      <w:bookmarkStart w:id="68"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8"/>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Ttulo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w:t>
      </w:r>
      <w:r>
        <w:t>el home</w:t>
      </w:r>
      <w:r>
        <w:t xml:space="preserve"> y el dashboard, o al recargar, se perdía el contexto del usuario o no había una forma clara de volver al panel de control específico de su rol (Candidato o Empresa).</w:t>
      </w:r>
    </w:p>
    <w:p w14:paraId="52777D49" w14:textId="070019F3" w:rsidR="00D00DF4" w:rsidRPr="005465F0" w:rsidRDefault="00D00DF4" w:rsidP="00D00DF4">
      <w:r w:rsidRPr="00D00DF4">
        <w:rPr>
          <w:b/>
          <w:bCs/>
        </w:rPr>
        <w:t>Solución:</w:t>
      </w:r>
      <w:r>
        <w:t xml:space="preserve"> Se implementó SecureStorageService para persistir de forma segura el token y el rol del usuario. Se añadió lógica en AuthViewModel para restaurar la sesión al inicio y se incorporó un botón dinámico en la HomePage que redirige inteligentemente al dashboard correspondiente.</w:t>
      </w:r>
    </w:p>
    <w:p w14:paraId="36A5734C" w14:textId="69508E31" w:rsidR="00BE7363" w:rsidRDefault="00D00DF4" w:rsidP="000C189E">
      <w:pPr>
        <w:pStyle w:val="Ttulo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backend (como location en lugar de address) o campos de solo lectura.</w:t>
      </w:r>
    </w:p>
    <w:p w14:paraId="5E90B3C7" w14:textId="1916D56E" w:rsidR="00D00DF4" w:rsidRPr="00D00DF4" w:rsidRDefault="00D00DF4" w:rsidP="00D00DF4">
      <w:r w:rsidRPr="00D00DF4">
        <w:rPr>
          <w:b/>
          <w:bCs/>
        </w:rPr>
        <w:t>Solución:</w:t>
      </w:r>
      <w:r>
        <w:t xml:space="preserve"> Se ajustaron los DTOs en el frontend para coincidir estrictamente con los esperados por el backend (UpdateCompanyDto, UpdateApplicantDto), filtrando los datos antes del envío.</w:t>
      </w:r>
    </w:p>
    <w:p w14:paraId="1078F3C9" w14:textId="6A70D202" w:rsidR="00D00DF4" w:rsidRDefault="00D00DF4" w:rsidP="00D00DF4">
      <w:pPr>
        <w:pStyle w:val="Ttulo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Jest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directorio test/, mockeando los repositorios y servicios externos (como bcrypt) para probar la lógica de negocio de AuthService y CompanyProfileService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Ttulo1"/>
        <w:pBdr>
          <w:bottom w:val="single" w:sz="4" w:space="1" w:color="auto"/>
          <w:right w:val="single" w:sz="4" w:space="4" w:color="auto"/>
        </w:pBdr>
        <w:jc w:val="right"/>
        <w:rPr>
          <w:rFonts w:ascii="Tahoma" w:hAnsi="Tahoma" w:cs="Tahoma"/>
          <w:sz w:val="40"/>
          <w:szCs w:val="22"/>
        </w:rPr>
      </w:pPr>
      <w:bookmarkStart w:id="69"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9"/>
    </w:p>
    <w:p w14:paraId="3F0C17A5" w14:textId="12BE4315" w:rsidR="00E04B80" w:rsidRPr="008C163D" w:rsidRDefault="00E04B80" w:rsidP="00E04B80">
      <w:pPr>
        <w:pStyle w:val="Ttulo2"/>
        <w:rPr>
          <w:rFonts w:ascii="Tahoma" w:hAnsi="Tahoma" w:cs="Tahoma"/>
        </w:rPr>
      </w:pPr>
      <w:bookmarkStart w:id="70"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70"/>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backend)</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frontend)</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usado : </w:t>
      </w:r>
      <w:r w:rsidRPr="003D2840">
        <w:rPr>
          <w:rFonts w:ascii="Tahoma" w:hAnsi="Tahoma" w:cs="Tahoma"/>
        </w:rPr>
        <w:t>Visual Studio Code</w:t>
      </w:r>
      <w:r>
        <w:rPr>
          <w:rFonts w:ascii="Tahoma" w:hAnsi="Tahoma" w:cs="Tahoma"/>
        </w:rPr>
        <w:t>)</w:t>
      </w:r>
      <w:r w:rsidRPr="003D2840">
        <w:rPr>
          <w:rFonts w:ascii="Tahoma" w:hAnsi="Tahoma" w:cs="Tahoma"/>
        </w:rPr>
        <w:br/>
        <w:t>Descargar VS Code</w:t>
      </w:r>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git clone</w:t>
      </w:r>
      <w:r w:rsidRPr="0036770B">
        <w:rPr>
          <w:rFonts w:ascii="Tahoma" w:hAnsi="Tahoma" w:cs="Tahoma"/>
        </w:rPr>
        <w:t xml:space="preserve"> &lt;URL_DEL_REPOSITORIO&gt;</w:t>
      </w:r>
    </w:p>
    <w:p w14:paraId="52FF37CB" w14:textId="2B051A12"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&lt;NOMBRE_DEL_PROYECTO&gt;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cd bolsaEmpleo_BE</w:t>
      </w:r>
    </w:p>
    <w:p w14:paraId="3191BC02" w14:textId="146F9355" w:rsidR="0036770B" w:rsidRPr="000939B2" w:rsidRDefault="0036770B" w:rsidP="0036770B">
      <w:pPr>
        <w:ind w:left="426"/>
        <w:jc w:val="left"/>
        <w:rPr>
          <w:rFonts w:ascii="Tahoma" w:hAnsi="Tahoma" w:cs="Tahoma"/>
          <w:i/>
          <w:iCs/>
        </w:rPr>
      </w:pPr>
      <w:r w:rsidRPr="000939B2">
        <w:rPr>
          <w:rFonts w:ascii="Tahoma" w:hAnsi="Tahoma" w:cs="Tahoma"/>
          <w:i/>
          <w:iCs/>
        </w:rPr>
        <w:t>npm install</w:t>
      </w:r>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.env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SUPABASE_KEY=&lt;tu-api-key&gt;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JWT_SECRET=tuClaveSecreta</w:t>
      </w:r>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r w:rsidRPr="000939B2">
        <w:rPr>
          <w:rFonts w:ascii="Tahoma" w:hAnsi="Tahoma" w:cs="Tahoma"/>
          <w:i/>
          <w:iCs/>
        </w:rPr>
        <w:t>npm run start:dev</w:t>
      </w:r>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cd bolsaEmpleo_FE</w:t>
      </w:r>
    </w:p>
    <w:p w14:paraId="5934210F" w14:textId="0AFAB1F0" w:rsidR="0036770B" w:rsidRPr="000939B2" w:rsidRDefault="0036770B" w:rsidP="000939B2">
      <w:pPr>
        <w:ind w:left="426"/>
        <w:jc w:val="left"/>
        <w:rPr>
          <w:rFonts w:ascii="Tahoma" w:hAnsi="Tahoma" w:cs="Tahoma"/>
          <w:i/>
          <w:iCs/>
        </w:rPr>
      </w:pPr>
      <w:r w:rsidRPr="000939B2">
        <w:rPr>
          <w:rFonts w:ascii="Tahoma" w:hAnsi="Tahoma" w:cs="Tahoma"/>
          <w:i/>
          <w:iCs/>
        </w:rPr>
        <w:t>flutter pub get</w:t>
      </w:r>
    </w:p>
    <w:p w14:paraId="54C4D8DA" w14:textId="77782797" w:rsidR="0036770B" w:rsidRPr="0036770B" w:rsidRDefault="0036770B" w:rsidP="000939B2">
      <w:pPr>
        <w:ind w:left="426"/>
        <w:jc w:val="left"/>
        <w:rPr>
          <w:rFonts w:ascii="Tahoma" w:hAnsi="Tahoma" w:cs="Tahoma"/>
        </w:rPr>
      </w:pPr>
      <w:r w:rsidRPr="0036770B">
        <w:rPr>
          <w:rFonts w:ascii="Tahoma" w:hAnsi="Tahoma" w:cs="Tahoma"/>
        </w:rPr>
        <w:t>Ejecuta la aplicación: flutter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Accede a la URL del backend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Ttulo2"/>
        <w:rPr>
          <w:rFonts w:ascii="Tahoma" w:hAnsi="Tahoma" w:cs="Tahoma"/>
        </w:rPr>
      </w:pPr>
      <w:bookmarkStart w:id="71"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71"/>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El sistema te redirigirá automáticamente al Dashboard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Desde el Dashboard o la página principal, navega por la lista de ofertas disponibles.</w:t>
      </w:r>
    </w:p>
    <w:p w14:paraId="4D609BF5"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Desde el Dashboard, accede a la sección "Perfil".</w:t>
      </w:r>
    </w:p>
    <w:p w14:paraId="3BAC3FA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En el Dashboard, accede a la sección "Mis Aplicaciones".</w:t>
      </w:r>
    </w:p>
    <w:p w14:paraId="29FCAC85" w14:textId="77777777" w:rsidR="00A43474" w:rsidRDefault="00A43474" w:rsidP="00A43474">
      <w:pPr>
        <w:pStyle w:val="Prrafodelista"/>
        <w:numPr>
          <w:ilvl w:val="0"/>
          <w:numId w:val="69"/>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rsidP="00A43474">
      <w:pPr>
        <w:pStyle w:val="Prrafodelista"/>
        <w:numPr>
          <w:ilvl w:val="0"/>
          <w:numId w:val="69"/>
        </w:numPr>
        <w:jc w:val="left"/>
        <w:rPr>
          <w:rFonts w:ascii="Tahoma" w:hAnsi="Tahoma" w:cs="Tahoma"/>
        </w:rPr>
      </w:pPr>
      <w:r>
        <w:rPr>
          <w:rFonts w:ascii="Tahoma" w:hAnsi="Tahoma" w:cs="Tahoma"/>
        </w:rPr>
        <w:t>Esta información se modificara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El sistema te redirigirá automáticamente al Dashboard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En el Dashboard, selecciona la opción "Crear Oferta".</w:t>
      </w:r>
    </w:p>
    <w:p w14:paraId="521F422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rsidP="00A43474">
      <w:pPr>
        <w:pStyle w:val="Prrafodelista"/>
        <w:numPr>
          <w:ilvl w:val="0"/>
          <w:numId w:val="71"/>
        </w:numPr>
        <w:jc w:val="left"/>
        <w:rPr>
          <w:rFonts w:ascii="Tahoma" w:hAnsi="Tahoma" w:cs="Tahoma"/>
        </w:rPr>
      </w:pPr>
      <w:r>
        <w:rPr>
          <w:rFonts w:ascii="Tahoma" w:hAnsi="Tahoma" w:cs="Tahoma"/>
        </w:rPr>
        <w:t>Una vez creada se actualizará en tu feed del dashboard.</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Desde el Dashboard, accede a la sección "Mis Ofertas".</w:t>
      </w:r>
    </w:p>
    <w:p w14:paraId="0DE1DCF0"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Consulta sus perfiles y CVs.</w:t>
      </w:r>
    </w:p>
    <w:p w14:paraId="1BD965CF" w14:textId="3E1D614D" w:rsidR="00EF0899" w:rsidRPr="00A43474" w:rsidRDefault="00EF0899" w:rsidP="00A43474">
      <w:pPr>
        <w:pStyle w:val="Prrafodelista"/>
        <w:numPr>
          <w:ilvl w:val="0"/>
          <w:numId w:val="71"/>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Desde el Dashboard, accede a la sección "Perfil de Empresa".</w:t>
      </w:r>
    </w:p>
    <w:p w14:paraId="1CA9F8CB"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r w:rsidRPr="000B0570">
        <w:rPr>
          <w:rFonts w:ascii="Tahoma" w:hAnsi="Tahoma" w:cs="Tahoma"/>
          <w:lang w:val="en-GB"/>
        </w:rPr>
        <w:t>Bo</w:t>
      </w:r>
      <w:r>
        <w:rPr>
          <w:rFonts w:ascii="Tahoma" w:hAnsi="Tahoma" w:cs="Tahoma"/>
          <w:lang w:val="en-GB"/>
        </w:rPr>
        <w:t>ton conexion/desconexion</w:t>
      </w:r>
    </w:p>
    <w:p w14:paraId="6F1A4AC3" w14:textId="5198C77D" w:rsidR="000B0570" w:rsidRDefault="000B0570" w:rsidP="000B0570">
      <w:pPr>
        <w:pStyle w:val="Prrafodelista"/>
        <w:numPr>
          <w:ilvl w:val="0"/>
          <w:numId w:val="73"/>
        </w:numPr>
        <w:jc w:val="left"/>
        <w:rPr>
          <w:rFonts w:ascii="Tahoma" w:hAnsi="Tahoma" w:cs="Tahoma"/>
        </w:rPr>
      </w:pPr>
      <w:r w:rsidRPr="00EF0899">
        <w:rPr>
          <w:rFonts w:ascii="Tahoma" w:hAnsi="Tahoma" w:cs="Tahoma"/>
        </w:rPr>
        <w:t>Disponible en la página principal</w:t>
      </w:r>
    </w:p>
    <w:p w14:paraId="7E4FBD98" w14:textId="72DBAB3A" w:rsidR="000B0570" w:rsidRDefault="000B0570" w:rsidP="000B0570">
      <w:pPr>
        <w:pStyle w:val="Prrafodelista"/>
        <w:numPr>
          <w:ilvl w:val="0"/>
          <w:numId w:val="73"/>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rsidP="000B0570">
      <w:pPr>
        <w:pStyle w:val="Prrafodelista"/>
        <w:numPr>
          <w:ilvl w:val="0"/>
          <w:numId w:val="73"/>
        </w:numPr>
        <w:jc w:val="left"/>
        <w:rPr>
          <w:rFonts w:ascii="Tahoma" w:hAnsi="Tahoma" w:cs="Tahoma"/>
        </w:rPr>
      </w:pPr>
      <w:r>
        <w:rPr>
          <w:rFonts w:ascii="Tahoma" w:hAnsi="Tahoma" w:cs="Tahoma"/>
        </w:rPr>
        <w:t>Si el usuario no esta autenticado te envía a la pagina de Login.</w:t>
      </w:r>
    </w:p>
    <w:p w14:paraId="07DE8445" w14:textId="77777777" w:rsidR="00A43474" w:rsidRPr="000B0570" w:rsidRDefault="00A43474" w:rsidP="00EF0899">
      <w:pPr>
        <w:jc w:val="left"/>
        <w:rPr>
          <w:rFonts w:ascii="Tahoma" w:hAnsi="Tahoma" w:cs="Tahoma"/>
          <w:lang w:val="en-GB"/>
        </w:rPr>
      </w:pPr>
      <w:r w:rsidRPr="000B0570">
        <w:rPr>
          <w:rFonts w:ascii="Tahoma" w:hAnsi="Tahoma" w:cs="Tahoma"/>
          <w:lang w:val="en-GB"/>
        </w:rPr>
        <w:t>Botón "Go to Dashboard"</w:t>
      </w:r>
    </w:p>
    <w:p w14:paraId="7E8505F5"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Permite volver al Dashboard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Toggle disponible en la interfaz para cambiar el tema visual.</w:t>
      </w:r>
    </w:p>
    <w:p w14:paraId="0AABBE9A"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Ttulo1"/>
        <w:pBdr>
          <w:bottom w:val="single" w:sz="4" w:space="1" w:color="auto"/>
          <w:right w:val="single" w:sz="4" w:space="4" w:color="auto"/>
        </w:pBdr>
        <w:jc w:val="right"/>
        <w:rPr>
          <w:rFonts w:ascii="Tahoma" w:hAnsi="Tahoma" w:cs="Tahoma"/>
          <w:sz w:val="40"/>
          <w:szCs w:val="22"/>
        </w:rPr>
      </w:pPr>
      <w:bookmarkStart w:id="72"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2"/>
    </w:p>
    <w:p w14:paraId="0C754E62" w14:textId="77777777" w:rsidR="00271364" w:rsidRPr="008C163D" w:rsidRDefault="00271364" w:rsidP="00271364">
      <w:pPr>
        <w:pStyle w:val="Ttulo2"/>
        <w:rPr>
          <w:rFonts w:ascii="Tahoma" w:hAnsi="Tahoma" w:cs="Tahoma"/>
        </w:rPr>
      </w:pPr>
      <w:bookmarkStart w:id="73" w:name="_Toc180586185"/>
      <w:r w:rsidRPr="008C163D">
        <w:rPr>
          <w:rFonts w:ascii="Tahoma" w:hAnsi="Tahoma" w:cs="Tahoma"/>
        </w:rPr>
        <w:t>Conclusiones</w:t>
      </w:r>
      <w:bookmarkEnd w:id="73"/>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Ttulo2"/>
        <w:rPr>
          <w:rFonts w:ascii="Tahoma" w:hAnsi="Tahoma" w:cs="Tahoma"/>
        </w:rPr>
      </w:pPr>
      <w:bookmarkStart w:id="74" w:name="_Toc180586186"/>
      <w:r w:rsidRPr="008C163D">
        <w:rPr>
          <w:rFonts w:ascii="Tahoma" w:hAnsi="Tahoma" w:cs="Tahoma"/>
        </w:rPr>
        <w:lastRenderedPageBreak/>
        <w:t>Ampliaciones</w:t>
      </w:r>
      <w:bookmarkEnd w:id="74"/>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Notificaciones Push</w:t>
      </w:r>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Ventajas: Mayor engagement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Requiere desarrollo de modelos de machine learning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Ttulo1"/>
        <w:pBdr>
          <w:bottom w:val="single" w:sz="4" w:space="1" w:color="auto"/>
          <w:right w:val="single" w:sz="4" w:space="4" w:color="auto"/>
        </w:pBdr>
        <w:jc w:val="right"/>
        <w:rPr>
          <w:rFonts w:ascii="Tahoma" w:hAnsi="Tahoma" w:cs="Tahoma"/>
          <w:sz w:val="40"/>
          <w:szCs w:val="22"/>
        </w:rPr>
      </w:pPr>
      <w:bookmarkStart w:id="75" w:name="_Toc180586187"/>
      <w:r w:rsidRPr="008C163D">
        <w:rPr>
          <w:rFonts w:ascii="Tahoma" w:hAnsi="Tahoma" w:cs="Tahoma"/>
          <w:sz w:val="40"/>
          <w:szCs w:val="22"/>
        </w:rPr>
        <w:lastRenderedPageBreak/>
        <w:t>Apéndices</w:t>
      </w:r>
      <w:bookmarkEnd w:id="75"/>
    </w:p>
    <w:p w14:paraId="15AEF062" w14:textId="1242A3AA" w:rsidR="00022926" w:rsidRPr="008C163D" w:rsidRDefault="007D46DA" w:rsidP="007D46DA">
      <w:pPr>
        <w:pStyle w:val="Ttulo2"/>
        <w:rPr>
          <w:rFonts w:ascii="Tahoma" w:hAnsi="Tahoma" w:cs="Tahoma"/>
        </w:rPr>
      </w:pPr>
      <w:r w:rsidRPr="008C163D">
        <w:rPr>
          <w:rFonts w:ascii="Tahoma" w:hAnsi="Tahoma" w:cs="Tahoma"/>
        </w:rPr>
        <w:t xml:space="preserve"> </w:t>
      </w:r>
      <w:bookmarkStart w:id="76"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6"/>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Prrafodelista"/>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22"/>
      <w:headerReference w:type="default" r:id="rId23"/>
      <w:footerReference w:type="even" r:id="rId24"/>
      <w:footerReference w:type="default" r:id="rId25"/>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24BFE" w14:textId="77777777" w:rsidR="000D7F70" w:rsidRDefault="000D7F70" w:rsidP="00B07406">
      <w:pPr>
        <w:spacing w:after="0" w:line="240" w:lineRule="auto"/>
      </w:pPr>
      <w:r>
        <w:separator/>
      </w:r>
    </w:p>
  </w:endnote>
  <w:endnote w:type="continuationSeparator" w:id="0">
    <w:p w14:paraId="2F63E9F6" w14:textId="77777777" w:rsidR="000D7F70" w:rsidRDefault="000D7F70"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Piedepgina"/>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Piedepgina"/>
            <w:spacing w:line="480" w:lineRule="auto"/>
            <w:rPr>
              <w:u w:val="single"/>
            </w:rPr>
          </w:pPr>
          <w:r>
            <w:t>Bolsa de empleo</w:t>
          </w:r>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Piedepgina"/>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Encabezado"/>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2C6DD" w14:textId="77777777" w:rsidR="000D7F70" w:rsidRDefault="000D7F70" w:rsidP="00B07406">
      <w:pPr>
        <w:spacing w:after="0" w:line="240" w:lineRule="auto"/>
      </w:pPr>
      <w:r>
        <w:separator/>
      </w:r>
    </w:p>
  </w:footnote>
  <w:footnote w:type="continuationSeparator" w:id="0">
    <w:p w14:paraId="54D0C8C8" w14:textId="77777777" w:rsidR="000D7F70" w:rsidRDefault="000D7F70"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Encabezado"/>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Encabezado"/>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EF44F9"/>
    <w:multiLevelType w:val="hybridMultilevel"/>
    <w:tmpl w:val="A1606C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1C6380"/>
    <w:multiLevelType w:val="hybridMultilevel"/>
    <w:tmpl w:val="FA60FE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34D2DC4"/>
    <w:multiLevelType w:val="hybridMultilevel"/>
    <w:tmpl w:val="02605E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3B5ADB"/>
    <w:multiLevelType w:val="hybridMultilevel"/>
    <w:tmpl w:val="81760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3B31DC"/>
    <w:multiLevelType w:val="multilevel"/>
    <w:tmpl w:val="16D4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47253"/>
    <w:multiLevelType w:val="hybridMultilevel"/>
    <w:tmpl w:val="76BECC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1"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56280A8B"/>
    <w:multiLevelType w:val="multilevel"/>
    <w:tmpl w:val="4E72F63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8"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3" w15:restartNumberingAfterBreak="0">
    <w:nsid w:val="5CD6390B"/>
    <w:multiLevelType w:val="hybridMultilevel"/>
    <w:tmpl w:val="58C87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4"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7"/>
  </w:num>
  <w:num w:numId="2" w16cid:durableId="1698851489">
    <w:abstractNumId w:val="9"/>
  </w:num>
  <w:num w:numId="3" w16cid:durableId="1243639955">
    <w:abstractNumId w:val="22"/>
  </w:num>
  <w:num w:numId="4" w16cid:durableId="82075966">
    <w:abstractNumId w:val="46"/>
  </w:num>
  <w:num w:numId="5" w16cid:durableId="1837111253">
    <w:abstractNumId w:val="19"/>
  </w:num>
  <w:num w:numId="6" w16cid:durableId="2123069855">
    <w:abstractNumId w:val="51"/>
  </w:num>
  <w:num w:numId="7" w16cid:durableId="395320251">
    <w:abstractNumId w:val="2"/>
  </w:num>
  <w:num w:numId="8" w16cid:durableId="190460663">
    <w:abstractNumId w:val="13"/>
  </w:num>
  <w:num w:numId="9" w16cid:durableId="1454909032">
    <w:abstractNumId w:val="57"/>
  </w:num>
  <w:num w:numId="10" w16cid:durableId="447625690">
    <w:abstractNumId w:val="26"/>
  </w:num>
  <w:num w:numId="11" w16cid:durableId="233124899">
    <w:abstractNumId w:val="23"/>
  </w:num>
  <w:num w:numId="12" w16cid:durableId="1277516363">
    <w:abstractNumId w:val="20"/>
  </w:num>
  <w:num w:numId="13" w16cid:durableId="679548897">
    <w:abstractNumId w:val="25"/>
  </w:num>
  <w:num w:numId="14" w16cid:durableId="2007005703">
    <w:abstractNumId w:val="43"/>
  </w:num>
  <w:num w:numId="15" w16cid:durableId="576987160">
    <w:abstractNumId w:val="0"/>
  </w:num>
  <w:num w:numId="16" w16cid:durableId="1838425058">
    <w:abstractNumId w:val="49"/>
  </w:num>
  <w:num w:numId="17" w16cid:durableId="990869449">
    <w:abstractNumId w:val="41"/>
  </w:num>
  <w:num w:numId="18" w16cid:durableId="1469932672">
    <w:abstractNumId w:val="5"/>
  </w:num>
  <w:num w:numId="19" w16cid:durableId="1552032526">
    <w:abstractNumId w:val="15"/>
  </w:num>
  <w:num w:numId="20" w16cid:durableId="1466042120">
    <w:abstractNumId w:val="33"/>
  </w:num>
  <w:num w:numId="21" w16cid:durableId="101728142">
    <w:abstractNumId w:val="3"/>
  </w:num>
  <w:num w:numId="22" w16cid:durableId="142087630">
    <w:abstractNumId w:val="29"/>
  </w:num>
  <w:num w:numId="23" w16cid:durableId="522674956">
    <w:abstractNumId w:val="38"/>
  </w:num>
  <w:num w:numId="24" w16cid:durableId="2011836714">
    <w:abstractNumId w:val="12"/>
  </w:num>
  <w:num w:numId="25" w16cid:durableId="2013333692">
    <w:abstractNumId w:val="34"/>
  </w:num>
  <w:num w:numId="26" w16cid:durableId="106392612">
    <w:abstractNumId w:val="45"/>
  </w:num>
  <w:num w:numId="27" w16cid:durableId="4747990">
    <w:abstractNumId w:val="27"/>
  </w:num>
  <w:num w:numId="28" w16cid:durableId="139617920">
    <w:abstractNumId w:val="30"/>
  </w:num>
  <w:num w:numId="29" w16cid:durableId="806050886">
    <w:abstractNumId w:val="32"/>
  </w:num>
  <w:num w:numId="30" w16cid:durableId="239798151">
    <w:abstractNumId w:val="28"/>
  </w:num>
  <w:num w:numId="31" w16cid:durableId="1118525798">
    <w:abstractNumId w:val="55"/>
  </w:num>
  <w:num w:numId="32" w16cid:durableId="1074083402">
    <w:abstractNumId w:val="21"/>
  </w:num>
  <w:num w:numId="33" w16cid:durableId="696658518">
    <w:abstractNumId w:val="63"/>
  </w:num>
  <w:num w:numId="34" w16cid:durableId="1198546457">
    <w:abstractNumId w:val="8"/>
  </w:num>
  <w:num w:numId="35" w16cid:durableId="1345084931">
    <w:abstractNumId w:val="61"/>
  </w:num>
  <w:num w:numId="36" w16cid:durableId="2001930541">
    <w:abstractNumId w:val="59"/>
  </w:num>
  <w:num w:numId="37" w16cid:durableId="618071847">
    <w:abstractNumId w:val="66"/>
  </w:num>
  <w:num w:numId="38" w16cid:durableId="1277909470">
    <w:abstractNumId w:val="14"/>
  </w:num>
  <w:num w:numId="39" w16cid:durableId="276523116">
    <w:abstractNumId w:val="24"/>
  </w:num>
  <w:num w:numId="40" w16cid:durableId="1606227942">
    <w:abstractNumId w:val="18"/>
  </w:num>
  <w:num w:numId="41" w16cid:durableId="245456917">
    <w:abstractNumId w:val="60"/>
  </w:num>
  <w:num w:numId="42" w16cid:durableId="426851324">
    <w:abstractNumId w:val="37"/>
  </w:num>
  <w:num w:numId="43" w16cid:durableId="1582133612">
    <w:abstractNumId w:val="17"/>
  </w:num>
  <w:num w:numId="44" w16cid:durableId="447311108">
    <w:abstractNumId w:val="31"/>
  </w:num>
  <w:num w:numId="45" w16cid:durableId="1443455820">
    <w:abstractNumId w:val="40"/>
  </w:num>
  <w:num w:numId="46" w16cid:durableId="653605013">
    <w:abstractNumId w:val="64"/>
  </w:num>
  <w:num w:numId="47" w16cid:durableId="1565529870">
    <w:abstractNumId w:val="65"/>
  </w:num>
  <w:num w:numId="48" w16cid:durableId="2106267763">
    <w:abstractNumId w:val="44"/>
  </w:num>
  <w:num w:numId="49" w16cid:durableId="250240727">
    <w:abstractNumId w:val="39"/>
  </w:num>
  <w:num w:numId="50" w16cid:durableId="1048724756">
    <w:abstractNumId w:val="48"/>
  </w:num>
  <w:num w:numId="51" w16cid:durableId="954335745">
    <w:abstractNumId w:val="11"/>
  </w:num>
  <w:num w:numId="52" w16cid:durableId="1398896106">
    <w:abstractNumId w:val="52"/>
  </w:num>
  <w:num w:numId="53" w16cid:durableId="485900517">
    <w:abstractNumId w:val="4"/>
  </w:num>
  <w:num w:numId="54" w16cid:durableId="875459583">
    <w:abstractNumId w:val="50"/>
  </w:num>
  <w:num w:numId="55" w16cid:durableId="1333951445">
    <w:abstractNumId w:val="42"/>
  </w:num>
  <w:num w:numId="56" w16cid:durableId="214200415">
    <w:abstractNumId w:val="47"/>
  </w:num>
  <w:num w:numId="57" w16cid:durableId="830095561">
    <w:abstractNumId w:val="47"/>
  </w:num>
  <w:num w:numId="58" w16cid:durableId="1213998914">
    <w:abstractNumId w:val="47"/>
  </w:num>
  <w:num w:numId="59" w16cid:durableId="639464236">
    <w:abstractNumId w:val="47"/>
  </w:num>
  <w:num w:numId="60" w16cid:durableId="909122741">
    <w:abstractNumId w:val="47"/>
  </w:num>
  <w:num w:numId="61" w16cid:durableId="1897737879">
    <w:abstractNumId w:val="47"/>
  </w:num>
  <w:num w:numId="62" w16cid:durableId="1775323498">
    <w:abstractNumId w:val="47"/>
  </w:num>
  <w:num w:numId="63" w16cid:durableId="1034765837">
    <w:abstractNumId w:val="47"/>
  </w:num>
  <w:num w:numId="64" w16cid:durableId="1202939664">
    <w:abstractNumId w:val="7"/>
  </w:num>
  <w:num w:numId="65" w16cid:durableId="915701081">
    <w:abstractNumId w:val="16"/>
  </w:num>
  <w:num w:numId="66" w16cid:durableId="1631277093">
    <w:abstractNumId w:val="53"/>
  </w:num>
  <w:num w:numId="67" w16cid:durableId="938097233">
    <w:abstractNumId w:val="1"/>
  </w:num>
  <w:num w:numId="68" w16cid:durableId="65423608">
    <w:abstractNumId w:val="10"/>
  </w:num>
  <w:num w:numId="69" w16cid:durableId="1095396074">
    <w:abstractNumId w:val="58"/>
  </w:num>
  <w:num w:numId="70" w16cid:durableId="955717901">
    <w:abstractNumId w:val="36"/>
  </w:num>
  <w:num w:numId="71" w16cid:durableId="1526409954">
    <w:abstractNumId w:val="56"/>
  </w:num>
  <w:num w:numId="72" w16cid:durableId="584532925">
    <w:abstractNumId w:val="62"/>
  </w:num>
  <w:num w:numId="73" w16cid:durableId="117186300">
    <w:abstractNumId w:val="54"/>
  </w:num>
  <w:num w:numId="74" w16cid:durableId="889734058">
    <w:abstractNumId w:val="6"/>
  </w:num>
  <w:num w:numId="75" w16cid:durableId="731273421">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D7F70"/>
    <w:rsid w:val="000E22BB"/>
    <w:rsid w:val="000E470F"/>
    <w:rsid w:val="000F6BED"/>
    <w:rsid w:val="00104333"/>
    <w:rsid w:val="001061F1"/>
    <w:rsid w:val="00106728"/>
    <w:rsid w:val="00106E68"/>
    <w:rsid w:val="00111129"/>
    <w:rsid w:val="00116247"/>
    <w:rsid w:val="0012148F"/>
    <w:rsid w:val="001222D9"/>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4604"/>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4FE8"/>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D3A1C"/>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708BB"/>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0A9A"/>
    <w:rsid w:val="00EC1B2B"/>
    <w:rsid w:val="00EC451A"/>
    <w:rsid w:val="00EE13FB"/>
    <w:rsid w:val="00EE256C"/>
    <w:rsid w:val="00EE6A0F"/>
    <w:rsid w:val="00EF0899"/>
    <w:rsid w:val="00EF16F2"/>
    <w:rsid w:val="00EF7460"/>
    <w:rsid w:val="00EF76C4"/>
    <w:rsid w:val="00F02883"/>
    <w:rsid w:val="00F04552"/>
    <w:rsid w:val="00F055E1"/>
    <w:rsid w:val="00F06FD9"/>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anormal"/>
    <w:next w:val="Tablaconcuadrcula"/>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45</Pages>
  <Words>4948</Words>
  <Characters>27218</Characters>
  <Application>Microsoft Office Word</Application>
  <DocSecurity>0</DocSecurity>
  <Lines>226</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Andrés Caso Iglesias</cp:lastModifiedBy>
  <cp:revision>108</cp:revision>
  <cp:lastPrinted>2024-10-23T09:21:00Z</cp:lastPrinted>
  <dcterms:created xsi:type="dcterms:W3CDTF">2025-11-29T13:09:00Z</dcterms:created>
  <dcterms:modified xsi:type="dcterms:W3CDTF">2025-12-02T19:35:00Z</dcterms:modified>
</cp:coreProperties>
</file>