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D9D5" w14:textId="77777777" w:rsidR="00832CB3" w:rsidRPr="00746487" w:rsidRDefault="00832CB3" w:rsidP="00D83E7E">
      <w:pPr>
        <w:pStyle w:val="ZPTitulkafakulta"/>
        <w:spacing w:before="0" w:after="0" w:line="240" w:lineRule="auto"/>
      </w:pPr>
      <w:r w:rsidRPr="00746487">
        <w:rPr>
          <w:noProof/>
        </w:rPr>
        <mc:AlternateContent>
          <mc:Choice Requires="wps">
            <w:drawing>
              <wp:inline distT="0" distB="0" distL="0" distR="0" wp14:anchorId="1A5E1660" wp14:editId="268D1B8C">
                <wp:extent cx="4572000" cy="1404620"/>
                <wp:effectExtent l="0" t="0" r="0" b="0"/>
                <wp:docPr id="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100F7" w14:textId="77777777" w:rsidR="00832CB3" w:rsidRDefault="00832CB3" w:rsidP="00832CB3">
                            <w:pPr>
                              <w:pStyle w:val="ZPZhlavtitulnlist"/>
                              <w:pBdr>
                                <w:bottom w:val="none" w:sz="0" w:space="0" w:color="auto"/>
                              </w:pBdr>
                              <w:spacing w:after="0"/>
                              <w:rPr>
                                <w:rStyle w:val="ZP-NadpisyzkladCha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830340" wp14:editId="6B206BB0">
                                  <wp:extent cx="2268000" cy="588454"/>
                                  <wp:effectExtent l="0" t="0" r="0" b="2540"/>
                                  <wp:docPr id="2" name="Obrázek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muni-lg-cze-rgb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68000" cy="5884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BEF805" w14:textId="77777777" w:rsidR="00832CB3" w:rsidRDefault="004863E2" w:rsidP="00832CB3">
                            <w:pPr>
                              <w:pStyle w:val="ZPTitulkafakulta"/>
                            </w:pPr>
                            <w:r>
                              <w:t>Fakulta sociálních studií</w:t>
                            </w:r>
                          </w:p>
                          <w:p w14:paraId="363DAE0F" w14:textId="4612BA6F" w:rsidR="00832CB3" w:rsidRDefault="00000000" w:rsidP="00940EE8">
                            <w:pPr>
                              <w:pStyle w:val="ZPTitulkanzev"/>
                            </w:pPr>
                            <w:sdt>
                              <w:sdtPr>
                                <w:alias w:val="Název"/>
                                <w:tag w:val=""/>
                                <w:id w:val="20976956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69686A" w:rsidRPr="0069686A">
                                  <w:t>Koloniální strategie výrazně ovlivnily průběh Izraelsko-palestinského konfliktu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A5E1660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width:5in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" stroked="f">
                <v:textbox style="mso-fit-shape-to-text:t">
                  <w:txbxContent>
                    <w:p w14:paraId="7DF100F7" w14:textId="77777777" w:rsidR="00832CB3" w:rsidRDefault="00832CB3" w:rsidP="00832CB3">
                      <w:pPr>
                        <w:pStyle w:val="ZPZhlavtitulnlist"/>
                        <w:pBdr>
                          <w:bottom w:val="none" w:sz="0" w:space="0" w:color="auto"/>
                        </w:pBdr>
                        <w:spacing w:after="0"/>
                        <w:rPr>
                          <w:rStyle w:val="ZP-NadpisyzkladCha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830340" wp14:editId="6B206BB0">
                            <wp:extent cx="2268000" cy="588454"/>
                            <wp:effectExtent l="0" t="0" r="0" b="2540"/>
                            <wp:docPr id="2" name="Obrázek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muni-lg-cze-rgb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68000" cy="5884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BEF805" w14:textId="77777777" w:rsidR="00832CB3" w:rsidRDefault="004863E2" w:rsidP="00832CB3">
                      <w:pPr>
                        <w:pStyle w:val="ZPTitulkafakulta"/>
                      </w:pPr>
                      <w:r>
                        <w:t>Fakulta sociálních studií</w:t>
                      </w:r>
                    </w:p>
                    <w:p w14:paraId="363DAE0F" w14:textId="4612BA6F" w:rsidR="00832CB3" w:rsidRDefault="008D6302" w:rsidP="00940EE8">
                      <w:pPr>
                        <w:pStyle w:val="ZPTitulkanzev"/>
                      </w:pPr>
                      <w:sdt>
                        <w:sdtPr>
                          <w:alias w:val="Název"/>
                          <w:tag w:val=""/>
                          <w:id w:val="209769564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69686A" w:rsidRPr="0069686A">
                            <w:t>Koloniální strategie výrazně ovlivnily průběh Izraelsko-palestinského konfliktu</w:t>
                          </w:r>
                        </w:sdtContent>
                      </w:sdt>
                    </w:p>
                  </w:txbxContent>
                </v:textbox>
                <w10:anchorlock/>
              </v:shape>
            </w:pict>
          </mc:Fallback>
        </mc:AlternateContent>
      </w:r>
    </w:p>
    <w:sdt>
      <w:sdtPr>
        <w:alias w:val="Druh práce"/>
        <w:tag w:val="Druh práce"/>
        <w:id w:val="88827706"/>
        <w:placeholder>
          <w:docPart w:val="7E02B6C4AEB0496CABC17398CD978C57"/>
        </w:placeholder>
        <w:comboBox>
          <w:listItem w:value="[Zvolte druh závěrečné práce]"/>
          <w:listItem w:displayText="Bakalářská práce" w:value="Bakalářská práce"/>
          <w:listItem w:displayText="Diplomová práce" w:value="Diplomová práce"/>
          <w:listItem w:displayText="Disertační práce" w:value="Disertační práce"/>
        </w:comboBox>
      </w:sdtPr>
      <w:sdtContent>
        <w:p w14:paraId="1D9794AD" w14:textId="6D053DE5" w:rsidR="00832CB3" w:rsidRPr="00746487" w:rsidRDefault="0069686A" w:rsidP="00832CB3">
          <w:pPr>
            <w:pStyle w:val="ZPTitulkahlavn"/>
          </w:pPr>
          <w:r>
            <w:t>Esej</w:t>
          </w:r>
        </w:p>
      </w:sdtContent>
    </w:sdt>
    <w:p w14:paraId="5B2F7196" w14:textId="77777777" w:rsidR="00832CB3" w:rsidRPr="00746487" w:rsidRDefault="00000000" w:rsidP="00832CB3">
      <w:pPr>
        <w:pStyle w:val="ZPTitulkaautor"/>
      </w:pPr>
      <w:sdt>
        <w:sdtPr>
          <w:alias w:val="Autor"/>
          <w:tag w:val=""/>
          <w:id w:val="678628427"/>
          <w:placeholder>
            <w:docPart w:val="76FF5BA9179243B8A4E6017F0357564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6772BC">
            <w:t>Jakub Drozd</w:t>
          </w:r>
        </w:sdtContent>
      </w:sdt>
    </w:p>
    <w:p w14:paraId="46255EEF" w14:textId="77777777" w:rsidR="00832CB3" w:rsidRPr="00746487" w:rsidRDefault="00832CB3" w:rsidP="00704143">
      <w:pPr>
        <w:pStyle w:val="ZPTitulkadra"/>
      </w:pPr>
    </w:p>
    <w:p w14:paraId="22B7CFB1" w14:textId="7EEE108C" w:rsidR="00B75A1B" w:rsidRPr="00746487" w:rsidRDefault="00B75A1B" w:rsidP="00704143">
      <w:pPr>
        <w:pStyle w:val="ZPPatatitulnstrnky"/>
        <w:keepNext w:val="0"/>
        <w:keepLines w:val="0"/>
        <w:widowControl w:val="0"/>
      </w:pPr>
    </w:p>
    <w:p w14:paraId="00A77D1D" w14:textId="4B302E0D" w:rsidR="00825B26" w:rsidRPr="00746487" w:rsidRDefault="00DD5A2A" w:rsidP="00832CB3">
      <w:pPr>
        <w:pStyle w:val="ZPTitulkarok"/>
        <w:sectPr w:rsidR="00825B26" w:rsidRPr="00746487" w:rsidSect="004863E2">
          <w:headerReference w:type="even" r:id="rId13"/>
          <w:footerReference w:type="even" r:id="rId14"/>
          <w:pgSz w:w="11906" w:h="16838" w:code="9"/>
          <w:pgMar w:top="1980" w:right="1140" w:bottom="2380" w:left="1140" w:header="1140" w:footer="1420" w:gutter="860"/>
          <w:cols w:space="708"/>
          <w:vAlign w:val="both"/>
          <w:docGrid w:linePitch="360"/>
        </w:sectPr>
      </w:pPr>
      <w:r w:rsidRPr="00746487">
        <w:t>Brno</w:t>
      </w:r>
      <w:r w:rsidR="007468F6" w:rsidRPr="00746487">
        <w:t xml:space="preserve"> </w:t>
      </w:r>
      <w:bookmarkStart w:id="0" w:name="ROK_ODEVZDANI"/>
      <w:sdt>
        <w:sdtPr>
          <w:alias w:val="Rok odevzdání"/>
          <w:tag w:val="ROK_ODEVZDANI"/>
          <w:id w:val="-513071692"/>
          <w:placeholder>
            <w:docPart w:val="F3A88100A2A943579298B131C87A98AB"/>
          </w:placeholder>
          <w:text/>
        </w:sdtPr>
        <w:sdtContent>
          <w:r w:rsidR="00BB24FB">
            <w:t>2026</w:t>
          </w:r>
        </w:sdtContent>
      </w:sdt>
      <w:bookmarkEnd w:id="0"/>
      <w:r w:rsidR="00194596">
        <w:t xml:space="preserve">  </w:t>
      </w:r>
    </w:p>
    <w:p w14:paraId="768E5AFF" w14:textId="77777777" w:rsidR="00E76694" w:rsidRPr="00746487" w:rsidRDefault="00F44C00" w:rsidP="002E640F">
      <w:pPr>
        <w:pStyle w:val="ZPNadpis1vodn"/>
      </w:pPr>
      <w:r w:rsidRPr="00746487">
        <w:lastRenderedPageBreak/>
        <w:t>Obsah</w:t>
      </w:r>
    </w:p>
    <w:p w14:paraId="68D7C209" w14:textId="426C32B1" w:rsidR="00EE3E17" w:rsidRDefault="00825A03">
      <w:pPr>
        <w:pStyle w:val="Obsah1"/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</w:pPr>
      <w:r w:rsidRPr="00746487">
        <w:rPr>
          <w:rFonts w:ascii="Arial" w:hAnsi="Arial"/>
          <w:bCs/>
          <w:noProof w:val="0"/>
        </w:rPr>
        <w:fldChar w:fldCharType="begin"/>
      </w:r>
      <w:r w:rsidRPr="00746487">
        <w:rPr>
          <w:noProof w:val="0"/>
        </w:rPr>
        <w:instrText xml:space="preserve"> TOC \o "1-</w:instrText>
      </w:r>
      <w:r w:rsidR="004E0F2F">
        <w:rPr>
          <w:noProof w:val="0"/>
        </w:rPr>
        <w:instrText>2</w:instrText>
      </w:r>
      <w:r w:rsidRPr="00746487">
        <w:rPr>
          <w:noProof w:val="0"/>
        </w:rPr>
        <w:instrText xml:space="preserve">" </w:instrText>
      </w:r>
      <w:r w:rsidRPr="00746487">
        <w:rPr>
          <w:rFonts w:ascii="Arial" w:hAnsi="Arial"/>
          <w:bCs/>
          <w:noProof w:val="0"/>
        </w:rPr>
        <w:fldChar w:fldCharType="separate"/>
      </w:r>
      <w:r w:rsidR="00EE3E17">
        <w:t>1</w:t>
      </w:r>
      <w:r w:rsidR="00EE3E17"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  <w:tab/>
      </w:r>
      <w:r w:rsidR="00EE3E17">
        <w:t>Úvod</w:t>
      </w:r>
      <w:r w:rsidR="00EE3E17">
        <w:tab/>
      </w:r>
      <w:r w:rsidR="00EE3E17">
        <w:fldChar w:fldCharType="begin"/>
      </w:r>
      <w:r w:rsidR="00EE3E17">
        <w:instrText xml:space="preserve"> PAGEREF _Toc228193617 \h </w:instrText>
      </w:r>
      <w:r w:rsidR="00EE3E17">
        <w:fldChar w:fldCharType="separate"/>
      </w:r>
      <w:r w:rsidR="00EE3E17">
        <w:t>5</w:t>
      </w:r>
      <w:r w:rsidR="00EE3E17">
        <w:fldChar w:fldCharType="end"/>
      </w:r>
    </w:p>
    <w:p w14:paraId="383BC5B0" w14:textId="23B198F4" w:rsidR="00EE3E17" w:rsidRDefault="00EE3E17">
      <w:pPr>
        <w:pStyle w:val="Obsah1"/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  <w:tab/>
      </w:r>
      <w:r>
        <w:t>Formulace argumentu</w:t>
      </w:r>
      <w:r>
        <w:tab/>
      </w:r>
      <w:r>
        <w:fldChar w:fldCharType="begin"/>
      </w:r>
      <w:r>
        <w:instrText xml:space="preserve"> PAGEREF _Toc228193618 \h </w:instrText>
      </w:r>
      <w:r>
        <w:fldChar w:fldCharType="separate"/>
      </w:r>
      <w:r>
        <w:t>6</w:t>
      </w:r>
      <w:r>
        <w:fldChar w:fldCharType="end"/>
      </w:r>
    </w:p>
    <w:p w14:paraId="681BB26C" w14:textId="5BF30BD0" w:rsidR="00EE3E17" w:rsidRDefault="00EE3E17">
      <w:pPr>
        <w:pStyle w:val="Obsah1"/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  <w:tab/>
      </w:r>
      <w:r>
        <w:t>Data hovořící ve prospěch argumentu</w:t>
      </w:r>
      <w:r>
        <w:tab/>
      </w:r>
      <w:r>
        <w:fldChar w:fldCharType="begin"/>
      </w:r>
      <w:r>
        <w:instrText xml:space="preserve"> PAGEREF _Toc228193619 \h </w:instrText>
      </w:r>
      <w:r>
        <w:fldChar w:fldCharType="separate"/>
      </w:r>
      <w:r>
        <w:t>8</w:t>
      </w:r>
      <w:r>
        <w:fldChar w:fldCharType="end"/>
      </w:r>
    </w:p>
    <w:p w14:paraId="0998D000" w14:textId="5B9F1480" w:rsidR="00EE3E17" w:rsidRDefault="00EE3E17">
      <w:pPr>
        <w:pStyle w:val="Obsah1"/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  <w:tab/>
      </w:r>
      <w:r>
        <w:t>Vyvrácení oponujících argumentů</w:t>
      </w:r>
      <w:r>
        <w:tab/>
      </w:r>
      <w:r>
        <w:fldChar w:fldCharType="begin"/>
      </w:r>
      <w:r>
        <w:instrText xml:space="preserve"> PAGEREF _Toc228193620 \h </w:instrText>
      </w:r>
      <w:r>
        <w:fldChar w:fldCharType="separate"/>
      </w:r>
      <w:r>
        <w:t>10</w:t>
      </w:r>
      <w:r>
        <w:fldChar w:fldCharType="end"/>
      </w:r>
    </w:p>
    <w:p w14:paraId="46703FA8" w14:textId="041EBCB7" w:rsidR="00EE3E17" w:rsidRDefault="00EE3E17">
      <w:pPr>
        <w:pStyle w:val="Obsah1"/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</w:pPr>
      <w:r>
        <w:t>5</w:t>
      </w:r>
      <w:r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  <w:tab/>
      </w:r>
      <w:r>
        <w:t>Závěr</w:t>
      </w:r>
      <w:r>
        <w:tab/>
      </w:r>
      <w:r>
        <w:fldChar w:fldCharType="begin"/>
      </w:r>
      <w:r>
        <w:instrText xml:space="preserve"> PAGEREF _Toc228193621 \h </w:instrText>
      </w:r>
      <w:r>
        <w:fldChar w:fldCharType="separate"/>
      </w:r>
      <w:r>
        <w:t>12</w:t>
      </w:r>
      <w:r>
        <w:fldChar w:fldCharType="end"/>
      </w:r>
    </w:p>
    <w:p w14:paraId="5B46D796" w14:textId="1B6C9448" w:rsidR="00EE3E17" w:rsidRDefault="00EE3E17">
      <w:pPr>
        <w:pStyle w:val="Obsah1"/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</w:pPr>
      <w:r>
        <w:t>6</w:t>
      </w:r>
      <w:r>
        <w:rPr>
          <w:rFonts w:asciiTheme="minorHAnsi" w:eastAsiaTheme="minorEastAsia" w:hAnsiTheme="minorHAnsi" w:cstheme="minorBidi"/>
          <w:b w:val="0"/>
          <w:color w:val="auto"/>
          <w:kern w:val="2"/>
          <w:lang w:val="en-US" w:eastAsia="en-US"/>
          <w14:ligatures w14:val="standardContextual"/>
        </w:rPr>
        <w:tab/>
      </w:r>
      <w:r>
        <w:t>Citovaná literatura</w:t>
      </w:r>
      <w:r>
        <w:tab/>
      </w:r>
      <w:r>
        <w:fldChar w:fldCharType="begin"/>
      </w:r>
      <w:r>
        <w:instrText xml:space="preserve"> PAGEREF _Toc228193622 \h </w:instrText>
      </w:r>
      <w:r>
        <w:fldChar w:fldCharType="separate"/>
      </w:r>
      <w:r>
        <w:t>13</w:t>
      </w:r>
      <w:r>
        <w:fldChar w:fldCharType="end"/>
      </w:r>
    </w:p>
    <w:p w14:paraId="20EA00CB" w14:textId="47C9813D" w:rsidR="00F5609F" w:rsidRPr="00746487" w:rsidRDefault="00825A03" w:rsidP="008C329F">
      <w:pPr>
        <w:pStyle w:val="Dalodstavce"/>
      </w:pPr>
      <w:r w:rsidRPr="00746487">
        <w:fldChar w:fldCharType="end"/>
      </w:r>
    </w:p>
    <w:p w14:paraId="4C2D3ACC" w14:textId="77777777" w:rsidR="00A639A6" w:rsidRPr="00746487" w:rsidRDefault="00A639A6" w:rsidP="008C329F">
      <w:pPr>
        <w:pStyle w:val="Dalodstavce"/>
        <w:sectPr w:rsidR="00A639A6" w:rsidRPr="00746487" w:rsidSect="004863E2">
          <w:headerReference w:type="even" r:id="rId15"/>
          <w:headerReference w:type="default" r:id="rId16"/>
          <w:footerReference w:type="default" r:id="rId17"/>
          <w:type w:val="oddPage"/>
          <w:pgSz w:w="11906" w:h="16838" w:code="9"/>
          <w:pgMar w:top="1980" w:right="1140" w:bottom="2380" w:left="1140" w:header="1140" w:footer="1420" w:gutter="860"/>
          <w:cols w:space="708"/>
          <w:docGrid w:linePitch="360"/>
        </w:sectPr>
      </w:pPr>
    </w:p>
    <w:p w14:paraId="648E5286" w14:textId="77777777" w:rsidR="004863E2" w:rsidRDefault="004863E2" w:rsidP="004863E2">
      <w:pPr>
        <w:pStyle w:val="Nadpis1"/>
        <w:numPr>
          <w:ilvl w:val="0"/>
          <w:numId w:val="22"/>
        </w:numPr>
      </w:pPr>
      <w:bookmarkStart w:id="1" w:name="_Toc381564257"/>
      <w:bookmarkStart w:id="2" w:name="_Toc20320070"/>
      <w:bookmarkStart w:id="3" w:name="_Toc228193617"/>
      <w:r w:rsidRPr="00EE252F">
        <w:lastRenderedPageBreak/>
        <w:t>Úvod</w:t>
      </w:r>
      <w:bookmarkEnd w:id="1"/>
      <w:bookmarkEnd w:id="2"/>
      <w:bookmarkEnd w:id="3"/>
    </w:p>
    <w:p w14:paraId="2A8CBAE3" w14:textId="77777777" w:rsidR="00B25FB1" w:rsidRDefault="008350BB" w:rsidP="008350BB">
      <w:pPr>
        <w:pStyle w:val="Odstavec1"/>
      </w:pPr>
      <w:r w:rsidRPr="008350BB">
        <w:t>Tato práce pojednává o tom, jak koloniální strategie ovlivňují i dnešní podobu izraelsko-palestinského konfliktu. Mým hlavním záměrem je poukázat primárně na britské koloniální taktiky aplikované v období mandátní správy</w:t>
      </w:r>
      <w:r w:rsidR="00B25FB1">
        <w:t xml:space="preserve"> a po druhé světové válce</w:t>
      </w:r>
      <w:r w:rsidRPr="008350BB">
        <w:t xml:space="preserve">. </w:t>
      </w:r>
    </w:p>
    <w:p w14:paraId="5BB3F989" w14:textId="020A2993" w:rsidR="008350BB" w:rsidRDefault="008350BB" w:rsidP="00B25FB1">
      <w:pPr>
        <w:pStyle w:val="Dalodstavce"/>
      </w:pPr>
      <w:r w:rsidRPr="008350BB">
        <w:t>V této eseji se nesnažím tvrdit, že koloniální mocnosti nesou jako jediné absolutní vinu za dnešní složitou situaci, nýbrž chci dokázat, že jejich mocenské zásahy měly na formování a neřešitelnost tohoto konfliktu zásadní vliv.</w:t>
      </w:r>
    </w:p>
    <w:p w14:paraId="41B3FC63" w14:textId="31E25F27" w:rsidR="008707CA" w:rsidRDefault="008707CA" w:rsidP="00B25FB1">
      <w:pPr>
        <w:pStyle w:val="Dalodstavce"/>
      </w:pPr>
      <w:r>
        <w:t xml:space="preserve">Abych toto tvrzení podložil, zaměřím se v eseji </w:t>
      </w:r>
      <w:r w:rsidR="000A3F7F">
        <w:t>na konkrétní taktiky, kterými Velká Británie</w:t>
      </w:r>
      <w:r w:rsidR="00F56F0E">
        <w:t xml:space="preserve"> </w:t>
      </w:r>
      <w:r w:rsidR="002A2CEB">
        <w:t>v zájmu o</w:t>
      </w:r>
      <w:r w:rsidR="00F56F0E">
        <w:t xml:space="preserve"> udržení moci na území</w:t>
      </w:r>
      <w:r w:rsidR="002A2CEB">
        <w:t xml:space="preserve"> destabilizovala </w:t>
      </w:r>
      <w:r w:rsidR="007B7250">
        <w:t>vztahy mezi národy. Nejprve budu analyzovat</w:t>
      </w:r>
      <w:r w:rsidR="000F17BA">
        <w:t xml:space="preserve"> strategii „rozděl a panuj“, která spočívá </w:t>
      </w:r>
      <w:r w:rsidR="00051FBC">
        <w:t xml:space="preserve">ve </w:t>
      </w:r>
      <w:r w:rsidR="000D174B">
        <w:t>vydávání protichůdných slibů a v</w:t>
      </w:r>
      <w:r w:rsidR="00DC4E2C">
        <w:t> </w:t>
      </w:r>
      <w:r w:rsidR="000D174B">
        <w:t>blokování</w:t>
      </w:r>
      <w:r w:rsidR="00DC4E2C">
        <w:t xml:space="preserve"> vzniku společného centrální samosprávy. </w:t>
      </w:r>
      <w:r w:rsidR="002E6B79">
        <w:t xml:space="preserve">Následně pomocí komparativní metody srovnám situaci v Palestině </w:t>
      </w:r>
      <w:r w:rsidR="008C4976">
        <w:t xml:space="preserve">s dalšími bývalými britskými koloniemi, konkrétně v Irsku a </w:t>
      </w:r>
      <w:r w:rsidR="000E61D4">
        <w:t xml:space="preserve">v Indii. </w:t>
      </w:r>
    </w:p>
    <w:p w14:paraId="36C2E08B" w14:textId="3EA647A3" w:rsidR="000E61D4" w:rsidRPr="008350BB" w:rsidRDefault="000E61D4" w:rsidP="00B25FB1">
      <w:pPr>
        <w:pStyle w:val="Dalodstavce"/>
      </w:pPr>
      <w:r>
        <w:t>V poslední části se budu věnovat</w:t>
      </w:r>
      <w:r w:rsidR="00C07DAD">
        <w:t xml:space="preserve"> vyvrácení oponujících argumentů, </w:t>
      </w:r>
      <w:r w:rsidR="00703DFB">
        <w:t>hlavně tvrzení o neutralitě Velké Británie</w:t>
      </w:r>
      <w:r w:rsidR="008B7217">
        <w:t xml:space="preserve"> (na příkladu Bílých knih) a tvrzení o </w:t>
      </w:r>
      <w:r w:rsidR="00A62E78">
        <w:t>odvěké náboženské nesnášenlivosti.</w:t>
      </w:r>
    </w:p>
    <w:p w14:paraId="0FAD813B" w14:textId="60908888" w:rsidR="004863E2" w:rsidRDefault="00C54FA8" w:rsidP="004863E2">
      <w:pPr>
        <w:pStyle w:val="Nadpis1"/>
        <w:numPr>
          <w:ilvl w:val="0"/>
          <w:numId w:val="22"/>
        </w:numPr>
      </w:pPr>
      <w:bookmarkStart w:id="4" w:name="_Toc20320071"/>
      <w:bookmarkStart w:id="5" w:name="_Toc228193618"/>
      <w:r>
        <w:lastRenderedPageBreak/>
        <w:t>F</w:t>
      </w:r>
      <w:bookmarkEnd w:id="4"/>
      <w:r>
        <w:t>ormulace argumentu</w:t>
      </w:r>
      <w:bookmarkEnd w:id="5"/>
    </w:p>
    <w:p w14:paraId="47F9C08E" w14:textId="6470B808" w:rsidR="00BD1116" w:rsidRDefault="00A44702" w:rsidP="008C329F">
      <w:pPr>
        <w:pStyle w:val="Odstavec1"/>
      </w:pPr>
      <w:r>
        <w:t>Současná</w:t>
      </w:r>
      <w:r w:rsidR="00FD410D">
        <w:t xml:space="preserve"> podoba </w:t>
      </w:r>
      <w:r w:rsidR="00FD410D" w:rsidRPr="00AF1B9D">
        <w:t>izraelsko</w:t>
      </w:r>
      <w:r w:rsidR="00FD410D">
        <w:t xml:space="preserve">-palestinského konfliktu </w:t>
      </w:r>
      <w:r w:rsidR="002E4FE7">
        <w:t>je přímým důsledkem britské k</w:t>
      </w:r>
      <w:r w:rsidR="00DD4433">
        <w:t>o</w:t>
      </w:r>
      <w:r w:rsidR="002E4FE7">
        <w:t xml:space="preserve">loniální politiky v období Britského mandátu </w:t>
      </w:r>
      <w:r w:rsidR="006702DC">
        <w:t>Palestina, protože Velká Británie</w:t>
      </w:r>
      <w:r w:rsidR="00410A95">
        <w:t xml:space="preserve">, která se snažila </w:t>
      </w:r>
      <w:r w:rsidR="008075F4">
        <w:t>udržet kontrolu nad tímto územím</w:t>
      </w:r>
      <w:r w:rsidR="00B9696B">
        <w:t xml:space="preserve"> využívala strategii „rozděl a panuj“</w:t>
      </w:r>
      <w:r w:rsidR="00EB3A53">
        <w:t xml:space="preserve"> (vydávala oběma stranám protichůdné sliby</w:t>
      </w:r>
      <w:sdt>
        <w:sdtPr>
          <w:id w:val="-158238524"/>
          <w:citation/>
        </w:sdtPr>
        <w:sdtContent>
          <w:r w:rsidR="00335100">
            <w:fldChar w:fldCharType="begin"/>
          </w:r>
          <w:r w:rsidR="00335100">
            <w:rPr>
              <w:lang w:val="en-US"/>
            </w:rPr>
            <w:instrText xml:space="preserve">CITATION Hol16 \p "s. 7" \l 1033 </w:instrText>
          </w:r>
          <w:r w:rsidR="00335100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(Hollis 2016, s. 7)</w:t>
          </w:r>
          <w:r w:rsidR="00335100">
            <w:fldChar w:fldCharType="end"/>
          </w:r>
        </w:sdtContent>
      </w:sdt>
      <w:r w:rsidR="005068FE">
        <w:t>, bránila ve vytvoření lokální samosprávy</w:t>
      </w:r>
      <w:sdt>
        <w:sdtPr>
          <w:id w:val="-2130620280"/>
          <w:citation/>
        </w:sdtPr>
        <w:sdtContent>
          <w:r w:rsidR="002D4128">
            <w:fldChar w:fldCharType="begin"/>
          </w:r>
          <w:r w:rsidR="002D4128">
            <w:rPr>
              <w:lang w:val="en-US"/>
            </w:rPr>
            <w:instrText xml:space="preserve">CITATION Ter17 \p "s. 239" \l 1033 </w:instrText>
          </w:r>
          <w:r w:rsidR="002D4128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(Terry 2017, s. 239)</w:t>
          </w:r>
          <w:r w:rsidR="002D4128">
            <w:fldChar w:fldCharType="end"/>
          </w:r>
        </w:sdtContent>
      </w:sdt>
      <w:r w:rsidR="005068FE">
        <w:t>)</w:t>
      </w:r>
      <w:r w:rsidR="00D64680">
        <w:t>.</w:t>
      </w:r>
    </w:p>
    <w:p w14:paraId="62E06595" w14:textId="23CD2333" w:rsidR="008A25EC" w:rsidRDefault="00A95907" w:rsidP="008C329F">
      <w:pPr>
        <w:pStyle w:val="Dalodstavce"/>
      </w:pPr>
      <w:r>
        <w:t xml:space="preserve">Mezi první </w:t>
      </w:r>
      <w:r w:rsidR="00323C2F">
        <w:t>nedodrže</w:t>
      </w:r>
      <w:r>
        <w:t>né</w:t>
      </w:r>
      <w:r w:rsidR="00323C2F">
        <w:t xml:space="preserve"> slib</w:t>
      </w:r>
      <w:r>
        <w:t>y</w:t>
      </w:r>
      <w:r w:rsidR="00323C2F">
        <w:t xml:space="preserve"> Velké Británie</w:t>
      </w:r>
      <w:r>
        <w:t xml:space="preserve"> </w:t>
      </w:r>
      <w:r w:rsidR="00B718BB">
        <w:t>byl přísli</w:t>
      </w:r>
      <w:r w:rsidR="0097223D">
        <w:t xml:space="preserve">b </w:t>
      </w:r>
      <w:r w:rsidR="0059749F">
        <w:t>arabské</w:t>
      </w:r>
      <w:r w:rsidR="00093C2C">
        <w:t xml:space="preserve"> státnosti</w:t>
      </w:r>
      <w:r w:rsidR="00217A8A">
        <w:t xml:space="preserve"> v Palestině</w:t>
      </w:r>
      <w:sdt>
        <w:sdtPr>
          <w:id w:val="174699291"/>
          <w:citation/>
        </w:sdtPr>
        <w:sdtContent>
          <w:r w:rsidR="00CA1AAF">
            <w:fldChar w:fldCharType="begin"/>
          </w:r>
          <w:r w:rsidR="00CA1AAF">
            <w:rPr>
              <w:lang w:val="en-US"/>
            </w:rPr>
            <w:instrText xml:space="preserve">CITATION Zva22 \p "s. 124" \l 1033 </w:instrText>
          </w:r>
          <w:r w:rsidR="00CA1AAF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(Zvada and Lach 2022, s. 124)</w:t>
          </w:r>
          <w:r w:rsidR="00CA1AAF">
            <w:fldChar w:fldCharType="end"/>
          </w:r>
        </w:sdtContent>
      </w:sdt>
      <w:r w:rsidR="00093C2C">
        <w:t xml:space="preserve"> </w:t>
      </w:r>
      <w:r w:rsidR="00305B72">
        <w:t xml:space="preserve">(přislíbený v korespondenci mezi </w:t>
      </w:r>
      <w:r w:rsidR="00FB317A" w:rsidRPr="00FB317A">
        <w:t>Husajn</w:t>
      </w:r>
      <w:r w:rsidR="00007F1F">
        <w:t>em</w:t>
      </w:r>
      <w:r w:rsidR="00FB317A" w:rsidRPr="00FB317A">
        <w:t xml:space="preserve"> </w:t>
      </w:r>
      <w:proofErr w:type="spellStart"/>
      <w:r w:rsidR="00FB317A" w:rsidRPr="00FB317A">
        <w:t>ibn</w:t>
      </w:r>
      <w:proofErr w:type="spellEnd"/>
      <w:r w:rsidR="00FB317A" w:rsidRPr="00FB317A">
        <w:t xml:space="preserve"> Alí al-</w:t>
      </w:r>
      <w:proofErr w:type="spellStart"/>
      <w:r w:rsidR="00FB317A" w:rsidRPr="00FB317A">
        <w:t>Hášimí</w:t>
      </w:r>
      <w:proofErr w:type="spellEnd"/>
      <w:r w:rsidR="00007F1F">
        <w:t xml:space="preserve">, králem </w:t>
      </w:r>
      <w:proofErr w:type="spellStart"/>
      <w:r w:rsidR="00007F1F">
        <w:t>Hidžá</w:t>
      </w:r>
      <w:r w:rsidR="007D0510">
        <w:t>zu</w:t>
      </w:r>
      <w:proofErr w:type="spellEnd"/>
      <w:r w:rsidR="007D0510">
        <w:t xml:space="preserve"> </w:t>
      </w:r>
      <w:r w:rsidR="00C47E70">
        <w:t xml:space="preserve">a </w:t>
      </w:r>
      <w:r w:rsidR="00CB6CEA">
        <w:t xml:space="preserve">Sirem Henrym </w:t>
      </w:r>
      <w:proofErr w:type="spellStart"/>
      <w:r w:rsidR="00CB6CEA">
        <w:t>McMahonem</w:t>
      </w:r>
      <w:proofErr w:type="spellEnd"/>
      <w:r w:rsidR="00CB6CEA">
        <w:t xml:space="preserve">, </w:t>
      </w:r>
      <w:r w:rsidR="00CB6CEA" w:rsidRPr="00CB6CEA">
        <w:t>britský</w:t>
      </w:r>
      <w:r w:rsidR="007E2491">
        <w:t>m</w:t>
      </w:r>
      <w:r w:rsidR="00CB6CEA" w:rsidRPr="00CB6CEA">
        <w:t xml:space="preserve"> vysoký</w:t>
      </w:r>
      <w:r w:rsidR="007E2491">
        <w:t>m</w:t>
      </w:r>
      <w:r w:rsidR="00CB6CEA" w:rsidRPr="00CB6CEA">
        <w:t xml:space="preserve"> komisař</w:t>
      </w:r>
      <w:r w:rsidR="007E2491">
        <w:t>em</w:t>
      </w:r>
      <w:r w:rsidR="00CB6CEA" w:rsidRPr="00CB6CEA">
        <w:t xml:space="preserve"> v Egyptě</w:t>
      </w:r>
      <w:r w:rsidR="00C47E70">
        <w:t>)</w:t>
      </w:r>
      <w:r w:rsidR="00CB6CEA">
        <w:t xml:space="preserve"> </w:t>
      </w:r>
      <w:r w:rsidR="00093C2C">
        <w:t xml:space="preserve">za pomoc Britům proti Osmanské říši. Arabové </w:t>
      </w:r>
      <w:r w:rsidR="00FB2B16">
        <w:t xml:space="preserve">se </w:t>
      </w:r>
      <w:r w:rsidR="007E0656">
        <w:t>vzbouřili</w:t>
      </w:r>
      <w:r w:rsidR="00FB2B16">
        <w:t xml:space="preserve"> a pomohli Velké Británii </w:t>
      </w:r>
      <w:r w:rsidR="007E0656">
        <w:t xml:space="preserve">Osmanskou </w:t>
      </w:r>
      <w:r w:rsidR="00656F10">
        <w:t>říši</w:t>
      </w:r>
      <w:r w:rsidR="005872D9">
        <w:t xml:space="preserve"> porazit</w:t>
      </w:r>
      <w:r w:rsidR="00656F10">
        <w:t>,</w:t>
      </w:r>
      <w:r w:rsidR="00CB6CEA">
        <w:t xml:space="preserve"> nicméně </w:t>
      </w:r>
      <w:r w:rsidR="004B7FC1">
        <w:t>o rok později byl tento slib porušen podepsáním tajné „</w:t>
      </w:r>
      <w:proofErr w:type="spellStart"/>
      <w:r w:rsidR="00743F8B" w:rsidRPr="00743F8B">
        <w:t>Sykes-Picotovy</w:t>
      </w:r>
      <w:proofErr w:type="spellEnd"/>
      <w:r w:rsidR="00743F8B">
        <w:t xml:space="preserve">“ dohody. </w:t>
      </w:r>
      <w:r w:rsidR="008D2607">
        <w:t xml:space="preserve">Tato dohoda rozdělovala </w:t>
      </w:r>
      <w:r w:rsidR="00146559">
        <w:t>území dnešní Sýrie</w:t>
      </w:r>
      <w:r w:rsidR="00D976F5">
        <w:t xml:space="preserve">, Libanonu </w:t>
      </w:r>
      <w:r w:rsidR="0091363F">
        <w:t>(Francouzská sfé</w:t>
      </w:r>
      <w:r w:rsidR="00F65481">
        <w:t>ra), Iráku</w:t>
      </w:r>
      <w:r w:rsidR="004E75BC">
        <w:t>, Jordánska</w:t>
      </w:r>
      <w:r w:rsidR="00F65481">
        <w:t xml:space="preserve"> (Britská sféra)</w:t>
      </w:r>
      <w:r w:rsidR="004E75BC">
        <w:t xml:space="preserve"> a </w:t>
      </w:r>
      <w:r w:rsidR="00E072CE">
        <w:t>historickou Palestinu (ta byla pod</w:t>
      </w:r>
      <w:r w:rsidR="00DA5AA1">
        <w:t xml:space="preserve"> mezinárodní správou</w:t>
      </w:r>
      <w:r w:rsidR="002B38B8">
        <w:t>, od roku 1920 britský mandát</w:t>
      </w:r>
      <w:r w:rsidR="00DA5AA1">
        <w:t>).</w:t>
      </w:r>
      <w:r w:rsidR="00B95A01">
        <w:t xml:space="preserve"> O rok později </w:t>
      </w:r>
      <w:r w:rsidR="00E37125">
        <w:t>(2.11.</w:t>
      </w:r>
      <w:r w:rsidR="003734E0">
        <w:t xml:space="preserve"> </w:t>
      </w:r>
      <w:r w:rsidR="00E37125">
        <w:t xml:space="preserve">1917) byl korespondenčně </w:t>
      </w:r>
      <w:r w:rsidR="0088714F">
        <w:t xml:space="preserve">dopis, dnes známý jako </w:t>
      </w:r>
      <w:proofErr w:type="spellStart"/>
      <w:r w:rsidR="0088714F">
        <w:t>Balfourova</w:t>
      </w:r>
      <w:proofErr w:type="spellEnd"/>
      <w:r w:rsidR="0088714F">
        <w:t xml:space="preserve"> </w:t>
      </w:r>
      <w:r w:rsidR="00C02BE3">
        <w:t xml:space="preserve">deklarace, který </w:t>
      </w:r>
      <w:r w:rsidR="00CC5D55">
        <w:t>vyhlašoval příznivost britské vlády na „</w:t>
      </w:r>
      <w:r w:rsidR="00CC5D55" w:rsidRPr="00CC5D55">
        <w:rPr>
          <w:i/>
          <w:iCs/>
        </w:rPr>
        <w:t>zřízení národní domoviny židovského lidu v Palestině</w:t>
      </w:r>
      <w:r w:rsidR="00CC5D55">
        <w:t>“</w:t>
      </w:r>
      <w:sdt>
        <w:sdtPr>
          <w:id w:val="-1449083240"/>
          <w:citation/>
        </w:sdtPr>
        <w:sdtContent>
          <w:r w:rsidR="00DD4433">
            <w:fldChar w:fldCharType="begin"/>
          </w:r>
          <w:r w:rsidR="00DD4433">
            <w:rPr>
              <w:lang w:val="en-US"/>
            </w:rPr>
            <w:instrText xml:space="preserve">CITATION Sem14 \p "s. 49" \l 1033 </w:instrText>
          </w:r>
          <w:r w:rsidR="00DD4433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(Semera 2014, s. 49)</w:t>
          </w:r>
          <w:r w:rsidR="00DD4433">
            <w:fldChar w:fldCharType="end"/>
          </w:r>
        </w:sdtContent>
      </w:sdt>
      <w:r w:rsidR="00DD4433">
        <w:t xml:space="preserve"> </w:t>
      </w:r>
      <w:r w:rsidR="00CF24FA">
        <w:t>a p</w:t>
      </w:r>
      <w:r w:rsidR="0002621F">
        <w:t>odobn</w:t>
      </w:r>
      <w:r w:rsidR="00F2677D">
        <w:t xml:space="preserve">é vyjádření sympatií </w:t>
      </w:r>
      <w:r w:rsidR="003734E0">
        <w:t>vyjádřil o pár měsíců předtím (4.6. 1917)</w:t>
      </w:r>
      <w:r w:rsidR="00524C57">
        <w:t xml:space="preserve"> </w:t>
      </w:r>
      <w:r w:rsidR="000415CE">
        <w:t>hlavní představitel ministerstva zahraničí Fran</w:t>
      </w:r>
      <w:r w:rsidR="00527E7A">
        <w:t>cie</w:t>
      </w:r>
      <w:r w:rsidR="008A25EC">
        <w:t xml:space="preserve"> </w:t>
      </w:r>
      <w:proofErr w:type="spellStart"/>
      <w:r w:rsidR="008A25EC">
        <w:t>Cambon</w:t>
      </w:r>
      <w:proofErr w:type="spellEnd"/>
      <w:r w:rsidR="002D4128">
        <w:t>.</w:t>
      </w:r>
      <w:sdt>
        <w:sdtPr>
          <w:id w:val="197903009"/>
          <w:citation/>
        </w:sdtPr>
        <w:sdtContent>
          <w:r w:rsidR="00D07BB8">
            <w:fldChar w:fldCharType="begin"/>
          </w:r>
          <w:r w:rsidR="00FC796F">
            <w:rPr>
              <w:lang w:val="en-US"/>
            </w:rPr>
            <w:instrText xml:space="preserve">CITATION Ter17 \p "s. 198" \l 1033 </w:instrText>
          </w:r>
          <w:r w:rsidR="00D07BB8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(Terry 2017, s. 198)</w:t>
          </w:r>
          <w:r w:rsidR="00D07BB8">
            <w:fldChar w:fldCharType="end"/>
          </w:r>
        </w:sdtContent>
      </w:sdt>
      <w:r w:rsidR="00B12609">
        <w:t xml:space="preserve"> </w:t>
      </w:r>
      <w:r w:rsidR="00340F63">
        <w:t>Kromě závazků</w:t>
      </w:r>
      <w:r w:rsidR="00B54B48">
        <w:t xml:space="preserve"> vůči palestinským Arabům a sionistům britští diplomaté</w:t>
      </w:r>
      <w:r w:rsidR="00EF7FAB">
        <w:t xml:space="preserve"> zvažovali možnost nabídnout setrv</w:t>
      </w:r>
      <w:r w:rsidR="001F5BD5">
        <w:t xml:space="preserve">ání části území pod </w:t>
      </w:r>
      <w:r w:rsidR="00E37990">
        <w:t>Osmanskou říší</w:t>
      </w:r>
      <w:r w:rsidR="001F5BD5">
        <w:t>. Podmínkou bylo</w:t>
      </w:r>
      <w:r w:rsidR="003E6CCC">
        <w:t xml:space="preserve">, že </w:t>
      </w:r>
      <w:r w:rsidR="00A87FAA">
        <w:t>Osmanská říše vystoupí z války po boku Centrálních mocností</w:t>
      </w:r>
      <w:sdt>
        <w:sdtPr>
          <w:id w:val="1464700008"/>
          <w:citation/>
        </w:sdtPr>
        <w:sdtContent>
          <w:r w:rsidR="00D30C1A">
            <w:fldChar w:fldCharType="begin"/>
          </w:r>
          <w:r w:rsidR="00D30C1A">
            <w:rPr>
              <w:lang w:val="en-US"/>
            </w:rPr>
            <w:instrText xml:space="preserve">CITATION Ter17 \p "s. 207" \l 1033 </w:instrText>
          </w:r>
          <w:r w:rsidR="00D30C1A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(Terry 2017, s. 207)</w:t>
          </w:r>
          <w:r w:rsidR="00D30C1A">
            <w:fldChar w:fldCharType="end"/>
          </w:r>
        </w:sdtContent>
      </w:sdt>
      <w:r w:rsidR="00F45550">
        <w:t xml:space="preserve">. </w:t>
      </w:r>
      <w:r w:rsidR="00B12609">
        <w:t xml:space="preserve">Tyto </w:t>
      </w:r>
      <w:r w:rsidR="00245957">
        <w:t xml:space="preserve">protichůdné sliby </w:t>
      </w:r>
      <w:r w:rsidR="00606203">
        <w:t>byly ovšem</w:t>
      </w:r>
      <w:r w:rsidR="008C121D">
        <w:t xml:space="preserve"> </w:t>
      </w:r>
      <w:r w:rsidR="00344B97">
        <w:t>vypočítaná britská taktika, která se</w:t>
      </w:r>
      <w:r w:rsidR="00CC6BB3">
        <w:t xml:space="preserve"> podřizovala výhradně britským imperiálním zájmům. </w:t>
      </w:r>
    </w:p>
    <w:p w14:paraId="2BC8F6D5" w14:textId="76C7169D" w:rsidR="0063388E" w:rsidRPr="00AA05AF" w:rsidRDefault="001E3B04" w:rsidP="008C329F">
      <w:pPr>
        <w:pStyle w:val="Dalodstavce"/>
        <w:rPr>
          <w:rFonts w:asciiTheme="minorHAnsi" w:hAnsiTheme="minorHAnsi"/>
        </w:rPr>
      </w:pPr>
      <w:r>
        <w:t xml:space="preserve">Jakmile se ve dvacátých letech britská mandátní správa plně </w:t>
      </w:r>
      <w:r w:rsidR="00C82804">
        <w:t xml:space="preserve">ustavila, musela čelit dvěma </w:t>
      </w:r>
      <w:r w:rsidR="00C82804" w:rsidRPr="005A418F">
        <w:t>relativně</w:t>
      </w:r>
      <w:r w:rsidR="00C82804">
        <w:t xml:space="preserve"> znepřáteleným komunitám, jejichž </w:t>
      </w:r>
      <w:r w:rsidR="00C82804" w:rsidRPr="00F86D49">
        <w:rPr>
          <w:rFonts w:asciiTheme="minorHAnsi" w:hAnsiTheme="minorHAnsi"/>
        </w:rPr>
        <w:t xml:space="preserve">nároky na státnost </w:t>
      </w:r>
      <w:r w:rsidR="002D408E" w:rsidRPr="00F86D49">
        <w:rPr>
          <w:rFonts w:asciiTheme="minorHAnsi" w:hAnsiTheme="minorHAnsi"/>
        </w:rPr>
        <w:t xml:space="preserve">byly po </w:t>
      </w:r>
      <w:r w:rsidR="002D408E" w:rsidRPr="00B75D1F">
        <w:rPr>
          <w:rFonts w:asciiTheme="minorHAnsi" w:hAnsiTheme="minorHAnsi"/>
        </w:rPr>
        <w:t xml:space="preserve">předchozích britských slibech neslučitelné. </w:t>
      </w:r>
      <w:r w:rsidR="008B7BB8" w:rsidRPr="00B75D1F">
        <w:rPr>
          <w:rFonts w:asciiTheme="minorHAnsi" w:hAnsiTheme="minorHAnsi"/>
        </w:rPr>
        <w:t xml:space="preserve">Britská správa </w:t>
      </w:r>
      <w:r w:rsidR="00166C22" w:rsidRPr="00B75D1F">
        <w:rPr>
          <w:rFonts w:asciiTheme="minorHAnsi" w:hAnsiTheme="minorHAnsi"/>
        </w:rPr>
        <w:t>implementovala takové politiky, které rozeštvávali</w:t>
      </w:r>
      <w:r w:rsidR="002134C4" w:rsidRPr="00B75D1F">
        <w:rPr>
          <w:rFonts w:asciiTheme="minorHAnsi" w:hAnsiTheme="minorHAnsi"/>
        </w:rPr>
        <w:t xml:space="preserve"> arabskou a židovskou společnost proti sobě, zároveň ale </w:t>
      </w:r>
      <w:r w:rsidR="009A6F9F" w:rsidRPr="00B75D1F">
        <w:rPr>
          <w:rFonts w:asciiTheme="minorHAnsi" w:hAnsiTheme="minorHAnsi"/>
        </w:rPr>
        <w:lastRenderedPageBreak/>
        <w:t>znemožňovala vytvoření oddělených států</w:t>
      </w:r>
      <w:r w:rsidR="007C78A0">
        <w:rPr>
          <w:rFonts w:asciiTheme="minorHAnsi" w:hAnsiTheme="minorHAnsi"/>
        </w:rPr>
        <w:t xml:space="preserve">. </w:t>
      </w:r>
      <w:r w:rsidR="0094094D">
        <w:rPr>
          <w:rFonts w:asciiTheme="minorHAnsi" w:hAnsiTheme="minorHAnsi"/>
        </w:rPr>
        <w:t>Svůj hlav</w:t>
      </w:r>
      <w:r w:rsidR="009F5253">
        <w:rPr>
          <w:rFonts w:asciiTheme="minorHAnsi" w:hAnsiTheme="minorHAnsi"/>
        </w:rPr>
        <w:t>n</w:t>
      </w:r>
      <w:r w:rsidR="0094094D">
        <w:rPr>
          <w:rFonts w:asciiTheme="minorHAnsi" w:hAnsiTheme="minorHAnsi"/>
        </w:rPr>
        <w:t xml:space="preserve">í zájem, tedy </w:t>
      </w:r>
      <w:r w:rsidR="00F86D49" w:rsidRPr="00B75D1F">
        <w:rPr>
          <w:rFonts w:asciiTheme="minorHAnsi" w:hAnsiTheme="minorHAnsi" w:cs="Segoe UI Symbol"/>
        </w:rPr>
        <w:t>ud</w:t>
      </w:r>
      <w:r w:rsidR="00B75D1F" w:rsidRPr="00B75D1F">
        <w:rPr>
          <w:rFonts w:asciiTheme="minorHAnsi" w:hAnsiTheme="minorHAnsi" w:cs="Segoe UI Symbol"/>
        </w:rPr>
        <w:t>rže</w:t>
      </w:r>
      <w:r w:rsidR="00012680">
        <w:rPr>
          <w:rFonts w:asciiTheme="minorHAnsi" w:hAnsiTheme="minorHAnsi" w:cs="Segoe UI Symbol"/>
        </w:rPr>
        <w:t>t</w:t>
      </w:r>
      <w:r w:rsidR="00B75D1F" w:rsidRPr="00B75D1F">
        <w:rPr>
          <w:rFonts w:asciiTheme="minorHAnsi" w:hAnsiTheme="minorHAnsi" w:cs="Segoe UI Symbol"/>
        </w:rPr>
        <w:t xml:space="preserve"> kontrol</w:t>
      </w:r>
      <w:r w:rsidR="00012680">
        <w:rPr>
          <w:rFonts w:asciiTheme="minorHAnsi" w:hAnsiTheme="minorHAnsi" w:cs="Segoe UI Symbol"/>
        </w:rPr>
        <w:t>u</w:t>
      </w:r>
      <w:r w:rsidR="00B75D1F" w:rsidRPr="00B75D1F">
        <w:rPr>
          <w:rFonts w:asciiTheme="minorHAnsi" w:hAnsiTheme="minorHAnsi" w:cs="Segoe UI Symbol"/>
        </w:rPr>
        <w:t xml:space="preserve"> nad </w:t>
      </w:r>
      <w:r w:rsidR="00E1223E">
        <w:rPr>
          <w:rFonts w:asciiTheme="minorHAnsi" w:hAnsiTheme="minorHAnsi" w:cs="Segoe UI Symbol"/>
        </w:rPr>
        <w:t>tímto územím po neurčitou dobu</w:t>
      </w:r>
      <w:r w:rsidR="009F5253">
        <w:rPr>
          <w:rFonts w:asciiTheme="minorHAnsi" w:hAnsiTheme="minorHAnsi" w:cs="Segoe UI Symbol"/>
        </w:rPr>
        <w:t xml:space="preserve"> splnila</w:t>
      </w:r>
      <w:r w:rsidR="00E1223E">
        <w:rPr>
          <w:rFonts w:asciiTheme="minorHAnsi" w:hAnsiTheme="minorHAnsi" w:cs="Segoe UI Symbol"/>
        </w:rPr>
        <w:t>.</w:t>
      </w:r>
      <w:sdt>
        <w:sdtPr>
          <w:rPr>
            <w:rFonts w:asciiTheme="minorHAnsi" w:hAnsiTheme="minorHAnsi" w:cs="Segoe UI Symbol"/>
          </w:rPr>
          <w:id w:val="1208844437"/>
          <w:citation/>
        </w:sdtPr>
        <w:sdtContent>
          <w:r w:rsidR="00475D60">
            <w:rPr>
              <w:rFonts w:asciiTheme="minorHAnsi" w:hAnsiTheme="minorHAnsi" w:cs="Segoe UI Symbol"/>
            </w:rPr>
            <w:fldChar w:fldCharType="begin"/>
          </w:r>
          <w:r w:rsidR="00475D60">
            <w:rPr>
              <w:rFonts w:asciiTheme="minorHAnsi" w:hAnsiTheme="minorHAnsi" w:cs="Segoe UI Symbol"/>
              <w:lang w:val="en-US"/>
            </w:rPr>
            <w:instrText xml:space="preserve">CITATION She78 \p "s. 320" \l 1033 </w:instrText>
          </w:r>
          <w:r w:rsidR="00475D60">
            <w:rPr>
              <w:rFonts w:asciiTheme="minorHAnsi" w:hAnsiTheme="minorHAnsi" w:cs="Segoe UI Symbol"/>
            </w:rPr>
            <w:fldChar w:fldCharType="separate"/>
          </w:r>
          <w:r w:rsidR="00EE3E17">
            <w:rPr>
              <w:rFonts w:asciiTheme="minorHAnsi" w:hAnsiTheme="minorHAnsi" w:cs="Segoe UI Symbol"/>
              <w:noProof/>
              <w:lang w:val="en-US"/>
            </w:rPr>
            <w:t xml:space="preserve"> </w:t>
          </w:r>
          <w:r w:rsidR="00EE3E17" w:rsidRPr="00EE3E17">
            <w:rPr>
              <w:rFonts w:asciiTheme="minorHAnsi" w:hAnsiTheme="minorHAnsi" w:cs="Segoe UI Symbol"/>
              <w:noProof/>
              <w:lang w:val="en-US"/>
            </w:rPr>
            <w:t>(Sheffer 1978, s. 320)</w:t>
          </w:r>
          <w:r w:rsidR="00475D60">
            <w:rPr>
              <w:rFonts w:asciiTheme="minorHAnsi" w:hAnsiTheme="minorHAnsi" w:cs="Segoe UI Symbol"/>
            </w:rPr>
            <w:fldChar w:fldCharType="end"/>
          </w:r>
        </w:sdtContent>
      </w:sdt>
    </w:p>
    <w:p w14:paraId="4B6EE1E2" w14:textId="52CC530B" w:rsidR="004863E2" w:rsidRDefault="00102DDE" w:rsidP="00E75F78">
      <w:pPr>
        <w:pStyle w:val="Nadpis1"/>
        <w:numPr>
          <w:ilvl w:val="0"/>
          <w:numId w:val="22"/>
        </w:numPr>
      </w:pPr>
      <w:bookmarkStart w:id="6" w:name="_Toc228193619"/>
      <w:r w:rsidRPr="00102DDE">
        <w:lastRenderedPageBreak/>
        <w:t>Data hovořící ve prospěch argumentu</w:t>
      </w:r>
      <w:bookmarkEnd w:id="6"/>
    </w:p>
    <w:p w14:paraId="0B60F98B" w14:textId="6574A905" w:rsidR="00083CDD" w:rsidRPr="00083CDD" w:rsidRDefault="00083CDD" w:rsidP="00083CDD">
      <w:pPr>
        <w:pStyle w:val="Odstavec1"/>
      </w:pPr>
      <w:r>
        <w:t xml:space="preserve">Dalším argumentem je příklad jiných bývalých britských kolonií, které stejně jako Izrael a Palestina řeší dlouhodobý konflikt </w:t>
      </w:r>
      <w:r w:rsidR="00086B7D">
        <w:t>částečně</w:t>
      </w:r>
      <w:r w:rsidR="00592286">
        <w:t xml:space="preserve"> nebo úplně vinou</w:t>
      </w:r>
      <w:r>
        <w:t xml:space="preserve"> Velké Británie. Společný vzorec britské politiky „rozděl a panuj“, tedy privilegovaná reprezentace menšiny, omezení politické reprezentace většiny a zřízení rozděleného právního a administrativního rámce, který zde zůstal i po britském odchodu. Tento vzorec je přímo aplikovatelný </w:t>
      </w:r>
      <w:r w:rsidR="00F47CCC">
        <w:t>na příklad</w:t>
      </w:r>
      <w:r w:rsidR="00EE350A">
        <w:t>u</w:t>
      </w:r>
      <w:r w:rsidR="00F47CCC">
        <w:t xml:space="preserve"> Palestiny, Irska</w:t>
      </w:r>
      <w:r w:rsidR="003645B4">
        <w:t xml:space="preserve"> i </w:t>
      </w:r>
      <w:r w:rsidR="00F47CCC">
        <w:t>Indie</w:t>
      </w:r>
      <w:r w:rsidR="003645B4">
        <w:t>.</w:t>
      </w:r>
    </w:p>
    <w:p w14:paraId="3BDC2401" w14:textId="3F6B240D" w:rsidR="008C329F" w:rsidRDefault="00303291" w:rsidP="00083CDD">
      <w:pPr>
        <w:pStyle w:val="Dalodstavce"/>
      </w:pPr>
      <w:r>
        <w:t>Britská správa</w:t>
      </w:r>
      <w:r w:rsidR="000B659F">
        <w:t xml:space="preserve"> nadržovala sionistickému hnutí, ne nutně ze sympatií</w:t>
      </w:r>
      <w:r w:rsidR="00C63EAA">
        <w:t xml:space="preserve"> přímo k Židům, jak píše </w:t>
      </w:r>
      <w:proofErr w:type="spellStart"/>
      <w:r w:rsidR="00C63EAA">
        <w:t>Segev</w:t>
      </w:r>
      <w:proofErr w:type="spellEnd"/>
      <w:r w:rsidR="000624D3">
        <w:t>: „</w:t>
      </w:r>
      <w:r w:rsidR="000624D3" w:rsidRPr="000624D3">
        <w:rPr>
          <w:i/>
          <w:iCs/>
        </w:rPr>
        <w:t>Muži, kteří ji stvořili, byli křesťané a sionisté a v mnoha případech také antisemité. Věřili, že Židé ovládají svět.</w:t>
      </w:r>
      <w:r w:rsidR="000624D3">
        <w:t>“</w:t>
      </w:r>
      <w:sdt>
        <w:sdtPr>
          <w:id w:val="-1291201948"/>
          <w:citation/>
        </w:sdtPr>
        <w:sdtContent>
          <w:r w:rsidR="00233C6A">
            <w:fldChar w:fldCharType="begin"/>
          </w:r>
          <w:r w:rsidR="00233C6A">
            <w:rPr>
              <w:lang w:val="en-US"/>
            </w:rPr>
            <w:instrText xml:space="preserve">CITATION Seg00 \p "s. 33" \l 1033 </w:instrText>
          </w:r>
          <w:r w:rsidR="00233C6A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(Segev 2000, s. 33)</w:t>
          </w:r>
          <w:r w:rsidR="00233C6A">
            <w:fldChar w:fldCharType="end"/>
          </w:r>
        </w:sdtContent>
      </w:sdt>
      <w:r w:rsidR="00247E52">
        <w:t xml:space="preserve">. Záměr o podporu </w:t>
      </w:r>
      <w:r w:rsidR="00AB21E8">
        <w:t xml:space="preserve">židovského státu byl ovšem </w:t>
      </w:r>
      <w:r w:rsidR="00AB21E8" w:rsidRPr="008C329F">
        <w:t>zna</w:t>
      </w:r>
      <w:r w:rsidR="00DC55A8" w:rsidRPr="008C329F">
        <w:t>čný</w:t>
      </w:r>
      <w:r w:rsidR="00DC55A8">
        <w:t xml:space="preserve"> už před dříve </w:t>
      </w:r>
      <w:r w:rsidR="00E83DED">
        <w:t>zmíněnou</w:t>
      </w:r>
      <w:r w:rsidR="00DC55A8">
        <w:t xml:space="preserve"> </w:t>
      </w:r>
      <w:proofErr w:type="spellStart"/>
      <w:r w:rsidR="00DC55A8">
        <w:t>Balfourovou</w:t>
      </w:r>
      <w:proofErr w:type="spellEnd"/>
      <w:r w:rsidR="00DC55A8">
        <w:t xml:space="preserve"> deklarací. </w:t>
      </w:r>
      <w:r w:rsidR="00294DE1">
        <w:t xml:space="preserve">Ronald </w:t>
      </w:r>
      <w:proofErr w:type="spellStart"/>
      <w:r w:rsidR="00A37744">
        <w:t>Storrs</w:t>
      </w:r>
      <w:proofErr w:type="spellEnd"/>
      <w:r w:rsidR="00A37744">
        <w:t xml:space="preserve"> přirovnával vznik židovského státu k městu Ulster</w:t>
      </w:r>
      <w:sdt>
        <w:sdtPr>
          <w:id w:val="-167412117"/>
          <w:citation/>
        </w:sdtPr>
        <w:sdtContent>
          <w:r w:rsidR="00A8509E">
            <w:fldChar w:fldCharType="begin"/>
          </w:r>
          <w:r w:rsidR="00A8509E">
            <w:rPr>
              <w:lang w:val="en-US"/>
            </w:rPr>
            <w:instrText xml:space="preserve">CITATION Seg00 \p "s. 77" \l 1033 </w:instrText>
          </w:r>
          <w:r w:rsidR="00A8509E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(Segev 2000, s. 77)</w:t>
          </w:r>
          <w:r w:rsidR="00A8509E">
            <w:fldChar w:fldCharType="end"/>
          </w:r>
        </w:sdtContent>
      </w:sdt>
      <w:r w:rsidR="00A37744">
        <w:t xml:space="preserve">, čímž </w:t>
      </w:r>
      <w:r w:rsidR="00A04784">
        <w:t>naznačoval, že</w:t>
      </w:r>
      <w:r w:rsidR="000109A9">
        <w:t xml:space="preserve"> s</w:t>
      </w:r>
      <w:r w:rsidR="00A04784">
        <w:t xml:space="preserve"> </w:t>
      </w:r>
      <w:r w:rsidR="0038573F">
        <w:t>židovský</w:t>
      </w:r>
      <w:r w:rsidR="000109A9">
        <w:t>m</w:t>
      </w:r>
      <w:r w:rsidR="0038573F">
        <w:t xml:space="preserve"> stát</w:t>
      </w:r>
      <w:r w:rsidR="00B61220">
        <w:t>em</w:t>
      </w:r>
      <w:r w:rsidR="0038573F">
        <w:t xml:space="preserve"> bude </w:t>
      </w:r>
      <w:r w:rsidR="000109A9">
        <w:t xml:space="preserve">snadnější </w:t>
      </w:r>
      <w:r w:rsidR="00B61220">
        <w:t>spolu</w:t>
      </w:r>
      <w:r w:rsidR="000109A9">
        <w:t xml:space="preserve">pracovat. </w:t>
      </w:r>
      <w:r w:rsidR="00DD47B8">
        <w:t>Tato disparita v</w:t>
      </w:r>
      <w:r w:rsidR="00E14044">
        <w:t> </w:t>
      </w:r>
      <w:r w:rsidR="00DD47B8">
        <w:t>podpoř</w:t>
      </w:r>
      <w:r w:rsidR="005B57F3">
        <w:t>e</w:t>
      </w:r>
      <w:r w:rsidR="00E14044">
        <w:t xml:space="preserve"> </w:t>
      </w:r>
      <w:r w:rsidR="00284734">
        <w:t xml:space="preserve">ale </w:t>
      </w:r>
      <w:r w:rsidR="00693387">
        <w:t>dvě strany</w:t>
      </w:r>
      <w:r w:rsidR="00284734">
        <w:t xml:space="preserve"> </w:t>
      </w:r>
      <w:r w:rsidR="005D7477">
        <w:t>pouze rozeštvávala</w:t>
      </w:r>
      <w:r w:rsidR="008C329F">
        <w:t>.</w:t>
      </w:r>
      <w:r w:rsidR="0094043F">
        <w:t xml:space="preserve"> </w:t>
      </w:r>
      <w:r w:rsidR="005E4ED7">
        <w:t xml:space="preserve">Britská správa tedy úmyslně </w:t>
      </w:r>
      <w:r w:rsidR="005F2DF0">
        <w:t xml:space="preserve">oddalovala oba národy, a </w:t>
      </w:r>
      <w:r w:rsidR="004F7D0A">
        <w:t xml:space="preserve">tudíž </w:t>
      </w:r>
      <w:r w:rsidR="005F2DF0">
        <w:t xml:space="preserve">pod její vládou </w:t>
      </w:r>
      <w:r w:rsidR="009A62B1">
        <w:t>nevznikla</w:t>
      </w:r>
      <w:r w:rsidR="00A544EE">
        <w:t xml:space="preserve"> jednotná vláda Arabů i Židů</w:t>
      </w:r>
      <w:r w:rsidR="009A62B1">
        <w:t>,</w:t>
      </w:r>
      <w:r w:rsidR="00A544EE">
        <w:t xml:space="preserve"> </w:t>
      </w:r>
      <w:sdt>
        <w:sdtPr>
          <w:id w:val="1223953361"/>
          <w:citation/>
        </w:sdtPr>
        <w:sdtContent>
          <w:r w:rsidR="00CB228A">
            <w:fldChar w:fldCharType="begin"/>
          </w:r>
          <w:r w:rsidR="00CB228A">
            <w:rPr>
              <w:lang w:val="en-US"/>
            </w:rPr>
            <w:instrText xml:space="preserve">CITATION Ter17 \p "s. 239" \l 1033 </w:instrText>
          </w:r>
          <w:r w:rsidR="00CB228A">
            <w:fldChar w:fldCharType="separate"/>
          </w:r>
          <w:r w:rsidR="00EE3E17" w:rsidRPr="00EE3E17">
            <w:rPr>
              <w:noProof/>
              <w:lang w:val="en-US"/>
            </w:rPr>
            <w:t>(Terry 2017, s. 239)</w:t>
          </w:r>
          <w:r w:rsidR="00CB228A">
            <w:fldChar w:fldCharType="end"/>
          </w:r>
        </w:sdtContent>
      </w:sdt>
      <w:r w:rsidR="009A62B1">
        <w:t xml:space="preserve"> jejíž existence mohla </w:t>
      </w:r>
      <w:r w:rsidR="0090103D">
        <w:t>dnešní</w:t>
      </w:r>
      <w:r w:rsidR="00990342">
        <w:t>mu</w:t>
      </w:r>
      <w:r w:rsidR="0090103D">
        <w:t xml:space="preserve"> </w:t>
      </w:r>
      <w:r w:rsidR="00990342">
        <w:t>konfliktu předejít.</w:t>
      </w:r>
    </w:p>
    <w:p w14:paraId="7A705B34" w14:textId="4D7AE03D" w:rsidR="008A76A0" w:rsidRDefault="00FA3023" w:rsidP="00021F1D">
      <w:pPr>
        <w:pStyle w:val="Dalodstavce"/>
      </w:pPr>
      <w:r>
        <w:t xml:space="preserve">V Irsku </w:t>
      </w:r>
      <w:r w:rsidR="006D66CB">
        <w:t xml:space="preserve">vedla </w:t>
      </w:r>
      <w:r w:rsidR="00B03D4C">
        <w:t>britská politika k rozdělení ostrova v roce 1921</w:t>
      </w:r>
      <w:r w:rsidR="008B74BE">
        <w:t xml:space="preserve">, </w:t>
      </w:r>
      <w:r w:rsidR="001C08C3">
        <w:t xml:space="preserve">které bylo zapříčiněno </w:t>
      </w:r>
      <w:r w:rsidR="00570816">
        <w:t xml:space="preserve">britským demografickým inženýrstvím. Původní plán </w:t>
      </w:r>
      <w:r w:rsidR="00044187">
        <w:t xml:space="preserve">Severního Irska skládajícího se z 9 hrabství byl po tlaku </w:t>
      </w:r>
      <w:r w:rsidR="006B3A6D">
        <w:t xml:space="preserve">Ulsterských unionistů </w:t>
      </w:r>
      <w:r w:rsidR="00EC1971">
        <w:t xml:space="preserve">zrušen a změněn na pouze 6 hrabství. Tímto </w:t>
      </w:r>
      <w:r w:rsidR="00E8263D">
        <w:t xml:space="preserve">Británie zařídila unionistům </w:t>
      </w:r>
      <w:r w:rsidR="00FE6F3E">
        <w:t>přibližně dvoutřetinovou většinu.</w:t>
      </w:r>
      <w:sdt>
        <w:sdtPr>
          <w:id w:val="-806168507"/>
          <w:citation/>
        </w:sdtPr>
        <w:sdtContent>
          <w:r w:rsidR="002C04C7">
            <w:fldChar w:fldCharType="begin"/>
          </w:r>
          <w:r w:rsidR="00554364">
            <w:rPr>
              <w:lang w:val="en-US"/>
            </w:rPr>
            <w:instrText xml:space="preserve">CITATION Ran07 \p "s. 915-916" \l 1033 </w:instrText>
          </w:r>
          <w:r w:rsidR="002C04C7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(Rankin 2007, s. 915-916)</w:t>
          </w:r>
          <w:r w:rsidR="002C04C7">
            <w:fldChar w:fldCharType="end"/>
          </w:r>
        </w:sdtContent>
      </w:sdt>
      <w:r w:rsidR="00EF3407">
        <w:t xml:space="preserve">. Toto vedlo k dlouhodobému konfliktu, který skončil </w:t>
      </w:r>
      <w:r w:rsidR="005E416F">
        <w:t>až Velkopáteční dohodou</w:t>
      </w:r>
      <w:r w:rsidR="002D489D">
        <w:t xml:space="preserve"> v roce 1998.</w:t>
      </w:r>
      <w:sdt>
        <w:sdtPr>
          <w:id w:val="-344094010"/>
          <w:citation/>
        </w:sdtPr>
        <w:sdtContent>
          <w:r w:rsidR="00920D7F">
            <w:fldChar w:fldCharType="begin"/>
          </w:r>
          <w:r w:rsidR="00920D7F">
            <w:rPr>
              <w:lang w:val="en-US"/>
            </w:rPr>
            <w:instrText xml:space="preserve">CITATION The98 \l 1033 </w:instrText>
          </w:r>
          <w:r w:rsidR="00920D7F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(Belfast Agreement 1998)</w:t>
          </w:r>
          <w:r w:rsidR="00920D7F">
            <w:fldChar w:fldCharType="end"/>
          </w:r>
        </w:sdtContent>
      </w:sdt>
    </w:p>
    <w:p w14:paraId="09FDDA7C" w14:textId="0EC2A183" w:rsidR="00AD5E75" w:rsidRDefault="00AD5E75" w:rsidP="00021F1D">
      <w:pPr>
        <w:pStyle w:val="Dalodstavce"/>
      </w:pPr>
      <w:r>
        <w:t>V</w:t>
      </w:r>
      <w:r w:rsidR="00DD5CD4">
        <w:t xml:space="preserve"> Indii </w:t>
      </w:r>
      <w:r w:rsidR="005E0410">
        <w:t>k britskému rozdělení došlo v roce 1947</w:t>
      </w:r>
      <w:r w:rsidR="00FC030A">
        <w:t xml:space="preserve"> i přesto, že </w:t>
      </w:r>
      <w:r w:rsidR="008D1C8A">
        <w:t xml:space="preserve">se </w:t>
      </w:r>
      <w:r w:rsidR="00B6117F">
        <w:t xml:space="preserve">ji </w:t>
      </w:r>
      <w:r w:rsidR="004B7AFE">
        <w:t>Velká Británie snažila udržet pro její impérium</w:t>
      </w:r>
      <w:r w:rsidR="00B6117F">
        <w:t xml:space="preserve"> co nejdéle</w:t>
      </w:r>
      <w:r w:rsidR="004B7AFE">
        <w:t>.</w:t>
      </w:r>
      <w:r w:rsidR="00190F60">
        <w:t xml:space="preserve"> Záměrně využívala Muslimskou Ligu jako protiváhu vůči Indickému národnímu kongresu a využívala otázku rozdělení </w:t>
      </w:r>
      <w:r w:rsidR="00571139">
        <w:t>nebo</w:t>
      </w:r>
      <w:r w:rsidR="00190F60">
        <w:t xml:space="preserve"> spojené nezávislosti pro své vlastní zájmy. Poté, co situace již nebyla udržitelná přešla Británie k taktice „</w:t>
      </w:r>
      <w:r w:rsidR="00190F60" w:rsidRPr="00190F60">
        <w:rPr>
          <w:i/>
          <w:iCs/>
        </w:rPr>
        <w:t>rozděl a odejdi</w:t>
      </w:r>
      <w:r w:rsidR="00190F60">
        <w:t>“</w:t>
      </w:r>
      <w:r w:rsidR="00D14A0E">
        <w:t xml:space="preserve"> (podle </w:t>
      </w:r>
      <w:r w:rsidR="00DA2C82">
        <w:t>stejnojmenné</w:t>
      </w:r>
      <w:r w:rsidR="00D14A0E">
        <w:t xml:space="preserve"> knihy </w:t>
      </w:r>
      <w:sdt>
        <w:sdtPr>
          <w:id w:val="1421836955"/>
          <w:citation/>
        </w:sdtPr>
        <w:sdtContent>
          <w:r w:rsidR="00D14A0E">
            <w:fldChar w:fldCharType="begin"/>
          </w:r>
          <w:r w:rsidR="00D14A0E">
            <w:rPr>
              <w:lang w:val="en-US"/>
            </w:rPr>
            <w:instrText xml:space="preserve"> CITATION Moo61 \l 1033 </w:instrText>
          </w:r>
          <w:r w:rsidR="00D14A0E">
            <w:fldChar w:fldCharType="separate"/>
          </w:r>
          <w:r w:rsidR="00EE3E17" w:rsidRPr="00EE3E17">
            <w:rPr>
              <w:noProof/>
              <w:lang w:val="en-US"/>
            </w:rPr>
            <w:t>(Moon 1998 (1961))</w:t>
          </w:r>
          <w:r w:rsidR="00D14A0E">
            <w:fldChar w:fldCharType="end"/>
          </w:r>
        </w:sdtContent>
      </w:sdt>
      <w:r w:rsidR="00BE4F7D">
        <w:t xml:space="preserve">, která </w:t>
      </w:r>
      <w:r w:rsidR="00DA2C82">
        <w:lastRenderedPageBreak/>
        <w:t>vyústila v nespočet masakrů a trvalý vojenský spor o Kašmír.</w:t>
      </w:r>
      <w:sdt>
        <w:sdtPr>
          <w:id w:val="468796787"/>
          <w:citation/>
        </w:sdtPr>
        <w:sdtContent>
          <w:r w:rsidR="00242471">
            <w:fldChar w:fldCharType="begin"/>
          </w:r>
          <w:r w:rsidR="00242471">
            <w:rPr>
              <w:lang w:val="en-US"/>
            </w:rPr>
            <w:instrText xml:space="preserve">CITATION Ind87 \p "s. 243-251" \l 1033 </w:instrText>
          </w:r>
          <w:r w:rsidR="00242471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(Inder Singh 1987, s. 243-251)</w:t>
          </w:r>
          <w:r w:rsidR="00242471">
            <w:fldChar w:fldCharType="end"/>
          </w:r>
        </w:sdtContent>
      </w:sdt>
    </w:p>
    <w:p w14:paraId="5FDB31A9" w14:textId="7C15AD45" w:rsidR="00242471" w:rsidRPr="00F51E94" w:rsidRDefault="003D1F36" w:rsidP="00021F1D">
      <w:pPr>
        <w:pStyle w:val="Dalodstavce"/>
        <w:rPr>
          <w:i/>
          <w:iCs/>
        </w:rPr>
      </w:pPr>
      <w:r>
        <w:t xml:space="preserve">Je nutné ale nezapomenout na to, že každá s těchto zemí </w:t>
      </w:r>
      <w:r w:rsidR="00CA7DE1">
        <w:t>má jin</w:t>
      </w:r>
      <w:r w:rsidR="00EC33E6">
        <w:t xml:space="preserve">ý </w:t>
      </w:r>
      <w:r w:rsidR="00CA7DE1">
        <w:t>histori</w:t>
      </w:r>
      <w:r w:rsidR="00772223">
        <w:t>cký kontext</w:t>
      </w:r>
      <w:r w:rsidR="00CA7DE1">
        <w:t xml:space="preserve">, </w:t>
      </w:r>
      <w:r w:rsidR="00EC33E6">
        <w:t>případy tedy mají jiné tempo a dynamiku. Je proto dů</w:t>
      </w:r>
      <w:r w:rsidR="00EC3D69">
        <w:t>ležité připomenout, že tyto případy nebyli naprosto stejné a</w:t>
      </w:r>
      <w:r w:rsidR="00E82F03">
        <w:t xml:space="preserve"> Britská</w:t>
      </w:r>
      <w:r w:rsidR="00EC3D69">
        <w:t xml:space="preserve"> </w:t>
      </w:r>
      <w:r w:rsidR="00E82F03">
        <w:t>koloniální</w:t>
      </w:r>
      <w:r w:rsidR="00EC3D69">
        <w:t xml:space="preserve"> taktika i vměš</w:t>
      </w:r>
      <w:r w:rsidR="00E82F03">
        <w:t>ová</w:t>
      </w:r>
      <w:r w:rsidR="00EC3D69">
        <w:t xml:space="preserve">ní jiných mezinárodních aktérů se </w:t>
      </w:r>
      <w:r w:rsidR="00E82F03">
        <w:t xml:space="preserve">mezi případy </w:t>
      </w:r>
      <w:r w:rsidR="004D52A9">
        <w:t>lišila.</w:t>
      </w:r>
      <w:r w:rsidR="0036210D">
        <w:t xml:space="preserve"> </w:t>
      </w:r>
      <w:r w:rsidR="00646C44">
        <w:t>Vzorec byl tedy stejný</w:t>
      </w:r>
      <w:r w:rsidR="00A24E3A">
        <w:t xml:space="preserve"> ale byl </w:t>
      </w:r>
      <w:r w:rsidR="008E7F6D">
        <w:t>výrazně ovlivněn kontextem dané země.</w:t>
      </w:r>
    </w:p>
    <w:p w14:paraId="411B541A" w14:textId="6214F74D" w:rsidR="007967E9" w:rsidRDefault="00E75F78" w:rsidP="00482474">
      <w:pPr>
        <w:pStyle w:val="Nadpis1"/>
        <w:numPr>
          <w:ilvl w:val="0"/>
          <w:numId w:val="22"/>
        </w:numPr>
      </w:pPr>
      <w:bookmarkStart w:id="7" w:name="_Toc228193620"/>
      <w:r w:rsidRPr="00E75F78">
        <w:lastRenderedPageBreak/>
        <w:t>Vyvrácení oponujících argument</w:t>
      </w:r>
      <w:r w:rsidR="00855D04">
        <w:t>ů</w:t>
      </w:r>
      <w:bookmarkEnd w:id="7"/>
    </w:p>
    <w:p w14:paraId="29912EB3" w14:textId="0EBE46CF" w:rsidR="00A41242" w:rsidRDefault="009B3D8B" w:rsidP="0094043F">
      <w:pPr>
        <w:pStyle w:val="Odstavec1"/>
      </w:pPr>
      <w:r>
        <w:t xml:space="preserve">Při argumentu </w:t>
      </w:r>
      <w:r w:rsidR="00EF451F">
        <w:t xml:space="preserve">o tom, jestli britská samospráva účelově nadržovala </w:t>
      </w:r>
      <w:r w:rsidR="008B7EE1">
        <w:t>sionistickému hnutí se často objevuje pr</w:t>
      </w:r>
      <w:r w:rsidR="00B36073">
        <w:t xml:space="preserve">otiargument zpochybňující </w:t>
      </w:r>
      <w:r w:rsidR="00EE163E">
        <w:t>britskou roli</w:t>
      </w:r>
      <w:r w:rsidR="00FA1CA1">
        <w:t xml:space="preserve"> tvrzením, že koloniální správa nebyla </w:t>
      </w:r>
      <w:r w:rsidR="005636EF">
        <w:t>přímo nakloněna k</w:t>
      </w:r>
      <w:r w:rsidR="00195A34">
        <w:t xml:space="preserve"> otázce vytvoření </w:t>
      </w:r>
      <w:r w:rsidR="007B2085">
        <w:t xml:space="preserve">židovského státu. Jako důkaz neutrality </w:t>
      </w:r>
      <w:r w:rsidR="00A90BD0">
        <w:t xml:space="preserve">se často uvádí tzv. </w:t>
      </w:r>
      <w:r w:rsidR="00947BC5">
        <w:t>bílé knihy</w:t>
      </w:r>
      <w:r w:rsidR="004104D9">
        <w:t xml:space="preserve">, </w:t>
      </w:r>
      <w:r w:rsidR="00947BC5">
        <w:t>např</w:t>
      </w:r>
      <w:r w:rsidR="004104D9">
        <w:t>íklad</w:t>
      </w:r>
      <w:r w:rsidR="00947BC5">
        <w:t xml:space="preserve"> MacDonaldova Bílá kniha z roku 1939</w:t>
      </w:r>
      <w:r w:rsidR="004104D9">
        <w:t xml:space="preserve">, která výrazně omezila </w:t>
      </w:r>
      <w:r w:rsidR="00D72BC6">
        <w:t xml:space="preserve">židovské přistěhovalectví a nákup půdy. </w:t>
      </w:r>
      <w:r w:rsidR="00975412">
        <w:t xml:space="preserve">Tímto se rozumí, že </w:t>
      </w:r>
      <w:r w:rsidR="004B678D">
        <w:t>Británie jednala jako nestranný subjekt.</w:t>
      </w:r>
    </w:p>
    <w:p w14:paraId="706C43F7" w14:textId="725135A9" w:rsidR="00A41242" w:rsidRDefault="00F101F5" w:rsidP="00FD2350">
      <w:pPr>
        <w:pStyle w:val="Dalodstavce"/>
      </w:pPr>
      <w:r>
        <w:t xml:space="preserve">Tento výklad je však </w:t>
      </w:r>
      <w:r w:rsidR="003765F6">
        <w:t xml:space="preserve">chybný. </w:t>
      </w:r>
      <w:r w:rsidR="00C65E05">
        <w:t xml:space="preserve">Hlavní motivace těchto ústupků </w:t>
      </w:r>
      <w:r w:rsidR="001D2373">
        <w:t xml:space="preserve">bylo </w:t>
      </w:r>
      <w:r w:rsidR="00AE1A04">
        <w:t xml:space="preserve">ukončit Arabské </w:t>
      </w:r>
      <w:r w:rsidR="00942414">
        <w:t>povstání,</w:t>
      </w:r>
      <w:r w:rsidR="00AE1A04">
        <w:t xml:space="preserve"> </w:t>
      </w:r>
      <w:r w:rsidR="00386EE1">
        <w:t xml:space="preserve">a tak si </w:t>
      </w:r>
      <w:r w:rsidR="001D2373">
        <w:t xml:space="preserve">zařídit </w:t>
      </w:r>
      <w:r w:rsidR="000050C3">
        <w:t xml:space="preserve">klid na území </w:t>
      </w:r>
      <w:r w:rsidR="00994158">
        <w:t xml:space="preserve">ve světle blížící se druhé světové války. </w:t>
      </w:r>
      <w:sdt>
        <w:sdtPr>
          <w:id w:val="-1263535422"/>
          <w:citation/>
        </w:sdtPr>
        <w:sdtContent>
          <w:r w:rsidR="002206F2">
            <w:fldChar w:fldCharType="begin"/>
          </w:r>
          <w:r w:rsidR="002206F2">
            <w:rPr>
              <w:lang w:val="en-US"/>
            </w:rPr>
            <w:instrText xml:space="preserve">CITATION She78 \p "s. 309" \l 1033 </w:instrText>
          </w:r>
          <w:r w:rsidR="002206F2">
            <w:fldChar w:fldCharType="separate"/>
          </w:r>
          <w:r w:rsidR="00EE3E17" w:rsidRPr="00EE3E17">
            <w:rPr>
              <w:noProof/>
              <w:lang w:val="en-US"/>
            </w:rPr>
            <w:t>(Sheffer 1978, s. 309)</w:t>
          </w:r>
          <w:r w:rsidR="002206F2">
            <w:fldChar w:fldCharType="end"/>
          </w:r>
        </w:sdtContent>
      </w:sdt>
      <w:r w:rsidR="00187E93">
        <w:t xml:space="preserve"> </w:t>
      </w:r>
      <w:r w:rsidR="00674D54">
        <w:t xml:space="preserve">Tyto ústupky nijak neovlivnily britský zájem </w:t>
      </w:r>
      <w:r w:rsidR="006228E9">
        <w:t xml:space="preserve">v podpoře sionistického hnutí a zároveň nikam neposunuli otázku arabské státnosti. </w:t>
      </w:r>
      <w:r w:rsidR="000B4AA4">
        <w:t xml:space="preserve">Jak píše </w:t>
      </w:r>
      <w:proofErr w:type="spellStart"/>
      <w:r w:rsidR="000B4AA4">
        <w:t>Sheffer</w:t>
      </w:r>
      <w:proofErr w:type="spellEnd"/>
      <w:r w:rsidR="000B4AA4">
        <w:t>: „</w:t>
      </w:r>
      <w:r w:rsidR="003F27E4" w:rsidRPr="003F27E4">
        <w:rPr>
          <w:i/>
          <w:iCs/>
        </w:rPr>
        <w:t>v</w:t>
      </w:r>
      <w:r w:rsidR="00165852">
        <w:rPr>
          <w:i/>
          <w:iCs/>
        </w:rPr>
        <w:t> </w:t>
      </w:r>
      <w:r w:rsidR="003F27E4" w:rsidRPr="003F27E4">
        <w:rPr>
          <w:i/>
          <w:iCs/>
        </w:rPr>
        <w:t xml:space="preserve">roce 1939 neměli Britové v úmyslu trvale </w:t>
      </w:r>
      <w:r w:rsidR="009F503C">
        <w:rPr>
          <w:i/>
          <w:iCs/>
        </w:rPr>
        <w:t>z</w:t>
      </w:r>
      <w:r w:rsidR="00E369F5">
        <w:rPr>
          <w:i/>
          <w:iCs/>
        </w:rPr>
        <w:t>mrazit myšlenku</w:t>
      </w:r>
      <w:r w:rsidR="003F27E4" w:rsidRPr="003F27E4">
        <w:rPr>
          <w:i/>
          <w:iCs/>
        </w:rPr>
        <w:t xml:space="preserve"> židovsk</w:t>
      </w:r>
      <w:r w:rsidR="00E369F5">
        <w:rPr>
          <w:i/>
          <w:iCs/>
        </w:rPr>
        <w:t>é</w:t>
      </w:r>
      <w:r w:rsidR="003F27E4">
        <w:rPr>
          <w:i/>
          <w:iCs/>
        </w:rPr>
        <w:t xml:space="preserve"> </w:t>
      </w:r>
      <w:r w:rsidR="003F27E4" w:rsidRPr="003F27E4">
        <w:rPr>
          <w:i/>
          <w:iCs/>
        </w:rPr>
        <w:t>národní domovin</w:t>
      </w:r>
      <w:r w:rsidR="00E369F5">
        <w:rPr>
          <w:i/>
          <w:iCs/>
        </w:rPr>
        <w:t>y</w:t>
      </w:r>
      <w:r w:rsidR="003F27E4" w:rsidRPr="003F27E4">
        <w:rPr>
          <w:i/>
          <w:iCs/>
        </w:rPr>
        <w:t>, nýbrž pouze provádět politiku, která by jim pomohla</w:t>
      </w:r>
      <w:r w:rsidR="003F27E4">
        <w:rPr>
          <w:i/>
          <w:iCs/>
        </w:rPr>
        <w:t xml:space="preserve"> </w:t>
      </w:r>
      <w:r w:rsidR="003F27E4" w:rsidRPr="003F27E4">
        <w:rPr>
          <w:i/>
          <w:iCs/>
        </w:rPr>
        <w:t>překonat léta druhé světové války</w:t>
      </w:r>
      <w:r w:rsidR="00165852">
        <w:rPr>
          <w:i/>
          <w:iCs/>
        </w:rPr>
        <w:t>“</w:t>
      </w:r>
      <w:sdt>
        <w:sdtPr>
          <w:rPr>
            <w:i/>
            <w:iCs/>
          </w:rPr>
          <w:id w:val="-2100014985"/>
          <w:citation/>
        </w:sdtPr>
        <w:sdtContent>
          <w:r w:rsidR="00165852">
            <w:rPr>
              <w:i/>
              <w:iCs/>
            </w:rPr>
            <w:fldChar w:fldCharType="begin"/>
          </w:r>
          <w:r w:rsidR="00165852">
            <w:rPr>
              <w:i/>
              <w:iCs/>
              <w:lang w:val="en-US"/>
            </w:rPr>
            <w:instrText xml:space="preserve">CITATION She78 \p "s. 320" \l 1033 </w:instrText>
          </w:r>
          <w:r w:rsidR="00165852">
            <w:rPr>
              <w:i/>
              <w:iCs/>
            </w:rPr>
            <w:fldChar w:fldCharType="separate"/>
          </w:r>
          <w:r w:rsidR="00EE3E17">
            <w:rPr>
              <w:i/>
              <w:iCs/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(Sheffer 1978, s. 320)</w:t>
          </w:r>
          <w:r w:rsidR="00165852">
            <w:rPr>
              <w:i/>
              <w:iCs/>
            </w:rPr>
            <w:fldChar w:fldCharType="end"/>
          </w:r>
        </w:sdtContent>
      </w:sdt>
      <w:r w:rsidR="002263EF">
        <w:t xml:space="preserve">. Tudíž je jasné, že Bíle knihy </w:t>
      </w:r>
      <w:r w:rsidR="00DB4155">
        <w:t>nemohou být vnímány jako rovnocenné zacházení Britů s</w:t>
      </w:r>
      <w:r w:rsidR="007D31DC">
        <w:t> </w:t>
      </w:r>
      <w:r w:rsidR="00AB3544">
        <w:t>Araby</w:t>
      </w:r>
      <w:r w:rsidR="007D31DC">
        <w:t xml:space="preserve">, nýbrž </w:t>
      </w:r>
      <w:r w:rsidR="00C2178E">
        <w:t xml:space="preserve">balancování za účelem udržení </w:t>
      </w:r>
      <w:r w:rsidR="00581BF4">
        <w:t>statusu quo na území palestinského mandátu.</w:t>
      </w:r>
    </w:p>
    <w:p w14:paraId="5048D4F6" w14:textId="24F3247A" w:rsidR="00892D8A" w:rsidRDefault="00FD2350" w:rsidP="00483A41">
      <w:pPr>
        <w:pStyle w:val="Dalodstavce"/>
      </w:pPr>
      <w:r>
        <w:t xml:space="preserve">Dalším možným protiargumentem je odkaz na </w:t>
      </w:r>
      <w:r w:rsidR="006925CF">
        <w:t xml:space="preserve">dlouhověkou nenávist mezi dvěma národy, kterou britská správa </w:t>
      </w:r>
      <w:r w:rsidR="00231EC8">
        <w:t xml:space="preserve">nemohla </w:t>
      </w:r>
      <w:r w:rsidR="00A7414B">
        <w:t>ovlivnit,</w:t>
      </w:r>
      <w:r w:rsidR="00231EC8">
        <w:t xml:space="preserve"> a tudíž </w:t>
      </w:r>
      <w:r w:rsidR="00005582">
        <w:t>není zodpovědná</w:t>
      </w:r>
      <w:r w:rsidR="00231EC8">
        <w:t xml:space="preserve"> za to</w:t>
      </w:r>
      <w:r w:rsidR="00506E0B">
        <w:t xml:space="preserve">, </w:t>
      </w:r>
      <w:r w:rsidR="00CD48D1">
        <w:t>jak se konflikt vyvinul.</w:t>
      </w:r>
      <w:r w:rsidR="001F398E">
        <w:t xml:space="preserve"> </w:t>
      </w:r>
      <w:r w:rsidR="0095381D">
        <w:t>Za příklad britského snažení o smíření se používají právě ty ústupky, které jsem zmiň</w:t>
      </w:r>
      <w:r w:rsidR="00CE2BBA">
        <w:t>oval v předchozím bodě.</w:t>
      </w:r>
    </w:p>
    <w:p w14:paraId="3DA04050" w14:textId="309D66F3" w:rsidR="009567A1" w:rsidRDefault="00DB2E54" w:rsidP="00483A41">
      <w:pPr>
        <w:pStyle w:val="Dalodstavce"/>
      </w:pPr>
      <w:r>
        <w:t xml:space="preserve">Tento argument je velmi plytký a můžeme ho vidět často ve veřejném prostoru i co se týče </w:t>
      </w:r>
      <w:r w:rsidR="00A97D2A">
        <w:t>Arabů</w:t>
      </w:r>
      <w:r>
        <w:t xml:space="preserve"> </w:t>
      </w:r>
      <w:r w:rsidR="00A97D2A">
        <w:t xml:space="preserve">a Židů obecně. </w:t>
      </w:r>
      <w:r w:rsidR="00F24F98">
        <w:t>Pokud se na to podíváme z historického hlediska</w:t>
      </w:r>
      <w:r w:rsidR="00723A3C">
        <w:t xml:space="preserve"> a bereme to komparativně vůči tomu, jaký status měli židé v Evropě</w:t>
      </w:r>
      <w:r w:rsidR="00F24F98">
        <w:t>, židé žili</w:t>
      </w:r>
      <w:r w:rsidR="00241245">
        <w:t xml:space="preserve"> v období středověku</w:t>
      </w:r>
      <w:r w:rsidR="00F24F98">
        <w:t xml:space="preserve"> v arabských a muslimských </w:t>
      </w:r>
      <w:r w:rsidR="00997E45">
        <w:t>zemích</w:t>
      </w:r>
      <w:r w:rsidR="00241245">
        <w:t xml:space="preserve"> relativně bezpečně. </w:t>
      </w:r>
      <w:r w:rsidR="0087234E" w:rsidRPr="0087234E">
        <w:t xml:space="preserve">Jak ve své srovnávací studii upozorňuje historik Mark R. Cohen, v rámci islámského světa (a později pod osmanskou správou) fungovaly židovské komunity v postavení tzv. </w:t>
      </w:r>
      <w:proofErr w:type="spellStart"/>
      <w:r w:rsidR="0087234E" w:rsidRPr="0087234E">
        <w:t>dhimmi</w:t>
      </w:r>
      <w:proofErr w:type="spellEnd"/>
      <w:r w:rsidR="0087234E" w:rsidRPr="0087234E">
        <w:t xml:space="preserve"> (chráněnců</w:t>
      </w:r>
      <w:r w:rsidR="003E2817">
        <w:t xml:space="preserve">, mezi </w:t>
      </w:r>
      <w:proofErr w:type="spellStart"/>
      <w:r w:rsidR="003E2817">
        <w:t>dhimmi</w:t>
      </w:r>
      <w:proofErr w:type="spellEnd"/>
      <w:r w:rsidR="003E2817">
        <w:t xml:space="preserve"> patřili také křesťané</w:t>
      </w:r>
      <w:r w:rsidR="0087234E" w:rsidRPr="0087234E">
        <w:t>). Ačkoliv se nejednalo o plnou občanskou rovnoprávnost v moderním slova smyslu</w:t>
      </w:r>
      <w:r w:rsidR="00B12770">
        <w:t xml:space="preserve"> (</w:t>
      </w:r>
      <w:r w:rsidR="0014772D">
        <w:t xml:space="preserve">fungoval princip speciální daně „na hlavu“ </w:t>
      </w:r>
      <w:r w:rsidR="0014772D">
        <w:lastRenderedPageBreak/>
        <w:t xml:space="preserve">kterou platili </w:t>
      </w:r>
      <w:proofErr w:type="spellStart"/>
      <w:r w:rsidR="0014772D">
        <w:t>dhimmi</w:t>
      </w:r>
      <w:proofErr w:type="spellEnd"/>
      <w:r w:rsidR="0014772D">
        <w:t xml:space="preserve"> za </w:t>
      </w:r>
      <w:r w:rsidR="00863B59">
        <w:t>bezpečí)</w:t>
      </w:r>
      <w:r w:rsidR="0087234E" w:rsidRPr="0087234E">
        <w:t>, tento systém jim zaručoval nesrovnatelně vyšší míru fyzického bezpečí</w:t>
      </w:r>
      <w:r w:rsidR="00E96E67">
        <w:t xml:space="preserve"> (Cohen cituje, že „</w:t>
      </w:r>
      <w:r w:rsidR="00E96E67" w:rsidRPr="00D65996">
        <w:rPr>
          <w:i/>
          <w:iCs/>
        </w:rPr>
        <w:t>násilí bylo spíše lokální</w:t>
      </w:r>
      <w:r w:rsidR="00D65996" w:rsidRPr="00D65996">
        <w:rPr>
          <w:i/>
          <w:iCs/>
        </w:rPr>
        <w:t xml:space="preserve"> a sporadické</w:t>
      </w:r>
      <w:r w:rsidR="00D65996">
        <w:t>“)</w:t>
      </w:r>
      <w:r w:rsidR="0087234E" w:rsidRPr="0087234E">
        <w:t>, náboženské tolerance a ekonomické integrace, než jaké požívali v tehdejší křesťanské Evropě, která byla dějištěm systematických pogromů</w:t>
      </w:r>
      <w:r w:rsidR="002B65C8">
        <w:t>.</w:t>
      </w:r>
      <w:sdt>
        <w:sdtPr>
          <w:id w:val="-455867270"/>
          <w:citation/>
        </w:sdtPr>
        <w:sdtContent>
          <w:r w:rsidR="002B65C8">
            <w:fldChar w:fldCharType="begin"/>
          </w:r>
          <w:r w:rsidR="002B65C8">
            <w:rPr>
              <w:lang w:val="en-US"/>
            </w:rPr>
            <w:instrText xml:space="preserve">CITATION Coh94 \p "s. 163-164" \l 1033 </w:instrText>
          </w:r>
          <w:r w:rsidR="002B65C8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(Cohen 1994, s. 163-164)</w:t>
          </w:r>
          <w:r w:rsidR="002B65C8">
            <w:fldChar w:fldCharType="end"/>
          </w:r>
        </w:sdtContent>
      </w:sdt>
    </w:p>
    <w:p w14:paraId="61C254F2" w14:textId="0906ACF1" w:rsidR="001F398E" w:rsidRPr="00886906" w:rsidRDefault="00AA106A" w:rsidP="00886906">
      <w:pPr>
        <w:pStyle w:val="Dalodstavce"/>
      </w:pPr>
      <w:r>
        <w:t xml:space="preserve">Moderní arabský antisemitismus a </w:t>
      </w:r>
      <w:r w:rsidR="00AB39EA">
        <w:t xml:space="preserve">izraelská islamofobie se vyvíjela až právě po </w:t>
      </w:r>
      <w:r w:rsidR="00637413">
        <w:t>první</w:t>
      </w:r>
      <w:r w:rsidR="00AB39EA">
        <w:t xml:space="preserve"> světové válce</w:t>
      </w:r>
      <w:r w:rsidR="00BD43CD">
        <w:t xml:space="preserve"> s příchodem evropských ideologií, tedy nacionalismem. Islamofobie byla zabudována ve francouzských a anglických představách</w:t>
      </w:r>
      <w:r w:rsidR="006C74FD">
        <w:t xml:space="preserve"> dlouho, například </w:t>
      </w:r>
      <w:proofErr w:type="spellStart"/>
      <w:r w:rsidR="006C74FD">
        <w:t>Storrs</w:t>
      </w:r>
      <w:proofErr w:type="spellEnd"/>
      <w:r w:rsidR="006C74FD">
        <w:t xml:space="preserve"> v citátu, který jsem zmiňoval popsal Araby jako barbary.</w:t>
      </w:r>
      <w:r w:rsidR="003E2817">
        <w:t xml:space="preserve"> </w:t>
      </w:r>
      <w:r w:rsidR="006C74FD">
        <w:t xml:space="preserve">Je tedy možné říct, </w:t>
      </w:r>
      <w:r w:rsidR="00B05DD2">
        <w:t>že vzájemná nesnášenlivost tu rozhodně není odvěká a přišla do regionu spolu</w:t>
      </w:r>
      <w:r w:rsidR="004F229F">
        <w:t xml:space="preserve"> s evropskými ideologiemi a byla podporována</w:t>
      </w:r>
      <w:r w:rsidR="007A3135">
        <w:t xml:space="preserve"> jak </w:t>
      </w:r>
      <w:r w:rsidR="00CE2BBA">
        <w:t>Francií,</w:t>
      </w:r>
      <w:r w:rsidR="007A3135">
        <w:t xml:space="preserve"> tak Velkou Británií.</w:t>
      </w:r>
      <w:sdt>
        <w:sdtPr>
          <w:id w:val="765659788"/>
          <w:citation/>
        </w:sdtPr>
        <w:sdtContent>
          <w:r w:rsidR="00CE2BBA">
            <w:fldChar w:fldCharType="begin"/>
          </w:r>
          <w:r w:rsidR="00CE2BBA">
            <w:rPr>
              <w:lang w:val="en-US"/>
            </w:rPr>
            <w:instrText xml:space="preserve"> CITATION Seg00 \l 1033 </w:instrText>
          </w:r>
          <w:r w:rsidR="00CE2BBA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(Segev 2000)</w:t>
          </w:r>
          <w:r w:rsidR="00CE2BBA">
            <w:fldChar w:fldCharType="end"/>
          </w:r>
        </w:sdtContent>
      </w:sdt>
      <w:sdt>
        <w:sdtPr>
          <w:id w:val="1470623907"/>
          <w:citation/>
        </w:sdtPr>
        <w:sdtContent>
          <w:r w:rsidR="00CE2BBA">
            <w:fldChar w:fldCharType="begin"/>
          </w:r>
          <w:r w:rsidR="00CE2BBA">
            <w:rPr>
              <w:lang w:val="en-US"/>
            </w:rPr>
            <w:instrText xml:space="preserve"> CITATION Coh94 \l 1033 </w:instrText>
          </w:r>
          <w:r w:rsidR="00CE2BBA">
            <w:fldChar w:fldCharType="separate"/>
          </w:r>
          <w:r w:rsidR="00EE3E17">
            <w:rPr>
              <w:noProof/>
              <w:lang w:val="en-US"/>
            </w:rPr>
            <w:t xml:space="preserve"> </w:t>
          </w:r>
          <w:r w:rsidR="00EE3E17" w:rsidRPr="00EE3E17">
            <w:rPr>
              <w:noProof/>
              <w:lang w:val="en-US"/>
            </w:rPr>
            <w:t>(Cohen 1994)</w:t>
          </w:r>
          <w:r w:rsidR="00CE2BBA">
            <w:fldChar w:fldCharType="end"/>
          </w:r>
        </w:sdtContent>
      </w:sdt>
      <w:r w:rsidR="003E2817">
        <w:t xml:space="preserve"> </w:t>
      </w:r>
      <w:r w:rsidR="003E2817" w:rsidRPr="003E2817">
        <w:t>Dle mého názoru je nesnášenlivost přímým důsledkem sporu o území Palestiny.</w:t>
      </w:r>
    </w:p>
    <w:p w14:paraId="77DC8738" w14:textId="77777777" w:rsidR="004863E2" w:rsidRDefault="004863E2" w:rsidP="004863E2">
      <w:pPr>
        <w:pStyle w:val="Nadpis1"/>
        <w:numPr>
          <w:ilvl w:val="0"/>
          <w:numId w:val="22"/>
        </w:numPr>
      </w:pPr>
      <w:bookmarkStart w:id="8" w:name="_Toc20320073"/>
      <w:bookmarkStart w:id="9" w:name="_Toc228193621"/>
      <w:r w:rsidRPr="00746487">
        <w:lastRenderedPageBreak/>
        <w:t>Závěr</w:t>
      </w:r>
      <w:bookmarkEnd w:id="8"/>
      <w:bookmarkEnd w:id="9"/>
    </w:p>
    <w:p w14:paraId="2B210D4D" w14:textId="32B84BD1" w:rsidR="00DB10C3" w:rsidRDefault="00501B15" w:rsidP="00DB10C3">
      <w:pPr>
        <w:pStyle w:val="Odstavec1"/>
      </w:pPr>
      <w:r>
        <w:t xml:space="preserve">Z tohoto eseje vyplývá, </w:t>
      </w:r>
      <w:r w:rsidR="00FA7D0A">
        <w:t>že britské taktiky ovlivnili</w:t>
      </w:r>
      <w:r w:rsidR="00D91DEF">
        <w:t xml:space="preserve"> vzhled konfliktu tak, že se to projevuje i dnes. </w:t>
      </w:r>
      <w:r w:rsidR="00B1149B">
        <w:t xml:space="preserve">Dnešní konflikt nemůžeme považovat za </w:t>
      </w:r>
      <w:r w:rsidR="003C5A49">
        <w:t>manifestaci staré nenávisti ani jako nevyhnutelnou situaci</w:t>
      </w:r>
      <w:r w:rsidR="00F36D8E">
        <w:t xml:space="preserve">, které nešlo předejít. Velká Británie úmyslně vydávala protichůdné sliby, </w:t>
      </w:r>
      <w:r w:rsidR="00225D51">
        <w:t xml:space="preserve">nedokázala vytvořit centralizovanou samosprávu a využila náboženskou identitu tak, </w:t>
      </w:r>
      <w:r w:rsidR="008551F0">
        <w:t>aby nejvíce vyhovovala jej</w:t>
      </w:r>
      <w:r w:rsidR="00302210">
        <w:t>ím vlastním zájmům</w:t>
      </w:r>
      <w:r w:rsidR="008551F0">
        <w:t xml:space="preserve">. </w:t>
      </w:r>
      <w:r w:rsidR="0048417E">
        <w:t xml:space="preserve">Komparativní srovnání s jinými </w:t>
      </w:r>
      <w:r w:rsidR="00ED2F4D">
        <w:t>příklady britských</w:t>
      </w:r>
      <w:r w:rsidR="0048417E">
        <w:t xml:space="preserve"> </w:t>
      </w:r>
      <w:r w:rsidR="00ED2F4D">
        <w:t>kolonií, které se kvůli britským zájmům ocitly v podobné situaci</w:t>
      </w:r>
      <w:r w:rsidR="00AF1FAE">
        <w:t>,</w:t>
      </w:r>
      <w:r w:rsidR="00CA73C9">
        <w:t xml:space="preserve"> potvrdilo</w:t>
      </w:r>
      <w:r w:rsidR="00CA7AE3">
        <w:t xml:space="preserve"> existenci</w:t>
      </w:r>
      <w:r w:rsidR="00455460">
        <w:t xml:space="preserve"> vzorce</w:t>
      </w:r>
      <w:r w:rsidR="00B35165">
        <w:t xml:space="preserve"> imperiálního vládnutí.</w:t>
      </w:r>
    </w:p>
    <w:p w14:paraId="6CFC74EF" w14:textId="7CC4BC7F" w:rsidR="00ED2F4D" w:rsidRPr="00ED2F4D" w:rsidRDefault="009A54C2" w:rsidP="00ED2F4D">
      <w:pPr>
        <w:pStyle w:val="Dalodstavce"/>
      </w:pPr>
      <w:r>
        <w:t>Na závěr je ale nutn</w:t>
      </w:r>
      <w:r w:rsidR="00B800F6">
        <w:t>é</w:t>
      </w:r>
      <w:r>
        <w:t xml:space="preserve"> přip</w:t>
      </w:r>
      <w:r w:rsidR="007A0DF5">
        <w:t>ustit</w:t>
      </w:r>
      <w:r>
        <w:t xml:space="preserve">, že </w:t>
      </w:r>
      <w:r w:rsidR="00C35E06">
        <w:t>nemůžeme vědět, jak by se tento konflikt vyvíjel bez britského</w:t>
      </w:r>
      <w:r w:rsidR="004D32D1">
        <w:t xml:space="preserve"> vměšování. Británie</w:t>
      </w:r>
      <w:r w:rsidR="00AF1FAE">
        <w:t xml:space="preserve"> a další</w:t>
      </w:r>
      <w:r w:rsidR="003B50B8">
        <w:t xml:space="preserve"> </w:t>
      </w:r>
      <w:r w:rsidR="006954FF">
        <w:t>světové mocnosti</w:t>
      </w:r>
      <w:r w:rsidR="004D32D1">
        <w:t xml:space="preserve"> nenes</w:t>
      </w:r>
      <w:r w:rsidR="006954FF">
        <w:t>ou úplnou</w:t>
      </w:r>
      <w:r w:rsidR="004D32D1">
        <w:t xml:space="preserve"> zodpovědnost za přesnou podobu dnešního konfliktu</w:t>
      </w:r>
      <w:r w:rsidR="00711BF5">
        <w:t>. Izraelsko-palestinský konflikt se vyvíjel přes 70 let bez přímé britské kontroly</w:t>
      </w:r>
      <w:r w:rsidR="00CA6559">
        <w:t xml:space="preserve">. </w:t>
      </w:r>
      <w:r w:rsidR="007A0DF5">
        <w:t>Hlavním závěrem této práce ale zůstává</w:t>
      </w:r>
      <w:r w:rsidR="00B6776D">
        <w:t xml:space="preserve"> přesvědčení, že by tyto dva národy</w:t>
      </w:r>
      <w:r w:rsidR="00D72E28">
        <w:t xml:space="preserve"> nebyly natolik znepřátelené, kdyby britská správa</w:t>
      </w:r>
      <w:r w:rsidR="00073E6B">
        <w:t xml:space="preserve"> </w:t>
      </w:r>
      <w:r w:rsidR="008F0A20">
        <w:t xml:space="preserve">neměla v zájmu </w:t>
      </w:r>
      <w:r w:rsidR="00CA06B6" w:rsidRPr="00CA06B6">
        <w:t xml:space="preserve">prosazování vlastních imperiálních cílů a </w:t>
      </w:r>
      <w:r w:rsidR="009D2C74">
        <w:t>pou</w:t>
      </w:r>
      <w:r w:rsidR="00B73658">
        <w:t>hé</w:t>
      </w:r>
      <w:r w:rsidR="009D2C74">
        <w:t xml:space="preserve"> </w:t>
      </w:r>
      <w:r w:rsidR="00CA06B6" w:rsidRPr="00CA06B6">
        <w:t>udržení kontroly nad regionem</w:t>
      </w:r>
      <w:r w:rsidR="009D2C74">
        <w:t>.</w:t>
      </w:r>
      <w:r w:rsidR="00CE1FE1">
        <w:t xml:space="preserve"> </w:t>
      </w:r>
    </w:p>
    <w:p w14:paraId="3DCA938E" w14:textId="77777777" w:rsidR="00ED2F4D" w:rsidRDefault="00ED2F4D" w:rsidP="00ED2F4D">
      <w:pPr>
        <w:pStyle w:val="Dalodstavce"/>
      </w:pPr>
    </w:p>
    <w:p w14:paraId="3C3CFD86" w14:textId="600BA6E4" w:rsidR="00ED2F4D" w:rsidRPr="00ED2F4D" w:rsidRDefault="00ED2F4D" w:rsidP="00ED2F4D">
      <w:pPr>
        <w:pStyle w:val="Dalodstavce"/>
        <w:sectPr w:rsidR="00ED2F4D" w:rsidRPr="00ED2F4D" w:rsidSect="004863E2">
          <w:headerReference w:type="even" r:id="rId18"/>
          <w:headerReference w:type="default" r:id="rId19"/>
          <w:type w:val="oddPage"/>
          <w:pgSz w:w="11906" w:h="16838" w:code="9"/>
          <w:pgMar w:top="1980" w:right="1140" w:bottom="2380" w:left="1140" w:header="1140" w:footer="1420" w:gutter="860"/>
          <w:cols w:space="708"/>
          <w:docGrid w:linePitch="360"/>
        </w:sectPr>
      </w:pPr>
    </w:p>
    <w:bookmarkStart w:id="10" w:name="_Toc228193622" w:displacedByCustomXml="next"/>
    <w:sdt>
      <w:sdtPr>
        <w:rPr>
          <w:rFonts w:ascii="Cambria" w:hAnsi="Cambria" w:cs="Times New Roman"/>
          <w:b w:val="0"/>
          <w:bCs w:val="0"/>
          <w:color w:val="auto"/>
          <w:sz w:val="24"/>
          <w:szCs w:val="24"/>
        </w:rPr>
        <w:id w:val="-289054709"/>
        <w:docPartObj>
          <w:docPartGallery w:val="Bibliographies"/>
          <w:docPartUnique/>
        </w:docPartObj>
      </w:sdtPr>
      <w:sdtContent>
        <w:p w14:paraId="0686A95D" w14:textId="63DEDA21" w:rsidR="00C84D2A" w:rsidRDefault="00C84D2A" w:rsidP="000D71FF">
          <w:pPr>
            <w:pStyle w:val="Nadpis1"/>
            <w:numPr>
              <w:ilvl w:val="0"/>
              <w:numId w:val="22"/>
            </w:numPr>
          </w:pPr>
          <w:r>
            <w:t>Citovaná literatura</w:t>
          </w:r>
          <w:bookmarkEnd w:id="10"/>
        </w:p>
        <w:p w14:paraId="2398B042" w14:textId="77777777" w:rsidR="00EE3E17" w:rsidRDefault="00C84D2A" w:rsidP="00EE3E17">
          <w:pPr>
            <w:pStyle w:val="Bibliografie"/>
            <w:ind w:left="720" w:hanging="720"/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  <w:r w:rsidR="00EE3E17">
            <w:rPr>
              <w:noProof/>
            </w:rPr>
            <w:t xml:space="preserve">Cohen, Mark R. </w:t>
          </w:r>
          <w:r w:rsidR="00EE3E17">
            <w:rPr>
              <w:i/>
              <w:iCs/>
              <w:noProof/>
            </w:rPr>
            <w:t>Under crescent and cross : the Jews in the Middle Ages.</w:t>
          </w:r>
          <w:r w:rsidR="00EE3E17">
            <w:rPr>
              <w:noProof/>
            </w:rPr>
            <w:t xml:space="preserve"> New Jersey: Princeton University Press, 1994.</w:t>
          </w:r>
        </w:p>
        <w:p w14:paraId="33AE9AA3" w14:textId="77777777" w:rsidR="00EE3E17" w:rsidRDefault="00EE3E17" w:rsidP="00EE3E17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Hollis, Rosemary. „Palestine and the Palestinians in British political elite discourse: From ‘The Palestine Problem’ to ‘the Two-State Solution’.“ </w:t>
          </w:r>
          <w:r>
            <w:rPr>
              <w:i/>
              <w:iCs/>
              <w:noProof/>
            </w:rPr>
            <w:t>International Relations</w:t>
          </w:r>
          <w:r>
            <w:rPr>
              <w:noProof/>
            </w:rPr>
            <w:t>, 2016: 3-28.</w:t>
          </w:r>
        </w:p>
        <w:p w14:paraId="4C6F1DB4" w14:textId="77777777" w:rsidR="00EE3E17" w:rsidRDefault="00EE3E17" w:rsidP="00EE3E17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Inder Singh, Anita. </w:t>
          </w:r>
          <w:r>
            <w:rPr>
              <w:i/>
              <w:iCs/>
              <w:noProof/>
            </w:rPr>
            <w:t>The Origins Of The Partition Of India 1936-1947.</w:t>
          </w:r>
          <w:r>
            <w:rPr>
              <w:noProof/>
            </w:rPr>
            <w:t xml:space="preserve"> Delhi: Oxford University Press, 1987.</w:t>
          </w:r>
        </w:p>
        <w:p w14:paraId="5DD36EF6" w14:textId="77777777" w:rsidR="00EE3E17" w:rsidRDefault="00EE3E17" w:rsidP="00EE3E17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Moon, Pendeler. </w:t>
          </w:r>
          <w:r>
            <w:rPr>
              <w:i/>
              <w:iCs/>
              <w:noProof/>
            </w:rPr>
            <w:t>Divide and Quit: An Eye-witness Account of the Partition of India.</w:t>
          </w:r>
          <w:r>
            <w:rPr>
              <w:noProof/>
            </w:rPr>
            <w:t xml:space="preserve"> Londýn: Oxford University Press, 1998 (1961).</w:t>
          </w:r>
        </w:p>
        <w:p w14:paraId="1354B4C7" w14:textId="77777777" w:rsidR="00EE3E17" w:rsidRDefault="00EE3E17" w:rsidP="00EE3E17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Rankin, K. J. „Deducing rationales and political tactics in the partitioning of Ireland, 1912-1925.“ </w:t>
          </w:r>
          <w:r>
            <w:rPr>
              <w:i/>
              <w:iCs/>
              <w:noProof/>
            </w:rPr>
            <w:t>Political Geography</w:t>
          </w:r>
          <w:r>
            <w:rPr>
              <w:noProof/>
            </w:rPr>
            <w:t>, 2007: 910-933.</w:t>
          </w:r>
        </w:p>
        <w:p w14:paraId="33A7EEDD" w14:textId="77777777" w:rsidR="00EE3E17" w:rsidRDefault="00EE3E17" w:rsidP="00EE3E17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Segev, Tom. </w:t>
          </w:r>
          <w:r>
            <w:rPr>
              <w:i/>
              <w:iCs/>
              <w:noProof/>
            </w:rPr>
            <w:t>One Palestine Complete, Jews And Arabs Under The British Mandate.</w:t>
          </w:r>
          <w:r>
            <w:rPr>
              <w:noProof/>
            </w:rPr>
            <w:t xml:space="preserve"> Překlad: Haim Watzman. New York: Metropolitan Books, 2000.</w:t>
          </w:r>
        </w:p>
        <w:p w14:paraId="4C837372" w14:textId="77777777" w:rsidR="00EE3E17" w:rsidRDefault="00EE3E17" w:rsidP="00EE3E17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>Semera, David. „Balfourova deklarace a McMahonovy listy. Velká Británie a Blízký východ za první světové války.“ Praha: Univerzita Karlova v Praze, Filozofická fakulta, 2014.</w:t>
          </w:r>
        </w:p>
        <w:p w14:paraId="69F0AA1D" w14:textId="77777777" w:rsidR="00EE3E17" w:rsidRDefault="00EE3E17" w:rsidP="00EE3E17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Sheffer, G. „British Colonial Policy-Making Towards Palestine (1929–1939).“ </w:t>
          </w:r>
          <w:r>
            <w:rPr>
              <w:i/>
              <w:iCs/>
              <w:noProof/>
            </w:rPr>
            <w:t>Middle Eastern Studies</w:t>
          </w:r>
          <w:r>
            <w:rPr>
              <w:noProof/>
            </w:rPr>
            <w:t>, 1. Říjen 1978: 307-322.</w:t>
          </w:r>
        </w:p>
        <w:p w14:paraId="50BB023C" w14:textId="77777777" w:rsidR="00EE3E17" w:rsidRDefault="00EE3E17" w:rsidP="00EE3E17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Terry, Patrick C. R. „Britain in Palestine (1917-1948) - Occupation, the Palestine Mandate, and International Law.“ </w:t>
          </w:r>
          <w:r>
            <w:rPr>
              <w:i/>
              <w:iCs/>
              <w:noProof/>
            </w:rPr>
            <w:t>University of Bologna Law Review</w:t>
          </w:r>
          <w:r>
            <w:rPr>
              <w:noProof/>
            </w:rPr>
            <w:t>, 2 2017: 189-253.</w:t>
          </w:r>
        </w:p>
        <w:p w14:paraId="30F21EC1" w14:textId="77777777" w:rsidR="00EE3E17" w:rsidRDefault="00EE3E17" w:rsidP="00EE3E17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>„The Belfast Agreement: An Agreement Reached at the Multi-Party Talks on Northern Ireland.“ Belfast, 10. Duben 1998.</w:t>
          </w:r>
        </w:p>
        <w:p w14:paraId="3151A09F" w14:textId="77777777" w:rsidR="00EE3E17" w:rsidRDefault="00EE3E17" w:rsidP="00EE3E17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Zvada, Ľubomír, a Jiří Lach. „Krvavá léta židovského povstání v britské mandátní.“ </w:t>
          </w:r>
          <w:r>
            <w:rPr>
              <w:i/>
              <w:iCs/>
              <w:noProof/>
            </w:rPr>
            <w:t>Vojenské rozhledy</w:t>
          </w:r>
          <w:r>
            <w:rPr>
              <w:noProof/>
            </w:rPr>
            <w:t>, 2022: 121-136.</w:t>
          </w:r>
        </w:p>
        <w:p w14:paraId="771C08B5" w14:textId="499A4D2E" w:rsidR="00C84D2A" w:rsidRDefault="00C84D2A" w:rsidP="00EE3E17">
          <w:r>
            <w:rPr>
              <w:b/>
              <w:bCs/>
            </w:rPr>
            <w:lastRenderedPageBreak/>
            <w:fldChar w:fldCharType="end"/>
          </w:r>
        </w:p>
      </w:sdtContent>
    </w:sdt>
    <w:p w14:paraId="6E1E4586" w14:textId="431B77BA" w:rsidR="007C0619" w:rsidRPr="00685C3F" w:rsidRDefault="005131D8" w:rsidP="005131D8">
      <w:pPr>
        <w:ind w:left="0" w:firstLine="0"/>
      </w:pPr>
      <w:r>
        <w:t xml:space="preserve">K vypracování této práce jsem použil </w:t>
      </w:r>
      <w:r w:rsidR="00AB1383">
        <w:t xml:space="preserve">AI model </w:t>
      </w:r>
      <w:proofErr w:type="spellStart"/>
      <w:r w:rsidR="00AB1383">
        <w:t>Gemini</w:t>
      </w:r>
      <w:proofErr w:type="spellEnd"/>
      <w:r w:rsidR="00AB1383">
        <w:t xml:space="preserve"> 3 </w:t>
      </w:r>
      <w:r w:rsidR="00421A3B">
        <w:t xml:space="preserve">Pro, jako </w:t>
      </w:r>
      <w:r w:rsidR="000939DD">
        <w:t xml:space="preserve">pomoc při vyhledávání v textech, korekci a </w:t>
      </w:r>
      <w:r w:rsidR="00AB139D">
        <w:t xml:space="preserve">jako pomoc při formální </w:t>
      </w:r>
      <w:r w:rsidR="00EE3E17">
        <w:t xml:space="preserve">a stylistické </w:t>
      </w:r>
      <w:r w:rsidR="00AB139D">
        <w:t xml:space="preserve">stránce textu. Dále jsem použil </w:t>
      </w:r>
      <w:r w:rsidR="00127B87">
        <w:t xml:space="preserve">umělou inteligenci </w:t>
      </w:r>
      <w:proofErr w:type="spellStart"/>
      <w:r w:rsidR="00127B87">
        <w:t>scite</w:t>
      </w:r>
      <w:proofErr w:type="spellEnd"/>
      <w:r w:rsidR="00127B87">
        <w:t xml:space="preserve">_ (na modelu GPT5 nano) </w:t>
      </w:r>
      <w:r w:rsidR="007B5628">
        <w:t xml:space="preserve">hlavně pro </w:t>
      </w:r>
      <w:proofErr w:type="spellStart"/>
      <w:r w:rsidR="007B5628">
        <w:t>fact-checking</w:t>
      </w:r>
      <w:proofErr w:type="spellEnd"/>
      <w:r w:rsidR="007B5628">
        <w:t xml:space="preserve"> a dále pro vyhledání </w:t>
      </w:r>
      <w:r w:rsidR="000D71FF">
        <w:t>relevantní literatury.</w:t>
      </w:r>
    </w:p>
    <w:sectPr w:rsidR="007C0619" w:rsidRPr="00685C3F" w:rsidSect="004863E2">
      <w:headerReference w:type="even" r:id="rId20"/>
      <w:headerReference w:type="default" r:id="rId21"/>
      <w:pgSz w:w="11906" w:h="16838" w:code="9"/>
      <w:pgMar w:top="1980" w:right="1140" w:bottom="2380" w:left="1140" w:header="1140" w:footer="1420" w:gutter="8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22DBB" w14:textId="77777777" w:rsidR="00FF34D1" w:rsidRDefault="00FF34D1">
      <w:r>
        <w:separator/>
      </w:r>
    </w:p>
    <w:p w14:paraId="40C13301" w14:textId="77777777" w:rsidR="00FF34D1" w:rsidRDefault="00FF34D1"/>
    <w:p w14:paraId="4ECE7F8F" w14:textId="77777777" w:rsidR="00FF34D1" w:rsidRDefault="00FF34D1"/>
    <w:p w14:paraId="630074C0" w14:textId="77777777" w:rsidR="00FF34D1" w:rsidRDefault="00FF34D1"/>
    <w:p w14:paraId="238BE7DB" w14:textId="77777777" w:rsidR="00FF34D1" w:rsidRDefault="00FF34D1"/>
    <w:p w14:paraId="494A8AEF" w14:textId="77777777" w:rsidR="00FF34D1" w:rsidRDefault="00FF34D1"/>
  </w:endnote>
  <w:endnote w:type="continuationSeparator" w:id="0">
    <w:p w14:paraId="3E72A7B0" w14:textId="77777777" w:rsidR="00FF34D1" w:rsidRDefault="00FF34D1">
      <w:r>
        <w:continuationSeparator/>
      </w:r>
    </w:p>
    <w:p w14:paraId="4F97EC92" w14:textId="77777777" w:rsidR="00FF34D1" w:rsidRDefault="00FF34D1"/>
    <w:p w14:paraId="125B6A85" w14:textId="77777777" w:rsidR="00FF34D1" w:rsidRDefault="00FF34D1"/>
    <w:p w14:paraId="58121CBF" w14:textId="77777777" w:rsidR="00FF34D1" w:rsidRDefault="00FF34D1"/>
    <w:p w14:paraId="49E5C093" w14:textId="77777777" w:rsidR="00FF34D1" w:rsidRDefault="00FF34D1"/>
    <w:p w14:paraId="0E19A48B" w14:textId="77777777" w:rsidR="00FF34D1" w:rsidRDefault="00FF34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6F56" w14:textId="77777777" w:rsidR="00E41640" w:rsidRDefault="00E41640" w:rsidP="0095124B">
    <w:pPr>
      <w:pStyle w:val="ZPZaptsud"/>
    </w:pPr>
    <w:r>
      <w:fldChar w:fldCharType="begin"/>
    </w:r>
    <w:r>
      <w:instrText xml:space="preserve"> PAGE  \* Arabic  \* MERGEFORMAT </w:instrText>
    </w:r>
    <w:r>
      <w:fldChar w:fldCharType="separate"/>
    </w:r>
    <w:r w:rsidR="002155E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4F141" w14:textId="77777777" w:rsidR="0089154B" w:rsidRDefault="00E41640" w:rsidP="0095124B">
    <w:pPr>
      <w:pStyle w:val="ZPZapatlich"/>
    </w:pPr>
    <w:r>
      <w:fldChar w:fldCharType="begin"/>
    </w:r>
    <w:r>
      <w:instrText xml:space="preserve"> PAGE  \* Arabic  \* MERGEFORMAT </w:instrText>
    </w:r>
    <w:r>
      <w:fldChar w:fldCharType="separate"/>
    </w:r>
    <w:r w:rsidR="00A05FCE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E0C71" w14:textId="77777777" w:rsidR="00FF34D1" w:rsidRDefault="00FF34D1">
      <w:r>
        <w:separator/>
      </w:r>
    </w:p>
  </w:footnote>
  <w:footnote w:type="continuationSeparator" w:id="0">
    <w:p w14:paraId="7397C805" w14:textId="77777777" w:rsidR="00FF34D1" w:rsidRDefault="00FF34D1">
      <w:r>
        <w:continuationSeparator/>
      </w:r>
    </w:p>
  </w:footnote>
  <w:footnote w:type="continuationNotice" w:id="1">
    <w:p w14:paraId="7EBA23AA" w14:textId="77777777" w:rsidR="00FF34D1" w:rsidRDefault="00FF34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BC781" w14:textId="6DCACB66" w:rsidR="00013C69" w:rsidRDefault="00000000" w:rsidP="00013C69">
    <w:pPr>
      <w:pStyle w:val="ZPZhlavvlevo"/>
    </w:pPr>
    <w:sdt>
      <w:sdtPr>
        <w:alias w:val="Název"/>
        <w:tag w:val=""/>
        <w:id w:val="-1020700601"/>
        <w:placeholder>
          <w:docPart w:val="C75D54433394438B8072D7364EC9F9C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69686A">
          <w:t>Koloniální strategie výrazně ovlivnily průběh Izraelsko-palestinského konfliktu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7BFE" w14:textId="77777777" w:rsidR="00A639A6" w:rsidRPr="009951BF" w:rsidRDefault="00A639A6" w:rsidP="00C612F9">
    <w:pPr>
      <w:pStyle w:val="ZPZhlavvlevo"/>
    </w:pPr>
    <w:r>
      <w:t>Obsah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04D3E" w14:textId="77777777" w:rsidR="00A639A6" w:rsidRPr="009951BF" w:rsidRDefault="00A639A6" w:rsidP="00C612F9">
    <w:pPr>
      <w:pStyle w:val="ZPZhlavvpravo"/>
    </w:pPr>
    <w:r>
      <w:t>Obsah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029EC" w14:textId="1A76AA33" w:rsidR="00D063DA" w:rsidRPr="00B90C89" w:rsidRDefault="00181CDB" w:rsidP="00D063DA">
    <w:pPr>
      <w:pStyle w:val="ZPZhlavvlevo"/>
      <w:tabs>
        <w:tab w:val="left" w:pos="4740"/>
      </w:tabs>
    </w:pPr>
    <w:r w:rsidRPr="00B90C89">
      <w:rPr>
        <w:noProof/>
      </w:rPr>
      <w:fldChar w:fldCharType="begin"/>
    </w:r>
    <w:r w:rsidRPr="00B90C89">
      <w:rPr>
        <w:noProof/>
      </w:rPr>
      <w:instrText xml:space="preserve"> STYLEREF  </w:instrText>
    </w:r>
    <w:r w:rsidR="00B04FEC" w:rsidRPr="00B90C89">
      <w:rPr>
        <w:noProof/>
      </w:rPr>
      <w:instrText>1</w:instrText>
    </w:r>
    <w:r w:rsidRPr="00B90C89">
      <w:rPr>
        <w:noProof/>
      </w:rPr>
      <w:instrText xml:space="preserve">  \* MERGEFORMAT </w:instrText>
    </w:r>
    <w:r w:rsidRPr="00B90C89">
      <w:rPr>
        <w:noProof/>
      </w:rPr>
      <w:fldChar w:fldCharType="separate"/>
    </w:r>
    <w:r w:rsidR="00AE511B">
      <w:rPr>
        <w:noProof/>
      </w:rPr>
      <w:t>Závěr</w:t>
    </w:r>
    <w:r w:rsidRPr="00B90C89">
      <w:rPr>
        <w:noProof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9E4F" w14:textId="2B6C031F" w:rsidR="00387B07" w:rsidRPr="00B90C89" w:rsidRDefault="00181CDB" w:rsidP="00C612F9">
    <w:pPr>
      <w:pStyle w:val="ZPZhlavvpravo"/>
    </w:pPr>
    <w:r w:rsidRPr="00B90C89">
      <w:rPr>
        <w:noProof/>
      </w:rPr>
      <w:fldChar w:fldCharType="begin"/>
    </w:r>
    <w:r w:rsidRPr="00B90C89">
      <w:rPr>
        <w:noProof/>
      </w:rPr>
      <w:instrText xml:space="preserve"> STYLEREF  </w:instrText>
    </w:r>
    <w:r w:rsidR="00B04FEC" w:rsidRPr="00B90C89">
      <w:rPr>
        <w:noProof/>
      </w:rPr>
      <w:instrText>1</w:instrText>
    </w:r>
    <w:r w:rsidRPr="00B90C89">
      <w:rPr>
        <w:noProof/>
      </w:rPr>
      <w:instrText xml:space="preserve">  \* MERGEFORMAT </w:instrText>
    </w:r>
    <w:r w:rsidRPr="00B90C89">
      <w:rPr>
        <w:noProof/>
      </w:rPr>
      <w:fldChar w:fldCharType="separate"/>
    </w:r>
    <w:r w:rsidR="00AE511B">
      <w:rPr>
        <w:noProof/>
      </w:rPr>
      <w:t>Vyvrácení oponujících argumentů</w:t>
    </w:r>
    <w:r w:rsidRPr="00B90C89">
      <w:rPr>
        <w:noProof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AB302" w14:textId="5EEFF41D" w:rsidR="00FE1A2F" w:rsidRPr="00C84D2A" w:rsidRDefault="00C84D2A" w:rsidP="00380E1B">
    <w:pPr>
      <w:pStyle w:val="ZPZhlavvlevo"/>
      <w:rPr>
        <w:noProof/>
        <w:lang w:val="en-US"/>
      </w:rPr>
    </w:pPr>
    <w:r>
      <w:rPr>
        <w:noProof/>
        <w:lang w:val="en-US"/>
      </w:rPr>
      <w:t>Citovaná Literatura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BDEB" w14:textId="2862BF07" w:rsidR="00362604" w:rsidRPr="009951BF" w:rsidRDefault="00AE511B" w:rsidP="00C612F9">
    <w:pPr>
      <w:pStyle w:val="ZPZhlavvpravo"/>
    </w:pPr>
    <w:r>
      <w:rPr>
        <w:noProof/>
      </w:rPr>
      <w:t>Citovaná Literatura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9207D44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EC9D84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7A9D64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1803D0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7C29D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A456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565C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1D429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92EF40"/>
    <w:lvl w:ilvl="0">
      <w:start w:val="1"/>
      <w:numFmt w:val="decimal"/>
      <w:pStyle w:val="slovanseznam"/>
      <w:lvlText w:val="%1."/>
      <w:lvlJc w:val="right"/>
      <w:pPr>
        <w:ind w:left="540" w:hanging="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F4CF4A0"/>
    <w:lvl w:ilvl="0">
      <w:start w:val="1"/>
      <w:numFmt w:val="bullet"/>
      <w:pStyle w:val="Seznamsodrkami"/>
      <w:lvlText w:val=""/>
      <w:lvlJc w:val="left"/>
      <w:pPr>
        <w:tabs>
          <w:tab w:val="num" w:pos="539"/>
        </w:tabs>
        <w:ind w:left="540" w:hanging="60"/>
      </w:pPr>
      <w:rPr>
        <w:rFonts w:ascii="Symbol" w:hAnsi="Symbol" w:hint="default"/>
      </w:rPr>
    </w:lvl>
  </w:abstractNum>
  <w:abstractNum w:abstractNumId="10" w15:restartNumberingAfterBreak="0">
    <w:nsid w:val="03F9130D"/>
    <w:multiLevelType w:val="hybridMultilevel"/>
    <w:tmpl w:val="1BCA9484"/>
    <w:lvl w:ilvl="0" w:tplc="889AF2B8">
      <w:numFmt w:val="bullet"/>
      <w:lvlText w:val="-"/>
      <w:lvlJc w:val="left"/>
      <w:pPr>
        <w:ind w:left="420" w:hanging="360"/>
      </w:pPr>
      <w:rPr>
        <w:rFonts w:ascii="Cambria" w:eastAsia="Times New Roman" w:hAnsi="Cambria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06616E0E"/>
    <w:multiLevelType w:val="multilevel"/>
    <w:tmpl w:val="AEBA885E"/>
    <w:styleLink w:val="slovnkapitol"/>
    <w:lvl w:ilvl="0">
      <w:start w:val="1"/>
      <w:numFmt w:val="decimal"/>
      <w:pStyle w:val="Nadpis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90C37B8"/>
    <w:multiLevelType w:val="multilevel"/>
    <w:tmpl w:val="CE424708"/>
    <w:styleLink w:val="Ptirovovsmenseznam"/>
    <w:lvl w:ilvl="0">
      <w:start w:val="1"/>
      <w:numFmt w:val="upperLetter"/>
      <w:lvlText w:val="%1."/>
      <w:lvlJc w:val="right"/>
      <w:pPr>
        <w:tabs>
          <w:tab w:val="num" w:pos="13608"/>
        </w:tabs>
        <w:ind w:left="540" w:hanging="60"/>
      </w:pPr>
      <w:rPr>
        <w:rFonts w:hint="default"/>
      </w:rPr>
    </w:lvl>
    <w:lvl w:ilvl="1">
      <w:start w:val="1"/>
      <w:numFmt w:val="upperRoman"/>
      <w:lvlText w:val="%2."/>
      <w:lvlJc w:val="right"/>
      <w:pPr>
        <w:tabs>
          <w:tab w:val="num" w:pos="27216"/>
        </w:tabs>
        <w:ind w:left="1020" w:hanging="6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969"/>
        </w:tabs>
        <w:ind w:left="1500" w:hanging="6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5103"/>
        </w:tabs>
        <w:ind w:left="1980" w:hanging="60"/>
      </w:pPr>
      <w:rPr>
        <w:rFonts w:hint="default"/>
      </w:rPr>
    </w:lvl>
    <w:lvl w:ilvl="4">
      <w:start w:val="1"/>
      <w:numFmt w:val="lowerRoman"/>
      <w:lvlText w:val="%5."/>
      <w:lvlJc w:val="right"/>
      <w:pPr>
        <w:tabs>
          <w:tab w:val="num" w:pos="6804"/>
        </w:tabs>
        <w:ind w:left="2460" w:hanging="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3120" w:hanging="24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right"/>
      <w:pPr>
        <w:ind w:left="3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right"/>
      <w:pPr>
        <w:ind w:left="384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4320" w:firstLine="0"/>
      </w:pPr>
      <w:rPr>
        <w:rFonts w:hint="default"/>
      </w:rPr>
    </w:lvl>
  </w:abstractNum>
  <w:abstractNum w:abstractNumId="13" w15:restartNumberingAfterBreak="0">
    <w:nsid w:val="0BD34F65"/>
    <w:multiLevelType w:val="multilevel"/>
    <w:tmpl w:val="188893A0"/>
    <w:numStyleLink w:val="Vcerovovseznam"/>
  </w:abstractNum>
  <w:abstractNum w:abstractNumId="14" w15:restartNumberingAfterBreak="0">
    <w:nsid w:val="0E690D5C"/>
    <w:multiLevelType w:val="multilevel"/>
    <w:tmpl w:val="3034A504"/>
    <w:numStyleLink w:val="Decimlnslovn"/>
  </w:abstractNum>
  <w:abstractNum w:abstractNumId="15" w15:restartNumberingAfterBreak="0">
    <w:nsid w:val="116461AA"/>
    <w:multiLevelType w:val="multilevel"/>
    <w:tmpl w:val="CE424708"/>
    <w:numStyleLink w:val="Ptirovovsmenseznam"/>
  </w:abstractNum>
  <w:abstractNum w:abstractNumId="16" w15:restartNumberingAfterBreak="0">
    <w:nsid w:val="11D96679"/>
    <w:multiLevelType w:val="multilevel"/>
    <w:tmpl w:val="188893A0"/>
    <w:numStyleLink w:val="Vcerovovseznam"/>
  </w:abstractNum>
  <w:abstractNum w:abstractNumId="17" w15:restartNumberingAfterBreak="0">
    <w:nsid w:val="12224467"/>
    <w:multiLevelType w:val="multilevel"/>
    <w:tmpl w:val="188893A0"/>
    <w:numStyleLink w:val="Vcerovovseznam"/>
  </w:abstractNum>
  <w:abstractNum w:abstractNumId="18" w15:restartNumberingAfterBreak="0">
    <w:nsid w:val="13A00C8A"/>
    <w:multiLevelType w:val="multilevel"/>
    <w:tmpl w:val="3034A504"/>
    <w:numStyleLink w:val="Decimlnslovn"/>
  </w:abstractNum>
  <w:abstractNum w:abstractNumId="19" w15:restartNumberingAfterBreak="0">
    <w:nsid w:val="177C1C2B"/>
    <w:multiLevelType w:val="multilevel"/>
    <w:tmpl w:val="CE424708"/>
    <w:numStyleLink w:val="Ptirovovsmenseznam"/>
  </w:abstractNum>
  <w:abstractNum w:abstractNumId="20" w15:restartNumberingAfterBreak="0">
    <w:nsid w:val="19BA260A"/>
    <w:multiLevelType w:val="multilevel"/>
    <w:tmpl w:val="CE424708"/>
    <w:numStyleLink w:val="Ptirovovsmenseznam"/>
  </w:abstractNum>
  <w:abstractNum w:abstractNumId="21" w15:restartNumberingAfterBreak="0">
    <w:nsid w:val="1F151D4A"/>
    <w:multiLevelType w:val="multilevel"/>
    <w:tmpl w:val="EEB07E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podnadpis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22E15B5A"/>
    <w:multiLevelType w:val="multilevel"/>
    <w:tmpl w:val="D2E4F312"/>
    <w:lvl w:ilvl="0">
      <w:start w:val="2"/>
      <w:numFmt w:val="decimal"/>
      <w:lvlText w:val="%1"/>
      <w:lvlJc w:val="left"/>
      <w:pPr>
        <w:ind w:left="1701" w:hanging="1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01" w:hanging="170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170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1" w:hanging="17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23" w15:restartNumberingAfterBreak="0">
    <w:nsid w:val="234C537F"/>
    <w:multiLevelType w:val="multilevel"/>
    <w:tmpl w:val="CE424708"/>
    <w:numStyleLink w:val="Ptirovovsmenseznam"/>
  </w:abstractNum>
  <w:abstractNum w:abstractNumId="24" w15:restartNumberingAfterBreak="0">
    <w:nsid w:val="23CC0A6D"/>
    <w:multiLevelType w:val="multilevel"/>
    <w:tmpl w:val="3034A504"/>
    <w:numStyleLink w:val="Decimlnslovn"/>
  </w:abstractNum>
  <w:abstractNum w:abstractNumId="25" w15:restartNumberingAfterBreak="0">
    <w:nsid w:val="2E7328DB"/>
    <w:multiLevelType w:val="multilevel"/>
    <w:tmpl w:val="D2E4F312"/>
    <w:lvl w:ilvl="0">
      <w:start w:val="2"/>
      <w:numFmt w:val="decimal"/>
      <w:lvlText w:val="%1"/>
      <w:lvlJc w:val="left"/>
      <w:pPr>
        <w:ind w:left="1701" w:hanging="1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01" w:hanging="170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170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1" w:hanging="17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26" w15:restartNumberingAfterBreak="0">
    <w:nsid w:val="32720149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2B9187C"/>
    <w:multiLevelType w:val="multilevel"/>
    <w:tmpl w:val="188893A0"/>
    <w:numStyleLink w:val="Vcerovovseznam"/>
  </w:abstractNum>
  <w:abstractNum w:abstractNumId="28" w15:restartNumberingAfterBreak="0">
    <w:nsid w:val="342A734D"/>
    <w:multiLevelType w:val="multilevel"/>
    <w:tmpl w:val="188893A0"/>
    <w:numStyleLink w:val="Vcerovovseznam"/>
  </w:abstractNum>
  <w:abstractNum w:abstractNumId="29" w15:restartNumberingAfterBreak="0">
    <w:nsid w:val="39367919"/>
    <w:multiLevelType w:val="multilevel"/>
    <w:tmpl w:val="CE424708"/>
    <w:numStyleLink w:val="Ptirovovsmenseznam"/>
  </w:abstractNum>
  <w:abstractNum w:abstractNumId="30" w15:restartNumberingAfterBreak="0">
    <w:nsid w:val="3D8E3D15"/>
    <w:multiLevelType w:val="multilevel"/>
    <w:tmpl w:val="C84A64D6"/>
    <w:styleLink w:val="ZPVetsodrkami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A16F3B"/>
    <w:multiLevelType w:val="multilevel"/>
    <w:tmpl w:val="748A675E"/>
    <w:numStyleLink w:val="slovnploh"/>
  </w:abstractNum>
  <w:abstractNum w:abstractNumId="32" w15:restartNumberingAfterBreak="0">
    <w:nsid w:val="400A11CE"/>
    <w:multiLevelType w:val="multilevel"/>
    <w:tmpl w:val="748A675E"/>
    <w:styleLink w:val="slovnploh"/>
    <w:lvl w:ilvl="0">
      <w:start w:val="1"/>
      <w:numFmt w:val="upperLetter"/>
      <w:pStyle w:val="Ploha1"/>
      <w:lvlText w:val="Příloha %1"/>
      <w:lvlJc w:val="left"/>
      <w:pPr>
        <w:ind w:left="1701" w:hanging="1701"/>
      </w:pPr>
      <w:rPr>
        <w:rFonts w:hint="default"/>
      </w:rPr>
    </w:lvl>
    <w:lvl w:ilvl="1">
      <w:start w:val="1"/>
      <w:numFmt w:val="decimal"/>
      <w:pStyle w:val="Ploha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0A364E4"/>
    <w:multiLevelType w:val="multilevel"/>
    <w:tmpl w:val="3034A504"/>
    <w:styleLink w:val="Decimlnslovn"/>
    <w:lvl w:ilvl="0">
      <w:start w:val="1"/>
      <w:numFmt w:val="decimal"/>
      <w:lvlText w:val="%1"/>
      <w:lvlJc w:val="left"/>
      <w:pPr>
        <w:ind w:left="1701" w:hanging="170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01" w:hanging="170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170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1" w:hanging="17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34" w15:restartNumberingAfterBreak="0">
    <w:nsid w:val="43D16453"/>
    <w:multiLevelType w:val="multilevel"/>
    <w:tmpl w:val="CE424708"/>
    <w:numStyleLink w:val="Ptirovovsmenseznam"/>
  </w:abstractNum>
  <w:abstractNum w:abstractNumId="35" w15:restartNumberingAfterBreak="0">
    <w:nsid w:val="45300D7A"/>
    <w:multiLevelType w:val="multilevel"/>
    <w:tmpl w:val="85800E7C"/>
    <w:lvl w:ilvl="0">
      <w:start w:val="1"/>
      <w:numFmt w:val="decimal"/>
      <w:pStyle w:val="8B5D152E92D644C5892E2AC0CAF1CF7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45B27172"/>
    <w:multiLevelType w:val="multilevel"/>
    <w:tmpl w:val="AEBA885E"/>
    <w:numStyleLink w:val="slovnkapitol"/>
  </w:abstractNum>
  <w:abstractNum w:abstractNumId="37" w15:restartNumberingAfterBreak="0">
    <w:nsid w:val="4EB24B54"/>
    <w:multiLevelType w:val="hybridMultilevel"/>
    <w:tmpl w:val="9AE022BE"/>
    <w:lvl w:ilvl="0" w:tplc="56F427F8">
      <w:start w:val="1"/>
      <w:numFmt w:val="decimal"/>
      <w:pStyle w:val="ZPLiteratura"/>
      <w:lvlText w:val="%1. 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E16BEE"/>
    <w:multiLevelType w:val="multilevel"/>
    <w:tmpl w:val="BA9C7C44"/>
    <w:lvl w:ilvl="0">
      <w:start w:val="1"/>
      <w:numFmt w:val="decimal"/>
      <w:pStyle w:val="7C5D38C841C7463A9DD7C17FE250AFA7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8A8A910B8AA34CD7A42465204528F8A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9" w15:restartNumberingAfterBreak="0">
    <w:nsid w:val="5BA2222F"/>
    <w:multiLevelType w:val="multilevel"/>
    <w:tmpl w:val="AEBA885E"/>
    <w:numStyleLink w:val="slovnkapitol"/>
  </w:abstractNum>
  <w:abstractNum w:abstractNumId="40" w15:restartNumberingAfterBreak="0">
    <w:nsid w:val="64AD1D4C"/>
    <w:multiLevelType w:val="multilevel"/>
    <w:tmpl w:val="188893A0"/>
    <w:styleLink w:val="Vcerovovseznam"/>
    <w:lvl w:ilvl="0">
      <w:start w:val="1"/>
      <w:numFmt w:val="decimal"/>
      <w:lvlText w:val="%1."/>
      <w:lvlJc w:val="right"/>
      <w:pPr>
        <w:ind w:left="540" w:hanging="60"/>
      </w:pPr>
      <w:rPr>
        <w:rFonts w:hint="default"/>
      </w:rPr>
    </w:lvl>
    <w:lvl w:ilvl="1">
      <w:start w:val="1"/>
      <w:numFmt w:val="lowerLetter"/>
      <w:lvlText w:val="%2)"/>
      <w:lvlJc w:val="right"/>
      <w:pPr>
        <w:ind w:left="1021" w:hanging="5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03" w:hanging="57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980" w:hanging="60"/>
      </w:pPr>
      <w:rPr>
        <w:rFonts w:ascii="Symbol" w:hAnsi="Symbol" w:hint="default"/>
        <w:color w:val="auto"/>
      </w:rPr>
    </w:lvl>
    <w:lvl w:ilvl="4">
      <w:start w:val="1"/>
      <w:numFmt w:val="none"/>
      <w:suff w:val="nothing"/>
      <w:lvlText w:val=""/>
      <w:lvlJc w:val="left"/>
      <w:pPr>
        <w:ind w:left="2400" w:firstLine="0"/>
      </w:pPr>
      <w:rPr>
        <w:rFonts w:hint="default"/>
      </w:rPr>
    </w:lvl>
    <w:lvl w:ilvl="5">
      <w:start w:val="1"/>
      <w:numFmt w:val="none"/>
      <w:suff w:val="nothing"/>
      <w:lvlText w:val=""/>
      <w:lvlJc w:val="right"/>
      <w:pPr>
        <w:ind w:left="4320" w:hanging="1440"/>
      </w:pPr>
      <w:rPr>
        <w:rFonts w:hint="default"/>
      </w:rPr>
    </w:lvl>
    <w:lvl w:ilvl="6">
      <w:start w:val="1"/>
      <w:numFmt w:val="none"/>
      <w:suff w:val="nothing"/>
      <w:lvlText w:val=""/>
      <w:lvlJc w:val="right"/>
      <w:pPr>
        <w:ind w:left="3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right"/>
      <w:pPr>
        <w:ind w:left="3840" w:firstLine="0"/>
      </w:pPr>
      <w:rPr>
        <w:rFonts w:hint="default"/>
      </w:rPr>
    </w:lvl>
    <w:lvl w:ilvl="8">
      <w:start w:val="1"/>
      <w:numFmt w:val="none"/>
      <w:suff w:val="nothing"/>
      <w:lvlText w:val=""/>
      <w:lvlJc w:val="right"/>
      <w:pPr>
        <w:ind w:left="4320" w:firstLine="0"/>
      </w:pPr>
      <w:rPr>
        <w:rFonts w:hint="default"/>
      </w:rPr>
    </w:lvl>
  </w:abstractNum>
  <w:abstractNum w:abstractNumId="41" w15:restartNumberingAfterBreak="0">
    <w:nsid w:val="69AE168B"/>
    <w:multiLevelType w:val="multilevel"/>
    <w:tmpl w:val="CE424708"/>
    <w:numStyleLink w:val="Ptirovovsmenseznam"/>
  </w:abstractNum>
  <w:abstractNum w:abstractNumId="42" w15:restartNumberingAfterBreak="0">
    <w:nsid w:val="6D4A7C70"/>
    <w:multiLevelType w:val="multilevel"/>
    <w:tmpl w:val="188893A0"/>
    <w:numStyleLink w:val="Vcerovovseznam"/>
  </w:abstractNum>
  <w:abstractNum w:abstractNumId="43" w15:restartNumberingAfterBreak="0">
    <w:nsid w:val="72C00B05"/>
    <w:multiLevelType w:val="multilevel"/>
    <w:tmpl w:val="A6D47DB6"/>
    <w:lvl w:ilvl="0">
      <w:start w:val="1"/>
      <w:numFmt w:val="upperLetter"/>
      <w:pStyle w:val="ZPHlavnnadpis--plohy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64"/>
        </w:tabs>
        <w:ind w:left="764" w:hanging="48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01"/>
        </w:tabs>
        <w:ind w:left="1501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4"/>
        </w:tabs>
        <w:ind w:left="9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48"/>
        </w:tabs>
        <w:ind w:left="10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92"/>
        </w:tabs>
        <w:ind w:left="11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336"/>
        </w:tabs>
        <w:ind w:left="13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80"/>
        </w:tabs>
        <w:ind w:left="1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24"/>
        </w:tabs>
        <w:ind w:left="1624" w:hanging="1584"/>
      </w:pPr>
      <w:rPr>
        <w:rFonts w:hint="default"/>
      </w:rPr>
    </w:lvl>
  </w:abstractNum>
  <w:abstractNum w:abstractNumId="44" w15:restartNumberingAfterBreak="0">
    <w:nsid w:val="741E7AE0"/>
    <w:multiLevelType w:val="hybridMultilevel"/>
    <w:tmpl w:val="8C981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675773"/>
    <w:multiLevelType w:val="multilevel"/>
    <w:tmpl w:val="C560667C"/>
    <w:lvl w:ilvl="0">
      <w:start w:val="1"/>
      <w:numFmt w:val="upperLetter"/>
      <w:lvlText w:val="%1."/>
      <w:lvlJc w:val="right"/>
      <w:pPr>
        <w:tabs>
          <w:tab w:val="num" w:pos="13608"/>
        </w:tabs>
        <w:ind w:left="540" w:hanging="60"/>
      </w:pPr>
      <w:rPr>
        <w:rFonts w:hint="default"/>
      </w:rPr>
    </w:lvl>
    <w:lvl w:ilvl="1">
      <w:start w:val="1"/>
      <w:numFmt w:val="upperRoman"/>
      <w:lvlText w:val="%2."/>
      <w:lvlJc w:val="right"/>
      <w:pPr>
        <w:tabs>
          <w:tab w:val="num" w:pos="27216"/>
        </w:tabs>
        <w:ind w:left="1020" w:hanging="6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969"/>
        </w:tabs>
        <w:ind w:left="1500" w:hanging="6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5103"/>
        </w:tabs>
        <w:ind w:left="1980" w:hanging="60"/>
      </w:pPr>
      <w:rPr>
        <w:rFonts w:hint="default"/>
      </w:rPr>
    </w:lvl>
    <w:lvl w:ilvl="4">
      <w:start w:val="1"/>
      <w:numFmt w:val="lowerRoman"/>
      <w:lvlText w:val="%5."/>
      <w:lvlJc w:val="right"/>
      <w:pPr>
        <w:tabs>
          <w:tab w:val="num" w:pos="6804"/>
        </w:tabs>
        <w:ind w:left="2460" w:hanging="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3120" w:hanging="24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right"/>
      <w:pPr>
        <w:ind w:left="3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right"/>
      <w:pPr>
        <w:ind w:left="384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4320" w:firstLine="0"/>
      </w:pPr>
      <w:rPr>
        <w:rFonts w:hint="default"/>
      </w:rPr>
    </w:lvl>
  </w:abstractNum>
  <w:abstractNum w:abstractNumId="46" w15:restartNumberingAfterBreak="0">
    <w:nsid w:val="75AB6741"/>
    <w:multiLevelType w:val="multilevel"/>
    <w:tmpl w:val="AEBA885E"/>
    <w:numStyleLink w:val="slovnkapitol"/>
  </w:abstractNum>
  <w:num w:numId="1" w16cid:durableId="822431180">
    <w:abstractNumId w:val="21"/>
  </w:num>
  <w:num w:numId="2" w16cid:durableId="2028867266">
    <w:abstractNumId w:val="43"/>
  </w:num>
  <w:num w:numId="3" w16cid:durableId="322971997">
    <w:abstractNumId w:val="37"/>
  </w:num>
  <w:num w:numId="4" w16cid:durableId="380791238">
    <w:abstractNumId w:val="30"/>
  </w:num>
  <w:num w:numId="5" w16cid:durableId="140583638">
    <w:abstractNumId w:val="11"/>
  </w:num>
  <w:num w:numId="6" w16cid:durableId="973145821">
    <w:abstractNumId w:val="32"/>
  </w:num>
  <w:num w:numId="7" w16cid:durableId="724724099">
    <w:abstractNumId w:val="8"/>
  </w:num>
  <w:num w:numId="8" w16cid:durableId="1711110412">
    <w:abstractNumId w:val="3"/>
  </w:num>
  <w:num w:numId="9" w16cid:durableId="671487295">
    <w:abstractNumId w:val="2"/>
  </w:num>
  <w:num w:numId="10" w16cid:durableId="1210730175">
    <w:abstractNumId w:val="1"/>
  </w:num>
  <w:num w:numId="11" w16cid:durableId="1822386313">
    <w:abstractNumId w:val="0"/>
  </w:num>
  <w:num w:numId="12" w16cid:durableId="1108507580">
    <w:abstractNumId w:val="9"/>
  </w:num>
  <w:num w:numId="13" w16cid:durableId="520703094">
    <w:abstractNumId w:val="46"/>
  </w:num>
  <w:num w:numId="14" w16cid:durableId="479735012">
    <w:abstractNumId w:val="40"/>
  </w:num>
  <w:num w:numId="15" w16cid:durableId="1332374937">
    <w:abstractNumId w:val="13"/>
  </w:num>
  <w:num w:numId="16" w16cid:durableId="1495610758">
    <w:abstractNumId w:val="28"/>
    <w:lvlOverride w:ilvl="0">
      <w:lvl w:ilvl="0">
        <w:start w:val="1"/>
        <w:numFmt w:val="decimal"/>
        <w:lvlText w:val="%1."/>
        <w:lvlJc w:val="right"/>
        <w:pPr>
          <w:ind w:left="540" w:hanging="60"/>
        </w:pPr>
        <w:rPr>
          <w:rFonts w:hint="default"/>
        </w:rPr>
      </w:lvl>
    </w:lvlOverride>
  </w:num>
  <w:num w:numId="17" w16cid:durableId="1011953524">
    <w:abstractNumId w:val="7"/>
  </w:num>
  <w:num w:numId="18" w16cid:durableId="971979173">
    <w:abstractNumId w:val="6"/>
  </w:num>
  <w:num w:numId="19" w16cid:durableId="645008562">
    <w:abstractNumId w:val="5"/>
  </w:num>
  <w:num w:numId="20" w16cid:durableId="1898663453">
    <w:abstractNumId w:val="4"/>
  </w:num>
  <w:num w:numId="21" w16cid:durableId="6098631">
    <w:abstractNumId w:val="10"/>
  </w:num>
  <w:num w:numId="22" w16cid:durableId="129827917">
    <w:abstractNumId w:val="46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80" w:hanging="10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440" w:hanging="14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3" w16cid:durableId="1337656172">
    <w:abstractNumId w:val="27"/>
  </w:num>
  <w:num w:numId="24" w16cid:durableId="196285187">
    <w:abstractNumId w:val="38"/>
  </w:num>
  <w:num w:numId="25" w16cid:durableId="146495668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77108785">
    <w:abstractNumId w:val="31"/>
  </w:num>
  <w:num w:numId="27" w16cid:durableId="1368332221">
    <w:abstractNumId w:val="42"/>
  </w:num>
  <w:num w:numId="28" w16cid:durableId="2027974886">
    <w:abstractNumId w:val="17"/>
  </w:num>
  <w:num w:numId="29" w16cid:durableId="1060009752">
    <w:abstractNumId w:val="26"/>
  </w:num>
  <w:num w:numId="30" w16cid:durableId="712461733">
    <w:abstractNumId w:val="16"/>
  </w:num>
  <w:num w:numId="31" w16cid:durableId="552273474">
    <w:abstractNumId w:val="12"/>
  </w:num>
  <w:num w:numId="32" w16cid:durableId="2022928166">
    <w:abstractNumId w:val="41"/>
  </w:num>
  <w:num w:numId="33" w16cid:durableId="2074349511">
    <w:abstractNumId w:val="34"/>
  </w:num>
  <w:num w:numId="34" w16cid:durableId="1433208012">
    <w:abstractNumId w:val="23"/>
  </w:num>
  <w:num w:numId="35" w16cid:durableId="2137487377">
    <w:abstractNumId w:val="19"/>
  </w:num>
  <w:num w:numId="36" w16cid:durableId="1872376002">
    <w:abstractNumId w:val="15"/>
  </w:num>
  <w:num w:numId="37" w16cid:durableId="278493577">
    <w:abstractNumId w:val="45"/>
  </w:num>
  <w:num w:numId="38" w16cid:durableId="1771924701">
    <w:abstractNumId w:val="29"/>
  </w:num>
  <w:num w:numId="39" w16cid:durableId="159545988">
    <w:abstractNumId w:val="20"/>
  </w:num>
  <w:num w:numId="40" w16cid:durableId="920062614">
    <w:abstractNumId w:val="33"/>
  </w:num>
  <w:num w:numId="41" w16cid:durableId="425351684">
    <w:abstractNumId w:val="14"/>
  </w:num>
  <w:num w:numId="42" w16cid:durableId="930772211">
    <w:abstractNumId w:val="18"/>
  </w:num>
  <w:num w:numId="43" w16cid:durableId="328287673">
    <w:abstractNumId w:val="25"/>
  </w:num>
  <w:num w:numId="44" w16cid:durableId="1880780827">
    <w:abstractNumId w:val="22"/>
  </w:num>
  <w:num w:numId="45" w16cid:durableId="938484573">
    <w:abstractNumId w:val="24"/>
  </w:num>
  <w:num w:numId="46" w16cid:durableId="1469779495">
    <w:abstractNumId w:val="36"/>
  </w:num>
  <w:num w:numId="47" w16cid:durableId="1439790422">
    <w:abstractNumId w:val="39"/>
  </w:num>
  <w:num w:numId="48" w16cid:durableId="523323674">
    <w:abstractNumId w:val="35"/>
  </w:num>
  <w:num w:numId="49" w16cid:durableId="516776041">
    <w:abstractNumId w:val="4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stylePaneFormatFilter w:val="3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styleLockTheme/>
  <w:styleLockQFSet/>
  <w:defaultTabStop w:val="709"/>
  <w:autoHyphenation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BC"/>
    <w:rsid w:val="00003B69"/>
    <w:rsid w:val="000046C4"/>
    <w:rsid w:val="000050C3"/>
    <w:rsid w:val="00005582"/>
    <w:rsid w:val="00006358"/>
    <w:rsid w:val="00006912"/>
    <w:rsid w:val="00006A66"/>
    <w:rsid w:val="00007F1F"/>
    <w:rsid w:val="000109A9"/>
    <w:rsid w:val="00012627"/>
    <w:rsid w:val="0001265C"/>
    <w:rsid w:val="00012680"/>
    <w:rsid w:val="00013C69"/>
    <w:rsid w:val="00016DE6"/>
    <w:rsid w:val="00020AEF"/>
    <w:rsid w:val="0002150B"/>
    <w:rsid w:val="00021CED"/>
    <w:rsid w:val="00021F1D"/>
    <w:rsid w:val="0002314A"/>
    <w:rsid w:val="0002621F"/>
    <w:rsid w:val="00027983"/>
    <w:rsid w:val="0003139D"/>
    <w:rsid w:val="0003276D"/>
    <w:rsid w:val="00032EBD"/>
    <w:rsid w:val="000336AB"/>
    <w:rsid w:val="00033887"/>
    <w:rsid w:val="00033D24"/>
    <w:rsid w:val="00036DD9"/>
    <w:rsid w:val="000415CE"/>
    <w:rsid w:val="0004183D"/>
    <w:rsid w:val="00041B16"/>
    <w:rsid w:val="000425FC"/>
    <w:rsid w:val="00042887"/>
    <w:rsid w:val="00044187"/>
    <w:rsid w:val="000446A5"/>
    <w:rsid w:val="00045288"/>
    <w:rsid w:val="00051FBC"/>
    <w:rsid w:val="000541EB"/>
    <w:rsid w:val="0005583E"/>
    <w:rsid w:val="00056287"/>
    <w:rsid w:val="00057E3B"/>
    <w:rsid w:val="00061EC6"/>
    <w:rsid w:val="000624D3"/>
    <w:rsid w:val="00062598"/>
    <w:rsid w:val="000628F3"/>
    <w:rsid w:val="00062995"/>
    <w:rsid w:val="00062E26"/>
    <w:rsid w:val="0006632C"/>
    <w:rsid w:val="00067C23"/>
    <w:rsid w:val="00073E6B"/>
    <w:rsid w:val="0007427B"/>
    <w:rsid w:val="0007429C"/>
    <w:rsid w:val="00083317"/>
    <w:rsid w:val="00083CDD"/>
    <w:rsid w:val="00083FB7"/>
    <w:rsid w:val="00086B7D"/>
    <w:rsid w:val="000901EE"/>
    <w:rsid w:val="0009050F"/>
    <w:rsid w:val="00091FDC"/>
    <w:rsid w:val="000939DD"/>
    <w:rsid w:val="00093C2C"/>
    <w:rsid w:val="0009471B"/>
    <w:rsid w:val="000947C3"/>
    <w:rsid w:val="00095544"/>
    <w:rsid w:val="00095C40"/>
    <w:rsid w:val="00095EBD"/>
    <w:rsid w:val="000A0556"/>
    <w:rsid w:val="000A3F7F"/>
    <w:rsid w:val="000B06E2"/>
    <w:rsid w:val="000B073E"/>
    <w:rsid w:val="000B1384"/>
    <w:rsid w:val="000B205F"/>
    <w:rsid w:val="000B2830"/>
    <w:rsid w:val="000B2873"/>
    <w:rsid w:val="000B2AE1"/>
    <w:rsid w:val="000B2FE1"/>
    <w:rsid w:val="000B35CE"/>
    <w:rsid w:val="000B3CD4"/>
    <w:rsid w:val="000B4AA4"/>
    <w:rsid w:val="000B5697"/>
    <w:rsid w:val="000B5A44"/>
    <w:rsid w:val="000B659F"/>
    <w:rsid w:val="000B7594"/>
    <w:rsid w:val="000C0239"/>
    <w:rsid w:val="000C15E6"/>
    <w:rsid w:val="000C1EEA"/>
    <w:rsid w:val="000C20F8"/>
    <w:rsid w:val="000C2A54"/>
    <w:rsid w:val="000C3479"/>
    <w:rsid w:val="000C34B8"/>
    <w:rsid w:val="000C5187"/>
    <w:rsid w:val="000C6F81"/>
    <w:rsid w:val="000C7385"/>
    <w:rsid w:val="000D174B"/>
    <w:rsid w:val="000D35D4"/>
    <w:rsid w:val="000D3D24"/>
    <w:rsid w:val="000D6BE1"/>
    <w:rsid w:val="000D71FF"/>
    <w:rsid w:val="000D7A70"/>
    <w:rsid w:val="000E0DD5"/>
    <w:rsid w:val="000E17C7"/>
    <w:rsid w:val="000E1807"/>
    <w:rsid w:val="000E2574"/>
    <w:rsid w:val="000E30AF"/>
    <w:rsid w:val="000E3253"/>
    <w:rsid w:val="000E41D9"/>
    <w:rsid w:val="000E4384"/>
    <w:rsid w:val="000E5094"/>
    <w:rsid w:val="000E61D4"/>
    <w:rsid w:val="000E680F"/>
    <w:rsid w:val="000E751F"/>
    <w:rsid w:val="000F17BA"/>
    <w:rsid w:val="000F183A"/>
    <w:rsid w:val="000F1A18"/>
    <w:rsid w:val="000F1C94"/>
    <w:rsid w:val="000F31D8"/>
    <w:rsid w:val="000F6CF5"/>
    <w:rsid w:val="00100381"/>
    <w:rsid w:val="00102758"/>
    <w:rsid w:val="00102DDE"/>
    <w:rsid w:val="001035B3"/>
    <w:rsid w:val="00105B85"/>
    <w:rsid w:val="001061C1"/>
    <w:rsid w:val="00106540"/>
    <w:rsid w:val="0010714E"/>
    <w:rsid w:val="00107A6D"/>
    <w:rsid w:val="00107AE7"/>
    <w:rsid w:val="00107E23"/>
    <w:rsid w:val="00111DFA"/>
    <w:rsid w:val="0011305D"/>
    <w:rsid w:val="00115804"/>
    <w:rsid w:val="001165B2"/>
    <w:rsid w:val="00120459"/>
    <w:rsid w:val="00121296"/>
    <w:rsid w:val="00122F2B"/>
    <w:rsid w:val="00123134"/>
    <w:rsid w:val="00123198"/>
    <w:rsid w:val="001231B9"/>
    <w:rsid w:val="001259DA"/>
    <w:rsid w:val="00127018"/>
    <w:rsid w:val="00127B87"/>
    <w:rsid w:val="00130919"/>
    <w:rsid w:val="00130C24"/>
    <w:rsid w:val="00130CDD"/>
    <w:rsid w:val="00131E61"/>
    <w:rsid w:val="001334BD"/>
    <w:rsid w:val="00137A7E"/>
    <w:rsid w:val="00140FD0"/>
    <w:rsid w:val="00141376"/>
    <w:rsid w:val="00141984"/>
    <w:rsid w:val="00144D48"/>
    <w:rsid w:val="00146559"/>
    <w:rsid w:val="0014772D"/>
    <w:rsid w:val="00147BC7"/>
    <w:rsid w:val="00150827"/>
    <w:rsid w:val="00154884"/>
    <w:rsid w:val="0015656A"/>
    <w:rsid w:val="00157BBE"/>
    <w:rsid w:val="00161E5E"/>
    <w:rsid w:val="00162CE3"/>
    <w:rsid w:val="0016330D"/>
    <w:rsid w:val="001637A0"/>
    <w:rsid w:val="001647B6"/>
    <w:rsid w:val="00165852"/>
    <w:rsid w:val="00165AB0"/>
    <w:rsid w:val="00166437"/>
    <w:rsid w:val="00166709"/>
    <w:rsid w:val="00166C22"/>
    <w:rsid w:val="00167632"/>
    <w:rsid w:val="00170E55"/>
    <w:rsid w:val="001754A7"/>
    <w:rsid w:val="0017653E"/>
    <w:rsid w:val="00176D79"/>
    <w:rsid w:val="00177036"/>
    <w:rsid w:val="00177293"/>
    <w:rsid w:val="001775ED"/>
    <w:rsid w:val="00181534"/>
    <w:rsid w:val="001815E4"/>
    <w:rsid w:val="00181B3E"/>
    <w:rsid w:val="00181CDB"/>
    <w:rsid w:val="00184F20"/>
    <w:rsid w:val="00186AC7"/>
    <w:rsid w:val="00186DF6"/>
    <w:rsid w:val="00187E93"/>
    <w:rsid w:val="00190F60"/>
    <w:rsid w:val="00191875"/>
    <w:rsid w:val="00191A87"/>
    <w:rsid w:val="00191BB3"/>
    <w:rsid w:val="001934E1"/>
    <w:rsid w:val="00193D5F"/>
    <w:rsid w:val="00194596"/>
    <w:rsid w:val="001947AE"/>
    <w:rsid w:val="00195A34"/>
    <w:rsid w:val="00196CE0"/>
    <w:rsid w:val="001A0806"/>
    <w:rsid w:val="001A2784"/>
    <w:rsid w:val="001A52C9"/>
    <w:rsid w:val="001A5AA3"/>
    <w:rsid w:val="001B0FAF"/>
    <w:rsid w:val="001B43CD"/>
    <w:rsid w:val="001B71E1"/>
    <w:rsid w:val="001B7C33"/>
    <w:rsid w:val="001B7FB3"/>
    <w:rsid w:val="001C08C3"/>
    <w:rsid w:val="001C2BE3"/>
    <w:rsid w:val="001C3922"/>
    <w:rsid w:val="001C53D2"/>
    <w:rsid w:val="001C7095"/>
    <w:rsid w:val="001D0120"/>
    <w:rsid w:val="001D0758"/>
    <w:rsid w:val="001D182B"/>
    <w:rsid w:val="001D2373"/>
    <w:rsid w:val="001D2C3B"/>
    <w:rsid w:val="001D463D"/>
    <w:rsid w:val="001D7B4C"/>
    <w:rsid w:val="001D7E60"/>
    <w:rsid w:val="001E07A1"/>
    <w:rsid w:val="001E1714"/>
    <w:rsid w:val="001E176F"/>
    <w:rsid w:val="001E2C1E"/>
    <w:rsid w:val="001E3B04"/>
    <w:rsid w:val="001E44E4"/>
    <w:rsid w:val="001E7977"/>
    <w:rsid w:val="001F099A"/>
    <w:rsid w:val="001F14BE"/>
    <w:rsid w:val="001F1501"/>
    <w:rsid w:val="001F398E"/>
    <w:rsid w:val="001F3FB3"/>
    <w:rsid w:val="001F4C13"/>
    <w:rsid w:val="001F5586"/>
    <w:rsid w:val="001F5BD5"/>
    <w:rsid w:val="001F6DB2"/>
    <w:rsid w:val="0020093F"/>
    <w:rsid w:val="00200EFC"/>
    <w:rsid w:val="00201946"/>
    <w:rsid w:val="00203419"/>
    <w:rsid w:val="002041D3"/>
    <w:rsid w:val="00206160"/>
    <w:rsid w:val="002074EA"/>
    <w:rsid w:val="00210BCE"/>
    <w:rsid w:val="00210C1C"/>
    <w:rsid w:val="002125CA"/>
    <w:rsid w:val="002134C4"/>
    <w:rsid w:val="002155EC"/>
    <w:rsid w:val="00216FC4"/>
    <w:rsid w:val="00217080"/>
    <w:rsid w:val="00217A8A"/>
    <w:rsid w:val="002206F2"/>
    <w:rsid w:val="002209AF"/>
    <w:rsid w:val="002215A4"/>
    <w:rsid w:val="00221FDA"/>
    <w:rsid w:val="00224A6A"/>
    <w:rsid w:val="00225D51"/>
    <w:rsid w:val="002263EF"/>
    <w:rsid w:val="0022788C"/>
    <w:rsid w:val="0023175A"/>
    <w:rsid w:val="00231AC7"/>
    <w:rsid w:val="00231B42"/>
    <w:rsid w:val="00231EC8"/>
    <w:rsid w:val="00233C6A"/>
    <w:rsid w:val="0023579F"/>
    <w:rsid w:val="00235C35"/>
    <w:rsid w:val="00235EB5"/>
    <w:rsid w:val="00235F32"/>
    <w:rsid w:val="00236A4F"/>
    <w:rsid w:val="00236F06"/>
    <w:rsid w:val="00241245"/>
    <w:rsid w:val="00242471"/>
    <w:rsid w:val="00244547"/>
    <w:rsid w:val="00245957"/>
    <w:rsid w:val="00246933"/>
    <w:rsid w:val="00247E52"/>
    <w:rsid w:val="0025026E"/>
    <w:rsid w:val="002537C5"/>
    <w:rsid w:val="00257EB8"/>
    <w:rsid w:val="00260772"/>
    <w:rsid w:val="00260BE0"/>
    <w:rsid w:val="00261245"/>
    <w:rsid w:val="00262ED4"/>
    <w:rsid w:val="00265B8B"/>
    <w:rsid w:val="002715DC"/>
    <w:rsid w:val="00272B07"/>
    <w:rsid w:val="00273605"/>
    <w:rsid w:val="00274198"/>
    <w:rsid w:val="002743A6"/>
    <w:rsid w:val="00274587"/>
    <w:rsid w:val="00274F8F"/>
    <w:rsid w:val="002752AB"/>
    <w:rsid w:val="00275709"/>
    <w:rsid w:val="00276546"/>
    <w:rsid w:val="002767C1"/>
    <w:rsid w:val="002805A3"/>
    <w:rsid w:val="00280732"/>
    <w:rsid w:val="00280F8B"/>
    <w:rsid w:val="0028267F"/>
    <w:rsid w:val="00282A56"/>
    <w:rsid w:val="0028333C"/>
    <w:rsid w:val="002837D3"/>
    <w:rsid w:val="00283847"/>
    <w:rsid w:val="00284734"/>
    <w:rsid w:val="0028527D"/>
    <w:rsid w:val="0028594B"/>
    <w:rsid w:val="00286FF9"/>
    <w:rsid w:val="00287D5D"/>
    <w:rsid w:val="00290572"/>
    <w:rsid w:val="00290757"/>
    <w:rsid w:val="0029114E"/>
    <w:rsid w:val="00291B3C"/>
    <w:rsid w:val="00293146"/>
    <w:rsid w:val="00294C21"/>
    <w:rsid w:val="00294DE1"/>
    <w:rsid w:val="00297DF9"/>
    <w:rsid w:val="002A1B59"/>
    <w:rsid w:val="002A200E"/>
    <w:rsid w:val="002A2330"/>
    <w:rsid w:val="002A2CEB"/>
    <w:rsid w:val="002A5A44"/>
    <w:rsid w:val="002B31E7"/>
    <w:rsid w:val="002B38B8"/>
    <w:rsid w:val="002B565E"/>
    <w:rsid w:val="002B65C8"/>
    <w:rsid w:val="002C04C7"/>
    <w:rsid w:val="002C0686"/>
    <w:rsid w:val="002C168E"/>
    <w:rsid w:val="002C1AA6"/>
    <w:rsid w:val="002C45F0"/>
    <w:rsid w:val="002C66A7"/>
    <w:rsid w:val="002C6A3C"/>
    <w:rsid w:val="002C6AE0"/>
    <w:rsid w:val="002C6D39"/>
    <w:rsid w:val="002D1885"/>
    <w:rsid w:val="002D3608"/>
    <w:rsid w:val="002D382D"/>
    <w:rsid w:val="002D3E40"/>
    <w:rsid w:val="002D408E"/>
    <w:rsid w:val="002D4128"/>
    <w:rsid w:val="002D489D"/>
    <w:rsid w:val="002D5F86"/>
    <w:rsid w:val="002D7200"/>
    <w:rsid w:val="002D78BA"/>
    <w:rsid w:val="002D7929"/>
    <w:rsid w:val="002E01DA"/>
    <w:rsid w:val="002E2753"/>
    <w:rsid w:val="002E4095"/>
    <w:rsid w:val="002E4FE7"/>
    <w:rsid w:val="002E640F"/>
    <w:rsid w:val="002E6B79"/>
    <w:rsid w:val="002E6D5A"/>
    <w:rsid w:val="002F109A"/>
    <w:rsid w:val="002F1CAB"/>
    <w:rsid w:val="002F69B5"/>
    <w:rsid w:val="0030088B"/>
    <w:rsid w:val="00300D63"/>
    <w:rsid w:val="00301793"/>
    <w:rsid w:val="00302210"/>
    <w:rsid w:val="00302287"/>
    <w:rsid w:val="0030249F"/>
    <w:rsid w:val="003026FA"/>
    <w:rsid w:val="00302D98"/>
    <w:rsid w:val="00303291"/>
    <w:rsid w:val="003033E5"/>
    <w:rsid w:val="0030413B"/>
    <w:rsid w:val="00304E54"/>
    <w:rsid w:val="0030575A"/>
    <w:rsid w:val="00305B72"/>
    <w:rsid w:val="00306463"/>
    <w:rsid w:val="00310428"/>
    <w:rsid w:val="00310990"/>
    <w:rsid w:val="003109F5"/>
    <w:rsid w:val="003116B5"/>
    <w:rsid w:val="00311E99"/>
    <w:rsid w:val="00312767"/>
    <w:rsid w:val="00312B94"/>
    <w:rsid w:val="00314029"/>
    <w:rsid w:val="00314B30"/>
    <w:rsid w:val="00322B87"/>
    <w:rsid w:val="00322D12"/>
    <w:rsid w:val="00322E8D"/>
    <w:rsid w:val="00323C2F"/>
    <w:rsid w:val="003241F4"/>
    <w:rsid w:val="00325AA1"/>
    <w:rsid w:val="0032701E"/>
    <w:rsid w:val="00330F77"/>
    <w:rsid w:val="00332D36"/>
    <w:rsid w:val="00333988"/>
    <w:rsid w:val="00335100"/>
    <w:rsid w:val="00340921"/>
    <w:rsid w:val="00340F63"/>
    <w:rsid w:val="00342068"/>
    <w:rsid w:val="00342388"/>
    <w:rsid w:val="003425F8"/>
    <w:rsid w:val="00344B97"/>
    <w:rsid w:val="003451DC"/>
    <w:rsid w:val="00345341"/>
    <w:rsid w:val="0034553C"/>
    <w:rsid w:val="00345C9D"/>
    <w:rsid w:val="00346382"/>
    <w:rsid w:val="0035057C"/>
    <w:rsid w:val="0035231C"/>
    <w:rsid w:val="0035239C"/>
    <w:rsid w:val="00352CA3"/>
    <w:rsid w:val="00354ECD"/>
    <w:rsid w:val="00356716"/>
    <w:rsid w:val="0036210D"/>
    <w:rsid w:val="00362604"/>
    <w:rsid w:val="00363D8E"/>
    <w:rsid w:val="0036423D"/>
    <w:rsid w:val="003645B4"/>
    <w:rsid w:val="00364EA5"/>
    <w:rsid w:val="0036613B"/>
    <w:rsid w:val="0036732B"/>
    <w:rsid w:val="0037037F"/>
    <w:rsid w:val="003733CC"/>
    <w:rsid w:val="003734E0"/>
    <w:rsid w:val="003735CB"/>
    <w:rsid w:val="00373624"/>
    <w:rsid w:val="0037397A"/>
    <w:rsid w:val="00375119"/>
    <w:rsid w:val="00375495"/>
    <w:rsid w:val="003765F6"/>
    <w:rsid w:val="00377EB7"/>
    <w:rsid w:val="00380E1B"/>
    <w:rsid w:val="003842A2"/>
    <w:rsid w:val="00384F48"/>
    <w:rsid w:val="0038573F"/>
    <w:rsid w:val="00385F54"/>
    <w:rsid w:val="00386EE1"/>
    <w:rsid w:val="00386FD6"/>
    <w:rsid w:val="00387B07"/>
    <w:rsid w:val="00387CB9"/>
    <w:rsid w:val="0039149C"/>
    <w:rsid w:val="00392706"/>
    <w:rsid w:val="0039270D"/>
    <w:rsid w:val="00393AF8"/>
    <w:rsid w:val="00394B1E"/>
    <w:rsid w:val="0039637A"/>
    <w:rsid w:val="003A248A"/>
    <w:rsid w:val="003A2DE8"/>
    <w:rsid w:val="003A4108"/>
    <w:rsid w:val="003A4539"/>
    <w:rsid w:val="003A54DD"/>
    <w:rsid w:val="003A5AD5"/>
    <w:rsid w:val="003A5B77"/>
    <w:rsid w:val="003A6B81"/>
    <w:rsid w:val="003A7992"/>
    <w:rsid w:val="003B0A9A"/>
    <w:rsid w:val="003B12CF"/>
    <w:rsid w:val="003B2655"/>
    <w:rsid w:val="003B2FD8"/>
    <w:rsid w:val="003B40D5"/>
    <w:rsid w:val="003B498F"/>
    <w:rsid w:val="003B4D94"/>
    <w:rsid w:val="003B4F50"/>
    <w:rsid w:val="003B50B8"/>
    <w:rsid w:val="003B5F20"/>
    <w:rsid w:val="003B6227"/>
    <w:rsid w:val="003B7C9B"/>
    <w:rsid w:val="003C1459"/>
    <w:rsid w:val="003C3B34"/>
    <w:rsid w:val="003C3FD7"/>
    <w:rsid w:val="003C52CA"/>
    <w:rsid w:val="003C55A2"/>
    <w:rsid w:val="003C5A49"/>
    <w:rsid w:val="003C6B01"/>
    <w:rsid w:val="003D0588"/>
    <w:rsid w:val="003D0E21"/>
    <w:rsid w:val="003D12A0"/>
    <w:rsid w:val="003D1F36"/>
    <w:rsid w:val="003D2A7C"/>
    <w:rsid w:val="003D2A99"/>
    <w:rsid w:val="003D2D22"/>
    <w:rsid w:val="003D3882"/>
    <w:rsid w:val="003D40ED"/>
    <w:rsid w:val="003D4729"/>
    <w:rsid w:val="003D7716"/>
    <w:rsid w:val="003D7FA1"/>
    <w:rsid w:val="003E2817"/>
    <w:rsid w:val="003E3A5B"/>
    <w:rsid w:val="003E5411"/>
    <w:rsid w:val="003E6CCC"/>
    <w:rsid w:val="003E6F4C"/>
    <w:rsid w:val="003E7C04"/>
    <w:rsid w:val="003F0388"/>
    <w:rsid w:val="003F27E4"/>
    <w:rsid w:val="003F5354"/>
    <w:rsid w:val="003F6398"/>
    <w:rsid w:val="003F666A"/>
    <w:rsid w:val="00400DE2"/>
    <w:rsid w:val="00401756"/>
    <w:rsid w:val="00402B80"/>
    <w:rsid w:val="00403429"/>
    <w:rsid w:val="00403B1A"/>
    <w:rsid w:val="00406BD1"/>
    <w:rsid w:val="00407BFC"/>
    <w:rsid w:val="004104D9"/>
    <w:rsid w:val="00410A95"/>
    <w:rsid w:val="00412789"/>
    <w:rsid w:val="00412E89"/>
    <w:rsid w:val="00413503"/>
    <w:rsid w:val="0041503D"/>
    <w:rsid w:val="00415108"/>
    <w:rsid w:val="00415B11"/>
    <w:rsid w:val="00416B87"/>
    <w:rsid w:val="00417009"/>
    <w:rsid w:val="004170A8"/>
    <w:rsid w:val="00417CCE"/>
    <w:rsid w:val="00421A3B"/>
    <w:rsid w:val="00421CFB"/>
    <w:rsid w:val="004235C2"/>
    <w:rsid w:val="00427DF1"/>
    <w:rsid w:val="00432739"/>
    <w:rsid w:val="00434473"/>
    <w:rsid w:val="00434981"/>
    <w:rsid w:val="004432E2"/>
    <w:rsid w:val="004433C7"/>
    <w:rsid w:val="0044582B"/>
    <w:rsid w:val="00446A9E"/>
    <w:rsid w:val="0045066B"/>
    <w:rsid w:val="00454387"/>
    <w:rsid w:val="00454EEA"/>
    <w:rsid w:val="00455139"/>
    <w:rsid w:val="004552CE"/>
    <w:rsid w:val="00455460"/>
    <w:rsid w:val="00455C27"/>
    <w:rsid w:val="0045673C"/>
    <w:rsid w:val="00456D17"/>
    <w:rsid w:val="00457906"/>
    <w:rsid w:val="00457A41"/>
    <w:rsid w:val="00457A74"/>
    <w:rsid w:val="00461802"/>
    <w:rsid w:val="004622BA"/>
    <w:rsid w:val="00462CC7"/>
    <w:rsid w:val="004631F9"/>
    <w:rsid w:val="00464CF0"/>
    <w:rsid w:val="00465207"/>
    <w:rsid w:val="004668F5"/>
    <w:rsid w:val="004674B1"/>
    <w:rsid w:val="00470654"/>
    <w:rsid w:val="0047106E"/>
    <w:rsid w:val="004713BA"/>
    <w:rsid w:val="0047272D"/>
    <w:rsid w:val="0047325D"/>
    <w:rsid w:val="004743C2"/>
    <w:rsid w:val="00474501"/>
    <w:rsid w:val="004748C4"/>
    <w:rsid w:val="0047570D"/>
    <w:rsid w:val="00475D60"/>
    <w:rsid w:val="00476EB7"/>
    <w:rsid w:val="00482CE5"/>
    <w:rsid w:val="00482E80"/>
    <w:rsid w:val="00483A41"/>
    <w:rsid w:val="0048417E"/>
    <w:rsid w:val="0048509E"/>
    <w:rsid w:val="004863E2"/>
    <w:rsid w:val="0048704E"/>
    <w:rsid w:val="00492088"/>
    <w:rsid w:val="004922F1"/>
    <w:rsid w:val="00492B34"/>
    <w:rsid w:val="00492F34"/>
    <w:rsid w:val="004932BC"/>
    <w:rsid w:val="0049372C"/>
    <w:rsid w:val="00493755"/>
    <w:rsid w:val="00494172"/>
    <w:rsid w:val="00495F35"/>
    <w:rsid w:val="00497972"/>
    <w:rsid w:val="004A14C7"/>
    <w:rsid w:val="004A15F7"/>
    <w:rsid w:val="004A2453"/>
    <w:rsid w:val="004A2B20"/>
    <w:rsid w:val="004A2FBB"/>
    <w:rsid w:val="004A4934"/>
    <w:rsid w:val="004A4E21"/>
    <w:rsid w:val="004A56A2"/>
    <w:rsid w:val="004A6406"/>
    <w:rsid w:val="004A7B07"/>
    <w:rsid w:val="004B37B6"/>
    <w:rsid w:val="004B3A49"/>
    <w:rsid w:val="004B41A4"/>
    <w:rsid w:val="004B6122"/>
    <w:rsid w:val="004B678D"/>
    <w:rsid w:val="004B7AFE"/>
    <w:rsid w:val="004B7FC1"/>
    <w:rsid w:val="004C3A23"/>
    <w:rsid w:val="004C4987"/>
    <w:rsid w:val="004C6E1D"/>
    <w:rsid w:val="004D2467"/>
    <w:rsid w:val="004D32D1"/>
    <w:rsid w:val="004D52A9"/>
    <w:rsid w:val="004D72F4"/>
    <w:rsid w:val="004E0F2F"/>
    <w:rsid w:val="004E2F00"/>
    <w:rsid w:val="004E3ED9"/>
    <w:rsid w:val="004E4750"/>
    <w:rsid w:val="004E4938"/>
    <w:rsid w:val="004E4B97"/>
    <w:rsid w:val="004E4B9D"/>
    <w:rsid w:val="004E740F"/>
    <w:rsid w:val="004E75BC"/>
    <w:rsid w:val="004E7B72"/>
    <w:rsid w:val="004F1C84"/>
    <w:rsid w:val="004F1D63"/>
    <w:rsid w:val="004F229F"/>
    <w:rsid w:val="004F7D0A"/>
    <w:rsid w:val="00500638"/>
    <w:rsid w:val="00500CB2"/>
    <w:rsid w:val="00501B15"/>
    <w:rsid w:val="00502231"/>
    <w:rsid w:val="00504943"/>
    <w:rsid w:val="005068FE"/>
    <w:rsid w:val="00506DC5"/>
    <w:rsid w:val="00506E0B"/>
    <w:rsid w:val="00507E21"/>
    <w:rsid w:val="0051006A"/>
    <w:rsid w:val="00510CB3"/>
    <w:rsid w:val="00511543"/>
    <w:rsid w:val="00512363"/>
    <w:rsid w:val="00512A48"/>
    <w:rsid w:val="005131D8"/>
    <w:rsid w:val="00514024"/>
    <w:rsid w:val="00515F92"/>
    <w:rsid w:val="00516360"/>
    <w:rsid w:val="0051767E"/>
    <w:rsid w:val="00521AA8"/>
    <w:rsid w:val="005229A6"/>
    <w:rsid w:val="00522BE0"/>
    <w:rsid w:val="00523F5C"/>
    <w:rsid w:val="00524361"/>
    <w:rsid w:val="00524C57"/>
    <w:rsid w:val="005253A0"/>
    <w:rsid w:val="00525CD8"/>
    <w:rsid w:val="0052762D"/>
    <w:rsid w:val="00527E7A"/>
    <w:rsid w:val="0053056E"/>
    <w:rsid w:val="005306FD"/>
    <w:rsid w:val="00533A95"/>
    <w:rsid w:val="005362AF"/>
    <w:rsid w:val="00537BCE"/>
    <w:rsid w:val="00541E2B"/>
    <w:rsid w:val="0054310E"/>
    <w:rsid w:val="0054338A"/>
    <w:rsid w:val="00543751"/>
    <w:rsid w:val="005440B7"/>
    <w:rsid w:val="005446D8"/>
    <w:rsid w:val="00544969"/>
    <w:rsid w:val="005450BF"/>
    <w:rsid w:val="005466AF"/>
    <w:rsid w:val="00551110"/>
    <w:rsid w:val="00554364"/>
    <w:rsid w:val="005543DF"/>
    <w:rsid w:val="005566DB"/>
    <w:rsid w:val="0055672C"/>
    <w:rsid w:val="00556FD7"/>
    <w:rsid w:val="005573A5"/>
    <w:rsid w:val="00562793"/>
    <w:rsid w:val="005636EF"/>
    <w:rsid w:val="00564575"/>
    <w:rsid w:val="005648EB"/>
    <w:rsid w:val="0056542B"/>
    <w:rsid w:val="005655D5"/>
    <w:rsid w:val="00566B44"/>
    <w:rsid w:val="00567BE1"/>
    <w:rsid w:val="00567CEB"/>
    <w:rsid w:val="00570816"/>
    <w:rsid w:val="00571139"/>
    <w:rsid w:val="00574E1A"/>
    <w:rsid w:val="00575E7E"/>
    <w:rsid w:val="00576992"/>
    <w:rsid w:val="00576A89"/>
    <w:rsid w:val="00576D2D"/>
    <w:rsid w:val="00576E43"/>
    <w:rsid w:val="0057725C"/>
    <w:rsid w:val="005806A4"/>
    <w:rsid w:val="0058175D"/>
    <w:rsid w:val="00581933"/>
    <w:rsid w:val="00581BF4"/>
    <w:rsid w:val="00581F80"/>
    <w:rsid w:val="005843DF"/>
    <w:rsid w:val="005872D9"/>
    <w:rsid w:val="005904F8"/>
    <w:rsid w:val="00591AE8"/>
    <w:rsid w:val="00592286"/>
    <w:rsid w:val="005924DD"/>
    <w:rsid w:val="005933B4"/>
    <w:rsid w:val="00593A2D"/>
    <w:rsid w:val="00596639"/>
    <w:rsid w:val="0059749F"/>
    <w:rsid w:val="005A15E5"/>
    <w:rsid w:val="005A1A7D"/>
    <w:rsid w:val="005A20B0"/>
    <w:rsid w:val="005A40A7"/>
    <w:rsid w:val="005A418F"/>
    <w:rsid w:val="005B11FE"/>
    <w:rsid w:val="005B2DB8"/>
    <w:rsid w:val="005B452E"/>
    <w:rsid w:val="005B57F3"/>
    <w:rsid w:val="005B74B3"/>
    <w:rsid w:val="005C0AD3"/>
    <w:rsid w:val="005C1ED4"/>
    <w:rsid w:val="005C3259"/>
    <w:rsid w:val="005C665F"/>
    <w:rsid w:val="005C6F6E"/>
    <w:rsid w:val="005D16B0"/>
    <w:rsid w:val="005D346A"/>
    <w:rsid w:val="005D3F47"/>
    <w:rsid w:val="005D41D4"/>
    <w:rsid w:val="005D4F1A"/>
    <w:rsid w:val="005D5356"/>
    <w:rsid w:val="005D5A02"/>
    <w:rsid w:val="005D625E"/>
    <w:rsid w:val="005D6619"/>
    <w:rsid w:val="005D6DE0"/>
    <w:rsid w:val="005D6EF5"/>
    <w:rsid w:val="005D7100"/>
    <w:rsid w:val="005D7477"/>
    <w:rsid w:val="005E0410"/>
    <w:rsid w:val="005E29A0"/>
    <w:rsid w:val="005E416F"/>
    <w:rsid w:val="005E4C2C"/>
    <w:rsid w:val="005E4ED7"/>
    <w:rsid w:val="005E61D9"/>
    <w:rsid w:val="005E7F7A"/>
    <w:rsid w:val="005F135F"/>
    <w:rsid w:val="005F1C44"/>
    <w:rsid w:val="005F224B"/>
    <w:rsid w:val="005F2DF0"/>
    <w:rsid w:val="005F58DF"/>
    <w:rsid w:val="005F5ED2"/>
    <w:rsid w:val="005F66CA"/>
    <w:rsid w:val="005F7BA3"/>
    <w:rsid w:val="00600188"/>
    <w:rsid w:val="00600520"/>
    <w:rsid w:val="0060097B"/>
    <w:rsid w:val="006032BC"/>
    <w:rsid w:val="00603FE4"/>
    <w:rsid w:val="00606203"/>
    <w:rsid w:val="00606781"/>
    <w:rsid w:val="006072DC"/>
    <w:rsid w:val="00607AE2"/>
    <w:rsid w:val="0061088D"/>
    <w:rsid w:val="00611A02"/>
    <w:rsid w:val="00612B65"/>
    <w:rsid w:val="00612ED3"/>
    <w:rsid w:val="0061507C"/>
    <w:rsid w:val="00616D8A"/>
    <w:rsid w:val="00621878"/>
    <w:rsid w:val="006219B5"/>
    <w:rsid w:val="006228E9"/>
    <w:rsid w:val="00622C7A"/>
    <w:rsid w:val="00624BA1"/>
    <w:rsid w:val="00625886"/>
    <w:rsid w:val="0062604D"/>
    <w:rsid w:val="006276B9"/>
    <w:rsid w:val="00631EEE"/>
    <w:rsid w:val="00633434"/>
    <w:rsid w:val="0063388E"/>
    <w:rsid w:val="00633C4E"/>
    <w:rsid w:val="00635771"/>
    <w:rsid w:val="00637413"/>
    <w:rsid w:val="006400F5"/>
    <w:rsid w:val="006421A9"/>
    <w:rsid w:val="0064592B"/>
    <w:rsid w:val="00646C44"/>
    <w:rsid w:val="00647C19"/>
    <w:rsid w:val="00654702"/>
    <w:rsid w:val="00655A3C"/>
    <w:rsid w:val="00656B43"/>
    <w:rsid w:val="00656C84"/>
    <w:rsid w:val="00656F10"/>
    <w:rsid w:val="00657A0F"/>
    <w:rsid w:val="006608C9"/>
    <w:rsid w:val="0066102A"/>
    <w:rsid w:val="006613D4"/>
    <w:rsid w:val="006617B0"/>
    <w:rsid w:val="00661992"/>
    <w:rsid w:val="00663599"/>
    <w:rsid w:val="006668A0"/>
    <w:rsid w:val="006675DE"/>
    <w:rsid w:val="006678EF"/>
    <w:rsid w:val="006702DC"/>
    <w:rsid w:val="00673561"/>
    <w:rsid w:val="006739D8"/>
    <w:rsid w:val="006748F7"/>
    <w:rsid w:val="00674D54"/>
    <w:rsid w:val="006753EC"/>
    <w:rsid w:val="006767CE"/>
    <w:rsid w:val="00676B9F"/>
    <w:rsid w:val="006772BC"/>
    <w:rsid w:val="00677782"/>
    <w:rsid w:val="006777C4"/>
    <w:rsid w:val="006803AE"/>
    <w:rsid w:val="006815C1"/>
    <w:rsid w:val="00682676"/>
    <w:rsid w:val="00682B4D"/>
    <w:rsid w:val="00683B16"/>
    <w:rsid w:val="00685852"/>
    <w:rsid w:val="00685C3F"/>
    <w:rsid w:val="00685DD9"/>
    <w:rsid w:val="00686340"/>
    <w:rsid w:val="00686598"/>
    <w:rsid w:val="00690D4E"/>
    <w:rsid w:val="006921C6"/>
    <w:rsid w:val="006925CF"/>
    <w:rsid w:val="00692D32"/>
    <w:rsid w:val="00692D68"/>
    <w:rsid w:val="0069336E"/>
    <w:rsid w:val="00693387"/>
    <w:rsid w:val="00693FCD"/>
    <w:rsid w:val="006954FF"/>
    <w:rsid w:val="0069572B"/>
    <w:rsid w:val="006959C8"/>
    <w:rsid w:val="006964D9"/>
    <w:rsid w:val="0069686A"/>
    <w:rsid w:val="006A0353"/>
    <w:rsid w:val="006A0C49"/>
    <w:rsid w:val="006A1389"/>
    <w:rsid w:val="006A1FF3"/>
    <w:rsid w:val="006A2A1F"/>
    <w:rsid w:val="006A3634"/>
    <w:rsid w:val="006A3E16"/>
    <w:rsid w:val="006A6A13"/>
    <w:rsid w:val="006A6AAC"/>
    <w:rsid w:val="006A6B37"/>
    <w:rsid w:val="006A6C98"/>
    <w:rsid w:val="006A7D16"/>
    <w:rsid w:val="006B0A96"/>
    <w:rsid w:val="006B15F8"/>
    <w:rsid w:val="006B3A6D"/>
    <w:rsid w:val="006B4A0B"/>
    <w:rsid w:val="006B78A7"/>
    <w:rsid w:val="006B78CF"/>
    <w:rsid w:val="006B7FF0"/>
    <w:rsid w:val="006C0CC8"/>
    <w:rsid w:val="006C2D7E"/>
    <w:rsid w:val="006C5109"/>
    <w:rsid w:val="006C5943"/>
    <w:rsid w:val="006C62AC"/>
    <w:rsid w:val="006C74FD"/>
    <w:rsid w:val="006D4F47"/>
    <w:rsid w:val="006D66CB"/>
    <w:rsid w:val="006D6E24"/>
    <w:rsid w:val="006E01A8"/>
    <w:rsid w:val="006E1910"/>
    <w:rsid w:val="006E29C3"/>
    <w:rsid w:val="006E2F26"/>
    <w:rsid w:val="006E3515"/>
    <w:rsid w:val="006E36ED"/>
    <w:rsid w:val="006E3D06"/>
    <w:rsid w:val="006E4E35"/>
    <w:rsid w:val="006E770E"/>
    <w:rsid w:val="006E7C8B"/>
    <w:rsid w:val="006F140B"/>
    <w:rsid w:val="006F2973"/>
    <w:rsid w:val="006F378B"/>
    <w:rsid w:val="006F3ACB"/>
    <w:rsid w:val="006F5171"/>
    <w:rsid w:val="006F6265"/>
    <w:rsid w:val="006F7134"/>
    <w:rsid w:val="00702E7D"/>
    <w:rsid w:val="007032F3"/>
    <w:rsid w:val="00703DFB"/>
    <w:rsid w:val="00704143"/>
    <w:rsid w:val="00705DB6"/>
    <w:rsid w:val="007066FD"/>
    <w:rsid w:val="00710A85"/>
    <w:rsid w:val="00710C27"/>
    <w:rsid w:val="00710E63"/>
    <w:rsid w:val="00711BF5"/>
    <w:rsid w:val="007128B1"/>
    <w:rsid w:val="007133FB"/>
    <w:rsid w:val="00713C76"/>
    <w:rsid w:val="007142B1"/>
    <w:rsid w:val="00720955"/>
    <w:rsid w:val="007229E6"/>
    <w:rsid w:val="00723A3C"/>
    <w:rsid w:val="00726757"/>
    <w:rsid w:val="00726A43"/>
    <w:rsid w:val="00727972"/>
    <w:rsid w:val="00730508"/>
    <w:rsid w:val="00737D00"/>
    <w:rsid w:val="0074241C"/>
    <w:rsid w:val="00742BF1"/>
    <w:rsid w:val="00742C2C"/>
    <w:rsid w:val="00743F57"/>
    <w:rsid w:val="00743F8B"/>
    <w:rsid w:val="007442AC"/>
    <w:rsid w:val="00746392"/>
    <w:rsid w:val="00746487"/>
    <w:rsid w:val="0074649F"/>
    <w:rsid w:val="007468F6"/>
    <w:rsid w:val="00747FF7"/>
    <w:rsid w:val="0075091C"/>
    <w:rsid w:val="007520B4"/>
    <w:rsid w:val="007555DA"/>
    <w:rsid w:val="00756790"/>
    <w:rsid w:val="00761D2F"/>
    <w:rsid w:val="00761D6B"/>
    <w:rsid w:val="00762881"/>
    <w:rsid w:val="00762A61"/>
    <w:rsid w:val="00763D61"/>
    <w:rsid w:val="0076407F"/>
    <w:rsid w:val="007677DD"/>
    <w:rsid w:val="00767A40"/>
    <w:rsid w:val="00767FEB"/>
    <w:rsid w:val="00770F7B"/>
    <w:rsid w:val="007710A3"/>
    <w:rsid w:val="00772223"/>
    <w:rsid w:val="007723D7"/>
    <w:rsid w:val="00773201"/>
    <w:rsid w:val="0077393E"/>
    <w:rsid w:val="0077567B"/>
    <w:rsid w:val="007766E7"/>
    <w:rsid w:val="00776FB0"/>
    <w:rsid w:val="00780E09"/>
    <w:rsid w:val="007817A2"/>
    <w:rsid w:val="00781B50"/>
    <w:rsid w:val="00782521"/>
    <w:rsid w:val="00783433"/>
    <w:rsid w:val="00785FE4"/>
    <w:rsid w:val="007863E4"/>
    <w:rsid w:val="0079360C"/>
    <w:rsid w:val="00793F90"/>
    <w:rsid w:val="007945F3"/>
    <w:rsid w:val="00794D7E"/>
    <w:rsid w:val="007958DD"/>
    <w:rsid w:val="007967E9"/>
    <w:rsid w:val="00796B68"/>
    <w:rsid w:val="007A00EC"/>
    <w:rsid w:val="007A0DF5"/>
    <w:rsid w:val="007A16B9"/>
    <w:rsid w:val="007A1F2E"/>
    <w:rsid w:val="007A26A7"/>
    <w:rsid w:val="007A3135"/>
    <w:rsid w:val="007A31FF"/>
    <w:rsid w:val="007A3479"/>
    <w:rsid w:val="007A3ECE"/>
    <w:rsid w:val="007A4AF8"/>
    <w:rsid w:val="007A53F4"/>
    <w:rsid w:val="007A5BA1"/>
    <w:rsid w:val="007A5EE3"/>
    <w:rsid w:val="007A6350"/>
    <w:rsid w:val="007A6F1B"/>
    <w:rsid w:val="007A70C1"/>
    <w:rsid w:val="007B2085"/>
    <w:rsid w:val="007B4235"/>
    <w:rsid w:val="007B5628"/>
    <w:rsid w:val="007B63D5"/>
    <w:rsid w:val="007B7250"/>
    <w:rsid w:val="007C050F"/>
    <w:rsid w:val="007C0619"/>
    <w:rsid w:val="007C0D94"/>
    <w:rsid w:val="007C1D4C"/>
    <w:rsid w:val="007C2252"/>
    <w:rsid w:val="007C294D"/>
    <w:rsid w:val="007C355D"/>
    <w:rsid w:val="007C3BF9"/>
    <w:rsid w:val="007C78A0"/>
    <w:rsid w:val="007D0510"/>
    <w:rsid w:val="007D15C2"/>
    <w:rsid w:val="007D312D"/>
    <w:rsid w:val="007D31DC"/>
    <w:rsid w:val="007D341B"/>
    <w:rsid w:val="007D50D0"/>
    <w:rsid w:val="007E0656"/>
    <w:rsid w:val="007E16E4"/>
    <w:rsid w:val="007E1ADE"/>
    <w:rsid w:val="007E2491"/>
    <w:rsid w:val="007E312A"/>
    <w:rsid w:val="007E3C3E"/>
    <w:rsid w:val="007E5512"/>
    <w:rsid w:val="007E6199"/>
    <w:rsid w:val="007E6402"/>
    <w:rsid w:val="007E667D"/>
    <w:rsid w:val="007E7F97"/>
    <w:rsid w:val="007F00C7"/>
    <w:rsid w:val="007F013D"/>
    <w:rsid w:val="007F048A"/>
    <w:rsid w:val="007F0A70"/>
    <w:rsid w:val="007F0FCC"/>
    <w:rsid w:val="007F12C7"/>
    <w:rsid w:val="007F7A82"/>
    <w:rsid w:val="00801C95"/>
    <w:rsid w:val="00802CD0"/>
    <w:rsid w:val="0080447E"/>
    <w:rsid w:val="008075F4"/>
    <w:rsid w:val="00807D5C"/>
    <w:rsid w:val="00807DB4"/>
    <w:rsid w:val="00810B61"/>
    <w:rsid w:val="00812387"/>
    <w:rsid w:val="008124D7"/>
    <w:rsid w:val="00812EBD"/>
    <w:rsid w:val="00813064"/>
    <w:rsid w:val="008137EC"/>
    <w:rsid w:val="00813987"/>
    <w:rsid w:val="00815B34"/>
    <w:rsid w:val="00816D41"/>
    <w:rsid w:val="008178C6"/>
    <w:rsid w:val="00820CF8"/>
    <w:rsid w:val="0082162F"/>
    <w:rsid w:val="00824749"/>
    <w:rsid w:val="00825A03"/>
    <w:rsid w:val="00825B26"/>
    <w:rsid w:val="00830CE4"/>
    <w:rsid w:val="0083198F"/>
    <w:rsid w:val="00832CB3"/>
    <w:rsid w:val="00833621"/>
    <w:rsid w:val="008350BB"/>
    <w:rsid w:val="00837662"/>
    <w:rsid w:val="00837BD3"/>
    <w:rsid w:val="00843594"/>
    <w:rsid w:val="008442EC"/>
    <w:rsid w:val="0084461E"/>
    <w:rsid w:val="008448B3"/>
    <w:rsid w:val="00845927"/>
    <w:rsid w:val="00845BB8"/>
    <w:rsid w:val="008470D4"/>
    <w:rsid w:val="00852F37"/>
    <w:rsid w:val="008537C0"/>
    <w:rsid w:val="00853C55"/>
    <w:rsid w:val="008540FF"/>
    <w:rsid w:val="00854D01"/>
    <w:rsid w:val="00854E09"/>
    <w:rsid w:val="008551F0"/>
    <w:rsid w:val="00855D04"/>
    <w:rsid w:val="0085725D"/>
    <w:rsid w:val="0085799A"/>
    <w:rsid w:val="00857D84"/>
    <w:rsid w:val="00860635"/>
    <w:rsid w:val="0086068B"/>
    <w:rsid w:val="0086086B"/>
    <w:rsid w:val="00861979"/>
    <w:rsid w:val="00863B59"/>
    <w:rsid w:val="008707CA"/>
    <w:rsid w:val="00870FB4"/>
    <w:rsid w:val="008714D6"/>
    <w:rsid w:val="00871910"/>
    <w:rsid w:val="00871C48"/>
    <w:rsid w:val="0087234E"/>
    <w:rsid w:val="00873947"/>
    <w:rsid w:val="008813AE"/>
    <w:rsid w:val="008814CE"/>
    <w:rsid w:val="0088201A"/>
    <w:rsid w:val="008824F2"/>
    <w:rsid w:val="00882E07"/>
    <w:rsid w:val="0088581D"/>
    <w:rsid w:val="00885AFB"/>
    <w:rsid w:val="00885B92"/>
    <w:rsid w:val="00886906"/>
    <w:rsid w:val="0088714F"/>
    <w:rsid w:val="00887877"/>
    <w:rsid w:val="0089154B"/>
    <w:rsid w:val="0089226F"/>
    <w:rsid w:val="00892D8A"/>
    <w:rsid w:val="00893C1B"/>
    <w:rsid w:val="00895D0C"/>
    <w:rsid w:val="008972B1"/>
    <w:rsid w:val="008A0030"/>
    <w:rsid w:val="008A191F"/>
    <w:rsid w:val="008A25EC"/>
    <w:rsid w:val="008A32E3"/>
    <w:rsid w:val="008A3FFD"/>
    <w:rsid w:val="008A41F0"/>
    <w:rsid w:val="008A671C"/>
    <w:rsid w:val="008A76A0"/>
    <w:rsid w:val="008A7AED"/>
    <w:rsid w:val="008A7F29"/>
    <w:rsid w:val="008B08EA"/>
    <w:rsid w:val="008B1399"/>
    <w:rsid w:val="008B1BE6"/>
    <w:rsid w:val="008B22E7"/>
    <w:rsid w:val="008B3AED"/>
    <w:rsid w:val="008B3D89"/>
    <w:rsid w:val="008B5E98"/>
    <w:rsid w:val="008B7217"/>
    <w:rsid w:val="008B74BE"/>
    <w:rsid w:val="008B78FE"/>
    <w:rsid w:val="008B7BB8"/>
    <w:rsid w:val="008B7EE1"/>
    <w:rsid w:val="008C0E28"/>
    <w:rsid w:val="008C121D"/>
    <w:rsid w:val="008C140F"/>
    <w:rsid w:val="008C1DF6"/>
    <w:rsid w:val="008C227D"/>
    <w:rsid w:val="008C2F0D"/>
    <w:rsid w:val="008C329F"/>
    <w:rsid w:val="008C4976"/>
    <w:rsid w:val="008C4B1D"/>
    <w:rsid w:val="008C4EF0"/>
    <w:rsid w:val="008C5E34"/>
    <w:rsid w:val="008C7A93"/>
    <w:rsid w:val="008D09C9"/>
    <w:rsid w:val="008D1ABC"/>
    <w:rsid w:val="008D1C8A"/>
    <w:rsid w:val="008D2607"/>
    <w:rsid w:val="008D3C76"/>
    <w:rsid w:val="008D5E0A"/>
    <w:rsid w:val="008D6302"/>
    <w:rsid w:val="008D69A1"/>
    <w:rsid w:val="008E20F0"/>
    <w:rsid w:val="008E22AE"/>
    <w:rsid w:val="008E2D7A"/>
    <w:rsid w:val="008E36E9"/>
    <w:rsid w:val="008E4942"/>
    <w:rsid w:val="008E67FF"/>
    <w:rsid w:val="008E7F6D"/>
    <w:rsid w:val="008F0A20"/>
    <w:rsid w:val="008F0E87"/>
    <w:rsid w:val="008F1EA5"/>
    <w:rsid w:val="008F290B"/>
    <w:rsid w:val="008F3091"/>
    <w:rsid w:val="008F3981"/>
    <w:rsid w:val="008F3B1A"/>
    <w:rsid w:val="008F40BF"/>
    <w:rsid w:val="00901026"/>
    <w:rsid w:val="0090103D"/>
    <w:rsid w:val="009019F7"/>
    <w:rsid w:val="00901E41"/>
    <w:rsid w:val="00903CD9"/>
    <w:rsid w:val="00906BB7"/>
    <w:rsid w:val="00910E0E"/>
    <w:rsid w:val="009121CD"/>
    <w:rsid w:val="009124E2"/>
    <w:rsid w:val="0091363F"/>
    <w:rsid w:val="00915187"/>
    <w:rsid w:val="0091617E"/>
    <w:rsid w:val="0091711B"/>
    <w:rsid w:val="00917CC4"/>
    <w:rsid w:val="0092000F"/>
    <w:rsid w:val="00920AB6"/>
    <w:rsid w:val="00920C93"/>
    <w:rsid w:val="00920D7F"/>
    <w:rsid w:val="00921D05"/>
    <w:rsid w:val="00922A28"/>
    <w:rsid w:val="00923C08"/>
    <w:rsid w:val="009263A5"/>
    <w:rsid w:val="0092775D"/>
    <w:rsid w:val="00927D62"/>
    <w:rsid w:val="00930176"/>
    <w:rsid w:val="0093091A"/>
    <w:rsid w:val="00930CDA"/>
    <w:rsid w:val="00931066"/>
    <w:rsid w:val="00931B87"/>
    <w:rsid w:val="00933110"/>
    <w:rsid w:val="00933180"/>
    <w:rsid w:val="00934784"/>
    <w:rsid w:val="00936835"/>
    <w:rsid w:val="0094043F"/>
    <w:rsid w:val="0094094D"/>
    <w:rsid w:val="00940DA7"/>
    <w:rsid w:val="00940EE8"/>
    <w:rsid w:val="009416B6"/>
    <w:rsid w:val="009420A1"/>
    <w:rsid w:val="00942414"/>
    <w:rsid w:val="00943E95"/>
    <w:rsid w:val="00944A50"/>
    <w:rsid w:val="00945452"/>
    <w:rsid w:val="00947BC5"/>
    <w:rsid w:val="0095002C"/>
    <w:rsid w:val="009500D5"/>
    <w:rsid w:val="0095124B"/>
    <w:rsid w:val="00951A7E"/>
    <w:rsid w:val="0095381D"/>
    <w:rsid w:val="00953996"/>
    <w:rsid w:val="00953CD9"/>
    <w:rsid w:val="009555C8"/>
    <w:rsid w:val="00955E07"/>
    <w:rsid w:val="009567A1"/>
    <w:rsid w:val="00956852"/>
    <w:rsid w:val="00957F17"/>
    <w:rsid w:val="00960575"/>
    <w:rsid w:val="00962B93"/>
    <w:rsid w:val="00967A2E"/>
    <w:rsid w:val="00970405"/>
    <w:rsid w:val="009719A4"/>
    <w:rsid w:val="0097223D"/>
    <w:rsid w:val="009722EE"/>
    <w:rsid w:val="00974823"/>
    <w:rsid w:val="00974896"/>
    <w:rsid w:val="00974A40"/>
    <w:rsid w:val="00975412"/>
    <w:rsid w:val="009755C4"/>
    <w:rsid w:val="00982664"/>
    <w:rsid w:val="00984ADE"/>
    <w:rsid w:val="00984F82"/>
    <w:rsid w:val="0098689C"/>
    <w:rsid w:val="00986EB5"/>
    <w:rsid w:val="00990342"/>
    <w:rsid w:val="009903DA"/>
    <w:rsid w:val="009927E9"/>
    <w:rsid w:val="0099393C"/>
    <w:rsid w:val="00993E5C"/>
    <w:rsid w:val="00994158"/>
    <w:rsid w:val="009951BF"/>
    <w:rsid w:val="00997E45"/>
    <w:rsid w:val="009A1895"/>
    <w:rsid w:val="009A4019"/>
    <w:rsid w:val="009A4169"/>
    <w:rsid w:val="009A4EF8"/>
    <w:rsid w:val="009A52C7"/>
    <w:rsid w:val="009A54C2"/>
    <w:rsid w:val="009A62B1"/>
    <w:rsid w:val="009A6EDF"/>
    <w:rsid w:val="009A6F9F"/>
    <w:rsid w:val="009A7274"/>
    <w:rsid w:val="009A7A9C"/>
    <w:rsid w:val="009B0541"/>
    <w:rsid w:val="009B11C8"/>
    <w:rsid w:val="009B23FC"/>
    <w:rsid w:val="009B2498"/>
    <w:rsid w:val="009B2E5E"/>
    <w:rsid w:val="009B3D8B"/>
    <w:rsid w:val="009B49EC"/>
    <w:rsid w:val="009B5ADC"/>
    <w:rsid w:val="009B6370"/>
    <w:rsid w:val="009B6D89"/>
    <w:rsid w:val="009B75CC"/>
    <w:rsid w:val="009C0CBA"/>
    <w:rsid w:val="009C10BC"/>
    <w:rsid w:val="009C383A"/>
    <w:rsid w:val="009C3F17"/>
    <w:rsid w:val="009C4DA7"/>
    <w:rsid w:val="009C6A70"/>
    <w:rsid w:val="009C7165"/>
    <w:rsid w:val="009D1431"/>
    <w:rsid w:val="009D1A62"/>
    <w:rsid w:val="009D2125"/>
    <w:rsid w:val="009D2C74"/>
    <w:rsid w:val="009D587D"/>
    <w:rsid w:val="009D6F50"/>
    <w:rsid w:val="009D77D7"/>
    <w:rsid w:val="009E158D"/>
    <w:rsid w:val="009E2412"/>
    <w:rsid w:val="009E2651"/>
    <w:rsid w:val="009E3D20"/>
    <w:rsid w:val="009E46D8"/>
    <w:rsid w:val="009E46E5"/>
    <w:rsid w:val="009E515C"/>
    <w:rsid w:val="009E52D5"/>
    <w:rsid w:val="009F057F"/>
    <w:rsid w:val="009F0813"/>
    <w:rsid w:val="009F2EBA"/>
    <w:rsid w:val="009F2EFC"/>
    <w:rsid w:val="009F503C"/>
    <w:rsid w:val="009F51DA"/>
    <w:rsid w:val="009F5253"/>
    <w:rsid w:val="009F5D2C"/>
    <w:rsid w:val="009F6E4F"/>
    <w:rsid w:val="00A00883"/>
    <w:rsid w:val="00A00BBC"/>
    <w:rsid w:val="00A0108B"/>
    <w:rsid w:val="00A04784"/>
    <w:rsid w:val="00A05FCE"/>
    <w:rsid w:val="00A07538"/>
    <w:rsid w:val="00A10A92"/>
    <w:rsid w:val="00A1195F"/>
    <w:rsid w:val="00A12970"/>
    <w:rsid w:val="00A13ECE"/>
    <w:rsid w:val="00A13F1F"/>
    <w:rsid w:val="00A14C60"/>
    <w:rsid w:val="00A1565C"/>
    <w:rsid w:val="00A15DB3"/>
    <w:rsid w:val="00A20B41"/>
    <w:rsid w:val="00A21B3C"/>
    <w:rsid w:val="00A221A7"/>
    <w:rsid w:val="00A22A22"/>
    <w:rsid w:val="00A23761"/>
    <w:rsid w:val="00A23FB4"/>
    <w:rsid w:val="00A24E3A"/>
    <w:rsid w:val="00A2558D"/>
    <w:rsid w:val="00A25D48"/>
    <w:rsid w:val="00A3028A"/>
    <w:rsid w:val="00A329DF"/>
    <w:rsid w:val="00A32DB9"/>
    <w:rsid w:val="00A33865"/>
    <w:rsid w:val="00A346EF"/>
    <w:rsid w:val="00A359EA"/>
    <w:rsid w:val="00A37744"/>
    <w:rsid w:val="00A37785"/>
    <w:rsid w:val="00A41242"/>
    <w:rsid w:val="00A41C57"/>
    <w:rsid w:val="00A423E5"/>
    <w:rsid w:val="00A42DAC"/>
    <w:rsid w:val="00A44702"/>
    <w:rsid w:val="00A5072F"/>
    <w:rsid w:val="00A544EE"/>
    <w:rsid w:val="00A54CA2"/>
    <w:rsid w:val="00A551C5"/>
    <w:rsid w:val="00A56047"/>
    <w:rsid w:val="00A56C35"/>
    <w:rsid w:val="00A5789F"/>
    <w:rsid w:val="00A605ED"/>
    <w:rsid w:val="00A607A2"/>
    <w:rsid w:val="00A626BF"/>
    <w:rsid w:val="00A62E78"/>
    <w:rsid w:val="00A639A6"/>
    <w:rsid w:val="00A639E0"/>
    <w:rsid w:val="00A659D3"/>
    <w:rsid w:val="00A65BB4"/>
    <w:rsid w:val="00A701B1"/>
    <w:rsid w:val="00A7060D"/>
    <w:rsid w:val="00A722F5"/>
    <w:rsid w:val="00A72E0E"/>
    <w:rsid w:val="00A7414B"/>
    <w:rsid w:val="00A775A1"/>
    <w:rsid w:val="00A81B90"/>
    <w:rsid w:val="00A83F91"/>
    <w:rsid w:val="00A8509E"/>
    <w:rsid w:val="00A86718"/>
    <w:rsid w:val="00A8698A"/>
    <w:rsid w:val="00A869D1"/>
    <w:rsid w:val="00A86A46"/>
    <w:rsid w:val="00A87FAA"/>
    <w:rsid w:val="00A90BD0"/>
    <w:rsid w:val="00A9459E"/>
    <w:rsid w:val="00A94A34"/>
    <w:rsid w:val="00A953F4"/>
    <w:rsid w:val="00A95907"/>
    <w:rsid w:val="00A96336"/>
    <w:rsid w:val="00A9666B"/>
    <w:rsid w:val="00A96697"/>
    <w:rsid w:val="00A9702F"/>
    <w:rsid w:val="00A972FF"/>
    <w:rsid w:val="00A97D2A"/>
    <w:rsid w:val="00AA05AF"/>
    <w:rsid w:val="00AA0E6C"/>
    <w:rsid w:val="00AA106A"/>
    <w:rsid w:val="00AA115A"/>
    <w:rsid w:val="00AA3BE5"/>
    <w:rsid w:val="00AA3F58"/>
    <w:rsid w:val="00AA42AC"/>
    <w:rsid w:val="00AA42CB"/>
    <w:rsid w:val="00AA4D4E"/>
    <w:rsid w:val="00AA5293"/>
    <w:rsid w:val="00AA52A9"/>
    <w:rsid w:val="00AB0227"/>
    <w:rsid w:val="00AB0BEE"/>
    <w:rsid w:val="00AB12B1"/>
    <w:rsid w:val="00AB1383"/>
    <w:rsid w:val="00AB139D"/>
    <w:rsid w:val="00AB178F"/>
    <w:rsid w:val="00AB1D3D"/>
    <w:rsid w:val="00AB21E8"/>
    <w:rsid w:val="00AB2D45"/>
    <w:rsid w:val="00AB3544"/>
    <w:rsid w:val="00AB39EA"/>
    <w:rsid w:val="00AB533C"/>
    <w:rsid w:val="00AB610D"/>
    <w:rsid w:val="00AB68BC"/>
    <w:rsid w:val="00AB6916"/>
    <w:rsid w:val="00AC5BD3"/>
    <w:rsid w:val="00AC6062"/>
    <w:rsid w:val="00AD3394"/>
    <w:rsid w:val="00AD5E75"/>
    <w:rsid w:val="00AD6A44"/>
    <w:rsid w:val="00AE065B"/>
    <w:rsid w:val="00AE1296"/>
    <w:rsid w:val="00AE1A04"/>
    <w:rsid w:val="00AE1AD3"/>
    <w:rsid w:val="00AE2B37"/>
    <w:rsid w:val="00AE2D1F"/>
    <w:rsid w:val="00AE3FC4"/>
    <w:rsid w:val="00AE4B6B"/>
    <w:rsid w:val="00AE511B"/>
    <w:rsid w:val="00AF09BE"/>
    <w:rsid w:val="00AF1B9D"/>
    <w:rsid w:val="00AF1FAE"/>
    <w:rsid w:val="00AF324D"/>
    <w:rsid w:val="00AF370C"/>
    <w:rsid w:val="00AF3A96"/>
    <w:rsid w:val="00AF4BC6"/>
    <w:rsid w:val="00AF50CE"/>
    <w:rsid w:val="00AF5B23"/>
    <w:rsid w:val="00AF708E"/>
    <w:rsid w:val="00AF72C9"/>
    <w:rsid w:val="00B009CE"/>
    <w:rsid w:val="00B015E2"/>
    <w:rsid w:val="00B03067"/>
    <w:rsid w:val="00B03D4C"/>
    <w:rsid w:val="00B04FEC"/>
    <w:rsid w:val="00B05DD2"/>
    <w:rsid w:val="00B06CB3"/>
    <w:rsid w:val="00B1149B"/>
    <w:rsid w:val="00B11B97"/>
    <w:rsid w:val="00B121FD"/>
    <w:rsid w:val="00B125B0"/>
    <w:rsid w:val="00B12609"/>
    <w:rsid w:val="00B12770"/>
    <w:rsid w:val="00B1319B"/>
    <w:rsid w:val="00B13FDA"/>
    <w:rsid w:val="00B15BE5"/>
    <w:rsid w:val="00B174AB"/>
    <w:rsid w:val="00B21324"/>
    <w:rsid w:val="00B21B57"/>
    <w:rsid w:val="00B22B4B"/>
    <w:rsid w:val="00B24B0E"/>
    <w:rsid w:val="00B24BEF"/>
    <w:rsid w:val="00B25FB1"/>
    <w:rsid w:val="00B27AC5"/>
    <w:rsid w:val="00B27B21"/>
    <w:rsid w:val="00B30F34"/>
    <w:rsid w:val="00B312A4"/>
    <w:rsid w:val="00B32B53"/>
    <w:rsid w:val="00B33D0E"/>
    <w:rsid w:val="00B34773"/>
    <w:rsid w:val="00B34B73"/>
    <w:rsid w:val="00B34ED0"/>
    <w:rsid w:val="00B35165"/>
    <w:rsid w:val="00B351E7"/>
    <w:rsid w:val="00B36073"/>
    <w:rsid w:val="00B4191B"/>
    <w:rsid w:val="00B43D79"/>
    <w:rsid w:val="00B441E0"/>
    <w:rsid w:val="00B47675"/>
    <w:rsid w:val="00B47E34"/>
    <w:rsid w:val="00B5169A"/>
    <w:rsid w:val="00B54B48"/>
    <w:rsid w:val="00B54BFE"/>
    <w:rsid w:val="00B55367"/>
    <w:rsid w:val="00B55EFA"/>
    <w:rsid w:val="00B55FCE"/>
    <w:rsid w:val="00B56873"/>
    <w:rsid w:val="00B602A8"/>
    <w:rsid w:val="00B6117F"/>
    <w:rsid w:val="00B61220"/>
    <w:rsid w:val="00B63438"/>
    <w:rsid w:val="00B64029"/>
    <w:rsid w:val="00B64460"/>
    <w:rsid w:val="00B64B29"/>
    <w:rsid w:val="00B65AB6"/>
    <w:rsid w:val="00B6776D"/>
    <w:rsid w:val="00B67E52"/>
    <w:rsid w:val="00B718BB"/>
    <w:rsid w:val="00B72F66"/>
    <w:rsid w:val="00B72FCB"/>
    <w:rsid w:val="00B73658"/>
    <w:rsid w:val="00B741AA"/>
    <w:rsid w:val="00B75A1B"/>
    <w:rsid w:val="00B75B43"/>
    <w:rsid w:val="00B75D1F"/>
    <w:rsid w:val="00B76DFD"/>
    <w:rsid w:val="00B800F6"/>
    <w:rsid w:val="00B801BD"/>
    <w:rsid w:val="00B8051E"/>
    <w:rsid w:val="00B818CC"/>
    <w:rsid w:val="00B8450C"/>
    <w:rsid w:val="00B8517A"/>
    <w:rsid w:val="00B87F3F"/>
    <w:rsid w:val="00B90C89"/>
    <w:rsid w:val="00B92944"/>
    <w:rsid w:val="00B94E2F"/>
    <w:rsid w:val="00B95A01"/>
    <w:rsid w:val="00B96170"/>
    <w:rsid w:val="00B9696B"/>
    <w:rsid w:val="00B9713F"/>
    <w:rsid w:val="00B97D43"/>
    <w:rsid w:val="00BA7F8F"/>
    <w:rsid w:val="00BB15FA"/>
    <w:rsid w:val="00BB189E"/>
    <w:rsid w:val="00BB1B3B"/>
    <w:rsid w:val="00BB24FB"/>
    <w:rsid w:val="00BB257F"/>
    <w:rsid w:val="00BB2C16"/>
    <w:rsid w:val="00BB4415"/>
    <w:rsid w:val="00BB6666"/>
    <w:rsid w:val="00BB6FEC"/>
    <w:rsid w:val="00BC41E8"/>
    <w:rsid w:val="00BC4F5B"/>
    <w:rsid w:val="00BD0360"/>
    <w:rsid w:val="00BD1116"/>
    <w:rsid w:val="00BD14B8"/>
    <w:rsid w:val="00BD43CD"/>
    <w:rsid w:val="00BD4FDE"/>
    <w:rsid w:val="00BD50B6"/>
    <w:rsid w:val="00BD64A7"/>
    <w:rsid w:val="00BD65E6"/>
    <w:rsid w:val="00BD6AEF"/>
    <w:rsid w:val="00BE3B81"/>
    <w:rsid w:val="00BE3DDA"/>
    <w:rsid w:val="00BE410C"/>
    <w:rsid w:val="00BE4F7D"/>
    <w:rsid w:val="00BE6946"/>
    <w:rsid w:val="00BE7C8E"/>
    <w:rsid w:val="00BF44A2"/>
    <w:rsid w:val="00BF6903"/>
    <w:rsid w:val="00C02BE3"/>
    <w:rsid w:val="00C03985"/>
    <w:rsid w:val="00C03D3D"/>
    <w:rsid w:val="00C043B7"/>
    <w:rsid w:val="00C047FC"/>
    <w:rsid w:val="00C07DAD"/>
    <w:rsid w:val="00C10708"/>
    <w:rsid w:val="00C1072D"/>
    <w:rsid w:val="00C11229"/>
    <w:rsid w:val="00C1202F"/>
    <w:rsid w:val="00C12762"/>
    <w:rsid w:val="00C21023"/>
    <w:rsid w:val="00C2178E"/>
    <w:rsid w:val="00C2196C"/>
    <w:rsid w:val="00C24A4C"/>
    <w:rsid w:val="00C268BE"/>
    <w:rsid w:val="00C276B3"/>
    <w:rsid w:val="00C314EE"/>
    <w:rsid w:val="00C32074"/>
    <w:rsid w:val="00C32079"/>
    <w:rsid w:val="00C333FF"/>
    <w:rsid w:val="00C35C2C"/>
    <w:rsid w:val="00C35CD5"/>
    <w:rsid w:val="00C35E06"/>
    <w:rsid w:val="00C35E32"/>
    <w:rsid w:val="00C405EE"/>
    <w:rsid w:val="00C41AC2"/>
    <w:rsid w:val="00C44A10"/>
    <w:rsid w:val="00C45289"/>
    <w:rsid w:val="00C46E6A"/>
    <w:rsid w:val="00C47E70"/>
    <w:rsid w:val="00C50DD7"/>
    <w:rsid w:val="00C51C8C"/>
    <w:rsid w:val="00C52F0B"/>
    <w:rsid w:val="00C532DC"/>
    <w:rsid w:val="00C54FA8"/>
    <w:rsid w:val="00C55ACA"/>
    <w:rsid w:val="00C5670D"/>
    <w:rsid w:val="00C579A9"/>
    <w:rsid w:val="00C57D42"/>
    <w:rsid w:val="00C60F0A"/>
    <w:rsid w:val="00C612F9"/>
    <w:rsid w:val="00C613C0"/>
    <w:rsid w:val="00C61754"/>
    <w:rsid w:val="00C61B88"/>
    <w:rsid w:val="00C63535"/>
    <w:rsid w:val="00C63745"/>
    <w:rsid w:val="00C63EAA"/>
    <w:rsid w:val="00C64EDE"/>
    <w:rsid w:val="00C65354"/>
    <w:rsid w:val="00C653B5"/>
    <w:rsid w:val="00C656F3"/>
    <w:rsid w:val="00C65CA7"/>
    <w:rsid w:val="00C65E05"/>
    <w:rsid w:val="00C65EB6"/>
    <w:rsid w:val="00C70663"/>
    <w:rsid w:val="00C72B88"/>
    <w:rsid w:val="00C72D17"/>
    <w:rsid w:val="00C73B94"/>
    <w:rsid w:val="00C76429"/>
    <w:rsid w:val="00C76663"/>
    <w:rsid w:val="00C8003B"/>
    <w:rsid w:val="00C80577"/>
    <w:rsid w:val="00C823B0"/>
    <w:rsid w:val="00C82804"/>
    <w:rsid w:val="00C831D6"/>
    <w:rsid w:val="00C83FAD"/>
    <w:rsid w:val="00C84D2A"/>
    <w:rsid w:val="00C93263"/>
    <w:rsid w:val="00C9670D"/>
    <w:rsid w:val="00C96B30"/>
    <w:rsid w:val="00CA0464"/>
    <w:rsid w:val="00CA06B6"/>
    <w:rsid w:val="00CA1AAF"/>
    <w:rsid w:val="00CA2E55"/>
    <w:rsid w:val="00CA41B8"/>
    <w:rsid w:val="00CA6559"/>
    <w:rsid w:val="00CA700C"/>
    <w:rsid w:val="00CA723B"/>
    <w:rsid w:val="00CA73C9"/>
    <w:rsid w:val="00CA7AE3"/>
    <w:rsid w:val="00CA7DE1"/>
    <w:rsid w:val="00CB1D51"/>
    <w:rsid w:val="00CB228A"/>
    <w:rsid w:val="00CB2C30"/>
    <w:rsid w:val="00CB6188"/>
    <w:rsid w:val="00CB6B44"/>
    <w:rsid w:val="00CB6CEA"/>
    <w:rsid w:val="00CB70E5"/>
    <w:rsid w:val="00CC1C93"/>
    <w:rsid w:val="00CC23AB"/>
    <w:rsid w:val="00CC2C52"/>
    <w:rsid w:val="00CC4416"/>
    <w:rsid w:val="00CC48B4"/>
    <w:rsid w:val="00CC5ABA"/>
    <w:rsid w:val="00CC5D55"/>
    <w:rsid w:val="00CC5FAC"/>
    <w:rsid w:val="00CC60D7"/>
    <w:rsid w:val="00CC6BB3"/>
    <w:rsid w:val="00CC73E1"/>
    <w:rsid w:val="00CD073C"/>
    <w:rsid w:val="00CD48D1"/>
    <w:rsid w:val="00CD59EA"/>
    <w:rsid w:val="00CD7E17"/>
    <w:rsid w:val="00CE00E1"/>
    <w:rsid w:val="00CE04A7"/>
    <w:rsid w:val="00CE1408"/>
    <w:rsid w:val="00CE1A04"/>
    <w:rsid w:val="00CE1FE1"/>
    <w:rsid w:val="00CE231E"/>
    <w:rsid w:val="00CE2BBA"/>
    <w:rsid w:val="00CE3109"/>
    <w:rsid w:val="00CE3A4C"/>
    <w:rsid w:val="00CE3DEB"/>
    <w:rsid w:val="00CE54EE"/>
    <w:rsid w:val="00CE7845"/>
    <w:rsid w:val="00CF18D8"/>
    <w:rsid w:val="00CF194B"/>
    <w:rsid w:val="00CF24FA"/>
    <w:rsid w:val="00CF4F69"/>
    <w:rsid w:val="00CF5CE9"/>
    <w:rsid w:val="00CF5E0F"/>
    <w:rsid w:val="00CF62C3"/>
    <w:rsid w:val="00CF699C"/>
    <w:rsid w:val="00D01A38"/>
    <w:rsid w:val="00D024DE"/>
    <w:rsid w:val="00D027B0"/>
    <w:rsid w:val="00D02AA8"/>
    <w:rsid w:val="00D05048"/>
    <w:rsid w:val="00D054BC"/>
    <w:rsid w:val="00D063DA"/>
    <w:rsid w:val="00D06678"/>
    <w:rsid w:val="00D07BB8"/>
    <w:rsid w:val="00D101F7"/>
    <w:rsid w:val="00D14984"/>
    <w:rsid w:val="00D14A0E"/>
    <w:rsid w:val="00D15EC5"/>
    <w:rsid w:val="00D163EF"/>
    <w:rsid w:val="00D16A0A"/>
    <w:rsid w:val="00D2027C"/>
    <w:rsid w:val="00D2033F"/>
    <w:rsid w:val="00D21B87"/>
    <w:rsid w:val="00D21BED"/>
    <w:rsid w:val="00D22DD0"/>
    <w:rsid w:val="00D2602C"/>
    <w:rsid w:val="00D2732D"/>
    <w:rsid w:val="00D278FF"/>
    <w:rsid w:val="00D30A56"/>
    <w:rsid w:val="00D30C1A"/>
    <w:rsid w:val="00D31BD7"/>
    <w:rsid w:val="00D31ED6"/>
    <w:rsid w:val="00D327ED"/>
    <w:rsid w:val="00D32C18"/>
    <w:rsid w:val="00D36659"/>
    <w:rsid w:val="00D36F0F"/>
    <w:rsid w:val="00D403FA"/>
    <w:rsid w:val="00D40D6D"/>
    <w:rsid w:val="00D43DAD"/>
    <w:rsid w:val="00D467E0"/>
    <w:rsid w:val="00D46E0B"/>
    <w:rsid w:val="00D47C43"/>
    <w:rsid w:val="00D50101"/>
    <w:rsid w:val="00D50182"/>
    <w:rsid w:val="00D566F3"/>
    <w:rsid w:val="00D601E7"/>
    <w:rsid w:val="00D60554"/>
    <w:rsid w:val="00D60AFD"/>
    <w:rsid w:val="00D61861"/>
    <w:rsid w:val="00D62841"/>
    <w:rsid w:val="00D63E35"/>
    <w:rsid w:val="00D64680"/>
    <w:rsid w:val="00D64B9C"/>
    <w:rsid w:val="00D65996"/>
    <w:rsid w:val="00D67409"/>
    <w:rsid w:val="00D70792"/>
    <w:rsid w:val="00D716C2"/>
    <w:rsid w:val="00D72BC6"/>
    <w:rsid w:val="00D72E28"/>
    <w:rsid w:val="00D73A62"/>
    <w:rsid w:val="00D766A3"/>
    <w:rsid w:val="00D8010D"/>
    <w:rsid w:val="00D80A2A"/>
    <w:rsid w:val="00D818FA"/>
    <w:rsid w:val="00D82B6D"/>
    <w:rsid w:val="00D83658"/>
    <w:rsid w:val="00D83C5E"/>
    <w:rsid w:val="00D83E7E"/>
    <w:rsid w:val="00D83F5E"/>
    <w:rsid w:val="00D84052"/>
    <w:rsid w:val="00D86378"/>
    <w:rsid w:val="00D871F8"/>
    <w:rsid w:val="00D878F3"/>
    <w:rsid w:val="00D90FDA"/>
    <w:rsid w:val="00D917F0"/>
    <w:rsid w:val="00D91DEF"/>
    <w:rsid w:val="00D9237B"/>
    <w:rsid w:val="00D92F1A"/>
    <w:rsid w:val="00D95A1C"/>
    <w:rsid w:val="00D96C54"/>
    <w:rsid w:val="00D96D07"/>
    <w:rsid w:val="00D976F5"/>
    <w:rsid w:val="00DA2C82"/>
    <w:rsid w:val="00DA5AA1"/>
    <w:rsid w:val="00DA5D25"/>
    <w:rsid w:val="00DA670D"/>
    <w:rsid w:val="00DB00F5"/>
    <w:rsid w:val="00DB1080"/>
    <w:rsid w:val="00DB10C3"/>
    <w:rsid w:val="00DB22A9"/>
    <w:rsid w:val="00DB2E54"/>
    <w:rsid w:val="00DB3914"/>
    <w:rsid w:val="00DB4155"/>
    <w:rsid w:val="00DB551C"/>
    <w:rsid w:val="00DC0619"/>
    <w:rsid w:val="00DC0777"/>
    <w:rsid w:val="00DC2527"/>
    <w:rsid w:val="00DC3658"/>
    <w:rsid w:val="00DC43F9"/>
    <w:rsid w:val="00DC4E2C"/>
    <w:rsid w:val="00DC55A8"/>
    <w:rsid w:val="00DC675D"/>
    <w:rsid w:val="00DC6B73"/>
    <w:rsid w:val="00DC6E8F"/>
    <w:rsid w:val="00DD0224"/>
    <w:rsid w:val="00DD05E5"/>
    <w:rsid w:val="00DD1BF2"/>
    <w:rsid w:val="00DD2345"/>
    <w:rsid w:val="00DD2F9D"/>
    <w:rsid w:val="00DD403C"/>
    <w:rsid w:val="00DD4433"/>
    <w:rsid w:val="00DD47B8"/>
    <w:rsid w:val="00DD58B0"/>
    <w:rsid w:val="00DD5A2A"/>
    <w:rsid w:val="00DD5A53"/>
    <w:rsid w:val="00DD5CD4"/>
    <w:rsid w:val="00DD5D2A"/>
    <w:rsid w:val="00DD61FA"/>
    <w:rsid w:val="00DD6A3A"/>
    <w:rsid w:val="00DE05D3"/>
    <w:rsid w:val="00DE0EA3"/>
    <w:rsid w:val="00DE44F3"/>
    <w:rsid w:val="00DE6B05"/>
    <w:rsid w:val="00DE7920"/>
    <w:rsid w:val="00DE7B21"/>
    <w:rsid w:val="00DF15D7"/>
    <w:rsid w:val="00DF23AD"/>
    <w:rsid w:val="00DF505D"/>
    <w:rsid w:val="00DF6D33"/>
    <w:rsid w:val="00DF7EBD"/>
    <w:rsid w:val="00E001F1"/>
    <w:rsid w:val="00E007F4"/>
    <w:rsid w:val="00E01354"/>
    <w:rsid w:val="00E0197E"/>
    <w:rsid w:val="00E023CE"/>
    <w:rsid w:val="00E038BD"/>
    <w:rsid w:val="00E03F1B"/>
    <w:rsid w:val="00E04E7F"/>
    <w:rsid w:val="00E072CE"/>
    <w:rsid w:val="00E106AB"/>
    <w:rsid w:val="00E10E39"/>
    <w:rsid w:val="00E12023"/>
    <w:rsid w:val="00E1223E"/>
    <w:rsid w:val="00E139C4"/>
    <w:rsid w:val="00E14044"/>
    <w:rsid w:val="00E14276"/>
    <w:rsid w:val="00E15857"/>
    <w:rsid w:val="00E15ABF"/>
    <w:rsid w:val="00E1706C"/>
    <w:rsid w:val="00E20CE2"/>
    <w:rsid w:val="00E2128F"/>
    <w:rsid w:val="00E24921"/>
    <w:rsid w:val="00E25707"/>
    <w:rsid w:val="00E319A4"/>
    <w:rsid w:val="00E3554D"/>
    <w:rsid w:val="00E35D18"/>
    <w:rsid w:val="00E369F5"/>
    <w:rsid w:val="00E37125"/>
    <w:rsid w:val="00E37130"/>
    <w:rsid w:val="00E37990"/>
    <w:rsid w:val="00E37D8E"/>
    <w:rsid w:val="00E40CA0"/>
    <w:rsid w:val="00E41640"/>
    <w:rsid w:val="00E4208A"/>
    <w:rsid w:val="00E44A5B"/>
    <w:rsid w:val="00E47E36"/>
    <w:rsid w:val="00E507BD"/>
    <w:rsid w:val="00E510C4"/>
    <w:rsid w:val="00E532CF"/>
    <w:rsid w:val="00E53ACB"/>
    <w:rsid w:val="00E54463"/>
    <w:rsid w:val="00E5465E"/>
    <w:rsid w:val="00E54B8E"/>
    <w:rsid w:val="00E5767F"/>
    <w:rsid w:val="00E600C2"/>
    <w:rsid w:val="00E62A0C"/>
    <w:rsid w:val="00E6393D"/>
    <w:rsid w:val="00E63A21"/>
    <w:rsid w:val="00E64A10"/>
    <w:rsid w:val="00E64F9D"/>
    <w:rsid w:val="00E65FC7"/>
    <w:rsid w:val="00E666DE"/>
    <w:rsid w:val="00E6679D"/>
    <w:rsid w:val="00E70296"/>
    <w:rsid w:val="00E710B4"/>
    <w:rsid w:val="00E7127F"/>
    <w:rsid w:val="00E723C2"/>
    <w:rsid w:val="00E73194"/>
    <w:rsid w:val="00E73BA7"/>
    <w:rsid w:val="00E74013"/>
    <w:rsid w:val="00E74EFC"/>
    <w:rsid w:val="00E757C5"/>
    <w:rsid w:val="00E75D41"/>
    <w:rsid w:val="00E75F78"/>
    <w:rsid w:val="00E76694"/>
    <w:rsid w:val="00E77A39"/>
    <w:rsid w:val="00E807BF"/>
    <w:rsid w:val="00E80F50"/>
    <w:rsid w:val="00E81E7F"/>
    <w:rsid w:val="00E8209A"/>
    <w:rsid w:val="00E8263D"/>
    <w:rsid w:val="00E82F03"/>
    <w:rsid w:val="00E83DED"/>
    <w:rsid w:val="00E83FE4"/>
    <w:rsid w:val="00E8446E"/>
    <w:rsid w:val="00E85CD4"/>
    <w:rsid w:val="00E8706F"/>
    <w:rsid w:val="00E87E08"/>
    <w:rsid w:val="00E91114"/>
    <w:rsid w:val="00E915F2"/>
    <w:rsid w:val="00E922AD"/>
    <w:rsid w:val="00E92DAA"/>
    <w:rsid w:val="00E9475E"/>
    <w:rsid w:val="00E94BC9"/>
    <w:rsid w:val="00E95744"/>
    <w:rsid w:val="00E96C2D"/>
    <w:rsid w:val="00E96E67"/>
    <w:rsid w:val="00E971B6"/>
    <w:rsid w:val="00EA096B"/>
    <w:rsid w:val="00EA143B"/>
    <w:rsid w:val="00EA1E21"/>
    <w:rsid w:val="00EA4278"/>
    <w:rsid w:val="00EA61BE"/>
    <w:rsid w:val="00EA6C6C"/>
    <w:rsid w:val="00EA7B23"/>
    <w:rsid w:val="00EB15B6"/>
    <w:rsid w:val="00EB3A53"/>
    <w:rsid w:val="00EB3D62"/>
    <w:rsid w:val="00EB4130"/>
    <w:rsid w:val="00EB4D4D"/>
    <w:rsid w:val="00EB61BF"/>
    <w:rsid w:val="00EC04A5"/>
    <w:rsid w:val="00EC090F"/>
    <w:rsid w:val="00EC1326"/>
    <w:rsid w:val="00EC1971"/>
    <w:rsid w:val="00EC33E6"/>
    <w:rsid w:val="00EC3D69"/>
    <w:rsid w:val="00EC4ECD"/>
    <w:rsid w:val="00EC5135"/>
    <w:rsid w:val="00ED0799"/>
    <w:rsid w:val="00ED1B1E"/>
    <w:rsid w:val="00ED2F4D"/>
    <w:rsid w:val="00ED3C05"/>
    <w:rsid w:val="00ED5C89"/>
    <w:rsid w:val="00ED7592"/>
    <w:rsid w:val="00ED76A0"/>
    <w:rsid w:val="00EE0FD6"/>
    <w:rsid w:val="00EE14F6"/>
    <w:rsid w:val="00EE163E"/>
    <w:rsid w:val="00EE1988"/>
    <w:rsid w:val="00EE1D02"/>
    <w:rsid w:val="00EE1E49"/>
    <w:rsid w:val="00EE22D1"/>
    <w:rsid w:val="00EE252F"/>
    <w:rsid w:val="00EE350A"/>
    <w:rsid w:val="00EE3E17"/>
    <w:rsid w:val="00EF006C"/>
    <w:rsid w:val="00EF0360"/>
    <w:rsid w:val="00EF2675"/>
    <w:rsid w:val="00EF33D8"/>
    <w:rsid w:val="00EF3407"/>
    <w:rsid w:val="00EF3782"/>
    <w:rsid w:val="00EF451F"/>
    <w:rsid w:val="00EF7C70"/>
    <w:rsid w:val="00EF7FAB"/>
    <w:rsid w:val="00F025CA"/>
    <w:rsid w:val="00F0276F"/>
    <w:rsid w:val="00F02FCC"/>
    <w:rsid w:val="00F06874"/>
    <w:rsid w:val="00F101F5"/>
    <w:rsid w:val="00F102E0"/>
    <w:rsid w:val="00F1044A"/>
    <w:rsid w:val="00F114CA"/>
    <w:rsid w:val="00F1200F"/>
    <w:rsid w:val="00F12C10"/>
    <w:rsid w:val="00F14ED0"/>
    <w:rsid w:val="00F15ADC"/>
    <w:rsid w:val="00F1758D"/>
    <w:rsid w:val="00F17F8C"/>
    <w:rsid w:val="00F203F0"/>
    <w:rsid w:val="00F2129E"/>
    <w:rsid w:val="00F21594"/>
    <w:rsid w:val="00F221E3"/>
    <w:rsid w:val="00F23A0E"/>
    <w:rsid w:val="00F24F98"/>
    <w:rsid w:val="00F25542"/>
    <w:rsid w:val="00F25669"/>
    <w:rsid w:val="00F25AE5"/>
    <w:rsid w:val="00F2677D"/>
    <w:rsid w:val="00F30E8D"/>
    <w:rsid w:val="00F312EF"/>
    <w:rsid w:val="00F331E7"/>
    <w:rsid w:val="00F333DD"/>
    <w:rsid w:val="00F343E4"/>
    <w:rsid w:val="00F34BC4"/>
    <w:rsid w:val="00F34F0C"/>
    <w:rsid w:val="00F353CC"/>
    <w:rsid w:val="00F36D8E"/>
    <w:rsid w:val="00F37393"/>
    <w:rsid w:val="00F3796B"/>
    <w:rsid w:val="00F40517"/>
    <w:rsid w:val="00F41600"/>
    <w:rsid w:val="00F418C1"/>
    <w:rsid w:val="00F42799"/>
    <w:rsid w:val="00F44C00"/>
    <w:rsid w:val="00F45550"/>
    <w:rsid w:val="00F456CE"/>
    <w:rsid w:val="00F45D68"/>
    <w:rsid w:val="00F47CCC"/>
    <w:rsid w:val="00F51E94"/>
    <w:rsid w:val="00F54426"/>
    <w:rsid w:val="00F5609F"/>
    <w:rsid w:val="00F56712"/>
    <w:rsid w:val="00F56F0E"/>
    <w:rsid w:val="00F57FBB"/>
    <w:rsid w:val="00F603BB"/>
    <w:rsid w:val="00F623EB"/>
    <w:rsid w:val="00F63E78"/>
    <w:rsid w:val="00F645AE"/>
    <w:rsid w:val="00F65481"/>
    <w:rsid w:val="00F65A69"/>
    <w:rsid w:val="00F7111F"/>
    <w:rsid w:val="00F71F85"/>
    <w:rsid w:val="00F7433E"/>
    <w:rsid w:val="00F8100A"/>
    <w:rsid w:val="00F8131F"/>
    <w:rsid w:val="00F81E9A"/>
    <w:rsid w:val="00F83ACE"/>
    <w:rsid w:val="00F84FF8"/>
    <w:rsid w:val="00F85517"/>
    <w:rsid w:val="00F86787"/>
    <w:rsid w:val="00F8678C"/>
    <w:rsid w:val="00F868BC"/>
    <w:rsid w:val="00F86D49"/>
    <w:rsid w:val="00F90BBB"/>
    <w:rsid w:val="00F91304"/>
    <w:rsid w:val="00F91FF3"/>
    <w:rsid w:val="00F92E36"/>
    <w:rsid w:val="00F94CBC"/>
    <w:rsid w:val="00F9536E"/>
    <w:rsid w:val="00F97990"/>
    <w:rsid w:val="00FA1CA1"/>
    <w:rsid w:val="00FA3023"/>
    <w:rsid w:val="00FA32E9"/>
    <w:rsid w:val="00FA3B7D"/>
    <w:rsid w:val="00FA4236"/>
    <w:rsid w:val="00FA4293"/>
    <w:rsid w:val="00FA6CB4"/>
    <w:rsid w:val="00FA7D0A"/>
    <w:rsid w:val="00FA7F04"/>
    <w:rsid w:val="00FA7FE6"/>
    <w:rsid w:val="00FB02E5"/>
    <w:rsid w:val="00FB18F9"/>
    <w:rsid w:val="00FB27CB"/>
    <w:rsid w:val="00FB2B16"/>
    <w:rsid w:val="00FB317A"/>
    <w:rsid w:val="00FB39C7"/>
    <w:rsid w:val="00FB7147"/>
    <w:rsid w:val="00FB7AC5"/>
    <w:rsid w:val="00FC030A"/>
    <w:rsid w:val="00FC3577"/>
    <w:rsid w:val="00FC53C9"/>
    <w:rsid w:val="00FC5D2F"/>
    <w:rsid w:val="00FC6C95"/>
    <w:rsid w:val="00FC77D7"/>
    <w:rsid w:val="00FC796F"/>
    <w:rsid w:val="00FD0938"/>
    <w:rsid w:val="00FD194C"/>
    <w:rsid w:val="00FD21C0"/>
    <w:rsid w:val="00FD2350"/>
    <w:rsid w:val="00FD410D"/>
    <w:rsid w:val="00FD5FB7"/>
    <w:rsid w:val="00FD68D8"/>
    <w:rsid w:val="00FE02C2"/>
    <w:rsid w:val="00FE1039"/>
    <w:rsid w:val="00FE1A2F"/>
    <w:rsid w:val="00FE2133"/>
    <w:rsid w:val="00FE5FFA"/>
    <w:rsid w:val="00FE6F3E"/>
    <w:rsid w:val="00FF15BA"/>
    <w:rsid w:val="00FF2B7D"/>
    <w:rsid w:val="00FF3438"/>
    <w:rsid w:val="00FF34D1"/>
    <w:rsid w:val="00FF5F95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7F8BC"/>
  <w15:chartTrackingRefBased/>
  <w15:docId w15:val="{ECDA09B4-022E-4ADC-8039-158975D4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 w:val="24"/>
        <w:szCs w:val="24"/>
        <w:lang w:val="cs-CZ" w:eastAsia="cs-CZ" w:bidi="ar-SA"/>
      </w:rPr>
    </w:rPrDefault>
    <w:pPrDefault>
      <w:pPr>
        <w:spacing w:after="240" w:line="360" w:lineRule="auto"/>
        <w:ind w:left="720" w:hanging="72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1" w:qFormat="1"/>
    <w:lsdException w:name="heading 3" w:uiPriority="9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annotation reference" w:uiPriority="99"/>
    <w:lsdException w:name="endnote reference" w:uiPriority="99"/>
    <w:lsdException w:name="endnote text" w:uiPriority="99"/>
    <w:lsdException w:name="List Bullet" w:qFormat="1"/>
    <w:lsdException w:name="List Number" w:uiPriority="21" w:qFormat="1"/>
    <w:lsdException w:name="Title" w:uiPriority="10"/>
    <w:lsdException w:name="Subtitle" w:uiPriority="11"/>
    <w:lsdException w:name="Hyperlink" w:uiPriority="99"/>
    <w:lsdException w:name="FollowedHyperlink" w:uiPriority="99"/>
    <w:lsdException w:name="Strong" w:uiPriority="22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uiPriority="51"/>
    <w:lsdException w:name="Grid Table 7 Colorful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uiPriority="51"/>
    <w:lsdException w:name="Grid Table 7 Colorful Accent 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uiPriority="51"/>
    <w:lsdException w:name="Grid Table 7 Colorful Accent 2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uiPriority="51"/>
    <w:lsdException w:name="Grid Table 7 Colorful Accent 3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uiPriority="51"/>
    <w:lsdException w:name="Grid Table 7 Colorful Accent 4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uiPriority="51"/>
    <w:lsdException w:name="Grid Table 7 Colorful Accent 5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uiPriority="51"/>
    <w:lsdException w:name="Grid Table 7 Colorful Accent 6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uiPriority="51"/>
    <w:lsdException w:name="List Table 7 Colorful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uiPriority="51"/>
    <w:lsdException w:name="List Table 7 Colorful Accent 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uiPriority="51"/>
    <w:lsdException w:name="List Table 7 Colorful Accent 2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uiPriority="51"/>
    <w:lsdException w:name="List Table 7 Colorful Accent 3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uiPriority="51"/>
    <w:lsdException w:name="List Table 7 Colorful Accent 4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uiPriority="51"/>
    <w:lsdException w:name="List Table 7 Colorful Accent 5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rsid w:val="00D95A1C"/>
  </w:style>
  <w:style w:type="paragraph" w:styleId="Nadpis1">
    <w:name w:val="heading 1"/>
    <w:basedOn w:val="ZPNadpis1"/>
    <w:next w:val="Odstavec1"/>
    <w:link w:val="Nadpis1Char"/>
    <w:uiPriority w:val="9"/>
    <w:qFormat/>
    <w:rsid w:val="00504943"/>
    <w:pPr>
      <w:numPr>
        <w:numId w:val="47"/>
      </w:numPr>
    </w:pPr>
  </w:style>
  <w:style w:type="paragraph" w:styleId="Nadpis2">
    <w:name w:val="heading 2"/>
    <w:basedOn w:val="ZPNadpis2"/>
    <w:next w:val="Odstavec1"/>
    <w:link w:val="Nadpis2Char"/>
    <w:uiPriority w:val="1"/>
    <w:qFormat/>
    <w:rsid w:val="00504943"/>
    <w:pPr>
      <w:numPr>
        <w:ilvl w:val="1"/>
        <w:numId w:val="47"/>
      </w:numPr>
    </w:pPr>
    <w:rPr>
      <w:bCs w:val="0"/>
      <w:iCs/>
    </w:rPr>
  </w:style>
  <w:style w:type="paragraph" w:styleId="Nadpis3">
    <w:name w:val="heading 3"/>
    <w:basedOn w:val="ZPNadpis3"/>
    <w:next w:val="Odstavec1"/>
    <w:link w:val="Nadpis3Char"/>
    <w:uiPriority w:val="9"/>
    <w:qFormat/>
    <w:rsid w:val="00504943"/>
    <w:pPr>
      <w:numPr>
        <w:ilvl w:val="2"/>
        <w:numId w:val="47"/>
      </w:numPr>
    </w:pPr>
  </w:style>
  <w:style w:type="paragraph" w:styleId="Nadpis4">
    <w:name w:val="heading 4"/>
    <w:basedOn w:val="ZPNadpis4"/>
    <w:next w:val="Normln"/>
    <w:link w:val="Nadpis4Char"/>
    <w:uiPriority w:val="9"/>
    <w:unhideWhenUsed/>
    <w:rsid w:val="00504943"/>
    <w:pPr>
      <w:numPr>
        <w:ilvl w:val="3"/>
        <w:numId w:val="47"/>
      </w:numPr>
      <w:spacing w:before="240" w:after="60"/>
      <w:outlineLvl w:val="3"/>
    </w:pPr>
    <w:rPr>
      <w:rFonts w:ascii="Arial" w:hAnsi="Arial"/>
      <w:bCs/>
      <w:szCs w:val="28"/>
    </w:rPr>
  </w:style>
  <w:style w:type="paragraph" w:styleId="Nadpis5">
    <w:name w:val="heading 5"/>
    <w:basedOn w:val="Nadpis3"/>
    <w:next w:val="Normln"/>
    <w:link w:val="Nadpis5Char"/>
    <w:uiPriority w:val="9"/>
    <w:unhideWhenUsed/>
    <w:rsid w:val="00AB6916"/>
    <w:pPr>
      <w:spacing w:before="120" w:after="240" w:line="360" w:lineRule="auto"/>
      <w:ind w:left="1008" w:hanging="1008"/>
      <w:outlineLvl w:val="4"/>
    </w:pPr>
    <w:rPr>
      <w:rFonts w:cs="Times New Roman"/>
      <w:lang w:eastAsia="sk-SK"/>
    </w:rPr>
  </w:style>
  <w:style w:type="paragraph" w:styleId="Nadpis6">
    <w:name w:val="heading 6"/>
    <w:basedOn w:val="Normln"/>
    <w:next w:val="Normln"/>
    <w:link w:val="Nadpis6Char"/>
    <w:uiPriority w:val="9"/>
    <w:unhideWhenUsed/>
    <w:rsid w:val="00743F5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"/>
    <w:unhideWhenUsed/>
    <w:rsid w:val="00743F57"/>
    <w:pPr>
      <w:spacing w:before="240" w:after="60"/>
      <w:outlineLvl w:val="6"/>
    </w:pPr>
    <w:rPr>
      <w:rFonts w:ascii="Calibri" w:hAnsi="Calibri"/>
    </w:rPr>
  </w:style>
  <w:style w:type="paragraph" w:styleId="Nadpis8">
    <w:name w:val="heading 8"/>
    <w:basedOn w:val="Nadpis3"/>
    <w:next w:val="Normln"/>
    <w:link w:val="Nadpis8Char"/>
    <w:uiPriority w:val="9"/>
    <w:rsid w:val="00AB6916"/>
    <w:pPr>
      <w:spacing w:before="120" w:after="240" w:line="360" w:lineRule="auto"/>
      <w:ind w:left="1440" w:hanging="1440"/>
      <w:outlineLvl w:val="7"/>
    </w:pPr>
    <w:rPr>
      <w:rFonts w:cs="Times New Roman"/>
      <w:bCs w:val="0"/>
      <w:lang w:eastAsia="sk-SK"/>
    </w:rPr>
  </w:style>
  <w:style w:type="paragraph" w:styleId="Nadpis9">
    <w:name w:val="heading 9"/>
    <w:basedOn w:val="Normln"/>
    <w:next w:val="Normln"/>
    <w:link w:val="Nadpis9Char"/>
    <w:uiPriority w:val="9"/>
    <w:unhideWhenUsed/>
    <w:rsid w:val="00743F57"/>
    <w:pPr>
      <w:spacing w:before="240" w:after="60"/>
      <w:outlineLvl w:val="8"/>
    </w:pPr>
    <w:rPr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link w:val="Nadpis4"/>
    <w:uiPriority w:val="9"/>
    <w:rsid w:val="00633434"/>
    <w:rPr>
      <w:rFonts w:ascii="Arial" w:hAnsi="Arial"/>
      <w:bCs/>
      <w:color w:val="0000DC"/>
      <w:kern w:val="32"/>
      <w:szCs w:val="28"/>
    </w:rPr>
  </w:style>
  <w:style w:type="character" w:customStyle="1" w:styleId="Nadpis6Char">
    <w:name w:val="Nadpis 6 Char"/>
    <w:link w:val="Nadpis6"/>
    <w:uiPriority w:val="9"/>
    <w:rsid w:val="00743F57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Nadpis7Char">
    <w:name w:val="Nadpis 7 Char"/>
    <w:link w:val="Nadpis7"/>
    <w:uiPriority w:val="9"/>
    <w:rsid w:val="00743F57"/>
    <w:rPr>
      <w:rFonts w:ascii="Calibri" w:eastAsia="Times New Roman" w:hAnsi="Calibri" w:cs="Times New Roman"/>
      <w:sz w:val="24"/>
      <w:szCs w:val="24"/>
    </w:rPr>
  </w:style>
  <w:style w:type="character" w:customStyle="1" w:styleId="Nadpis9Char">
    <w:name w:val="Nadpis 9 Char"/>
    <w:link w:val="Nadpis9"/>
    <w:uiPriority w:val="9"/>
    <w:semiHidden/>
    <w:rsid w:val="00743F57"/>
    <w:rPr>
      <w:rFonts w:ascii="Cambria" w:eastAsia="Times New Roman" w:hAnsi="Cambria" w:cs="Times New Roman"/>
      <w:sz w:val="22"/>
      <w:szCs w:val="22"/>
    </w:rPr>
  </w:style>
  <w:style w:type="paragraph" w:styleId="Obsah1">
    <w:name w:val="toc 1"/>
    <w:basedOn w:val="ZP-Nadpisyzklad"/>
    <w:uiPriority w:val="39"/>
    <w:rsid w:val="00E8706F"/>
    <w:pPr>
      <w:tabs>
        <w:tab w:val="left" w:pos="480"/>
        <w:tab w:val="right" w:pos="8505"/>
      </w:tabs>
      <w:spacing w:before="240" w:after="120" w:line="280" w:lineRule="atLeast"/>
      <w:ind w:left="482" w:right="-2" w:hanging="482"/>
    </w:pPr>
    <w:rPr>
      <w:rFonts w:ascii="Cambria" w:hAnsi="Cambria"/>
      <w:b/>
      <w:bCs w:val="0"/>
      <w:noProof/>
      <w:color w:val="0000DC"/>
    </w:rPr>
  </w:style>
  <w:style w:type="paragraph" w:customStyle="1" w:styleId="ZPZklad">
    <w:name w:val="ZP: Základ"/>
    <w:link w:val="ZPZkladChar"/>
    <w:rsid w:val="0006632C"/>
    <w:pPr>
      <w:spacing w:line="300" w:lineRule="atLeast"/>
      <w:jc w:val="both"/>
    </w:pPr>
  </w:style>
  <w:style w:type="paragraph" w:customStyle="1" w:styleId="Dalodstavce">
    <w:name w:val="Další odstavce"/>
    <w:basedOn w:val="ZPZklad"/>
    <w:link w:val="DalodstavceChar"/>
    <w:uiPriority w:val="20"/>
    <w:qFormat/>
    <w:rsid w:val="008C329F"/>
    <w:pPr>
      <w:spacing w:after="120" w:line="360" w:lineRule="auto"/>
      <w:ind w:left="0" w:firstLine="475"/>
    </w:pPr>
  </w:style>
  <w:style w:type="character" w:customStyle="1" w:styleId="DalodstavceChar">
    <w:name w:val="Další odstavce Char"/>
    <w:basedOn w:val="ZPZkladChar"/>
    <w:link w:val="Dalodstavce"/>
    <w:uiPriority w:val="20"/>
    <w:rsid w:val="008C329F"/>
    <w:rPr>
      <w:rFonts w:ascii="Cambria" w:hAnsi="Cambria"/>
      <w:sz w:val="24"/>
      <w:szCs w:val="24"/>
    </w:rPr>
  </w:style>
  <w:style w:type="character" w:customStyle="1" w:styleId="ZPZkladChar">
    <w:name w:val="ZP: Základ Char"/>
    <w:link w:val="ZPZklad"/>
    <w:rsid w:val="0006632C"/>
    <w:rPr>
      <w:rFonts w:ascii="Cambria" w:hAnsi="Cambria"/>
      <w:sz w:val="24"/>
      <w:szCs w:val="24"/>
    </w:rPr>
  </w:style>
  <w:style w:type="paragraph" w:customStyle="1" w:styleId="inZPNadpisy">
    <w:name w:val="inZP: Nadpisy"/>
    <w:basedOn w:val="ZPZklad"/>
    <w:link w:val="inZPNadpisyChar"/>
    <w:rsid w:val="00B9713F"/>
    <w:pPr>
      <w:keepNext/>
      <w:keepLines/>
      <w:suppressAutoHyphens/>
      <w:jc w:val="left"/>
    </w:pPr>
    <w:rPr>
      <w:rFonts w:asciiTheme="majorHAnsi" w:hAnsiTheme="majorHAnsi"/>
      <w:b/>
      <w:kern w:val="32"/>
    </w:rPr>
  </w:style>
  <w:style w:type="character" w:customStyle="1" w:styleId="inZPNadpisyChar">
    <w:name w:val="inZP: Nadpisy Char"/>
    <w:link w:val="inZPNadpisy"/>
    <w:rsid w:val="00B9713F"/>
    <w:rPr>
      <w:rFonts w:asciiTheme="majorHAnsi" w:hAnsiTheme="majorHAnsi"/>
      <w:b/>
      <w:kern w:val="32"/>
      <w:sz w:val="24"/>
      <w:szCs w:val="24"/>
      <w:lang w:val="sk-SK"/>
    </w:rPr>
  </w:style>
  <w:style w:type="paragraph" w:customStyle="1" w:styleId="ZPNadpis1vodn">
    <w:name w:val="ZP Nadpis 1 úvodní"/>
    <w:basedOn w:val="ZPNadpisy1"/>
    <w:rsid w:val="00A00BBC"/>
  </w:style>
  <w:style w:type="paragraph" w:customStyle="1" w:styleId="ZPZapatlich">
    <w:name w:val="ZP Zapatí liché"/>
    <w:basedOn w:val="inZPZhlavapaty"/>
    <w:link w:val="ZPZapatlichChar"/>
    <w:rsid w:val="0095124B"/>
    <w:pPr>
      <w:jc w:val="right"/>
    </w:pPr>
  </w:style>
  <w:style w:type="paragraph" w:customStyle="1" w:styleId="podnadpis">
    <w:name w:val="podnadpis"/>
    <w:basedOn w:val="Normln"/>
    <w:semiHidden/>
    <w:rsid w:val="00B8051E"/>
    <w:pPr>
      <w:numPr>
        <w:ilvl w:val="1"/>
        <w:numId w:val="1"/>
      </w:numPr>
    </w:pPr>
  </w:style>
  <w:style w:type="paragraph" w:customStyle="1" w:styleId="mujnadpis2">
    <w:name w:val="muj nadpis 2"/>
    <w:basedOn w:val="Normln"/>
    <w:semiHidden/>
    <w:rsid w:val="008A0030"/>
  </w:style>
  <w:style w:type="paragraph" w:customStyle="1" w:styleId="inZPZhlavstr">
    <w:name w:val="inZP: Záhlaví str."/>
    <w:basedOn w:val="inZPZhlavapaty"/>
    <w:link w:val="inZPZhlavstrChar"/>
    <w:rsid w:val="00A221A7"/>
    <w:pPr>
      <w:pBdr>
        <w:bottom w:val="single" w:sz="4" w:space="1" w:color="auto"/>
      </w:pBdr>
      <w:tabs>
        <w:tab w:val="left" w:pos="0"/>
        <w:tab w:val="right" w:pos="8505"/>
      </w:tabs>
      <w:spacing w:after="360"/>
      <w:contextualSpacing/>
    </w:pPr>
    <w:rPr>
      <w:rFonts w:asciiTheme="majorHAnsi" w:hAnsiTheme="majorHAnsi"/>
    </w:rPr>
  </w:style>
  <w:style w:type="paragraph" w:customStyle="1" w:styleId="inZPZhlavapaty">
    <w:name w:val="inZP: Záhlaví a paty"/>
    <w:basedOn w:val="ZPZklad"/>
    <w:link w:val="inZPZhlavapatyChar"/>
    <w:rsid w:val="00612ED3"/>
    <w:pPr>
      <w:keepNext/>
      <w:keepLines/>
      <w:suppressAutoHyphens/>
      <w:jc w:val="center"/>
    </w:pPr>
    <w:rPr>
      <w:smallCaps/>
    </w:rPr>
  </w:style>
  <w:style w:type="character" w:customStyle="1" w:styleId="inZPZhlavapatyChar">
    <w:name w:val="inZP: Záhlaví a paty Char"/>
    <w:basedOn w:val="ZPZkladChar"/>
    <w:link w:val="inZPZhlavapaty"/>
    <w:rsid w:val="00612ED3"/>
    <w:rPr>
      <w:rFonts w:ascii="Cambria" w:hAnsi="Cambria"/>
      <w:smallCaps/>
      <w:sz w:val="24"/>
      <w:szCs w:val="24"/>
    </w:rPr>
  </w:style>
  <w:style w:type="character" w:customStyle="1" w:styleId="inZPZhlavstrChar">
    <w:name w:val="inZP: Záhlaví str. Char"/>
    <w:basedOn w:val="inZPZhlavapatyChar"/>
    <w:link w:val="inZPZhlavstr"/>
    <w:rsid w:val="00A221A7"/>
    <w:rPr>
      <w:rFonts w:asciiTheme="majorHAnsi" w:hAnsiTheme="majorHAnsi"/>
      <w:smallCaps/>
      <w:sz w:val="24"/>
      <w:szCs w:val="24"/>
      <w:lang w:val="sk-SK"/>
    </w:rPr>
  </w:style>
  <w:style w:type="numbering" w:customStyle="1" w:styleId="ZPVetsodrkami">
    <w:name w:val="ZP: Výčet s odrážkami"/>
    <w:basedOn w:val="Bezseznamu"/>
    <w:rsid w:val="00E73BA7"/>
    <w:pPr>
      <w:numPr>
        <w:numId w:val="4"/>
      </w:numPr>
    </w:pPr>
  </w:style>
  <w:style w:type="character" w:styleId="Zstupntext">
    <w:name w:val="Placeholder Text"/>
    <w:basedOn w:val="Standardnpsmoodstavce"/>
    <w:uiPriority w:val="99"/>
    <w:semiHidden/>
    <w:rsid w:val="00E24921"/>
    <w:rPr>
      <w:color w:val="808080"/>
    </w:rPr>
  </w:style>
  <w:style w:type="paragraph" w:styleId="Zhlav">
    <w:name w:val="header"/>
    <w:basedOn w:val="Normln"/>
    <w:link w:val="ZhlavChar"/>
    <w:uiPriority w:val="99"/>
    <w:rsid w:val="00984F82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rsid w:val="00984F82"/>
    <w:pPr>
      <w:tabs>
        <w:tab w:val="center" w:pos="4536"/>
        <w:tab w:val="right" w:pos="9072"/>
      </w:tabs>
    </w:pPr>
  </w:style>
  <w:style w:type="paragraph" w:styleId="Textpoznpodarou">
    <w:name w:val="footnote text"/>
    <w:basedOn w:val="ZPZklad"/>
    <w:link w:val="TextpoznpodarouChar"/>
    <w:rsid w:val="00E73194"/>
    <w:pPr>
      <w:ind w:left="300" w:hanging="300"/>
      <w:jc w:val="left"/>
    </w:pPr>
    <w:rPr>
      <w:sz w:val="20"/>
      <w:szCs w:val="20"/>
    </w:rPr>
  </w:style>
  <w:style w:type="character" w:styleId="Znakapoznpodarou">
    <w:name w:val="footnote reference"/>
    <w:rsid w:val="00E73194"/>
    <w:rPr>
      <w:vertAlign w:val="superscript"/>
    </w:rPr>
  </w:style>
  <w:style w:type="paragraph" w:customStyle="1" w:styleId="inZPTypprce">
    <w:name w:val="inZP: Typ práce"/>
    <w:basedOn w:val="inZPNadpisy"/>
    <w:rsid w:val="00283847"/>
    <w:pPr>
      <w:spacing w:before="560" w:after="360" w:line="360" w:lineRule="atLeast"/>
      <w:jc w:val="center"/>
    </w:pPr>
    <w:rPr>
      <w:sz w:val="36"/>
    </w:rPr>
  </w:style>
  <w:style w:type="paragraph" w:customStyle="1" w:styleId="inZPPolovinodsazen">
    <w:name w:val="inZP: Poloviční odsazení"/>
    <w:basedOn w:val="inZPNadpisy"/>
    <w:rsid w:val="00042887"/>
    <w:pPr>
      <w:spacing w:before="2400" w:after="140"/>
    </w:pPr>
  </w:style>
  <w:style w:type="paragraph" w:styleId="Obsah2">
    <w:name w:val="toc 2"/>
    <w:basedOn w:val="Normln"/>
    <w:autoRedefine/>
    <w:uiPriority w:val="39"/>
    <w:rsid w:val="006959C8"/>
    <w:pPr>
      <w:tabs>
        <w:tab w:val="left" w:pos="851"/>
        <w:tab w:val="right" w:leader="dot" w:pos="8505"/>
      </w:tabs>
      <w:spacing w:before="120"/>
      <w:ind w:left="862" w:hanging="624"/>
    </w:pPr>
    <w:rPr>
      <w:iCs/>
      <w:noProof/>
    </w:rPr>
  </w:style>
  <w:style w:type="paragraph" w:styleId="Obsah3">
    <w:name w:val="toc 3"/>
    <w:basedOn w:val="Normln"/>
    <w:autoRedefine/>
    <w:uiPriority w:val="39"/>
    <w:rsid w:val="00C35CD5"/>
    <w:pPr>
      <w:tabs>
        <w:tab w:val="left" w:pos="1361"/>
        <w:tab w:val="right" w:leader="dot" w:pos="8505"/>
      </w:tabs>
      <w:spacing w:before="120" w:line="280" w:lineRule="atLeast"/>
      <w:ind w:left="482"/>
      <w:jc w:val="both"/>
    </w:pPr>
    <w:rPr>
      <w:noProof/>
    </w:rPr>
  </w:style>
  <w:style w:type="paragraph" w:styleId="Obsah4">
    <w:name w:val="toc 4"/>
    <w:basedOn w:val="Normln"/>
    <w:next w:val="Normln"/>
    <w:autoRedefine/>
    <w:uiPriority w:val="39"/>
    <w:rsid w:val="000B205F"/>
    <w:pPr>
      <w:tabs>
        <w:tab w:val="left" w:pos="1871"/>
        <w:tab w:val="right" w:leader="dot" w:pos="8505"/>
      </w:tabs>
      <w:spacing w:before="120" w:line="260" w:lineRule="atLeast"/>
    </w:pPr>
    <w:rPr>
      <w:sz w:val="22"/>
      <w:szCs w:val="20"/>
    </w:rPr>
  </w:style>
  <w:style w:type="paragraph" w:styleId="Obsah5">
    <w:name w:val="toc 5"/>
    <w:basedOn w:val="Normln"/>
    <w:next w:val="Normln"/>
    <w:autoRedefine/>
    <w:uiPriority w:val="39"/>
    <w:rsid w:val="00A86718"/>
    <w:pPr>
      <w:ind w:left="960"/>
    </w:pPr>
    <w:rPr>
      <w:sz w:val="20"/>
      <w:szCs w:val="20"/>
    </w:rPr>
  </w:style>
  <w:style w:type="paragraph" w:styleId="Obsah6">
    <w:name w:val="toc 6"/>
    <w:basedOn w:val="Normln"/>
    <w:next w:val="Normln"/>
    <w:autoRedefine/>
    <w:uiPriority w:val="39"/>
    <w:rsid w:val="00A86718"/>
    <w:pPr>
      <w:ind w:left="1200"/>
    </w:pPr>
    <w:rPr>
      <w:sz w:val="20"/>
      <w:szCs w:val="20"/>
    </w:rPr>
  </w:style>
  <w:style w:type="paragraph" w:styleId="Obsah7">
    <w:name w:val="toc 7"/>
    <w:basedOn w:val="Normln"/>
    <w:next w:val="Normln"/>
    <w:autoRedefine/>
    <w:uiPriority w:val="39"/>
    <w:rsid w:val="00A86718"/>
    <w:pPr>
      <w:ind w:left="1440"/>
    </w:pPr>
    <w:rPr>
      <w:sz w:val="20"/>
      <w:szCs w:val="20"/>
    </w:rPr>
  </w:style>
  <w:style w:type="paragraph" w:styleId="Obsah8">
    <w:name w:val="toc 8"/>
    <w:basedOn w:val="Normln"/>
    <w:next w:val="Normln"/>
    <w:autoRedefine/>
    <w:uiPriority w:val="39"/>
    <w:rsid w:val="00A86718"/>
    <w:pPr>
      <w:ind w:left="1680"/>
    </w:pPr>
    <w:rPr>
      <w:sz w:val="20"/>
      <w:szCs w:val="20"/>
    </w:rPr>
  </w:style>
  <w:style w:type="paragraph" w:styleId="Obsah9">
    <w:name w:val="toc 9"/>
    <w:basedOn w:val="ZPSeznamploh"/>
    <w:uiPriority w:val="39"/>
    <w:rsid w:val="00D06678"/>
  </w:style>
  <w:style w:type="paragraph" w:customStyle="1" w:styleId="Obsah10">
    <w:name w:val="Obsah 10"/>
    <w:basedOn w:val="ZPSeznamploh"/>
    <w:rsid w:val="006964D9"/>
    <w:pPr>
      <w:tabs>
        <w:tab w:val="left" w:pos="851"/>
      </w:tabs>
      <w:spacing w:before="120" w:after="0"/>
    </w:pPr>
  </w:style>
  <w:style w:type="paragraph" w:customStyle="1" w:styleId="ZPNadpis30">
    <w:name w:val="ZP: Nadpis 3"/>
    <w:basedOn w:val="inZPNadpisy"/>
    <w:next w:val="ZPZklad"/>
    <w:rsid w:val="009F057F"/>
    <w:pPr>
      <w:spacing w:before="280" w:after="140"/>
      <w:outlineLvl w:val="2"/>
    </w:pPr>
  </w:style>
  <w:style w:type="table" w:styleId="Tabulkasprostorovmiefekty1">
    <w:name w:val="Table 3D effects 1"/>
    <w:basedOn w:val="Normlntabulka"/>
    <w:semiHidden/>
    <w:rsid w:val="003451D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3451D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3451D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3451D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3451D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3451DC"/>
    <w:pPr>
      <w:spacing w:after="120"/>
      <w:ind w:left="1440" w:right="1440"/>
    </w:pPr>
  </w:style>
  <w:style w:type="character" w:styleId="UkzkaHTML">
    <w:name w:val="HTML Sample"/>
    <w:semiHidden/>
    <w:rsid w:val="003451DC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3451D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3451D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3451D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3451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Zkladntext">
    <w:name w:val="Body Text"/>
    <w:basedOn w:val="Normln"/>
    <w:semiHidden/>
    <w:rsid w:val="003451DC"/>
    <w:pPr>
      <w:spacing w:after="120"/>
    </w:pPr>
  </w:style>
  <w:style w:type="paragraph" w:styleId="Zkladntext-prvnodsazen">
    <w:name w:val="Body Text First Indent"/>
    <w:basedOn w:val="Zkladntext"/>
    <w:semiHidden/>
    <w:rsid w:val="003451DC"/>
    <w:pPr>
      <w:ind w:firstLine="210"/>
    </w:pPr>
  </w:style>
  <w:style w:type="paragraph" w:styleId="Zkladntextodsazen">
    <w:name w:val="Body Text Indent"/>
    <w:basedOn w:val="Normln"/>
    <w:semiHidden/>
    <w:rsid w:val="003451DC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3451DC"/>
    <w:pPr>
      <w:ind w:firstLine="210"/>
    </w:pPr>
  </w:style>
  <w:style w:type="paragraph" w:styleId="Zkladntext2">
    <w:name w:val="Body Text 2"/>
    <w:basedOn w:val="Normln"/>
    <w:semiHidden/>
    <w:rsid w:val="003451DC"/>
    <w:pPr>
      <w:spacing w:after="120" w:line="480" w:lineRule="auto"/>
    </w:pPr>
  </w:style>
  <w:style w:type="paragraph" w:styleId="Zkladntext3">
    <w:name w:val="Body Text 3"/>
    <w:basedOn w:val="Normln"/>
    <w:semiHidden/>
    <w:rsid w:val="003451DC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3451DC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3451DC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3451DC"/>
    <w:pPr>
      <w:ind w:left="4252"/>
    </w:pPr>
  </w:style>
  <w:style w:type="paragraph" w:styleId="Zptenadresanaoblku">
    <w:name w:val="envelope return"/>
    <w:basedOn w:val="Normln"/>
    <w:semiHidden/>
    <w:rsid w:val="003451DC"/>
    <w:rPr>
      <w:rFonts w:ascii="Arial" w:hAnsi="Arial" w:cs="Arial"/>
      <w:sz w:val="20"/>
      <w:szCs w:val="20"/>
    </w:rPr>
  </w:style>
  <w:style w:type="numbering" w:customStyle="1" w:styleId="slovnkapitol">
    <w:name w:val="Číslování kapitol"/>
    <w:uiPriority w:val="99"/>
    <w:rsid w:val="00504943"/>
    <w:pPr>
      <w:numPr>
        <w:numId w:val="5"/>
      </w:numPr>
    </w:pPr>
  </w:style>
  <w:style w:type="table" w:styleId="Mkatabulky">
    <w:name w:val="Table Grid"/>
    <w:basedOn w:val="Normlntabulka"/>
    <w:rsid w:val="0083198F"/>
    <w:pPr>
      <w:keepNext/>
      <w:keepLines/>
      <w:suppressAutoHyphens/>
      <w:spacing w:line="280" w:lineRule="atLeast"/>
      <w:jc w:val="center"/>
    </w:pPr>
    <w:rPr>
      <w:rFonts w:ascii="Bookman Old Style" w:hAnsi="Bookman Old Styl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DengXian" w:hAnsi="DengXian"/>
        <w:sz w:val="24"/>
      </w:rPr>
    </w:tblStylePr>
  </w:style>
  <w:style w:type="character" w:customStyle="1" w:styleId="ZPLiteratura-jmnoautora">
    <w:name w:val="ZP: Literatura - jméno autora"/>
    <w:rsid w:val="00B06CB3"/>
    <w:rPr>
      <w:smallCaps/>
    </w:rPr>
  </w:style>
  <w:style w:type="character" w:customStyle="1" w:styleId="ZPLiteratura-nzevdla">
    <w:name w:val="ZP: Literatura - název díla"/>
    <w:rsid w:val="00B06CB3"/>
    <w:rPr>
      <w:i/>
    </w:rPr>
  </w:style>
  <w:style w:type="paragraph" w:customStyle="1" w:styleId="ZPLiteratura">
    <w:name w:val="ZP: Literatura"/>
    <w:basedOn w:val="ZPZklad"/>
    <w:rsid w:val="00DF505D"/>
    <w:pPr>
      <w:numPr>
        <w:numId w:val="3"/>
      </w:numPr>
      <w:spacing w:before="60"/>
      <w:jc w:val="left"/>
    </w:pPr>
  </w:style>
  <w:style w:type="character" w:customStyle="1" w:styleId="ZPVyznaen">
    <w:name w:val="ZP: Vyznačení"/>
    <w:rsid w:val="005253A0"/>
    <w:rPr>
      <w:i/>
    </w:rPr>
  </w:style>
  <w:style w:type="character" w:customStyle="1" w:styleId="ZPSilnvyznaen">
    <w:name w:val="ZP: Silné vyznačení"/>
    <w:rsid w:val="005253A0"/>
    <w:rPr>
      <w:b/>
    </w:rPr>
  </w:style>
  <w:style w:type="paragraph" w:customStyle="1" w:styleId="Styl1">
    <w:name w:val="Styl1"/>
    <w:basedOn w:val="Normln"/>
    <w:semiHidden/>
    <w:rsid w:val="008A0030"/>
    <w:pPr>
      <w:keepNext/>
      <w:keepLines/>
      <w:suppressAutoHyphens/>
    </w:pPr>
  </w:style>
  <w:style w:type="paragraph" w:customStyle="1" w:styleId="inZPPodpisprohlen">
    <w:name w:val="inZP: Podpis prohlášení"/>
    <w:basedOn w:val="ZPZklad"/>
    <w:link w:val="inZPPodpisprohlenChar"/>
    <w:rsid w:val="00FF3438"/>
    <w:pPr>
      <w:tabs>
        <w:tab w:val="center" w:pos="7088"/>
      </w:tabs>
      <w:spacing w:before="280"/>
    </w:pPr>
  </w:style>
  <w:style w:type="character" w:customStyle="1" w:styleId="ZPAnglicktext">
    <w:name w:val="ZP: Anglický text"/>
    <w:rsid w:val="000F1C94"/>
    <w:rPr>
      <w:lang w:val="en-GB"/>
    </w:rPr>
  </w:style>
  <w:style w:type="paragraph" w:customStyle="1" w:styleId="Rozvrendokumentu">
    <w:name w:val="Rozvržení dokumentu"/>
    <w:basedOn w:val="Normln"/>
    <w:semiHidden/>
    <w:rsid w:val="005253A0"/>
    <w:pPr>
      <w:shd w:val="clear" w:color="auto" w:fill="000080"/>
    </w:pPr>
    <w:rPr>
      <w:rFonts w:ascii="Tahoma" w:hAnsi="Tahoma" w:cs="Tahoma"/>
    </w:rPr>
  </w:style>
  <w:style w:type="paragraph" w:customStyle="1" w:styleId="Ploha1">
    <w:name w:val="Příloha 1"/>
    <w:basedOn w:val="ZPNadpis1"/>
    <w:next w:val="ZPZklad"/>
    <w:link w:val="Ploha1Char"/>
    <w:uiPriority w:val="49"/>
    <w:qFormat/>
    <w:rsid w:val="00940DA7"/>
    <w:pPr>
      <w:numPr>
        <w:numId w:val="26"/>
      </w:numPr>
    </w:pPr>
  </w:style>
  <w:style w:type="paragraph" w:customStyle="1" w:styleId="Ploha2">
    <w:name w:val="Příloha 2"/>
    <w:basedOn w:val="ZPNadpis2"/>
    <w:next w:val="ZPZklad"/>
    <w:link w:val="Ploha2Char"/>
    <w:uiPriority w:val="50"/>
    <w:qFormat/>
    <w:rsid w:val="00940DA7"/>
    <w:pPr>
      <w:numPr>
        <w:ilvl w:val="1"/>
        <w:numId w:val="26"/>
      </w:numPr>
    </w:pPr>
  </w:style>
  <w:style w:type="paragraph" w:customStyle="1" w:styleId="ZPZhlavvpravo">
    <w:name w:val="ZP: Záhlaví vpravo"/>
    <w:basedOn w:val="inZPZhlavstr"/>
    <w:rsid w:val="00713C76"/>
    <w:pPr>
      <w:jc w:val="right"/>
    </w:pPr>
  </w:style>
  <w:style w:type="paragraph" w:customStyle="1" w:styleId="ZPZhlavvlevo">
    <w:name w:val="ZP: Záhlaví vlevo"/>
    <w:basedOn w:val="inZPZhlavstr"/>
    <w:link w:val="ZPZhlavvlevoChar"/>
    <w:rsid w:val="0074241C"/>
    <w:pPr>
      <w:jc w:val="left"/>
    </w:pPr>
  </w:style>
  <w:style w:type="character" w:customStyle="1" w:styleId="ZPZhlavvlevoChar">
    <w:name w:val="ZP: Záhlaví vlevo Char"/>
    <w:basedOn w:val="inZPZhlavstrChar"/>
    <w:link w:val="ZPZhlavvlevo"/>
    <w:rsid w:val="0074241C"/>
    <w:rPr>
      <w:rFonts w:ascii="Cambria" w:hAnsi="Cambria"/>
      <w:smallCaps/>
      <w:sz w:val="24"/>
      <w:szCs w:val="24"/>
      <w:lang w:val="sk-SK"/>
    </w:rPr>
  </w:style>
  <w:style w:type="paragraph" w:customStyle="1" w:styleId="inZPKlovslova">
    <w:name w:val="inZP: Klíčová slova"/>
    <w:basedOn w:val="ZPZklad"/>
    <w:rsid w:val="00B9713F"/>
    <w:pPr>
      <w:spacing w:before="280" w:after="140"/>
      <w:jc w:val="left"/>
    </w:pPr>
    <w:rPr>
      <w:rFonts w:asciiTheme="majorHAnsi" w:hAnsiTheme="majorHAnsi"/>
      <w:b/>
    </w:rPr>
  </w:style>
  <w:style w:type="paragraph" w:customStyle="1" w:styleId="ZPZhlavtitulnlist">
    <w:name w:val="ZP: Záhlaví titulní list"/>
    <w:basedOn w:val="inZPZhlavstr"/>
    <w:rsid w:val="009951BF"/>
    <w:rPr>
      <w:b/>
      <w:sz w:val="32"/>
    </w:rPr>
  </w:style>
  <w:style w:type="paragraph" w:customStyle="1" w:styleId="ZPHlavnnadpis--plohy">
    <w:name w:val="ZP: Hlavní nadpis -- přílohy"/>
    <w:basedOn w:val="Normln"/>
    <w:next w:val="ZPZklad"/>
    <w:rsid w:val="007F013D"/>
    <w:pPr>
      <w:keepNext/>
      <w:keepLines/>
      <w:pageBreakBefore/>
      <w:numPr>
        <w:numId w:val="2"/>
      </w:numPr>
      <w:suppressAutoHyphens/>
      <w:spacing w:after="280" w:line="480" w:lineRule="atLeast"/>
      <w:outlineLvl w:val="0"/>
    </w:pPr>
    <w:rPr>
      <w:rFonts w:asciiTheme="majorHAnsi" w:hAnsiTheme="majorHAnsi"/>
      <w:b/>
      <w:kern w:val="32"/>
      <w:sz w:val="40"/>
      <w:szCs w:val="40"/>
    </w:rPr>
  </w:style>
  <w:style w:type="paragraph" w:customStyle="1" w:styleId="inZPVertiklnmezerastrnka">
    <w:name w:val="inZP: Vertikální mezera stránka"/>
    <w:basedOn w:val="ZPZklad"/>
    <w:next w:val="inZPKlovslova"/>
    <w:rsid w:val="007C294D"/>
    <w:pPr>
      <w:spacing w:before="10206"/>
    </w:pPr>
  </w:style>
  <w:style w:type="paragraph" w:customStyle="1" w:styleId="ZPOddlovaseznam">
    <w:name w:val="ZP: Oddělovač seznamů"/>
    <w:basedOn w:val="ZPZklad"/>
    <w:uiPriority w:val="28"/>
    <w:qFormat/>
    <w:rsid w:val="007C050F"/>
    <w:pPr>
      <w:spacing w:line="140" w:lineRule="exact"/>
    </w:pPr>
  </w:style>
  <w:style w:type="paragraph" w:customStyle="1" w:styleId="ZPPatatitulnstrnky">
    <w:name w:val="ZP: Pata titulní stránky"/>
    <w:basedOn w:val="inZPZhlavapaty"/>
    <w:rsid w:val="00A221A7"/>
    <w:rPr>
      <w:rFonts w:asciiTheme="majorHAnsi" w:hAnsiTheme="majorHAnsi"/>
      <w:b/>
      <w:sz w:val="32"/>
    </w:rPr>
  </w:style>
  <w:style w:type="paragraph" w:customStyle="1" w:styleId="inZPVertiklnmezerastrnkamen">
    <w:name w:val="inZP: Vertikální mezera stránka menší"/>
    <w:basedOn w:val="inZPVertiklnmezerastrnka"/>
    <w:rsid w:val="00E73BA7"/>
    <w:pPr>
      <w:spacing w:before="9400"/>
    </w:pPr>
    <w:rPr>
      <w:szCs w:val="20"/>
    </w:rPr>
  </w:style>
  <w:style w:type="paragraph" w:customStyle="1" w:styleId="ZPSeznamzkratek">
    <w:name w:val="ZP: Seznam zkratek"/>
    <w:basedOn w:val="ZPZklad"/>
    <w:rsid w:val="00DC0619"/>
    <w:pPr>
      <w:tabs>
        <w:tab w:val="left" w:pos="1985"/>
        <w:tab w:val="left" w:pos="2268"/>
      </w:tabs>
      <w:spacing w:after="140"/>
      <w:ind w:left="2268" w:hanging="2268"/>
    </w:pPr>
  </w:style>
  <w:style w:type="paragraph" w:customStyle="1" w:styleId="ZPTitulkaautor">
    <w:name w:val="ZP Titulka autor"/>
    <w:basedOn w:val="ZP-Nadpisyzklad"/>
    <w:rsid w:val="007066FD"/>
    <w:pPr>
      <w:spacing w:line="420" w:lineRule="exact"/>
      <w:jc w:val="center"/>
    </w:pPr>
    <w:rPr>
      <w:caps/>
      <w:sz w:val="34"/>
    </w:rPr>
  </w:style>
  <w:style w:type="character" w:customStyle="1" w:styleId="Ploha1Char">
    <w:name w:val="Příloha 1 Char"/>
    <w:basedOn w:val="Standardnpsmoodstavce"/>
    <w:link w:val="Ploha1"/>
    <w:uiPriority w:val="49"/>
    <w:rsid w:val="000D7A70"/>
    <w:rPr>
      <w:rFonts w:ascii="Arial" w:hAnsi="Arial" w:cs="Arial"/>
      <w:b/>
      <w:bCs/>
      <w:color w:val="0000DC"/>
      <w:sz w:val="34"/>
      <w:szCs w:val="40"/>
    </w:rPr>
  </w:style>
  <w:style w:type="numbering" w:customStyle="1" w:styleId="slovnploh">
    <w:name w:val="Číslování příloh"/>
    <w:uiPriority w:val="99"/>
    <w:rsid w:val="00940DA7"/>
    <w:pPr>
      <w:numPr>
        <w:numId w:val="6"/>
      </w:numPr>
    </w:pPr>
  </w:style>
  <w:style w:type="character" w:customStyle="1" w:styleId="TextpoznpodarouChar">
    <w:name w:val="Text pozn. pod čarou Char"/>
    <w:link w:val="Textpoznpodarou"/>
    <w:rsid w:val="00E73194"/>
    <w:rPr>
      <w:rFonts w:ascii="Cambria" w:hAnsi="Cambria"/>
      <w:lang w:val="sk-SK"/>
    </w:rPr>
  </w:style>
  <w:style w:type="paragraph" w:customStyle="1" w:styleId="ZPZaptsud">
    <w:name w:val="ZP Zapátí sudé"/>
    <w:basedOn w:val="inZPZhlavapaty"/>
    <w:rsid w:val="0095124B"/>
    <w:pPr>
      <w:jc w:val="left"/>
    </w:pPr>
  </w:style>
  <w:style w:type="character" w:customStyle="1" w:styleId="Nadpis5Char">
    <w:name w:val="Nadpis 5 Char"/>
    <w:link w:val="Nadpis5"/>
    <w:uiPriority w:val="9"/>
    <w:rsid w:val="00D95A1C"/>
    <w:rPr>
      <w:rFonts w:ascii="Arial" w:hAnsi="Arial"/>
      <w:b/>
      <w:bCs/>
      <w:color w:val="0000DC"/>
      <w:lang w:eastAsia="sk-SK"/>
    </w:rPr>
  </w:style>
  <w:style w:type="character" w:customStyle="1" w:styleId="Nadpis8Char">
    <w:name w:val="Nadpis 8 Char"/>
    <w:link w:val="Nadpis8"/>
    <w:uiPriority w:val="9"/>
    <w:rsid w:val="00AB6916"/>
    <w:rPr>
      <w:rFonts w:ascii="Arial" w:hAnsi="Arial"/>
      <w:b/>
      <w:color w:val="0000DC"/>
      <w:sz w:val="24"/>
      <w:szCs w:val="24"/>
      <w:lang w:eastAsia="sk-SK"/>
    </w:rPr>
  </w:style>
  <w:style w:type="character" w:customStyle="1" w:styleId="Ploha2Char">
    <w:name w:val="Příloha 2 Char"/>
    <w:basedOn w:val="Standardnpsmoodstavce"/>
    <w:link w:val="Ploha2"/>
    <w:uiPriority w:val="50"/>
    <w:rsid w:val="000D7A70"/>
    <w:rPr>
      <w:rFonts w:ascii="Arial" w:hAnsi="Arial" w:cs="Arial"/>
      <w:bCs/>
      <w:color w:val="0000DC"/>
      <w:sz w:val="28"/>
      <w:szCs w:val="28"/>
    </w:rPr>
  </w:style>
  <w:style w:type="character" w:customStyle="1" w:styleId="Nadpis1Char">
    <w:name w:val="Nadpis 1 Char"/>
    <w:link w:val="Nadpis1"/>
    <w:uiPriority w:val="9"/>
    <w:rsid w:val="009B2498"/>
    <w:rPr>
      <w:rFonts w:ascii="Arial" w:hAnsi="Arial" w:cs="Arial"/>
      <w:b/>
      <w:bCs/>
      <w:color w:val="0000DC"/>
      <w:sz w:val="34"/>
      <w:szCs w:val="40"/>
    </w:rPr>
  </w:style>
  <w:style w:type="character" w:customStyle="1" w:styleId="Nadpis2Char">
    <w:name w:val="Nadpis 2 Char"/>
    <w:link w:val="Nadpis2"/>
    <w:uiPriority w:val="1"/>
    <w:rsid w:val="00D95A1C"/>
    <w:rPr>
      <w:rFonts w:ascii="Arial" w:hAnsi="Arial" w:cs="Arial"/>
      <w:iCs/>
      <w:color w:val="0000DC"/>
      <w:sz w:val="28"/>
      <w:szCs w:val="28"/>
    </w:rPr>
  </w:style>
  <w:style w:type="character" w:customStyle="1" w:styleId="Nadpis3Char">
    <w:name w:val="Nadpis 3 Char"/>
    <w:link w:val="Nadpis3"/>
    <w:uiPriority w:val="11"/>
    <w:rsid w:val="00656B43"/>
    <w:rPr>
      <w:rFonts w:ascii="Arial" w:hAnsi="Arial" w:cs="Arial"/>
      <w:b/>
      <w:bCs/>
      <w:color w:val="0000DC"/>
    </w:rPr>
  </w:style>
  <w:style w:type="paragraph" w:styleId="Nadpisobsahu">
    <w:name w:val="TOC Heading"/>
    <w:basedOn w:val="Nadpis1"/>
    <w:next w:val="Normln"/>
    <w:uiPriority w:val="39"/>
    <w:rsid w:val="00AB6916"/>
    <w:pPr>
      <w:spacing w:before="480" w:after="0" w:line="360" w:lineRule="auto"/>
      <w:outlineLvl w:val="9"/>
    </w:pPr>
    <w:rPr>
      <w:rFonts w:cs="Times New Roman"/>
      <w:color w:val="365F91"/>
      <w:spacing w:val="4"/>
      <w:sz w:val="28"/>
      <w:szCs w:val="28"/>
      <w:lang w:eastAsia="en-US"/>
    </w:rPr>
  </w:style>
  <w:style w:type="character" w:customStyle="1" w:styleId="ZhlavChar">
    <w:name w:val="Záhlaví Char"/>
    <w:link w:val="Zhlav"/>
    <w:uiPriority w:val="99"/>
    <w:rsid w:val="00AB6916"/>
    <w:rPr>
      <w:sz w:val="24"/>
      <w:szCs w:val="24"/>
    </w:rPr>
  </w:style>
  <w:style w:type="character" w:customStyle="1" w:styleId="ZpatChar">
    <w:name w:val="Zápatí Char"/>
    <w:link w:val="Zpat"/>
    <w:uiPriority w:val="99"/>
    <w:rsid w:val="00AB6916"/>
    <w:rPr>
      <w:sz w:val="24"/>
      <w:szCs w:val="24"/>
    </w:rPr>
  </w:style>
  <w:style w:type="character" w:styleId="Siln">
    <w:name w:val="Strong"/>
    <w:uiPriority w:val="22"/>
    <w:rsid w:val="00AB6916"/>
    <w:rPr>
      <w:b/>
      <w:bCs/>
    </w:rPr>
  </w:style>
  <w:style w:type="paragraph" w:styleId="Nzev">
    <w:name w:val="Title"/>
    <w:basedOn w:val="Nadpis1"/>
    <w:next w:val="Normln"/>
    <w:link w:val="NzevChar"/>
    <w:uiPriority w:val="10"/>
    <w:rsid w:val="00AB6916"/>
    <w:pPr>
      <w:spacing w:before="120" w:after="240" w:line="360" w:lineRule="auto"/>
    </w:pPr>
    <w:rPr>
      <w:rFonts w:cs="Times New Roman"/>
      <w:bCs w:val="0"/>
      <w:spacing w:val="4"/>
      <w:lang w:eastAsia="sk-SK"/>
    </w:rPr>
  </w:style>
  <w:style w:type="character" w:customStyle="1" w:styleId="NzevChar">
    <w:name w:val="Název Char"/>
    <w:link w:val="Nzev"/>
    <w:uiPriority w:val="10"/>
    <w:rsid w:val="00AB6916"/>
    <w:rPr>
      <w:rFonts w:ascii="Arial" w:hAnsi="Arial"/>
      <w:b/>
      <w:color w:val="0000DC"/>
      <w:spacing w:val="4"/>
      <w:sz w:val="34"/>
      <w:szCs w:val="40"/>
      <w:lang w:eastAsia="sk-SK"/>
    </w:rPr>
  </w:style>
  <w:style w:type="paragraph" w:styleId="Titulek">
    <w:name w:val="caption"/>
    <w:basedOn w:val="ZPZklad"/>
    <w:next w:val="Odstavec1"/>
    <w:uiPriority w:val="35"/>
    <w:qFormat/>
    <w:rsid w:val="00210BCE"/>
    <w:pPr>
      <w:spacing w:after="200" w:line="276" w:lineRule="auto"/>
      <w:jc w:val="center"/>
    </w:pPr>
    <w:rPr>
      <w:b/>
      <w:bCs/>
      <w:sz w:val="20"/>
      <w:szCs w:val="20"/>
      <w:lang w:eastAsia="sk-SK"/>
    </w:rPr>
  </w:style>
  <w:style w:type="paragraph" w:styleId="Normlnweb">
    <w:name w:val="Normal (Web)"/>
    <w:basedOn w:val="Normln"/>
    <w:uiPriority w:val="99"/>
    <w:unhideWhenUsed/>
    <w:rsid w:val="00AB6916"/>
    <w:pPr>
      <w:spacing w:after="200" w:line="276" w:lineRule="auto"/>
    </w:pPr>
    <w:rPr>
      <w:b/>
      <w:lang w:val="sk-SK" w:eastAsia="sk-SK"/>
    </w:rPr>
  </w:style>
  <w:style w:type="paragraph" w:customStyle="1" w:styleId="Podtitul">
    <w:name w:val="Podtitul"/>
    <w:basedOn w:val="Nzev"/>
    <w:next w:val="Normln"/>
    <w:link w:val="PodtitulChar"/>
    <w:uiPriority w:val="11"/>
    <w:rsid w:val="00AB6916"/>
    <w:pPr>
      <w:spacing w:after="60"/>
      <w:outlineLvl w:val="1"/>
    </w:pPr>
    <w:rPr>
      <w:sz w:val="28"/>
      <w:szCs w:val="24"/>
    </w:rPr>
  </w:style>
  <w:style w:type="character" w:customStyle="1" w:styleId="PodtitulChar">
    <w:name w:val="Podtitul Char"/>
    <w:link w:val="Podtitul"/>
    <w:uiPriority w:val="11"/>
    <w:rsid w:val="00AB6916"/>
    <w:rPr>
      <w:rFonts w:ascii="Arial" w:hAnsi="Arial"/>
      <w:b/>
      <w:color w:val="0000DC"/>
      <w:spacing w:val="4"/>
      <w:sz w:val="28"/>
      <w:szCs w:val="24"/>
      <w:lang w:eastAsia="sk-SK"/>
    </w:rPr>
  </w:style>
  <w:style w:type="paragraph" w:customStyle="1" w:styleId="ZPCitacezkona">
    <w:name w:val="ZP: Citace zákona"/>
    <w:basedOn w:val="ZPZklad"/>
    <w:rsid w:val="00A8698A"/>
    <w:rPr>
      <w:i/>
    </w:rPr>
  </w:style>
  <w:style w:type="paragraph" w:customStyle="1" w:styleId="Nadpis10">
    <w:name w:val="Nadpis 1*"/>
    <w:basedOn w:val="ZPNadpis1"/>
    <w:next w:val="Odstavec1"/>
    <w:uiPriority w:val="39"/>
    <w:qFormat/>
    <w:rsid w:val="008A7F29"/>
  </w:style>
  <w:style w:type="paragraph" w:customStyle="1" w:styleId="Nadpis20">
    <w:name w:val="Nadpis 2*"/>
    <w:basedOn w:val="ZPNadpis2"/>
    <w:next w:val="Odstavec1"/>
    <w:uiPriority w:val="40"/>
    <w:qFormat/>
    <w:rsid w:val="008A7F29"/>
  </w:style>
  <w:style w:type="paragraph" w:customStyle="1" w:styleId="Nadpis30">
    <w:name w:val="Nadpis 3*"/>
    <w:basedOn w:val="ZPNadpis3"/>
    <w:next w:val="Odstavec1"/>
    <w:uiPriority w:val="41"/>
    <w:qFormat/>
    <w:rsid w:val="00F114CA"/>
  </w:style>
  <w:style w:type="paragraph" w:styleId="Rejstk2">
    <w:name w:val="index 2"/>
    <w:basedOn w:val="Normln"/>
    <w:next w:val="Normln"/>
    <w:autoRedefine/>
    <w:rsid w:val="00930CDA"/>
    <w:pPr>
      <w:ind w:left="480" w:hanging="240"/>
    </w:pPr>
    <w:rPr>
      <w:rFonts w:cstheme="minorHAnsi"/>
      <w:sz w:val="18"/>
      <w:szCs w:val="18"/>
    </w:rPr>
  </w:style>
  <w:style w:type="paragraph" w:styleId="Rejstk1">
    <w:name w:val="index 1"/>
    <w:basedOn w:val="Normln"/>
    <w:next w:val="Normln"/>
    <w:autoRedefine/>
    <w:uiPriority w:val="99"/>
    <w:rsid w:val="00930CDA"/>
    <w:pPr>
      <w:ind w:left="240" w:hanging="240"/>
    </w:pPr>
    <w:rPr>
      <w:rFonts w:cstheme="minorHAnsi"/>
      <w:sz w:val="18"/>
      <w:szCs w:val="18"/>
    </w:rPr>
  </w:style>
  <w:style w:type="paragraph" w:styleId="Rejstk3">
    <w:name w:val="index 3"/>
    <w:basedOn w:val="Normln"/>
    <w:next w:val="Normln"/>
    <w:autoRedefine/>
    <w:rsid w:val="00930CDA"/>
    <w:pPr>
      <w:ind w:hanging="240"/>
    </w:pPr>
    <w:rPr>
      <w:rFonts w:cstheme="minorHAnsi"/>
      <w:sz w:val="18"/>
      <w:szCs w:val="18"/>
    </w:rPr>
  </w:style>
  <w:style w:type="paragraph" w:styleId="Rejstk4">
    <w:name w:val="index 4"/>
    <w:basedOn w:val="Normln"/>
    <w:next w:val="Normln"/>
    <w:autoRedefine/>
    <w:rsid w:val="00930CDA"/>
    <w:pPr>
      <w:ind w:left="960" w:hanging="240"/>
    </w:pPr>
    <w:rPr>
      <w:rFonts w:cstheme="minorHAnsi"/>
      <w:sz w:val="18"/>
      <w:szCs w:val="18"/>
    </w:rPr>
  </w:style>
  <w:style w:type="paragraph" w:styleId="Rejstk5">
    <w:name w:val="index 5"/>
    <w:basedOn w:val="Normln"/>
    <w:next w:val="Normln"/>
    <w:autoRedefine/>
    <w:rsid w:val="00930CDA"/>
    <w:pPr>
      <w:ind w:left="1200" w:hanging="240"/>
    </w:pPr>
    <w:rPr>
      <w:rFonts w:cstheme="minorHAnsi"/>
      <w:sz w:val="18"/>
      <w:szCs w:val="18"/>
    </w:rPr>
  </w:style>
  <w:style w:type="paragraph" w:styleId="Rejstk6">
    <w:name w:val="index 6"/>
    <w:basedOn w:val="Normln"/>
    <w:next w:val="Normln"/>
    <w:autoRedefine/>
    <w:rsid w:val="00930CDA"/>
    <w:pPr>
      <w:ind w:left="1440" w:hanging="240"/>
    </w:pPr>
    <w:rPr>
      <w:rFonts w:cstheme="minorHAnsi"/>
      <w:sz w:val="18"/>
      <w:szCs w:val="18"/>
    </w:rPr>
  </w:style>
  <w:style w:type="paragraph" w:styleId="Rejstk7">
    <w:name w:val="index 7"/>
    <w:basedOn w:val="Normln"/>
    <w:next w:val="Normln"/>
    <w:autoRedefine/>
    <w:rsid w:val="007C0619"/>
    <w:pPr>
      <w:ind w:left="1680" w:hanging="240"/>
    </w:pPr>
    <w:rPr>
      <w:rFonts w:asciiTheme="minorHAnsi" w:hAnsiTheme="minorHAnsi" w:cstheme="minorHAnsi"/>
      <w:sz w:val="18"/>
      <w:szCs w:val="18"/>
    </w:rPr>
  </w:style>
  <w:style w:type="paragraph" w:styleId="Rejstk8">
    <w:name w:val="index 8"/>
    <w:basedOn w:val="Normln"/>
    <w:next w:val="Normln"/>
    <w:autoRedefine/>
    <w:rsid w:val="00930CDA"/>
    <w:pPr>
      <w:ind w:left="1920" w:hanging="240"/>
    </w:pPr>
    <w:rPr>
      <w:rFonts w:cstheme="minorHAnsi"/>
      <w:sz w:val="18"/>
      <w:szCs w:val="18"/>
    </w:rPr>
  </w:style>
  <w:style w:type="paragraph" w:styleId="Rejstk9">
    <w:name w:val="index 9"/>
    <w:basedOn w:val="Normln"/>
    <w:next w:val="Normln"/>
    <w:autoRedefine/>
    <w:rsid w:val="00930CDA"/>
    <w:pPr>
      <w:ind w:left="2160" w:hanging="240"/>
    </w:pPr>
    <w:rPr>
      <w:rFonts w:cstheme="minorHAnsi"/>
      <w:sz w:val="18"/>
      <w:szCs w:val="18"/>
    </w:rPr>
  </w:style>
  <w:style w:type="paragraph" w:styleId="Hlavikarejstku">
    <w:name w:val="index heading"/>
    <w:basedOn w:val="Normln"/>
    <w:next w:val="Rejstk1"/>
    <w:uiPriority w:val="99"/>
    <w:rsid w:val="007C0619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paragraph" w:styleId="Seznamobrzk">
    <w:name w:val="table of figures"/>
    <w:basedOn w:val="Normln"/>
    <w:next w:val="Normln"/>
    <w:uiPriority w:val="99"/>
    <w:rsid w:val="00F92E36"/>
    <w:pPr>
      <w:spacing w:line="280" w:lineRule="atLeast"/>
      <w:ind w:left="482" w:hanging="482"/>
    </w:pPr>
  </w:style>
  <w:style w:type="character" w:styleId="Hypertextovodkaz">
    <w:name w:val="Hyperlink"/>
    <w:basedOn w:val="Standardnpsmoodstavce"/>
    <w:uiPriority w:val="99"/>
    <w:unhideWhenUsed/>
    <w:rsid w:val="008B1BE6"/>
    <w:rPr>
      <w:color w:val="0563C1" w:themeColor="hyperlink"/>
      <w:u w:val="single"/>
    </w:rPr>
  </w:style>
  <w:style w:type="paragraph" w:customStyle="1" w:styleId="Obrzek">
    <w:name w:val="Obrázek"/>
    <w:basedOn w:val="ZPZklad"/>
    <w:rsid w:val="003E7C04"/>
    <w:pPr>
      <w:keepNext/>
      <w:spacing w:before="240" w:line="281" w:lineRule="auto"/>
      <w:jc w:val="center"/>
    </w:pPr>
  </w:style>
  <w:style w:type="paragraph" w:customStyle="1" w:styleId="Odstavec1">
    <w:name w:val="Odstavec 1"/>
    <w:basedOn w:val="ZPZklad"/>
    <w:next w:val="Dalodstavce"/>
    <w:link w:val="Odstavec1Char"/>
    <w:uiPriority w:val="9"/>
    <w:qFormat/>
    <w:rsid w:val="008C329F"/>
    <w:pPr>
      <w:spacing w:before="120" w:after="120" w:line="360" w:lineRule="auto"/>
      <w:ind w:left="0" w:firstLine="0"/>
    </w:pPr>
  </w:style>
  <w:style w:type="paragraph" w:styleId="Podnadpis0">
    <w:name w:val="Subtitle"/>
    <w:basedOn w:val="Normln"/>
    <w:next w:val="Normln"/>
    <w:link w:val="PodnadpisChar"/>
    <w:uiPriority w:val="11"/>
    <w:rsid w:val="00AB68BC"/>
    <w:pPr>
      <w:numPr>
        <w:ilvl w:val="1"/>
      </w:numPr>
      <w:spacing w:after="160"/>
      <w:ind w:left="720" w:hanging="72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0"/>
    <w:uiPriority w:val="11"/>
    <w:rsid w:val="00AB68B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Citt">
    <w:name w:val="Quote"/>
    <w:basedOn w:val="ZPZklad"/>
    <w:next w:val="Odstavec1"/>
    <w:link w:val="CittChar"/>
    <w:uiPriority w:val="29"/>
    <w:qFormat/>
    <w:rsid w:val="007D341B"/>
    <w:pPr>
      <w:spacing w:before="240"/>
      <w:ind w:left="960" w:right="960"/>
      <w:contextualSpacing/>
    </w:pPr>
    <w:rPr>
      <w:i/>
    </w:rPr>
  </w:style>
  <w:style w:type="character" w:customStyle="1" w:styleId="CittChar">
    <w:name w:val="Citát Char"/>
    <w:basedOn w:val="Standardnpsmoodstavce"/>
    <w:link w:val="Citt"/>
    <w:uiPriority w:val="29"/>
    <w:rsid w:val="00656B43"/>
    <w:rPr>
      <w:i/>
    </w:rPr>
  </w:style>
  <w:style w:type="paragraph" w:customStyle="1" w:styleId="Citt-pokraovn">
    <w:name w:val="Citát - pokračování"/>
    <w:basedOn w:val="Citt"/>
    <w:uiPriority w:val="31"/>
    <w:qFormat/>
    <w:rsid w:val="00E64A10"/>
    <w:pPr>
      <w:spacing w:before="0"/>
      <w:ind w:left="958" w:right="958" w:firstLine="482"/>
    </w:pPr>
  </w:style>
  <w:style w:type="table" w:customStyle="1" w:styleId="ZPTabulka">
    <w:name w:val="ZP Tabulka"/>
    <w:basedOn w:val="Normlntabulka"/>
    <w:uiPriority w:val="99"/>
    <w:rsid w:val="0079360C"/>
    <w:pPr>
      <w:spacing w:line="300" w:lineRule="atLeast"/>
    </w:pPr>
    <w:tblPr>
      <w:tblStyleRowBandSize w:val="1"/>
      <w:tblStyleColBandSize w:val="1"/>
      <w:jc w:val="center"/>
      <w:tblBorders>
        <w:top w:val="single" w:sz="12" w:space="0" w:color="auto"/>
        <w:bottom w:val="single" w:sz="12" w:space="0" w:color="auto"/>
      </w:tblBorders>
    </w:tblPr>
    <w:trPr>
      <w:cantSplit/>
      <w:jc w:val="center"/>
    </w:trPr>
    <w:tblStylePr w:type="firstRow">
      <w:rPr>
        <w:b/>
      </w:rPr>
      <w:tblPr/>
      <w:trPr>
        <w:cantSplit w:val="0"/>
        <w:tblHeader/>
      </w:trPr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nil"/>
          <w:left w:val="single" w:sz="4" w:space="0" w:color="auto"/>
          <w:bottom w:val="nil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single" w:sz="4" w:space="0" w:color="auto"/>
          <w:bottom w:val="nil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Svtlmkatabulky">
    <w:name w:val="Grid Table Light"/>
    <w:basedOn w:val="Normlntabulka"/>
    <w:uiPriority w:val="40"/>
    <w:locked/>
    <w:rsid w:val="00095E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rosttabulka1">
    <w:name w:val="Plain Table 1"/>
    <w:basedOn w:val="Normlntabulka"/>
    <w:uiPriority w:val="41"/>
    <w:locked/>
    <w:rsid w:val="00095E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2">
    <w:name w:val="Plain Table 2"/>
    <w:basedOn w:val="Normlntabulka"/>
    <w:uiPriority w:val="42"/>
    <w:locked/>
    <w:rsid w:val="00095EB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locked/>
    <w:rsid w:val="00095E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rosttabulka4">
    <w:name w:val="Plain Table 4"/>
    <w:basedOn w:val="Normlntabulka"/>
    <w:uiPriority w:val="44"/>
    <w:locked/>
    <w:rsid w:val="00095E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itt-zatek">
    <w:name w:val="Citát - začátek"/>
    <w:basedOn w:val="Citt"/>
    <w:next w:val="Citt-pokraovn"/>
    <w:link w:val="Citt-zatekChar"/>
    <w:uiPriority w:val="30"/>
    <w:qFormat/>
    <w:rsid w:val="00E64A10"/>
    <w:pPr>
      <w:spacing w:after="0"/>
      <w:ind w:left="958" w:right="958"/>
    </w:pPr>
  </w:style>
  <w:style w:type="character" w:customStyle="1" w:styleId="Citt-zatekChar">
    <w:name w:val="Citát - začátek Char"/>
    <w:basedOn w:val="CittChar"/>
    <w:link w:val="Citt-zatek"/>
    <w:uiPriority w:val="30"/>
    <w:rsid w:val="009B0541"/>
    <w:rPr>
      <w:i/>
    </w:rPr>
  </w:style>
  <w:style w:type="paragraph" w:styleId="Textbubliny">
    <w:name w:val="Balloon Text"/>
    <w:basedOn w:val="Normln"/>
    <w:link w:val="TextbublinyChar"/>
    <w:uiPriority w:val="99"/>
    <w:rsid w:val="0089154B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rsid w:val="0089154B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semiHidden/>
    <w:qFormat/>
    <w:rsid w:val="00DD5A53"/>
    <w:pPr>
      <w:contextualSpacing/>
    </w:pPr>
  </w:style>
  <w:style w:type="paragraph" w:styleId="slovanseznam">
    <w:name w:val="List Number"/>
    <w:basedOn w:val="ZPZklad"/>
    <w:uiPriority w:val="21"/>
    <w:qFormat/>
    <w:rsid w:val="00033D24"/>
    <w:pPr>
      <w:numPr>
        <w:numId w:val="7"/>
      </w:numPr>
      <w:spacing w:before="120" w:after="120"/>
      <w:ind w:left="544" w:hanging="62"/>
      <w:contextualSpacing/>
    </w:pPr>
  </w:style>
  <w:style w:type="paragraph" w:styleId="slovanseznam2">
    <w:name w:val="List Number 2"/>
    <w:basedOn w:val="Normln"/>
    <w:rsid w:val="00DD5A53"/>
    <w:pPr>
      <w:numPr>
        <w:numId w:val="8"/>
      </w:numPr>
      <w:contextualSpacing/>
    </w:pPr>
  </w:style>
  <w:style w:type="paragraph" w:styleId="slovanseznam3">
    <w:name w:val="List Number 3"/>
    <w:basedOn w:val="Normln"/>
    <w:rsid w:val="00DD5A53"/>
    <w:pPr>
      <w:numPr>
        <w:numId w:val="9"/>
      </w:numPr>
      <w:contextualSpacing/>
    </w:pPr>
  </w:style>
  <w:style w:type="paragraph" w:styleId="slovanseznam4">
    <w:name w:val="List Number 4"/>
    <w:basedOn w:val="Normln"/>
    <w:rsid w:val="00DD5A53"/>
    <w:pPr>
      <w:numPr>
        <w:numId w:val="10"/>
      </w:numPr>
      <w:contextualSpacing/>
    </w:pPr>
  </w:style>
  <w:style w:type="paragraph" w:styleId="slovanseznam5">
    <w:name w:val="List Number 5"/>
    <w:basedOn w:val="Normln"/>
    <w:rsid w:val="00DD5A53"/>
    <w:pPr>
      <w:numPr>
        <w:numId w:val="11"/>
      </w:numPr>
      <w:contextualSpacing/>
    </w:pPr>
  </w:style>
  <w:style w:type="paragraph" w:styleId="Seznamsodrkami">
    <w:name w:val="List Bullet"/>
    <w:basedOn w:val="ZPZklad"/>
    <w:uiPriority w:val="22"/>
    <w:qFormat/>
    <w:rsid w:val="004E740F"/>
    <w:pPr>
      <w:numPr>
        <w:numId w:val="12"/>
      </w:numPr>
      <w:spacing w:before="120" w:after="120"/>
      <w:ind w:left="539" w:hanging="255"/>
      <w:contextualSpacing/>
    </w:pPr>
  </w:style>
  <w:style w:type="paragraph" w:styleId="Seznam">
    <w:name w:val="List"/>
    <w:basedOn w:val="Normln"/>
    <w:rsid w:val="00DD5A53"/>
    <w:pPr>
      <w:ind w:left="283" w:hanging="283"/>
      <w:contextualSpacing/>
    </w:pPr>
  </w:style>
  <w:style w:type="character" w:styleId="Nzevknihy">
    <w:name w:val="Book Title"/>
    <w:basedOn w:val="Standardnpsmoodstavce"/>
    <w:uiPriority w:val="33"/>
    <w:rsid w:val="00824749"/>
    <w:rPr>
      <w:b/>
      <w:bCs/>
      <w:i/>
      <w:iCs/>
      <w:spacing w:val="5"/>
    </w:rPr>
  </w:style>
  <w:style w:type="character" w:styleId="Odkazjemn">
    <w:name w:val="Subtle Reference"/>
    <w:basedOn w:val="Standardnpsmoodstavce"/>
    <w:uiPriority w:val="31"/>
    <w:rsid w:val="00824749"/>
    <w:rPr>
      <w:smallCaps/>
      <w:color w:val="5A5A5A" w:themeColor="text1" w:themeTint="A5"/>
    </w:rPr>
  </w:style>
  <w:style w:type="paragraph" w:styleId="Vrazncitt">
    <w:name w:val="Intense Quote"/>
    <w:basedOn w:val="Normln"/>
    <w:next w:val="Normln"/>
    <w:link w:val="VrazncittChar"/>
    <w:uiPriority w:val="30"/>
    <w:rsid w:val="0082474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24749"/>
    <w:rPr>
      <w:i/>
      <w:iCs/>
      <w:color w:val="5B9BD5" w:themeColor="accent1"/>
      <w:sz w:val="24"/>
      <w:szCs w:val="24"/>
    </w:rPr>
  </w:style>
  <w:style w:type="character" w:styleId="Odkazintenzivn">
    <w:name w:val="Intense Reference"/>
    <w:basedOn w:val="Standardnpsmoodstavce"/>
    <w:uiPriority w:val="32"/>
    <w:rsid w:val="00824749"/>
    <w:rPr>
      <w:b/>
      <w:bCs/>
      <w:smallCaps/>
      <w:color w:val="5B9BD5" w:themeColor="accent1"/>
      <w:spacing w:val="5"/>
    </w:rPr>
  </w:style>
  <w:style w:type="character" w:styleId="Zdraznnjemn">
    <w:name w:val="Subtle Emphasis"/>
    <w:basedOn w:val="Standardnpsmoodstavce"/>
    <w:uiPriority w:val="19"/>
    <w:rsid w:val="00824749"/>
    <w:rPr>
      <w:i/>
      <w:iCs/>
      <w:color w:val="404040" w:themeColor="text1" w:themeTint="BF"/>
    </w:rPr>
  </w:style>
  <w:style w:type="character" w:styleId="Zdraznnintenzivn">
    <w:name w:val="Intense Emphasis"/>
    <w:basedOn w:val="Standardnpsmoodstavce"/>
    <w:uiPriority w:val="21"/>
    <w:rsid w:val="00824749"/>
    <w:rPr>
      <w:i/>
      <w:iCs/>
      <w:color w:val="5B9BD5" w:themeColor="accent1"/>
    </w:rPr>
  </w:style>
  <w:style w:type="paragraph" w:customStyle="1" w:styleId="Pokraovnpoloky">
    <w:name w:val="Pokračování položky"/>
    <w:basedOn w:val="ZPZklad"/>
    <w:uiPriority w:val="23"/>
    <w:qFormat/>
    <w:rsid w:val="007677DD"/>
    <w:pPr>
      <w:ind w:left="540" w:firstLine="480"/>
    </w:pPr>
  </w:style>
  <w:style w:type="paragraph" w:styleId="Pokraovnseznamu">
    <w:name w:val="List Continue"/>
    <w:basedOn w:val="Normln"/>
    <w:rsid w:val="007677DD"/>
    <w:pPr>
      <w:spacing w:after="120"/>
      <w:ind w:left="283"/>
      <w:contextualSpacing/>
    </w:pPr>
  </w:style>
  <w:style w:type="paragraph" w:styleId="Pokraovnseznamu2">
    <w:name w:val="List Continue 2"/>
    <w:basedOn w:val="Normln"/>
    <w:rsid w:val="00AA4D4E"/>
    <w:pPr>
      <w:spacing w:after="120"/>
      <w:ind w:left="566"/>
      <w:contextualSpacing/>
    </w:pPr>
  </w:style>
  <w:style w:type="paragraph" w:styleId="Pokraovnseznamu3">
    <w:name w:val="List Continue 3"/>
    <w:basedOn w:val="Normln"/>
    <w:rsid w:val="00AA4D4E"/>
    <w:pPr>
      <w:spacing w:after="120"/>
      <w:ind w:left="849"/>
      <w:contextualSpacing/>
    </w:pPr>
  </w:style>
  <w:style w:type="paragraph" w:styleId="Pokraovnseznamu4">
    <w:name w:val="List Continue 4"/>
    <w:basedOn w:val="Normln"/>
    <w:rsid w:val="00AA4D4E"/>
    <w:pPr>
      <w:spacing w:after="120"/>
      <w:ind w:left="1132"/>
      <w:contextualSpacing/>
    </w:pPr>
  </w:style>
  <w:style w:type="paragraph" w:styleId="Pokraovnseznamu5">
    <w:name w:val="List Continue 5"/>
    <w:basedOn w:val="Normln"/>
    <w:rsid w:val="00AA4D4E"/>
    <w:pPr>
      <w:spacing w:after="120"/>
      <w:ind w:left="1415"/>
      <w:contextualSpacing/>
    </w:pPr>
  </w:style>
  <w:style w:type="paragraph" w:customStyle="1" w:styleId="ZPBibilografickzznam">
    <w:name w:val="ZP Bibilografický záznam"/>
    <w:basedOn w:val="ZPZklad"/>
    <w:link w:val="ZPBibilografickzznamChar"/>
    <w:rsid w:val="00953CD9"/>
    <w:pPr>
      <w:tabs>
        <w:tab w:val="left" w:pos="2268"/>
      </w:tabs>
      <w:suppressAutoHyphens/>
      <w:spacing w:after="140"/>
      <w:ind w:left="2268" w:hanging="2268"/>
      <w:jc w:val="left"/>
    </w:pPr>
  </w:style>
  <w:style w:type="character" w:customStyle="1" w:styleId="ZPBibilografickzznamChar">
    <w:name w:val="ZP Bibilografický záznam Char"/>
    <w:basedOn w:val="Standardnpsmoodstavce"/>
    <w:link w:val="ZPBibilografickzznam"/>
    <w:rsid w:val="00953CD9"/>
  </w:style>
  <w:style w:type="paragraph" w:customStyle="1" w:styleId="ZP-Nadpisyzklad">
    <w:name w:val="ZP-Nadpisy_základ"/>
    <w:basedOn w:val="Normln"/>
    <w:link w:val="ZP-NadpisyzkladChar"/>
    <w:rsid w:val="00704143"/>
    <w:pPr>
      <w:suppressAutoHyphens/>
    </w:pPr>
    <w:rPr>
      <w:rFonts w:ascii="Arial" w:hAnsi="Arial" w:cs="Arial"/>
      <w:bCs/>
    </w:rPr>
  </w:style>
  <w:style w:type="paragraph" w:customStyle="1" w:styleId="ZPNadpisy1">
    <w:name w:val="ZP_Nadpisy 1"/>
    <w:basedOn w:val="ZP-Nadpisyzklad"/>
    <w:link w:val="ZPNadpisy1Char"/>
    <w:rsid w:val="00FD68D8"/>
    <w:pPr>
      <w:keepNext/>
      <w:keepLines/>
      <w:pageBreakBefore/>
      <w:spacing w:after="400" w:line="440" w:lineRule="atLeast"/>
    </w:pPr>
    <w:rPr>
      <w:b/>
      <w:color w:val="0000DC"/>
      <w:sz w:val="34"/>
      <w:szCs w:val="40"/>
    </w:rPr>
  </w:style>
  <w:style w:type="character" w:customStyle="1" w:styleId="ZP-NadpisyzkladChar">
    <w:name w:val="ZP-Nadpisy_základ Char"/>
    <w:basedOn w:val="Standardnpsmoodstavce"/>
    <w:link w:val="ZP-Nadpisyzklad"/>
    <w:rsid w:val="00704143"/>
    <w:rPr>
      <w:rFonts w:ascii="Arial" w:hAnsi="Arial" w:cs="Arial"/>
      <w:bCs/>
      <w:sz w:val="24"/>
      <w:szCs w:val="24"/>
    </w:rPr>
  </w:style>
  <w:style w:type="paragraph" w:customStyle="1" w:styleId="ZPNadpis1">
    <w:name w:val="ZP Nadpis 1"/>
    <w:basedOn w:val="ZPNadpisy1"/>
    <w:rsid w:val="0006632C"/>
    <w:pPr>
      <w:outlineLvl w:val="0"/>
    </w:pPr>
  </w:style>
  <w:style w:type="paragraph" w:customStyle="1" w:styleId="ZPTitulkahlavn">
    <w:name w:val="ZP Titulka hlavní"/>
    <w:basedOn w:val="ZP-Nadpisyzklad"/>
    <w:rsid w:val="006E36ED"/>
    <w:pPr>
      <w:spacing w:line="340" w:lineRule="atLeast"/>
      <w:jc w:val="center"/>
    </w:pPr>
    <w:rPr>
      <w:sz w:val="28"/>
      <w:szCs w:val="34"/>
    </w:rPr>
  </w:style>
  <w:style w:type="paragraph" w:customStyle="1" w:styleId="ZPTitulkafakulta">
    <w:name w:val="ZP Titulka fakulta"/>
    <w:basedOn w:val="ZP-Nadpisyzklad"/>
    <w:rsid w:val="004668F5"/>
    <w:pPr>
      <w:spacing w:before="425" w:after="992" w:line="360" w:lineRule="atLeast"/>
      <w:jc w:val="center"/>
    </w:pPr>
    <w:rPr>
      <w:caps/>
    </w:rPr>
  </w:style>
  <w:style w:type="paragraph" w:customStyle="1" w:styleId="ZPTitulkarok">
    <w:name w:val="ZP Titulka rok"/>
    <w:basedOn w:val="ZP-Nadpisyzklad"/>
    <w:rsid w:val="006E36ED"/>
    <w:pPr>
      <w:jc w:val="center"/>
    </w:pPr>
    <w:rPr>
      <w:sz w:val="26"/>
      <w:szCs w:val="26"/>
    </w:rPr>
  </w:style>
  <w:style w:type="paragraph" w:customStyle="1" w:styleId="ZPTitulkanzev">
    <w:name w:val="ZP Titulka název"/>
    <w:basedOn w:val="ZP-Nadpisyzklad"/>
    <w:rsid w:val="00832CB3"/>
    <w:pPr>
      <w:spacing w:line="760" w:lineRule="exact"/>
      <w:jc w:val="center"/>
    </w:pPr>
    <w:rPr>
      <w:b/>
      <w:color w:val="0000DC"/>
      <w:sz w:val="60"/>
      <w:szCs w:val="60"/>
    </w:rPr>
  </w:style>
  <w:style w:type="paragraph" w:customStyle="1" w:styleId="ZPTitulkadra">
    <w:name w:val="ZP Titulka díra"/>
    <w:rsid w:val="00704143"/>
    <w:pPr>
      <w:widowControl w:val="0"/>
    </w:pPr>
    <w:rPr>
      <w:sz w:val="16"/>
      <w:szCs w:val="16"/>
    </w:rPr>
  </w:style>
  <w:style w:type="character" w:customStyle="1" w:styleId="ZPPKlbiblografie">
    <w:name w:val="ZPP Klíč biblografie"/>
    <w:basedOn w:val="Standardnpsmoodstavce"/>
    <w:uiPriority w:val="1"/>
    <w:rsid w:val="00930CDA"/>
    <w:rPr>
      <w:rFonts w:ascii="Cambria" w:hAnsi="Cambria"/>
      <w:b/>
      <w:color w:val="0000DC"/>
    </w:rPr>
  </w:style>
  <w:style w:type="paragraph" w:customStyle="1" w:styleId="ZPNadpisy2">
    <w:name w:val="ZP_Nadpisy 2"/>
    <w:basedOn w:val="ZP-Nadpisyzklad"/>
    <w:rsid w:val="00DF23AD"/>
    <w:pPr>
      <w:keepNext/>
      <w:keepLines/>
      <w:spacing w:before="460" w:after="300" w:line="360" w:lineRule="exact"/>
    </w:pPr>
    <w:rPr>
      <w:color w:val="0000DC"/>
      <w:sz w:val="28"/>
      <w:szCs w:val="28"/>
    </w:rPr>
  </w:style>
  <w:style w:type="paragraph" w:customStyle="1" w:styleId="ZPNadpis2">
    <w:name w:val="ZP Nadpis 2"/>
    <w:basedOn w:val="ZPNadpisy2"/>
    <w:rsid w:val="00AF5B23"/>
    <w:pPr>
      <w:outlineLvl w:val="1"/>
    </w:pPr>
  </w:style>
  <w:style w:type="character" w:customStyle="1" w:styleId="ZPZapatlichChar">
    <w:name w:val="ZP Zapatí liché Char"/>
    <w:basedOn w:val="inZPZhlavapatyChar"/>
    <w:link w:val="ZPZapatlich"/>
    <w:rsid w:val="0095124B"/>
    <w:rPr>
      <w:rFonts w:ascii="Cambria" w:hAnsi="Cambria"/>
      <w:smallCaps/>
      <w:sz w:val="24"/>
      <w:szCs w:val="24"/>
    </w:rPr>
  </w:style>
  <w:style w:type="paragraph" w:customStyle="1" w:styleId="ZP-Nadpisy3">
    <w:name w:val="ZP-Nadpisy 3"/>
    <w:basedOn w:val="ZP-Nadpisyzklad"/>
    <w:rsid w:val="009124E2"/>
    <w:pPr>
      <w:keepNext/>
      <w:keepLines/>
      <w:spacing w:before="360" w:after="160" w:line="300" w:lineRule="atLeast"/>
    </w:pPr>
    <w:rPr>
      <w:b/>
      <w:color w:val="0000DC"/>
    </w:rPr>
  </w:style>
  <w:style w:type="paragraph" w:customStyle="1" w:styleId="ZPNadpis3">
    <w:name w:val="ZP Nadpis 3"/>
    <w:basedOn w:val="ZP-Nadpisy3"/>
    <w:rsid w:val="00FC3577"/>
    <w:pPr>
      <w:outlineLvl w:val="2"/>
    </w:pPr>
  </w:style>
  <w:style w:type="paragraph" w:customStyle="1" w:styleId="Pklad-nadpis">
    <w:name w:val="Příklad - nadpis"/>
    <w:basedOn w:val="Odstavec1"/>
    <w:next w:val="Pklad-text"/>
    <w:link w:val="Pklad-nadpisChar"/>
    <w:uiPriority w:val="69"/>
    <w:qFormat/>
    <w:rsid w:val="004C3A23"/>
    <w:pPr>
      <w:keepNext/>
      <w:spacing w:before="240"/>
    </w:pPr>
    <w:rPr>
      <w:rFonts w:ascii="Arial" w:hAnsi="Arial" w:cs="Arial"/>
      <w:color w:val="0000DC"/>
    </w:rPr>
  </w:style>
  <w:style w:type="paragraph" w:customStyle="1" w:styleId="Pklad-text">
    <w:name w:val="Příklad - text"/>
    <w:basedOn w:val="Odstavec1"/>
    <w:link w:val="Pklad-textChar"/>
    <w:uiPriority w:val="70"/>
    <w:qFormat/>
    <w:rsid w:val="00033D24"/>
    <w:pPr>
      <w:ind w:left="480"/>
    </w:pPr>
  </w:style>
  <w:style w:type="character" w:customStyle="1" w:styleId="Odstavec1Char">
    <w:name w:val="Odstavec 1 Char"/>
    <w:basedOn w:val="ZPZkladChar"/>
    <w:link w:val="Odstavec1"/>
    <w:uiPriority w:val="9"/>
    <w:rsid w:val="008C329F"/>
    <w:rPr>
      <w:rFonts w:ascii="Cambria" w:hAnsi="Cambria"/>
      <w:sz w:val="24"/>
      <w:szCs w:val="24"/>
    </w:rPr>
  </w:style>
  <w:style w:type="character" w:customStyle="1" w:styleId="Pklad-nadpisChar">
    <w:name w:val="Příklad - nadpis Char"/>
    <w:basedOn w:val="Odstavec1Char"/>
    <w:link w:val="Pklad-nadpis"/>
    <w:uiPriority w:val="69"/>
    <w:rsid w:val="001B43CD"/>
    <w:rPr>
      <w:rFonts w:ascii="Arial" w:hAnsi="Arial" w:cs="Arial"/>
      <w:color w:val="0000DC"/>
      <w:sz w:val="24"/>
      <w:szCs w:val="24"/>
    </w:rPr>
  </w:style>
  <w:style w:type="paragraph" w:styleId="Bibliografie">
    <w:name w:val="Bibliography"/>
    <w:basedOn w:val="Odstavec1"/>
    <w:next w:val="Normln"/>
    <w:uiPriority w:val="37"/>
    <w:unhideWhenUsed/>
    <w:rsid w:val="00062995"/>
    <w:pPr>
      <w:tabs>
        <w:tab w:val="left" w:pos="384"/>
      </w:tabs>
      <w:ind w:left="384" w:hanging="384"/>
      <w:jc w:val="left"/>
    </w:pPr>
  </w:style>
  <w:style w:type="character" w:customStyle="1" w:styleId="Pklad-textChar">
    <w:name w:val="Příklad - text Char"/>
    <w:basedOn w:val="Odstavec1Char"/>
    <w:link w:val="Pklad-text"/>
    <w:uiPriority w:val="70"/>
    <w:rsid w:val="001B43CD"/>
    <w:rPr>
      <w:rFonts w:ascii="Cambria" w:hAnsi="Cambria"/>
      <w:sz w:val="24"/>
      <w:szCs w:val="24"/>
    </w:rPr>
  </w:style>
  <w:style w:type="numbering" w:customStyle="1" w:styleId="Vcerovovseznam">
    <w:name w:val="Víceúrovňový seznam"/>
    <w:uiPriority w:val="99"/>
    <w:rsid w:val="00427DF1"/>
    <w:pPr>
      <w:numPr>
        <w:numId w:val="14"/>
      </w:numPr>
    </w:pPr>
  </w:style>
  <w:style w:type="table" w:styleId="Prosttabulka5">
    <w:name w:val="Plain Table 5"/>
    <w:basedOn w:val="Normlntabulka"/>
    <w:uiPriority w:val="45"/>
    <w:locked/>
    <w:rsid w:val="00CF5E0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alodstavceEN">
    <w:name w:val="Další odstavce EN"/>
    <w:basedOn w:val="Dalodstavce"/>
    <w:rsid w:val="002E2753"/>
    <w:rPr>
      <w:lang w:val="en-GB"/>
    </w:rPr>
  </w:style>
  <w:style w:type="paragraph" w:customStyle="1" w:styleId="Odstavec1EN">
    <w:name w:val="Odstavec 1 EN"/>
    <w:basedOn w:val="Odstavec1"/>
    <w:next w:val="DalodstavceEN"/>
    <w:rsid w:val="002E2753"/>
    <w:rPr>
      <w:lang w:val="en-GB"/>
    </w:rPr>
  </w:style>
  <w:style w:type="paragraph" w:customStyle="1" w:styleId="Titulektabulky">
    <w:name w:val="Titulek tabulky"/>
    <w:basedOn w:val="Titulek"/>
    <w:rsid w:val="00953CD9"/>
    <w:pPr>
      <w:keepNext/>
      <w:spacing w:before="240"/>
    </w:pPr>
  </w:style>
  <w:style w:type="paragraph" w:customStyle="1" w:styleId="Popisobrzku">
    <w:name w:val="Popis obrázku"/>
    <w:basedOn w:val="Odstavec1"/>
    <w:next w:val="Odstavec1"/>
    <w:rsid w:val="00655A3C"/>
    <w:pPr>
      <w:spacing w:after="240" w:line="260" w:lineRule="atLeast"/>
    </w:pPr>
    <w:rPr>
      <w:sz w:val="20"/>
      <w:szCs w:val="20"/>
      <w:lang w:eastAsia="sk-SK"/>
    </w:rPr>
  </w:style>
  <w:style w:type="paragraph" w:customStyle="1" w:styleId="Titulekpedpopisem">
    <w:name w:val="Titulek před popisem"/>
    <w:basedOn w:val="Titulek"/>
    <w:rsid w:val="00F97990"/>
    <w:pPr>
      <w:keepNext/>
      <w:spacing w:after="0"/>
    </w:pPr>
  </w:style>
  <w:style w:type="paragraph" w:customStyle="1" w:styleId="Zdrojobrzku">
    <w:name w:val="Zdroj obrázku"/>
    <w:basedOn w:val="Popisobrzku"/>
    <w:next w:val="Odstavec1"/>
    <w:rsid w:val="00130C24"/>
    <w:pPr>
      <w:jc w:val="left"/>
    </w:pPr>
    <w:rPr>
      <w:i/>
    </w:rPr>
  </w:style>
  <w:style w:type="paragraph" w:customStyle="1" w:styleId="Poezie">
    <w:name w:val="Poezie"/>
    <w:basedOn w:val="Citt"/>
    <w:link w:val="PoezieChar"/>
    <w:uiPriority w:val="32"/>
    <w:qFormat/>
    <w:rsid w:val="00BB15FA"/>
    <w:pPr>
      <w:ind w:left="958" w:right="958"/>
      <w:contextualSpacing w:val="0"/>
      <w:jc w:val="left"/>
    </w:pPr>
  </w:style>
  <w:style w:type="paragraph" w:customStyle="1" w:styleId="Kdprogramu">
    <w:name w:val="Kód programu"/>
    <w:basedOn w:val="Normln"/>
    <w:link w:val="KdprogramuChar"/>
    <w:uiPriority w:val="74"/>
    <w:qFormat/>
    <w:rsid w:val="0032701E"/>
    <w:pPr>
      <w:spacing w:before="240"/>
      <w:contextualSpacing/>
    </w:pPr>
    <w:rPr>
      <w:rFonts w:ascii="Courier New" w:hAnsi="Courier New" w:cs="Courier New"/>
      <w:noProof/>
      <w:sz w:val="22"/>
      <w:szCs w:val="22"/>
    </w:rPr>
  </w:style>
  <w:style w:type="character" w:customStyle="1" w:styleId="PoezieChar">
    <w:name w:val="Poezie Char"/>
    <w:basedOn w:val="CittChar"/>
    <w:link w:val="Poezie"/>
    <w:uiPriority w:val="32"/>
    <w:rsid w:val="00656B43"/>
    <w:rPr>
      <w:i/>
    </w:rPr>
  </w:style>
  <w:style w:type="character" w:customStyle="1" w:styleId="KdprogramuChar">
    <w:name w:val="Kód programu Char"/>
    <w:basedOn w:val="Standardnpsmoodstavce"/>
    <w:link w:val="Kdprogramu"/>
    <w:uiPriority w:val="74"/>
    <w:rsid w:val="0032701E"/>
    <w:rPr>
      <w:rFonts w:ascii="Courier New" w:hAnsi="Courier New" w:cs="Courier New"/>
      <w:noProof/>
      <w:sz w:val="22"/>
      <w:szCs w:val="22"/>
    </w:rPr>
  </w:style>
  <w:style w:type="paragraph" w:customStyle="1" w:styleId="7C5D38C841C7463A9DD7C17FE250AFA711">
    <w:name w:val="7C5D38C841C7463A9DD7C17FE250AFA711"/>
    <w:rsid w:val="00032EBD"/>
    <w:pPr>
      <w:keepNext/>
      <w:keepLines/>
      <w:pageBreakBefore/>
      <w:numPr>
        <w:numId w:val="24"/>
      </w:numPr>
      <w:suppressAutoHyphens/>
      <w:spacing w:after="280" w:line="480" w:lineRule="atLeast"/>
      <w:ind w:left="360" w:hanging="360"/>
      <w:outlineLvl w:val="0"/>
    </w:pPr>
    <w:rPr>
      <w:rFonts w:asciiTheme="majorHAnsi" w:hAnsiTheme="majorHAnsi" w:cs="Arial"/>
      <w:b/>
      <w:bCs/>
      <w:kern w:val="32"/>
      <w:sz w:val="40"/>
      <w:szCs w:val="32"/>
      <w:lang w:val="sk-SK"/>
    </w:rPr>
  </w:style>
  <w:style w:type="paragraph" w:customStyle="1" w:styleId="8A8A910B8AA34CD7A42465204528F8A3">
    <w:name w:val="8A8A910B8AA34CD7A42465204528F8A3"/>
    <w:rsid w:val="00032EBD"/>
    <w:pPr>
      <w:keepNext/>
      <w:keepLines/>
      <w:numPr>
        <w:ilvl w:val="1"/>
        <w:numId w:val="24"/>
      </w:numPr>
      <w:tabs>
        <w:tab w:val="clear" w:pos="1440"/>
      </w:tabs>
      <w:suppressAutoHyphens/>
      <w:spacing w:before="460" w:after="300" w:line="360" w:lineRule="exact"/>
      <w:ind w:left="720"/>
      <w:outlineLvl w:val="1"/>
    </w:pPr>
    <w:rPr>
      <w:rFonts w:ascii="Arial" w:hAnsi="Arial" w:cs="Arial"/>
      <w:iCs/>
      <w:color w:val="0000DC"/>
      <w:sz w:val="28"/>
      <w:szCs w:val="28"/>
    </w:rPr>
  </w:style>
  <w:style w:type="numbering" w:customStyle="1" w:styleId="Ptirovovsmenseznam">
    <w:name w:val="Pětiúrovňový smíšený seznam"/>
    <w:uiPriority w:val="99"/>
    <w:rsid w:val="00D716C2"/>
    <w:pPr>
      <w:numPr>
        <w:numId w:val="31"/>
      </w:numPr>
    </w:pPr>
  </w:style>
  <w:style w:type="numbering" w:customStyle="1" w:styleId="Decimlnslovn">
    <w:name w:val="Decimální číslování"/>
    <w:uiPriority w:val="99"/>
    <w:rsid w:val="00AB0BEE"/>
    <w:pPr>
      <w:numPr>
        <w:numId w:val="40"/>
      </w:numPr>
    </w:pPr>
  </w:style>
  <w:style w:type="paragraph" w:customStyle="1" w:styleId="inZPPodpisypublikace">
    <w:name w:val="inZP: Podpisy publikace"/>
    <w:basedOn w:val="inZPPodpisprohlen"/>
    <w:link w:val="inZPPodpisypublikaceChar"/>
    <w:qFormat/>
    <w:rsid w:val="00274587"/>
    <w:pPr>
      <w:tabs>
        <w:tab w:val="center" w:pos="2155"/>
      </w:tabs>
      <w:spacing w:before="600"/>
      <w:contextualSpacing/>
    </w:pPr>
  </w:style>
  <w:style w:type="character" w:customStyle="1" w:styleId="inZPPodpisprohlenChar">
    <w:name w:val="inZP: Podpis prohlášení Char"/>
    <w:basedOn w:val="ZPZkladChar"/>
    <w:link w:val="inZPPodpisprohlen"/>
    <w:rsid w:val="00274587"/>
    <w:rPr>
      <w:rFonts w:ascii="Cambria" w:hAnsi="Cambria"/>
      <w:sz w:val="24"/>
      <w:szCs w:val="24"/>
    </w:rPr>
  </w:style>
  <w:style w:type="character" w:customStyle="1" w:styleId="inZPPodpisypublikaceChar">
    <w:name w:val="inZP: Podpisy publikace Char"/>
    <w:basedOn w:val="inZPPodpisprohlenChar"/>
    <w:link w:val="inZPPodpisypublikace"/>
    <w:rsid w:val="00274587"/>
    <w:rPr>
      <w:rFonts w:ascii="Cambria" w:hAnsi="Cambria"/>
      <w:sz w:val="24"/>
      <w:szCs w:val="24"/>
    </w:rPr>
  </w:style>
  <w:style w:type="paragraph" w:customStyle="1" w:styleId="ZPNadpis4">
    <w:name w:val="ZP Nadpis 4"/>
    <w:basedOn w:val="inZPNadpisy"/>
    <w:next w:val="Odstavec1"/>
    <w:link w:val="ZPNadpis4Char"/>
    <w:rsid w:val="006B7FF0"/>
    <w:rPr>
      <w:b w:val="0"/>
      <w:color w:val="0000DC"/>
    </w:rPr>
  </w:style>
  <w:style w:type="character" w:customStyle="1" w:styleId="ZPNadpis4Char">
    <w:name w:val="ZP Nadpis 4 Char"/>
    <w:basedOn w:val="inZPNadpisyChar"/>
    <w:link w:val="ZPNadpis4"/>
    <w:rsid w:val="006B7FF0"/>
    <w:rPr>
      <w:rFonts w:asciiTheme="majorHAnsi" w:hAnsiTheme="majorHAnsi"/>
      <w:b w:val="0"/>
      <w:color w:val="0000DC"/>
      <w:kern w:val="32"/>
      <w:sz w:val="24"/>
      <w:szCs w:val="24"/>
      <w:lang w:val="sk-SK"/>
    </w:rPr>
  </w:style>
  <w:style w:type="paragraph" w:customStyle="1" w:styleId="ZPSeznamploh">
    <w:name w:val="ZP: Seznam příloh"/>
    <w:basedOn w:val="ZPSeznamzkratek"/>
    <w:rsid w:val="006964D9"/>
    <w:pPr>
      <w:tabs>
        <w:tab w:val="clear" w:pos="1985"/>
        <w:tab w:val="clear" w:pos="2268"/>
        <w:tab w:val="left" w:pos="1134"/>
        <w:tab w:val="right" w:pos="8505"/>
      </w:tabs>
      <w:ind w:left="1134" w:hanging="1134"/>
    </w:pPr>
  </w:style>
  <w:style w:type="paragraph" w:customStyle="1" w:styleId="ZPNadpis1vodnnestr">
    <w:name w:val="ZP Nadpis 1 úvodní nestr"/>
    <w:basedOn w:val="ZPNadpisy1"/>
    <w:link w:val="ZPNadpis1vodnnestrChar"/>
    <w:rsid w:val="00F8131F"/>
    <w:pPr>
      <w:pageBreakBefore w:val="0"/>
      <w:spacing w:before="400"/>
    </w:pPr>
  </w:style>
  <w:style w:type="character" w:customStyle="1" w:styleId="ZPNadpisy1Char">
    <w:name w:val="ZP_Nadpisy 1 Char"/>
    <w:basedOn w:val="ZP-NadpisyzkladChar"/>
    <w:link w:val="ZPNadpisy1"/>
    <w:rsid w:val="00F8131F"/>
    <w:rPr>
      <w:rFonts w:ascii="Arial" w:hAnsi="Arial" w:cs="Arial"/>
      <w:b/>
      <w:bCs/>
      <w:color w:val="0000DC"/>
      <w:sz w:val="34"/>
      <w:szCs w:val="40"/>
    </w:rPr>
  </w:style>
  <w:style w:type="character" w:customStyle="1" w:styleId="ZPNadpis1vodnnestrChar">
    <w:name w:val="ZP Nadpis 1 úvodní nestr Char"/>
    <w:basedOn w:val="ZPNadpisy1Char"/>
    <w:link w:val="ZPNadpis1vodnnestr"/>
    <w:rsid w:val="00F8131F"/>
    <w:rPr>
      <w:rFonts w:ascii="Arial" w:hAnsi="Arial" w:cs="Arial"/>
      <w:b/>
      <w:bCs/>
      <w:color w:val="0000DC"/>
      <w:sz w:val="34"/>
      <w:szCs w:val="40"/>
    </w:rPr>
  </w:style>
  <w:style w:type="character" w:customStyle="1" w:styleId="normaltextrun">
    <w:name w:val="normaltextrun"/>
    <w:basedOn w:val="Standardnpsmoodstavce"/>
    <w:rsid w:val="00D70792"/>
  </w:style>
  <w:style w:type="paragraph" w:customStyle="1" w:styleId="8B5D152E92D644C5892E2AC0CAF1CF71">
    <w:name w:val="8B5D152E92D644C5892E2AC0CAF1CF71"/>
    <w:rsid w:val="00AE1296"/>
    <w:pPr>
      <w:keepNext/>
      <w:keepLines/>
      <w:pageBreakBefore/>
      <w:numPr>
        <w:numId w:val="48"/>
      </w:numPr>
      <w:tabs>
        <w:tab w:val="clear" w:pos="720"/>
      </w:tabs>
      <w:suppressAutoHyphens/>
      <w:spacing w:after="400" w:line="440" w:lineRule="atLeast"/>
      <w:ind w:left="1701" w:hanging="1701"/>
      <w:outlineLvl w:val="0"/>
    </w:pPr>
    <w:rPr>
      <w:rFonts w:ascii="Arial" w:hAnsi="Arial" w:cs="Arial"/>
      <w:b/>
      <w:bCs/>
      <w:color w:val="0000DC"/>
      <w:sz w:val="34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30">
          <w:marLeft w:val="3"/>
          <w:marRight w:val="3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6776">
                  <w:marLeft w:val="3"/>
                  <w:marRight w:val="3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0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eader" Target="header7.xml"/><Relationship Id="rId7" Type="http://schemas.openxmlformats.org/officeDocument/2006/relationships/settings" Target="settings.xml"/><Relationship Id="rId12" Type="http://schemas.openxmlformats.org/officeDocument/2006/relationships/image" Target="media/image10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54692\Downloads\sablonaDP-MUNI-FS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FF5BA9179243B8A4E6017F03575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7C760-41B4-4220-AA3A-36D0CA773AC7}"/>
      </w:docPartPr>
      <w:docPartBody>
        <w:p w:rsidR="00C50B42" w:rsidRDefault="00C50B42">
          <w:pPr>
            <w:pStyle w:val="76FF5BA9179243B8A4E6017F03575645"/>
          </w:pPr>
          <w:r w:rsidRPr="001133CC">
            <w:rPr>
              <w:rStyle w:val="Zstupntext"/>
            </w:rPr>
            <w:t>[Autor]</w:t>
          </w:r>
        </w:p>
      </w:docPartBody>
    </w:docPart>
    <w:docPart>
      <w:docPartPr>
        <w:name w:val="F3A88100A2A943579298B131C87A9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396A8-AAC7-45EA-B1BC-94949207EF2B}"/>
      </w:docPartPr>
      <w:docPartBody>
        <w:p w:rsidR="00C50B42" w:rsidRDefault="00C50B42">
          <w:pPr>
            <w:pStyle w:val="F3A88100A2A943579298B131C87A98AB"/>
          </w:pPr>
          <w:r>
            <w:rPr>
              <w:rStyle w:val="Zstupntext"/>
            </w:rPr>
            <w:t>[Rok odevzdání práce]</w:t>
          </w:r>
        </w:p>
        <w:bookmarkStart w:id="0" w:name="_Hlk48908568"/>
        <w:bookmarkEnd w:id="0"/>
      </w:docPartBody>
    </w:docPart>
    <w:docPart>
      <w:docPartPr>
        <w:name w:val="C75D54433394438B8072D7364EC9F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0F1A0-EB02-4ED1-814E-57C247D16369}"/>
      </w:docPartPr>
      <w:docPartBody>
        <w:p w:rsidR="00C50B42" w:rsidRDefault="00C50B42">
          <w:pPr>
            <w:pStyle w:val="C75D54433394438B8072D7364EC9F9C6"/>
          </w:pPr>
          <w:r w:rsidRPr="001133CC">
            <w:rPr>
              <w:rStyle w:val="Zstupntext"/>
            </w:rPr>
            <w:t>[Název]</w:t>
          </w:r>
        </w:p>
      </w:docPartBody>
    </w:docPart>
    <w:docPart>
      <w:docPartPr>
        <w:name w:val="7E02B6C4AEB0496CABC17398CD978C5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CAA396C-D972-4CF0-BB47-504D34112D6C}"/>
      </w:docPartPr>
      <w:docPartBody>
        <w:p w:rsidR="0037650E" w:rsidRDefault="00830C48" w:rsidP="00830C48">
          <w:pPr>
            <w:pStyle w:val="7E02B6C4AEB0496CABC17398CD978C57"/>
          </w:pPr>
          <w:r w:rsidRPr="009150A8">
            <w:rPr>
              <w:rStyle w:val="Zstupntext"/>
            </w:rPr>
            <w:t>[Zvolte druh závěrečné práce]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42"/>
    <w:rsid w:val="0003384A"/>
    <w:rsid w:val="00051161"/>
    <w:rsid w:val="00077DCF"/>
    <w:rsid w:val="000F0EDB"/>
    <w:rsid w:val="00135334"/>
    <w:rsid w:val="00217080"/>
    <w:rsid w:val="00227E7E"/>
    <w:rsid w:val="002743A6"/>
    <w:rsid w:val="0037341C"/>
    <w:rsid w:val="0037650E"/>
    <w:rsid w:val="003D7FA1"/>
    <w:rsid w:val="00407BFC"/>
    <w:rsid w:val="00412E89"/>
    <w:rsid w:val="00452AA6"/>
    <w:rsid w:val="00462CC7"/>
    <w:rsid w:val="005B482E"/>
    <w:rsid w:val="00635771"/>
    <w:rsid w:val="006A6B37"/>
    <w:rsid w:val="006C5109"/>
    <w:rsid w:val="00830C48"/>
    <w:rsid w:val="00907157"/>
    <w:rsid w:val="00AA42AC"/>
    <w:rsid w:val="00B437D9"/>
    <w:rsid w:val="00B54D81"/>
    <w:rsid w:val="00C35C2C"/>
    <w:rsid w:val="00C50B42"/>
    <w:rsid w:val="00C9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25EBA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830C48"/>
    <w:rPr>
      <w:color w:val="808080"/>
    </w:rPr>
  </w:style>
  <w:style w:type="paragraph" w:customStyle="1" w:styleId="76FF5BA9179243B8A4E6017F03575645">
    <w:name w:val="76FF5BA9179243B8A4E6017F03575645"/>
  </w:style>
  <w:style w:type="paragraph" w:customStyle="1" w:styleId="F3A88100A2A943579298B131C87A98AB">
    <w:name w:val="F3A88100A2A943579298B131C87A98AB"/>
  </w:style>
  <w:style w:type="paragraph" w:customStyle="1" w:styleId="C75D54433394438B8072D7364EC9F9C6">
    <w:name w:val="C75D54433394438B8072D7364EC9F9C6"/>
  </w:style>
  <w:style w:type="paragraph" w:customStyle="1" w:styleId="7E02B6C4AEB0496CABC17398CD978C57">
    <w:name w:val="7E02B6C4AEB0496CABC17398CD978C57"/>
    <w:rsid w:val="00830C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ísmo MU">
      <a:majorFont>
        <a:latin typeface="Arial"/>
        <a:ea typeface=""/>
        <a:cs typeface=""/>
      </a:majorFont>
      <a:minorFont>
        <a:latin typeface="Cambria"/>
        <a:ea typeface=""/>
        <a:cs typeface="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91A361-965C-41AA-A6A9-B118FD36B9D4}">
  <we:reference id="wa104382081" version="1.55.1.0" store="cs-CZ" storeType="OMEX"/>
  <we:alternateReferences>
    <we:reference id="WA104382081" version="1.55.1.0" store="" storeType="OMEX"/>
  </we:alternateReferences>
  <we:properties>
    <we:property name="MENDELEY_BIBLIOGRAPHY_IS_DIRTY" value="true"/>
    <we:property name="MENDELEY_BIBLIOGRAPHY_LAST_MODIFIED" value="1776796247364"/>
    <we:property name="MENDELEY_CITATIONS" value="[]"/>
    <we:property name="MENDELEY_CITATIONS_LOCALE_CODE" value="&quot;cs-CZ&quot;"/>
    <we:property name="MENDELEY_CITATIONS_STYLE" value="{&quot;id&quot;:&quot;https://www.zotero.org/styles/chicago-author-date&quot;,&quot;title&quot;:&quot;Chicago Manual of Style 18th edition (author-date)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2a6580-9d75-4026-b9a1-81e3e662033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0E94A790C08CC49A260A2015B6A86EF" ma:contentTypeVersion="18" ma:contentTypeDescription="Vytvoří nový dokument" ma:contentTypeScope="" ma:versionID="9e39e068379e5bad52b8e1f6192e3fb3">
  <xsd:schema xmlns:xsd="http://www.w3.org/2001/XMLSchema" xmlns:xs="http://www.w3.org/2001/XMLSchema" xmlns:p="http://schemas.microsoft.com/office/2006/metadata/properties" xmlns:ns3="6dcc31d3-a197-4d43-a16a-b83ed8350ac5" xmlns:ns4="472a6580-9d75-4026-b9a1-81e3e662033b" targetNamespace="http://schemas.microsoft.com/office/2006/metadata/properties" ma:root="true" ma:fieldsID="f65907221f1c7cf1624cd2602a851b38" ns3:_="" ns4:_="">
    <xsd:import namespace="6dcc31d3-a197-4d43-a16a-b83ed8350ac5"/>
    <xsd:import namespace="472a6580-9d75-4026-b9a1-81e3e662033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c31d3-a197-4d43-a16a-b83ed8350a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odnota hash upozornění na sdílení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a6580-9d75-4026-b9a1-81e3e6620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 Version="15">
  <b:Source>
    <b:Tag>She78</b:Tag>
    <b:SourceType>ArticleInAPeriodical</b:SourceType>
    <b:Guid>{CC0576AC-1CCD-4770-AD44-3FDDE8DB06CB}</b:Guid>
    <b:Author>
      <b:Author>
        <b:NameList>
          <b:Person>
            <b:Last>Sheffer</b:Last>
            <b:First>G.</b:First>
          </b:Person>
        </b:NameList>
      </b:Author>
    </b:Author>
    <b:Title>British Colonial Policy-Making Towards Palestine (1929–1939)</b:Title>
    <b:PeriodicalTitle>Middle Eastern Studies</b:PeriodicalTitle>
    <b:Year>1978</b:Year>
    <b:Month>Říjen</b:Month>
    <b:Day>1</b:Day>
    <b:Pages>307-322</b:Pages>
    <b:RefOrder>5</b:RefOrder>
  </b:Source>
  <b:Source>
    <b:Tag>Ter17</b:Tag>
    <b:SourceType>ArticleInAPeriodical</b:SourceType>
    <b:Guid>{D3974E57-91E7-4CBB-9019-4E38B39526D7}</b:Guid>
    <b:Author>
      <b:Author>
        <b:NameList>
          <b:Person>
            <b:Last>Terry</b:Last>
            <b:First>Patrick</b:First>
            <b:Middle>C. R.</b:Middle>
          </b:Person>
        </b:NameList>
      </b:Author>
    </b:Author>
    <b:Title>Britain in Palestine (1917-1948) - Occupation, the Palestine Mandate, and International Law</b:Title>
    <b:PeriodicalTitle>University of Bologna Law Review</b:PeriodicalTitle>
    <b:Year>2017</b:Year>
    <b:Month>2</b:Month>
    <b:Pages>189-253</b:Pages>
    <b:RefOrder>2</b:RefOrder>
  </b:Source>
  <b:Source>
    <b:Tag>Zva22</b:Tag>
    <b:SourceType>ArticleInAPeriodical</b:SourceType>
    <b:Guid>{9A4ED67C-5A4B-49E3-BB9F-AA5ADA4339DA}</b:Guid>
    <b:Author>
      <b:Author>
        <b:NameList>
          <b:Person>
            <b:Last>Zvada</b:Last>
            <b:First>Ľubomír</b:First>
          </b:Person>
          <b:Person>
            <b:Last>Lach</b:Last>
            <b:First>Jiří</b:First>
          </b:Person>
        </b:NameList>
      </b:Author>
    </b:Author>
    <b:Title>Krvavá léta židovského povstání v britské mandátní</b:Title>
    <b:PeriodicalTitle>Vojenské rozhledy</b:PeriodicalTitle>
    <b:Year>2022</b:Year>
    <b:Pages>121-136</b:Pages>
    <b:Issue>3</b:Issue>
    <b:URL>https://vojenskerozhledy.cz/pdfs/vor/2022/03/07.pdf</b:URL>
    <b:DOI>10.3849/2336-2995.31.2022.03.121-136</b:DOI>
    <b:RefOrder>3</b:RefOrder>
  </b:Source>
  <b:Source>
    <b:Tag>Hol16</b:Tag>
    <b:SourceType>ArticleInAPeriodical</b:SourceType>
    <b:Guid>{8274820E-8581-4151-A94F-B8D5E41F6E83}</b:Guid>
    <b:Author>
      <b:Author>
        <b:NameList>
          <b:Person>
            <b:Last>Hollis</b:Last>
            <b:First>Rosemary</b:First>
          </b:Person>
        </b:NameList>
      </b:Author>
    </b:Author>
    <b:Title>Palestine and the Palestinians in British political elite discourse: From ‘The Palestine Problem’ to ‘the Two-State Solution’</b:Title>
    <b:PeriodicalTitle>International Relations</b:PeriodicalTitle>
    <b:Year>2016</b:Year>
    <b:Pages>3-28</b:Pages>
    <b:Publisher>Sage Journals</b:Publisher>
    <b:Issue>1</b:Issue>
    <b:RefOrder>1</b:RefOrder>
  </b:Source>
  <b:Source>
    <b:Tag>Sem14</b:Tag>
    <b:SourceType>Misc</b:SourceType>
    <b:Guid>{4BE77A91-1818-4C62-A86C-0A59724E7FB1}</b:Guid>
    <b:Title>Balfourova deklarace a McMahonovy listy. Velká Británie a Blízký východ za první světové války</b:Title>
    <b:Year>2014</b:Year>
    <b:Publisher>Univerzita Karlova v Praze, Filozofická fakulta</b:Publisher>
    <b:City>Praha</b:City>
    <b:Author>
      <b:Author>
        <b:NameList>
          <b:Person>
            <b:Last>Semera</b:Last>
            <b:First>David</b:First>
          </b:Person>
        </b:NameList>
      </b:Author>
    </b:Author>
    <b:RefOrder>4</b:RefOrder>
  </b:Source>
  <b:Source>
    <b:Tag>Seg00</b:Tag>
    <b:SourceType>Book</b:SourceType>
    <b:Guid>{C13838E5-4DA3-46A7-B71C-1F16321BC669}</b:Guid>
    <b:Title>One Palestine Complete, Jews And Arabs Under The British Mandate</b:Title>
    <b:Year>2000</b:Year>
    <b:City>New York</b:City>
    <b:Publisher>Metropolitan Books</b:Publisher>
    <b:Author>
      <b:Author>
        <b:NameList>
          <b:Person>
            <b:Last>Segev</b:Last>
            <b:First>Tom</b:First>
          </b:Person>
        </b:NameList>
      </b:Author>
      <b:Translator>
        <b:NameList>
          <b:Person>
            <b:Last>Watzman</b:Last>
            <b:First>Haim</b:First>
          </b:Person>
        </b:NameList>
      </b:Translator>
    </b:Author>
    <b:RefOrder>6</b:RefOrder>
  </b:Source>
  <b:Source>
    <b:Tag>Ran07</b:Tag>
    <b:SourceType>ArticleInAPeriodical</b:SourceType>
    <b:Guid>{B8668989-1809-4DE0-BED7-9F8B49B7E43F}</b:Guid>
    <b:Title>Deducing rationales and political tactics in the partitioning of Ireland, 1912-1925</b:Title>
    <b:Year>2007</b:Year>
    <b:Publisher>Elsevier</b:Publisher>
    <b:Author>
      <b:Author>
        <b:NameList>
          <b:Person>
            <b:Last>Rankin</b:Last>
            <b:First>K.</b:First>
            <b:Middle>J.</b:Middle>
          </b:Person>
        </b:NameList>
      </b:Author>
    </b:Author>
    <b:PeriodicalTitle>Political Geography</b:PeriodicalTitle>
    <b:Pages>910-933</b:Pages>
    <b:Issue>26</b:Issue>
    <b:RefOrder>7</b:RefOrder>
  </b:Source>
  <b:Source>
    <b:Tag>Moo61</b:Tag>
    <b:SourceType>Book</b:SourceType>
    <b:Guid>{D75FC725-6F22-4A27-9078-A6286E9B2DE2}</b:Guid>
    <b:Author>
      <b:Author>
        <b:NameList>
          <b:Person>
            <b:Last>Moon</b:Last>
            <b:First>Pendeler</b:First>
          </b:Person>
        </b:NameList>
      </b:Author>
    </b:Author>
    <b:Title>Divide and Quit: An Eye-witness Account of the Partition of India</b:Title>
    <b:Year>1998 (1961)</b:Year>
    <b:City>Londýn</b:City>
    <b:Publisher>Oxford University Press</b:Publisher>
    <b:RefOrder>9</b:RefOrder>
  </b:Source>
  <b:Source>
    <b:Tag>Ind87</b:Tag>
    <b:SourceType>Book</b:SourceType>
    <b:Guid>{25DB2401-9936-4DD6-A8C5-22D7F2C69191}</b:Guid>
    <b:Author>
      <b:Author>
        <b:NameList>
          <b:Person>
            <b:Last>Inder Singh</b:Last>
            <b:First>Anita</b:First>
          </b:Person>
        </b:NameList>
      </b:Author>
    </b:Author>
    <b:Title>The Origins Of The Partition Of India 1936-1947</b:Title>
    <b:Year>1987</b:Year>
    <b:City>Delhi</b:City>
    <b:Publisher>Oxford University Press</b:Publisher>
    <b:RefOrder>10</b:RefOrder>
  </b:Source>
  <b:Source>
    <b:Tag>Coh94</b:Tag>
    <b:SourceType>Book</b:SourceType>
    <b:Guid>{5159A045-5A4B-4A30-B95C-B68FF9D474A0}</b:Guid>
    <b:Author>
      <b:Author>
        <b:NameList>
          <b:Person>
            <b:Last>Cohen</b:Last>
            <b:First>Mark</b:First>
            <b:Middle>R.</b:Middle>
          </b:Person>
        </b:NameList>
      </b:Author>
    </b:Author>
    <b:Title>Under crescent and cross : the Jews in the Middle Ages</b:Title>
    <b:Year>1994</b:Year>
    <b:City>New Jersey</b:City>
    <b:Publisher>Princeton University Press</b:Publisher>
    <b:RefOrder>11</b:RefOrder>
  </b:Source>
  <b:Source>
    <b:Tag>The98</b:Tag>
    <b:SourceType>Misc</b:SourceType>
    <b:Guid>{7FBFE1BB-FBDF-435F-96E0-6B226B49B23C}</b:Guid>
    <b:Title>The Belfast Agreement: An Agreement Reached at the Multi-Party Talks on Northern Ireland</b:Title>
    <b:Year>1998</b:Year>
    <b:City>Belfast</b:City>
    <b:Month>Duben</b:Month>
    <b:Day>10</b:Day>
    <b:ShortTitle>Belfast Agreement</b:ShortTitle>
    <b:RefOrder>8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80EA93-13D8-4095-8BEE-AB4B160FCC98}">
  <ds:schemaRefs>
    <ds:schemaRef ds:uri="http://schemas.microsoft.com/office/2006/metadata/properties"/>
    <ds:schemaRef ds:uri="http://schemas.microsoft.com/office/infopath/2007/PartnerControls"/>
    <ds:schemaRef ds:uri="472a6580-9d75-4026-b9a1-81e3e662033b"/>
  </ds:schemaRefs>
</ds:datastoreItem>
</file>

<file path=customXml/itemProps2.xml><?xml version="1.0" encoding="utf-8"?>
<ds:datastoreItem xmlns:ds="http://schemas.openxmlformats.org/officeDocument/2006/customXml" ds:itemID="{9F2DE0F2-700B-44B9-89EC-0F3EB3086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cc31d3-a197-4d43-a16a-b83ed8350ac5"/>
    <ds:schemaRef ds:uri="472a6580-9d75-4026-b9a1-81e3e66203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557754-3064-4412-8BEC-9EB337C3B7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D7CA2D-D9C9-4293-B5ED-F5E30FE380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sablonaDP-MUNI-FSS</Template>
  <TotalTime>1</TotalTime>
  <Pages>14</Pages>
  <Words>1869</Words>
  <Characters>11141</Characters>
  <Application>Microsoft Office Word</Application>
  <DocSecurity>0</DocSecurity>
  <Lines>198</Lines>
  <Paragraphs>59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Koloniální strategie výrazně ovlivnily průběh Izraelsko-palestinského konfliktu</vt:lpstr>
    </vt:vector>
  </TitlesOfParts>
  <Company>Pracoviště</Company>
  <LinksUpToDate>false</LinksUpToDate>
  <CharactersWithSpaces>12951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Koloniální strategie výrazně ovlivnily průběh Izraelsko-palestinského konfliktu</dc:title>
  <dc:subject/>
  <dc:creator>Jakub Drozd</dc:creator>
  <cp:keywords/>
  <cp:lastModifiedBy>Jakub Drozd</cp:lastModifiedBy>
  <cp:revision>3</cp:revision>
  <cp:lastPrinted>2016-12-09T09:46:00Z</cp:lastPrinted>
  <dcterms:created xsi:type="dcterms:W3CDTF">2026-04-27T12:47:00Z</dcterms:created>
  <dcterms:modified xsi:type="dcterms:W3CDTF">2026-04-27T12:49:00Z</dcterms:modified>
  <cp:category>Napište akademický rok odevzdání práce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0x01010020E94A790C08CC49A260A2015B6A86EF</vt:lpwstr>
  </property>
  <property fmtid="{D5CDD505-2E9C-101B-9397-08002B2CF9AE}" pid="3" name="ZOTERO_PREF_1">
    <vt:lpwstr>&lt;data data-version="3" zotero-version="5.0.74"&gt;&lt;session id="lwrhwz85"/&gt;&lt;style id="http://www.zotero.org/styles/american-medical-association" hasBibliography="1" bibliographyStyleHasBeenSet="1"/&gt;&lt;prefs&gt;&lt;pref name="fieldType" value="Field"/&gt;&lt;pref name="auto</vt:lpwstr>
  </property>
  <property fmtid="{D5CDD505-2E9C-101B-9397-08002B2CF9AE}" pid="4" name="ZOTERO_PREF_2">
    <vt:lpwstr>maticJournalAbbreviations" value="true"/&gt;&lt;/prefs&gt;&lt;/data&gt;</vt:lpwstr>
  </property>
  <property fmtid="{D5CDD505-2E9C-101B-9397-08002B2CF9AE}" pid="5" name="MU_SABLONA">
    <vt:lpwstr>FSS</vt:lpwstr>
  </property>
  <property fmtid="{D5CDD505-2E9C-101B-9397-08002B2CF9AE}" pid="6" name="MU_VYGENEROVANO">
    <vt:filetime>2026-03-22T23:00:00Z</vt:filetime>
  </property>
  <property fmtid="{D5CDD505-2E9C-101B-9397-08002B2CF9AE}" pid="7" name="MU_LOGO">
    <vt:lpwstr>NOVE</vt:lpwstr>
  </property>
  <property fmtid="{D5CDD505-2E9C-101B-9397-08002B2CF9AE}" pid="8" name="MU_VERZE">
    <vt:lpwstr>3.5.3</vt:lpwstr>
  </property>
</Properties>
</file>