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537" w:rsidRPr="00745537" w:rsidRDefault="00745537">
      <w:pPr>
        <w:rPr>
          <w:rFonts w:asciiTheme="majorHAnsi" w:hAnsiTheme="majorHAnsi"/>
        </w:rPr>
      </w:pPr>
      <w:r w:rsidRPr="00745537">
        <w:rPr>
          <w:rFonts w:asciiTheme="majorHAnsi" w:hAnsiTheme="majorHAnsi"/>
        </w:rPr>
        <w:t>Резюмируя методы:</w:t>
      </w:r>
    </w:p>
    <w:p w:rsidR="00745537" w:rsidRPr="00745537" w:rsidRDefault="00745537" w:rsidP="00745537">
      <w:pPr>
        <w:rPr>
          <w:rFonts w:asciiTheme="majorHAnsi" w:hAnsiTheme="majorHAnsi"/>
          <w:b/>
        </w:rPr>
      </w:pPr>
      <w:r w:rsidRPr="00745537">
        <w:rPr>
          <w:rFonts w:asciiTheme="majorHAnsi" w:hAnsiTheme="majorHAnsi"/>
          <w:b/>
        </w:rPr>
        <w:t>Прямые (итеративные)</w:t>
      </w:r>
    </w:p>
    <w:p w:rsidR="00745537" w:rsidRPr="00745537" w:rsidRDefault="00745537" w:rsidP="00745537">
      <w:pPr>
        <w:spacing w:after="0"/>
        <w:rPr>
          <w:rFonts w:asciiTheme="majorHAnsi" w:hAnsiTheme="majorHAnsi"/>
        </w:rPr>
      </w:pPr>
      <w:r w:rsidRPr="00745537">
        <w:rPr>
          <w:rFonts w:asciiTheme="majorHAnsi" w:hAnsiTheme="majorHAnsi"/>
        </w:rPr>
        <w:t xml:space="preserve">Алгоритм </w:t>
      </w:r>
      <w:proofErr w:type="spellStart"/>
      <w:r w:rsidRPr="00745537">
        <w:rPr>
          <w:rFonts w:asciiTheme="majorHAnsi" w:hAnsiTheme="majorHAnsi"/>
        </w:rPr>
        <w:t>Лукаса-Канаде</w:t>
      </w:r>
      <w:proofErr w:type="spellEnd"/>
    </w:p>
    <w:p w:rsidR="00745537" w:rsidRPr="00745537" w:rsidRDefault="00745537" w:rsidP="00745537">
      <w:pPr>
        <w:spacing w:after="0"/>
        <w:rPr>
          <w:rFonts w:asciiTheme="majorHAnsi" w:hAnsiTheme="majorHAnsi"/>
        </w:rPr>
      </w:pPr>
      <w:r w:rsidRPr="00745537">
        <w:rPr>
          <w:rFonts w:asciiTheme="majorHAnsi" w:hAnsiTheme="majorHAnsi"/>
        </w:rPr>
        <w:t>Преимущества:</w:t>
      </w:r>
    </w:p>
    <w:p w:rsidR="00745537" w:rsidRPr="0066060D" w:rsidRDefault="00745537" w:rsidP="0074553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745537">
        <w:rPr>
          <w:rFonts w:asciiTheme="majorHAnsi" w:hAnsiTheme="majorHAnsi"/>
        </w:rPr>
        <w:t>выравнивают изображение относительно границ областей разного цвета</w:t>
      </w:r>
      <w:r w:rsidR="0066060D" w:rsidRPr="0066060D">
        <w:rPr>
          <w:rFonts w:asciiTheme="majorHAnsi" w:hAnsiTheme="majorHAnsi"/>
        </w:rPr>
        <w:t>;</w:t>
      </w:r>
    </w:p>
    <w:p w:rsidR="00745537" w:rsidRPr="0066060D" w:rsidRDefault="00745537" w:rsidP="0074553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745537">
        <w:rPr>
          <w:rFonts w:asciiTheme="majorHAnsi" w:hAnsiTheme="majorHAnsi"/>
        </w:rPr>
        <w:t>возможно обобщение на многомерные преобразования (масштаб, поворот, проективное преобразование)</w:t>
      </w:r>
      <w:r w:rsidR="0066060D" w:rsidRPr="0066060D">
        <w:rPr>
          <w:rFonts w:asciiTheme="majorHAnsi" w:hAnsiTheme="majorHAnsi"/>
        </w:rPr>
        <w:t>.</w:t>
      </w:r>
    </w:p>
    <w:p w:rsidR="00745537" w:rsidRPr="00745537" w:rsidRDefault="00745537" w:rsidP="00745537">
      <w:pPr>
        <w:spacing w:after="0"/>
        <w:rPr>
          <w:rFonts w:asciiTheme="majorHAnsi" w:hAnsiTheme="majorHAnsi"/>
        </w:rPr>
      </w:pPr>
      <w:r w:rsidRPr="00745537">
        <w:rPr>
          <w:rFonts w:asciiTheme="majorHAnsi" w:hAnsiTheme="majorHAnsi"/>
        </w:rPr>
        <w:t>Недостатки:</w:t>
      </w:r>
    </w:p>
    <w:p w:rsidR="00745537" w:rsidRPr="0066060D" w:rsidRDefault="00745537" w:rsidP="0074553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745537">
        <w:rPr>
          <w:rFonts w:asciiTheme="majorHAnsi" w:hAnsiTheme="majorHAnsi"/>
        </w:rPr>
        <w:t>нужно хорошее начальное приближение</w:t>
      </w:r>
      <w:r w:rsidR="0066060D" w:rsidRPr="0066060D">
        <w:rPr>
          <w:rFonts w:asciiTheme="majorHAnsi" w:hAnsiTheme="majorHAnsi"/>
        </w:rPr>
        <w:t>;</w:t>
      </w:r>
    </w:p>
    <w:p w:rsidR="00745537" w:rsidRPr="0066060D" w:rsidRDefault="00745537" w:rsidP="0074553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745537">
        <w:rPr>
          <w:rFonts w:asciiTheme="majorHAnsi" w:hAnsiTheme="majorHAnsi"/>
        </w:rPr>
        <w:t>не определяют локальные максимумы</w:t>
      </w:r>
      <w:r w:rsidR="0066060D" w:rsidRPr="0066060D">
        <w:rPr>
          <w:rFonts w:asciiTheme="majorHAnsi" w:hAnsiTheme="majorHAnsi"/>
        </w:rPr>
        <w:t>;</w:t>
      </w:r>
    </w:p>
    <w:p w:rsidR="00745537" w:rsidRDefault="00745537" w:rsidP="0074553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745537">
        <w:rPr>
          <w:rFonts w:asciiTheme="majorHAnsi" w:hAnsiTheme="majorHAnsi"/>
        </w:rPr>
        <w:t>плохо работает с поворотом</w:t>
      </w:r>
      <w:r w:rsidR="0066060D" w:rsidRPr="0066060D">
        <w:t xml:space="preserve"> </w:t>
      </w:r>
      <w:r w:rsidR="0066060D" w:rsidRPr="0066060D">
        <w:rPr>
          <w:rFonts w:asciiTheme="majorHAnsi" w:hAnsiTheme="majorHAnsi"/>
        </w:rPr>
        <w:t>(возможно задание весовой функции - у краев меньше, чем в центре - http://www.andrew.cmu.edu/course/42-731/handouts/Baker%26Matthews.pdf)</w:t>
      </w:r>
    </w:p>
    <w:p w:rsidR="0066060D" w:rsidRPr="0066060D" w:rsidRDefault="0066060D" w:rsidP="00745537">
      <w:pPr>
        <w:spacing w:after="0"/>
        <w:rPr>
          <w:rFonts w:asciiTheme="majorHAnsi" w:hAnsiTheme="majorHAnsi"/>
        </w:rPr>
      </w:pPr>
    </w:p>
    <w:p w:rsidR="00D06877" w:rsidRDefault="00D06877" w:rsidP="0074553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Для ускорения работы использовалась иерархическая модификация алгоритма, в которой </w:t>
      </w:r>
      <w:r w:rsidR="0066060D">
        <w:rPr>
          <w:rFonts w:asciiTheme="majorHAnsi" w:hAnsiTheme="majorHAnsi"/>
        </w:rPr>
        <w:t xml:space="preserve">отдельные пиксели объединяются в изображения меньшего разрешения, которые последовательно (от более низкого разрешения к более высокому) используются для приближения исходного изображения к подложке. </w:t>
      </w:r>
      <w:r w:rsidR="0066060D" w:rsidRPr="0066060D">
        <w:rPr>
          <w:rFonts w:asciiTheme="majorHAnsi" w:hAnsiTheme="majorHAnsi"/>
        </w:rPr>
        <w:t>http://robots.stanford.edu/cs223b04/algo_tracking.pdf</w:t>
      </w:r>
    </w:p>
    <w:p w:rsidR="0066060D" w:rsidRDefault="0066060D" w:rsidP="00745537">
      <w:pPr>
        <w:spacing w:after="0"/>
        <w:rPr>
          <w:rFonts w:asciiTheme="majorHAnsi" w:hAnsiTheme="majorHAnsi"/>
        </w:rPr>
      </w:pPr>
    </w:p>
    <w:p w:rsidR="00745537" w:rsidRPr="00745537" w:rsidRDefault="00745537" w:rsidP="0074553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В целом, из положительных примеров только работа на подобранных данных,</w:t>
      </w:r>
      <w:r w:rsidR="001B2951">
        <w:rPr>
          <w:rFonts w:asciiTheme="majorHAnsi" w:hAnsiTheme="majorHAnsi"/>
        </w:rPr>
        <w:t xml:space="preserve"> если оптимизация происходит в 3-4 измерениях,</w:t>
      </w:r>
      <w:r>
        <w:rPr>
          <w:rFonts w:asciiTheme="majorHAnsi" w:hAnsiTheme="majorHAnsi"/>
        </w:rPr>
        <w:t xml:space="preserve"> </w:t>
      </w:r>
      <w:r w:rsidR="001B2951">
        <w:rPr>
          <w:rFonts w:asciiTheme="majorHAnsi" w:hAnsiTheme="majorHAnsi"/>
        </w:rPr>
        <w:t>и</w:t>
      </w:r>
      <w:r>
        <w:rPr>
          <w:rFonts w:asciiTheme="majorHAnsi" w:hAnsiTheme="majorHAnsi"/>
        </w:rPr>
        <w:t xml:space="preserve"> исходное изображение</w:t>
      </w:r>
      <w:r w:rsidRPr="00745537">
        <w:rPr>
          <w:rFonts w:asciiTheme="majorHAnsi" w:hAnsiTheme="majorHAnsi"/>
        </w:rPr>
        <w:t xml:space="preserve"> </w:t>
      </w:r>
      <w:r w:rsidR="001B2951">
        <w:rPr>
          <w:rFonts w:asciiTheme="majorHAnsi" w:hAnsiTheme="majorHAnsi"/>
        </w:rPr>
        <w:t xml:space="preserve">имеет контрастные области, более-менее одинаковые на ЧБ изображении (пример снизу, где изображение обнаруживается). </w:t>
      </w:r>
      <w:r w:rsidR="00D06877">
        <w:rPr>
          <w:rFonts w:asciiTheme="majorHAnsi" w:hAnsiTheme="majorHAnsi"/>
        </w:rPr>
        <w:t>Е</w:t>
      </w:r>
      <w:r w:rsidR="001B2951">
        <w:rPr>
          <w:rFonts w:asciiTheme="majorHAnsi" w:hAnsiTheme="majorHAnsi"/>
        </w:rPr>
        <w:t>сли бы удалось преобразовать изображения, чтобы они имели похожие цвета, возможно, данный метод можно было бы применить, правда, нигде на тестовых изображениях такой подход не сработал.</w:t>
      </w:r>
    </w:p>
    <w:p w:rsidR="00745537" w:rsidRPr="00745537" w:rsidRDefault="00745537" w:rsidP="00745537">
      <w:pPr>
        <w:spacing w:after="0"/>
        <w:rPr>
          <w:rFonts w:asciiTheme="majorHAnsi" w:hAnsiTheme="majorHAnsi"/>
        </w:rPr>
      </w:pPr>
    </w:p>
    <w:p w:rsidR="00745537" w:rsidRDefault="00745537" w:rsidP="0074553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1360805" cy="1983740"/>
            <wp:effectExtent l="19050" t="0" r="0" b="0"/>
            <wp:docPr id="1" name="Рисунок 1" descr="C:\train photos\toksovo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rain photos\toksovo_obj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4406265" cy="2018030"/>
            <wp:effectExtent l="19050" t="0" r="0" b="0"/>
            <wp:docPr id="3" name="Рисунок 2" descr="C:\train photos\toksovo_sc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rain photos\toksovo_scen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ab/>
        <w:t xml:space="preserve"> </w:t>
      </w:r>
    </w:p>
    <w:p w:rsidR="00745537" w:rsidRDefault="00745537" w:rsidP="00745537">
      <w:pPr>
        <w:spacing w:after="0"/>
        <w:rPr>
          <w:rFonts w:asciiTheme="majorHAnsi" w:hAnsiTheme="majorHAnsi"/>
        </w:rPr>
      </w:pPr>
    </w:p>
    <w:p w:rsidR="00745537" w:rsidRPr="00745537" w:rsidRDefault="00D06877" w:rsidP="0074553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Из других </w:t>
      </w:r>
      <w:r w:rsidR="0066060D">
        <w:rPr>
          <w:rFonts w:asciiTheme="majorHAnsi" w:hAnsiTheme="majorHAnsi"/>
        </w:rPr>
        <w:t xml:space="preserve">последовательных </w:t>
      </w:r>
      <w:r>
        <w:rPr>
          <w:rFonts w:asciiTheme="majorHAnsi" w:hAnsiTheme="majorHAnsi"/>
        </w:rPr>
        <w:t xml:space="preserve">методов </w:t>
      </w:r>
    </w:p>
    <w:p w:rsidR="00745537" w:rsidRPr="0066060D" w:rsidRDefault="00D06877" w:rsidP="0074553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методы последовательного приближения, основанные на Фурье</w:t>
      </w:r>
      <w:r w:rsidR="0066060D">
        <w:rPr>
          <w:rFonts w:asciiTheme="majorHAnsi" w:hAnsiTheme="majorHAnsi"/>
        </w:rPr>
        <w:t>-преобразовании</w:t>
      </w:r>
      <w:r w:rsidR="0066060D" w:rsidRPr="0066060D">
        <w:rPr>
          <w:rFonts w:asciiTheme="majorHAnsi" w:hAnsiTheme="majorHAnsi"/>
        </w:rPr>
        <w:t>;</w:t>
      </w:r>
    </w:p>
    <w:p w:rsidR="00D06877" w:rsidRPr="00D06877" w:rsidRDefault="0066060D" w:rsidP="0074553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выделени</w:t>
      </w:r>
      <w:r w:rsidR="00F630E6">
        <w:rPr>
          <w:rFonts w:asciiTheme="majorHAnsi" w:hAnsiTheme="majorHAnsi"/>
        </w:rPr>
        <w:t>е</w:t>
      </w:r>
      <w:r>
        <w:rPr>
          <w:rFonts w:asciiTheme="majorHAnsi" w:hAnsiTheme="majorHAnsi"/>
        </w:rPr>
        <w:t xml:space="preserve"> центров тяжести</w:t>
      </w:r>
      <w:r w:rsidR="00F630E6" w:rsidRPr="00F630E6">
        <w:rPr>
          <w:rFonts w:asciiTheme="majorHAnsi" w:hAnsiTheme="majorHAnsi"/>
        </w:rPr>
        <w:t xml:space="preserve"> </w:t>
      </w:r>
      <w:r w:rsidR="00F630E6">
        <w:rPr>
          <w:rFonts w:asciiTheme="majorHAnsi" w:hAnsiTheme="majorHAnsi"/>
        </w:rPr>
        <w:t>замкнутых контуров</w:t>
      </w:r>
      <w:r>
        <w:rPr>
          <w:rFonts w:asciiTheme="majorHAnsi" w:hAnsiTheme="majorHAnsi"/>
        </w:rPr>
        <w:t>,</w:t>
      </w:r>
      <w:r w:rsidR="00F630E6">
        <w:rPr>
          <w:rFonts w:asciiTheme="majorHAnsi" w:hAnsiTheme="majorHAnsi"/>
        </w:rPr>
        <w:t xml:space="preserve"> поиск их соответствия,</w:t>
      </w:r>
      <w:r>
        <w:rPr>
          <w:rFonts w:asciiTheme="majorHAnsi" w:hAnsiTheme="majorHAnsi"/>
        </w:rPr>
        <w:t xml:space="preserve"> </w:t>
      </w:r>
      <w:r w:rsidRPr="0066060D">
        <w:rPr>
          <w:rFonts w:asciiTheme="majorHAnsi" w:hAnsiTheme="majorHAnsi"/>
        </w:rPr>
        <w:t>потом итеративное понижение энергии (скорее всего, неприменимо вообще)</w:t>
      </w:r>
      <w:r w:rsidR="00F630E6">
        <w:rPr>
          <w:rFonts w:asciiTheme="majorHAnsi" w:hAnsiTheme="majorHAnsi"/>
        </w:rPr>
        <w:t xml:space="preserve"> </w:t>
      </w:r>
      <w:r w:rsidR="00F630E6" w:rsidRPr="00F630E6">
        <w:rPr>
          <w:rFonts w:asciiTheme="majorHAnsi" w:hAnsiTheme="majorHAnsi"/>
        </w:rPr>
        <w:t>http://pdf.aminer.org/000/317/451/pixel_and_sub_pixel_accuracy_in_satellite_image_georeferencing_using.pdf</w:t>
      </w:r>
      <w:r w:rsidR="00F630E6">
        <w:rPr>
          <w:rFonts w:asciiTheme="majorHAnsi" w:hAnsiTheme="majorHAnsi"/>
        </w:rPr>
        <w:t>.</w:t>
      </w:r>
    </w:p>
    <w:p w:rsidR="00D06877" w:rsidRPr="00F630E6" w:rsidRDefault="00D06877" w:rsidP="00D06877"/>
    <w:p w:rsidR="00D06877" w:rsidRDefault="00D06877" w:rsidP="00745537">
      <w:pPr>
        <w:spacing w:after="0"/>
        <w:rPr>
          <w:rFonts w:asciiTheme="majorHAnsi" w:hAnsiTheme="majorHAnsi"/>
        </w:rPr>
      </w:pPr>
    </w:p>
    <w:p w:rsidR="00F630E6" w:rsidRDefault="00F630E6" w:rsidP="00745537">
      <w:pPr>
        <w:spacing w:after="0"/>
        <w:rPr>
          <w:rFonts w:asciiTheme="majorHAnsi" w:hAnsiTheme="majorHAnsi"/>
        </w:rPr>
      </w:pPr>
    </w:p>
    <w:p w:rsidR="00F630E6" w:rsidRPr="00D06877" w:rsidRDefault="00F630E6" w:rsidP="00745537">
      <w:pPr>
        <w:spacing w:after="0"/>
        <w:rPr>
          <w:rFonts w:asciiTheme="majorHAnsi" w:hAnsiTheme="majorHAnsi"/>
        </w:rPr>
      </w:pPr>
    </w:p>
    <w:p w:rsidR="00D06877" w:rsidRPr="00D06877" w:rsidRDefault="00D06877" w:rsidP="00745537">
      <w:pPr>
        <w:spacing w:after="0"/>
        <w:rPr>
          <w:rFonts w:asciiTheme="majorHAnsi" w:hAnsiTheme="majorHAnsi"/>
          <w:b/>
        </w:rPr>
      </w:pPr>
      <w:r w:rsidRPr="00D06877">
        <w:rPr>
          <w:rFonts w:asciiTheme="majorHAnsi" w:hAnsiTheme="majorHAnsi"/>
          <w:b/>
        </w:rPr>
        <w:lastRenderedPageBreak/>
        <w:t>Ключевые точки</w:t>
      </w:r>
    </w:p>
    <w:p w:rsidR="00745537" w:rsidRDefault="00D06877" w:rsidP="00745537">
      <w:pPr>
        <w:spacing w:after="0"/>
        <w:rPr>
          <w:rFonts w:asciiTheme="majorHAnsi" w:hAnsiTheme="majorHAnsi"/>
        </w:rPr>
      </w:pPr>
      <w:r w:rsidRPr="00D06877">
        <w:rPr>
          <w:rFonts w:asciiTheme="majorHAnsi" w:hAnsiTheme="majorHAnsi"/>
        </w:rPr>
        <w:t xml:space="preserve">Из четырех алгоритмов: </w:t>
      </w:r>
      <w:r w:rsidRPr="00D06877">
        <w:rPr>
          <w:rFonts w:asciiTheme="majorHAnsi" w:hAnsiTheme="majorHAnsi"/>
          <w:lang w:val="en-US"/>
        </w:rPr>
        <w:t>SIFT</w:t>
      </w:r>
      <w:r w:rsidRPr="00D06877">
        <w:rPr>
          <w:rFonts w:asciiTheme="majorHAnsi" w:hAnsiTheme="majorHAnsi"/>
        </w:rPr>
        <w:t xml:space="preserve">, </w:t>
      </w:r>
      <w:r w:rsidRPr="00D06877">
        <w:rPr>
          <w:rFonts w:asciiTheme="majorHAnsi" w:hAnsiTheme="majorHAnsi"/>
          <w:lang w:val="en-US"/>
        </w:rPr>
        <w:t>SURF</w:t>
      </w:r>
      <w:r w:rsidRPr="00D06877">
        <w:rPr>
          <w:rFonts w:asciiTheme="majorHAnsi" w:hAnsiTheme="majorHAnsi"/>
        </w:rPr>
        <w:t xml:space="preserve">, </w:t>
      </w:r>
      <w:r w:rsidRPr="00D06877">
        <w:rPr>
          <w:rFonts w:asciiTheme="majorHAnsi" w:hAnsiTheme="majorHAnsi"/>
          <w:lang w:val="en-US"/>
        </w:rPr>
        <w:t>BRISK</w:t>
      </w:r>
      <w:r w:rsidRPr="00D06877">
        <w:rPr>
          <w:rFonts w:asciiTheme="majorHAnsi" w:hAnsiTheme="majorHAnsi"/>
        </w:rPr>
        <w:t xml:space="preserve">, </w:t>
      </w:r>
      <w:r w:rsidRPr="00D06877">
        <w:rPr>
          <w:rFonts w:asciiTheme="majorHAnsi" w:hAnsiTheme="majorHAnsi"/>
          <w:lang w:val="en-US"/>
        </w:rPr>
        <w:t>ORB</w:t>
      </w:r>
      <w:r w:rsidRPr="00D06877">
        <w:rPr>
          <w:rFonts w:asciiTheme="majorHAnsi" w:hAnsiTheme="majorHAnsi"/>
        </w:rPr>
        <w:t xml:space="preserve"> -- последние два оказались вообще нежизнеспособны, первый работает на двух тестах из </w:t>
      </w:r>
      <w:r w:rsidR="00461072">
        <w:rPr>
          <w:rFonts w:asciiTheme="majorHAnsi" w:hAnsiTheme="majorHAnsi"/>
        </w:rPr>
        <w:t>пяти</w:t>
      </w:r>
      <w:r w:rsidRPr="00D06877">
        <w:rPr>
          <w:rFonts w:asciiTheme="majorHAnsi" w:hAnsiTheme="majorHAnsi"/>
        </w:rPr>
        <w:t xml:space="preserve">, второй на одном (еще </w:t>
      </w:r>
      <w:r w:rsidR="00461072">
        <w:rPr>
          <w:rFonts w:asciiTheme="majorHAnsi" w:hAnsiTheme="majorHAnsi"/>
        </w:rPr>
        <w:t>на двух</w:t>
      </w:r>
      <w:r w:rsidRPr="00D06877">
        <w:rPr>
          <w:rFonts w:asciiTheme="majorHAnsi" w:hAnsiTheme="majorHAnsi"/>
        </w:rPr>
        <w:t xml:space="preserve"> частично, с ощутимым искажением). Во всех случаях использовалось сравнительно точное приближение исходного изображения к подложке, что позволяло осуществлять фильтрацию соответствий ключевых точек перед их передачей алгоритму </w:t>
      </w:r>
      <w:r w:rsidRPr="00D06877">
        <w:rPr>
          <w:rFonts w:asciiTheme="majorHAnsi" w:hAnsiTheme="majorHAnsi"/>
          <w:lang w:val="en-US"/>
        </w:rPr>
        <w:t>RANSAC</w:t>
      </w:r>
      <w:r w:rsidRPr="00D06877">
        <w:rPr>
          <w:rFonts w:asciiTheme="majorHAnsi" w:hAnsiTheme="majorHAnsi"/>
        </w:rPr>
        <w:t>.</w:t>
      </w:r>
    </w:p>
    <w:p w:rsidR="00F630E6" w:rsidRPr="00461072" w:rsidRDefault="00F630E6" w:rsidP="00745537">
      <w:pPr>
        <w:spacing w:after="0"/>
        <w:rPr>
          <w:rFonts w:asciiTheme="majorHAnsi" w:hAnsiTheme="majorHAnsi"/>
          <w:lang w:val="en-US"/>
        </w:rPr>
      </w:pPr>
    </w:p>
    <w:sectPr w:rsidR="00F630E6" w:rsidRPr="00461072" w:rsidSect="00D06877">
      <w:pgSz w:w="11906" w:h="16838"/>
      <w:pgMar w:top="851" w:right="851" w:bottom="993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10"/>
  <w:displayHorizontalDrawingGridEvery w:val="2"/>
  <w:characterSpacingControl w:val="doNotCompress"/>
  <w:compat/>
  <w:rsids>
    <w:rsidRoot w:val="00745537"/>
    <w:rsid w:val="0007705A"/>
    <w:rsid w:val="000C5FEA"/>
    <w:rsid w:val="001639CE"/>
    <w:rsid w:val="001B2951"/>
    <w:rsid w:val="001B46D4"/>
    <w:rsid w:val="001B54B6"/>
    <w:rsid w:val="001E152C"/>
    <w:rsid w:val="001F7B3F"/>
    <w:rsid w:val="001F7E36"/>
    <w:rsid w:val="00241D63"/>
    <w:rsid w:val="00254F02"/>
    <w:rsid w:val="00260247"/>
    <w:rsid w:val="002B1E55"/>
    <w:rsid w:val="002B4079"/>
    <w:rsid w:val="002F1F6D"/>
    <w:rsid w:val="00312519"/>
    <w:rsid w:val="00330732"/>
    <w:rsid w:val="00354D80"/>
    <w:rsid w:val="003868D9"/>
    <w:rsid w:val="003C53D4"/>
    <w:rsid w:val="00403BE5"/>
    <w:rsid w:val="00461072"/>
    <w:rsid w:val="0054675B"/>
    <w:rsid w:val="00564537"/>
    <w:rsid w:val="005B463A"/>
    <w:rsid w:val="005C5FD9"/>
    <w:rsid w:val="005D29C8"/>
    <w:rsid w:val="00620B54"/>
    <w:rsid w:val="0064504E"/>
    <w:rsid w:val="0066060D"/>
    <w:rsid w:val="00676300"/>
    <w:rsid w:val="006C2DD0"/>
    <w:rsid w:val="006D56B4"/>
    <w:rsid w:val="006E4CD1"/>
    <w:rsid w:val="006E7581"/>
    <w:rsid w:val="00740053"/>
    <w:rsid w:val="00745537"/>
    <w:rsid w:val="007979C2"/>
    <w:rsid w:val="00835BC8"/>
    <w:rsid w:val="0084379D"/>
    <w:rsid w:val="008E4FC4"/>
    <w:rsid w:val="008F09ED"/>
    <w:rsid w:val="00911207"/>
    <w:rsid w:val="00976D7B"/>
    <w:rsid w:val="009A4DB3"/>
    <w:rsid w:val="009F7DD4"/>
    <w:rsid w:val="00A21AEA"/>
    <w:rsid w:val="00A54D69"/>
    <w:rsid w:val="00A864E4"/>
    <w:rsid w:val="00A9361C"/>
    <w:rsid w:val="00AA53C1"/>
    <w:rsid w:val="00B37581"/>
    <w:rsid w:val="00B9437A"/>
    <w:rsid w:val="00C46071"/>
    <w:rsid w:val="00C742AD"/>
    <w:rsid w:val="00CA778C"/>
    <w:rsid w:val="00CC7064"/>
    <w:rsid w:val="00CF255A"/>
    <w:rsid w:val="00CF7208"/>
    <w:rsid w:val="00D06877"/>
    <w:rsid w:val="00D57F33"/>
    <w:rsid w:val="00D81A81"/>
    <w:rsid w:val="00DA0765"/>
    <w:rsid w:val="00E026D0"/>
    <w:rsid w:val="00E13648"/>
    <w:rsid w:val="00E41D18"/>
    <w:rsid w:val="00E9663B"/>
    <w:rsid w:val="00ED0D99"/>
    <w:rsid w:val="00EE5869"/>
    <w:rsid w:val="00F162FC"/>
    <w:rsid w:val="00F308B0"/>
    <w:rsid w:val="00F32D7E"/>
    <w:rsid w:val="00F61322"/>
    <w:rsid w:val="00F630E6"/>
    <w:rsid w:val="00F6592C"/>
    <w:rsid w:val="00F92EF7"/>
    <w:rsid w:val="00F97CA2"/>
    <w:rsid w:val="00FC19F7"/>
    <w:rsid w:val="00FD2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B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4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745537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74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5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Drozdov</dc:creator>
  <cp:lastModifiedBy>Drozdov</cp:lastModifiedBy>
  <cp:revision>1</cp:revision>
  <dcterms:created xsi:type="dcterms:W3CDTF">2014-11-07T13:51:00Z</dcterms:created>
  <dcterms:modified xsi:type="dcterms:W3CDTF">2014-11-07T18:00:00Z</dcterms:modified>
</cp:coreProperties>
</file>