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5AF0A094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8659C0">
              <w:rPr>
                <w:b/>
                <w:bCs w:val="0"/>
              </w:rPr>
              <w:t>Разработка моноалфавитного шифра замены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Доцент кафедры УиЗи, к.т.н., с.н.с.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60A5DE8A" w14:textId="29973465" w:rsidR="00551D20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23409" w:history="1">
            <w:r w:rsidR="00551D20" w:rsidRPr="00521258">
              <w:rPr>
                <w:rStyle w:val="af"/>
                <w:noProof/>
              </w:rPr>
              <w:t>Задание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_Toc130123409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65730AB" w14:textId="40B702FD" w:rsidR="00551D20" w:rsidRDefault="005524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0" w:history="1">
            <w:r w:rsidR="00551D20" w:rsidRPr="00521258">
              <w:rPr>
                <w:rStyle w:val="af"/>
                <w:noProof/>
              </w:rPr>
              <w:t>Исходные данные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3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9F2F679" w14:textId="5B1D6454" w:rsidR="00551D20" w:rsidRDefault="005524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1" w:history="1">
            <w:r w:rsidR="00551D20" w:rsidRPr="00521258">
              <w:rPr>
                <w:rStyle w:val="af"/>
                <w:noProof/>
              </w:rPr>
              <w:t>1. Теоретические сведения о шифре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E65E71" w14:textId="3EE5CC11" w:rsidR="00551D20" w:rsidRDefault="005524CA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2" w:history="1">
            <w:r w:rsidR="00551D20" w:rsidRPr="00521258">
              <w:rPr>
                <w:rStyle w:val="af"/>
                <w:noProof/>
              </w:rPr>
              <w:t>1.1.</w:t>
            </w:r>
            <w:r w:rsidR="00551D2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51D20" w:rsidRPr="00521258">
              <w:rPr>
                <w:rStyle w:val="af"/>
                <w:noProof/>
              </w:rPr>
              <w:t>Основные определения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C1F0C4" w14:textId="740BDB2D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3" w:history="1">
            <w:r w:rsidR="00551D20" w:rsidRPr="00521258">
              <w:rPr>
                <w:rStyle w:val="af"/>
                <w:noProof/>
              </w:rPr>
              <w:t>1.2. Составные элементы шифра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33E4F45" w14:textId="369CD624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4" w:history="1">
            <w:r w:rsidR="00551D20" w:rsidRPr="00521258">
              <w:rPr>
                <w:rStyle w:val="af"/>
                <w:noProof/>
              </w:rPr>
              <w:t>1.3. Мощность алфавита (в общем случае)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5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73C927" w14:textId="257812C9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5" w:history="1">
            <w:r w:rsidR="00551D20" w:rsidRPr="00521258">
              <w:rPr>
                <w:rStyle w:val="af"/>
                <w:noProof/>
              </w:rPr>
              <w:t>1.4. Запись общего алгоритма шифрования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0CF8DB20" w14:textId="3DD1BB05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6" w:history="1">
            <w:r w:rsidR="00551D20" w:rsidRPr="00521258">
              <w:rPr>
                <w:rStyle w:val="af"/>
                <w:noProof/>
              </w:rPr>
              <w:t>1.</w:t>
            </w:r>
            <w:r w:rsidR="00551D20" w:rsidRPr="00521258">
              <w:rPr>
                <w:rStyle w:val="af"/>
                <w:noProof/>
                <w:lang w:val="en-US"/>
              </w:rPr>
              <w:t>5</w:t>
            </w:r>
            <w:r w:rsidR="00551D20" w:rsidRPr="00521258">
              <w:rPr>
                <w:rStyle w:val="af"/>
                <w:noProof/>
              </w:rPr>
              <w:t>. Моноалфавитный шифр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1FB1B23" w14:textId="61A05F41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7" w:history="1">
            <w:r w:rsidR="00551D20" w:rsidRPr="00521258">
              <w:rPr>
                <w:rStyle w:val="af"/>
                <w:noProof/>
              </w:rPr>
              <w:t>1.6. Шифра Цезаря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94CF69D" w14:textId="75BE29F4" w:rsidR="00551D20" w:rsidRDefault="005524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8" w:history="1">
            <w:r w:rsidR="00551D20" w:rsidRPr="00521258">
              <w:rPr>
                <w:rStyle w:val="af"/>
                <w:noProof/>
              </w:rPr>
              <w:t>2. Практическая часть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_Toc130123418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89DCA43" w14:textId="5BD0C4B7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19" w:history="1">
            <w:r w:rsidR="00551D20" w:rsidRPr="00521258">
              <w:rPr>
                <w:rStyle w:val="af"/>
                <w:noProof/>
              </w:rPr>
              <w:t>2.1. Зашифровка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_Toc130123419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8655563" w14:textId="42FC22B6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0" w:history="1">
            <w:r w:rsidR="00551D20" w:rsidRPr="00521258">
              <w:rPr>
                <w:rStyle w:val="af"/>
                <w:noProof/>
              </w:rPr>
              <w:t>2.2. Расшифровка сообщения инициатора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_Toc130123420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289AA48" w14:textId="6B6B7A33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1" w:history="1">
            <w:r w:rsidR="00551D20" w:rsidRPr="00521258">
              <w:rPr>
                <w:rStyle w:val="af"/>
                <w:noProof/>
              </w:rPr>
              <w:t>2.3. Зашифровка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_Toc130123421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11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3656548A" w14:textId="336FFBBE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2" w:history="1">
            <w:r w:rsidR="00551D20" w:rsidRPr="00521258">
              <w:rPr>
                <w:rStyle w:val="af"/>
                <w:noProof/>
              </w:rPr>
              <w:t>2.4. Расшифровка сообщения ответчика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_Toc130123422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14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28F5F771" w14:textId="60DAE26B" w:rsidR="00551D20" w:rsidRDefault="005524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3" w:history="1">
            <w:r w:rsidR="00551D20" w:rsidRPr="00521258">
              <w:rPr>
                <w:rStyle w:val="af"/>
                <w:noProof/>
              </w:rPr>
              <w:t>3. Анализ частотности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_Toc130123423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7F228490" w14:textId="3E6E6EEB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4" w:history="1">
            <w:r w:rsidR="00551D20" w:rsidRPr="00521258">
              <w:rPr>
                <w:rStyle w:val="af"/>
                <w:noProof/>
              </w:rPr>
              <w:t>3.1. Таблица и график частотности исходного алфавита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_Toc130123424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16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6A447255" w14:textId="50BF6FC7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5" w:history="1">
            <w:r w:rsidR="00551D20" w:rsidRPr="00521258">
              <w:rPr>
                <w:rStyle w:val="af"/>
                <w:noProof/>
              </w:rPr>
              <w:t>3.2. Таблица и график частотности исходного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_Toc130123425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17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5EE327FB" w14:textId="54E45BE5" w:rsidR="00551D20" w:rsidRDefault="005524C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6" w:history="1">
            <w:r w:rsidR="00551D20" w:rsidRPr="00521258">
              <w:rPr>
                <w:rStyle w:val="af"/>
                <w:noProof/>
              </w:rPr>
              <w:t>3.3. Таблица и график частотности зашифрованного текста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_Toc130123426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18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B81A0C0" w14:textId="6D9DDB03" w:rsidR="00551D20" w:rsidRDefault="005524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123427" w:history="1">
            <w:r w:rsidR="00551D20" w:rsidRPr="00521258">
              <w:rPr>
                <w:rStyle w:val="af"/>
                <w:noProof/>
              </w:rPr>
              <w:t>4. Заключение</w:t>
            </w:r>
            <w:r w:rsidR="00551D20">
              <w:rPr>
                <w:noProof/>
                <w:webHidden/>
              </w:rPr>
              <w:tab/>
            </w:r>
            <w:r w:rsidR="00551D20">
              <w:rPr>
                <w:noProof/>
                <w:webHidden/>
              </w:rPr>
              <w:fldChar w:fldCharType="begin"/>
            </w:r>
            <w:r w:rsidR="00551D20">
              <w:rPr>
                <w:noProof/>
                <w:webHidden/>
              </w:rPr>
              <w:instrText xml:space="preserve"> PAGEREF _Toc130123427 \h </w:instrText>
            </w:r>
            <w:r w:rsidR="00551D20">
              <w:rPr>
                <w:noProof/>
                <w:webHidden/>
              </w:rPr>
            </w:r>
            <w:r w:rsidR="00551D20">
              <w:rPr>
                <w:noProof/>
                <w:webHidden/>
              </w:rPr>
              <w:fldChar w:fldCharType="separate"/>
            </w:r>
            <w:r w:rsidR="00551D20">
              <w:rPr>
                <w:noProof/>
                <w:webHidden/>
              </w:rPr>
              <w:t>19</w:t>
            </w:r>
            <w:r w:rsidR="00551D20">
              <w:rPr>
                <w:noProof/>
                <w:webHidden/>
              </w:rPr>
              <w:fldChar w:fldCharType="end"/>
            </w:r>
          </w:hyperlink>
        </w:p>
        <w:p w14:paraId="47411044" w14:textId="4700B40D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30123409"/>
      <w:r>
        <w:lastRenderedPageBreak/>
        <w:t>Задание</w:t>
      </w:r>
      <w:bookmarkEnd w:id="0"/>
    </w:p>
    <w:p w14:paraId="03F15E96" w14:textId="7BB266BA" w:rsidR="006472CF" w:rsidRPr="000212DB" w:rsidRDefault="000212DB" w:rsidP="000212D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Разработать моноалфавитный шифр, таблицы шифрования / расшифрования (для варианта шифра). Подготовить сообщение путем СЛИЯНИЯ сообщений инициатора и ответчика. Зашифровать и расшифровать сообщение</w:t>
      </w:r>
      <w:r w:rsidR="006472CF" w:rsidRPr="00513866">
        <w:t>.</w:t>
      </w:r>
      <w:r>
        <w:rPr>
          <w:shd w:val="clear" w:color="auto" w:fill="FFFFFF"/>
        </w:rPr>
        <w:t xml:space="preserve"> Провести анализ слабостей шифра (привести таблицы и гистограммы частотности символов исходного алфавита и сообщения, зашифрованного разработанным шифром, описать слабости шифра)</w:t>
      </w:r>
      <w:r w:rsidR="006472CF" w:rsidRPr="00513866">
        <w:t>.</w:t>
      </w:r>
      <w:r>
        <w:rPr>
          <w:shd w:val="clear" w:color="auto" w:fill="FFFFFF"/>
        </w:rPr>
        <w:t xml:space="preserve"> Оформить отчет</w:t>
      </w:r>
      <w:r w:rsidR="006472CF" w:rsidRPr="00513866">
        <w:t>.</w:t>
      </w:r>
    </w:p>
    <w:p w14:paraId="05150D0B" w14:textId="54E05779" w:rsidR="006472CF" w:rsidRDefault="006472CF" w:rsidP="006472CF">
      <w:pPr>
        <w:pStyle w:val="1"/>
      </w:pPr>
      <w:bookmarkStart w:id="1" w:name="_Toc130123410"/>
      <w:r>
        <w:t>Исходные данные</w:t>
      </w:r>
      <w:bookmarkEnd w:id="1"/>
    </w:p>
    <w:p w14:paraId="3D88A868" w14:textId="1DD09A73" w:rsidR="003D2DC3" w:rsidRDefault="003D2DC3" w:rsidP="003D2DC3">
      <w:pPr>
        <w:pStyle w:val="a5"/>
        <w:numPr>
          <w:ilvl w:val="0"/>
          <w:numId w:val="31"/>
        </w:numPr>
      </w:pPr>
      <w:r>
        <w:t>Алфавит</w:t>
      </w:r>
      <w:r w:rsidRPr="003D2DC3">
        <w:t xml:space="preserve">, </w:t>
      </w:r>
      <w:r>
        <w:t>выбранный студентом на основе алфавита русского языка.</w:t>
      </w:r>
    </w:p>
    <w:p w14:paraId="66C1DE8E" w14:textId="00126E9D" w:rsidR="003D2DC3" w:rsidRDefault="003D2DC3" w:rsidP="003D2DC3">
      <w:pPr>
        <w:pStyle w:val="a5"/>
        <w:numPr>
          <w:ilvl w:val="0"/>
          <w:numId w:val="31"/>
        </w:numPr>
      </w:pPr>
      <w:r>
        <w:t>Ключ – номер студента в группе.</w:t>
      </w:r>
    </w:p>
    <w:p w14:paraId="5E2A3574" w14:textId="2EFBEC36" w:rsidR="003D2DC3" w:rsidRDefault="003D2DC3" w:rsidP="003D2DC3">
      <w:pPr>
        <w:pStyle w:val="a5"/>
        <w:numPr>
          <w:ilvl w:val="0"/>
          <w:numId w:val="31"/>
        </w:numPr>
      </w:pPr>
      <w:r>
        <w:t>Шифр – алфавит со сдвигом вправо по ключу.</w:t>
      </w:r>
    </w:p>
    <w:p w14:paraId="11A1A358" w14:textId="5E265428" w:rsidR="003D2DC3" w:rsidRPr="003D2DC3" w:rsidRDefault="003D2DC3" w:rsidP="003D2DC3">
      <w:pPr>
        <w:pStyle w:val="a5"/>
        <w:numPr>
          <w:ilvl w:val="0"/>
          <w:numId w:val="31"/>
        </w:numPr>
      </w:pPr>
      <w:r>
        <w:t>Передаваемые сообщения</w:t>
      </w:r>
      <w:r w:rsidRPr="003D2DC3">
        <w:t xml:space="preserve">: </w:t>
      </w:r>
      <w:r>
        <w:t>сообщение инициатора</w:t>
      </w:r>
      <w:r w:rsidRPr="003D2DC3">
        <w:t xml:space="preserve">, </w:t>
      </w:r>
      <w:r>
        <w:t>сообщение ответчика.</w:t>
      </w:r>
    </w:p>
    <w:p w14:paraId="4B3797A4" w14:textId="48ED6E19" w:rsidR="00BC2F0E" w:rsidRDefault="00BC2F0E">
      <w:pPr>
        <w:spacing w:after="160" w:line="259" w:lineRule="auto"/>
        <w:jc w:val="left"/>
      </w:pPr>
      <w:r>
        <w:br w:type="page"/>
      </w:r>
    </w:p>
    <w:p w14:paraId="484BDF4F" w14:textId="1705D0D3" w:rsidR="00BC2F0E" w:rsidRPr="00BC2F0E" w:rsidRDefault="00BC2F0E" w:rsidP="00BC2F0E">
      <w:pPr>
        <w:ind w:firstLine="708"/>
      </w:pPr>
      <w:r>
        <w:lastRenderedPageBreak/>
        <w:t>В первую очередь необходимо обозначить исходный и зашифрованный алфавит</w:t>
      </w:r>
      <w:r w:rsidRPr="00BC2F0E">
        <w:t xml:space="preserve">, </w:t>
      </w:r>
      <w:r>
        <w:t>а также ключ 4</w:t>
      </w:r>
      <w:r w:rsidRPr="00BC2F0E">
        <w:t xml:space="preserve">, </w:t>
      </w:r>
      <w:r>
        <w:t>что было сделано на рис. 1.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187384">
        <w:tc>
          <w:tcPr>
            <w:tcW w:w="9344" w:type="dxa"/>
          </w:tcPr>
          <w:p w14:paraId="63A43DC6" w14:textId="2EE2BB48" w:rsidR="00BC2F0E" w:rsidRDefault="00BC2F0E" w:rsidP="006472CF">
            <w:pPr>
              <w:jc w:val="center"/>
              <w:rPr>
                <w:noProof/>
              </w:rPr>
            </w:pPr>
          </w:p>
          <w:p w14:paraId="3D9EC930" w14:textId="656EB861" w:rsidR="006472CF" w:rsidRDefault="003D2DC3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9F7C5F" wp14:editId="4B38554D">
                  <wp:extent cx="3409950" cy="5516619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56" cy="553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187384">
        <w:tc>
          <w:tcPr>
            <w:tcW w:w="9344" w:type="dxa"/>
          </w:tcPr>
          <w:p w14:paraId="7E180534" w14:textId="4A15BC44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 w:rsidR="003D2DC3">
              <w:rPr>
                <w:lang w:val="ru-RU"/>
              </w:rPr>
              <w:t>Исходный</w:t>
            </w:r>
            <w:r w:rsidR="00187384">
              <w:rPr>
                <w:lang w:val="ru-RU"/>
              </w:rPr>
              <w:t xml:space="preserve"> и зашифрованный</w:t>
            </w:r>
            <w:r w:rsidR="003D2DC3">
              <w:rPr>
                <w:lang w:val="ru-RU"/>
              </w:rPr>
              <w:t xml:space="preserve"> алфавит</w:t>
            </w:r>
            <w:r w:rsidR="00187384">
              <w:rPr>
                <w:lang w:val="ru-RU"/>
              </w:rPr>
              <w:t xml:space="preserve"> с ключом</w:t>
            </w:r>
          </w:p>
        </w:tc>
      </w:tr>
    </w:tbl>
    <w:p w14:paraId="628B5762" w14:textId="700A249F" w:rsidR="00BC2F0E" w:rsidRDefault="00BC2F0E" w:rsidP="0055142E">
      <w:pPr>
        <w:spacing w:after="160" w:line="259" w:lineRule="auto"/>
        <w:ind w:firstLine="708"/>
        <w:jc w:val="left"/>
      </w:pPr>
      <w:bookmarkStart w:id="2" w:name="_Toc130123411"/>
      <w:r>
        <w:t>Далее указываем исходные сообщения инициатора и ответчика – рис.2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C2F0E" w:rsidRPr="006472CF" w14:paraId="67716AE0" w14:textId="77777777" w:rsidTr="00851D72">
        <w:tc>
          <w:tcPr>
            <w:tcW w:w="9344" w:type="dxa"/>
          </w:tcPr>
          <w:p w14:paraId="1781BE62" w14:textId="77777777" w:rsidR="00BC2F0E" w:rsidRPr="006472CF" w:rsidRDefault="00BC2F0E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01F6DDB" wp14:editId="60C654E1">
                  <wp:extent cx="5499100" cy="38389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374" cy="38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0E" w:rsidRPr="006472CF" w14:paraId="68F9BEF3" w14:textId="77777777" w:rsidTr="00851D72">
        <w:tc>
          <w:tcPr>
            <w:tcW w:w="9344" w:type="dxa"/>
          </w:tcPr>
          <w:p w14:paraId="051DF2D6" w14:textId="77777777" w:rsidR="00BC2F0E" w:rsidRPr="006472CF" w:rsidRDefault="00BC2F0E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Сообщение инициатора и ответчика</w:t>
            </w:r>
          </w:p>
        </w:tc>
      </w:tr>
    </w:tbl>
    <w:p w14:paraId="653E063A" w14:textId="77777777" w:rsidR="00BC2F0E" w:rsidRDefault="00BC2F0E" w:rsidP="00BC2F0E">
      <w:pPr>
        <w:spacing w:after="160" w:line="259" w:lineRule="auto"/>
        <w:jc w:val="left"/>
      </w:pPr>
    </w:p>
    <w:p w14:paraId="3D4BA7B5" w14:textId="6CEF7920" w:rsidR="0029776A" w:rsidRPr="00FC11F2" w:rsidRDefault="00FC11F2" w:rsidP="00FC11F2">
      <w:pPr>
        <w:pStyle w:val="1"/>
      </w:pPr>
      <w:r>
        <w:lastRenderedPageBreak/>
        <w:t xml:space="preserve">1. </w:t>
      </w:r>
      <w:r w:rsidR="00187384">
        <w:t>Теоретические сведения о шифре</w:t>
      </w:r>
      <w:bookmarkEnd w:id="2"/>
    </w:p>
    <w:p w14:paraId="1B29E0A7" w14:textId="286958D2" w:rsidR="0029776A" w:rsidRDefault="00FC2B27" w:rsidP="0029776A">
      <w:pPr>
        <w:pStyle w:val="20"/>
        <w:numPr>
          <w:ilvl w:val="1"/>
          <w:numId w:val="21"/>
        </w:numPr>
      </w:pPr>
      <w:bookmarkStart w:id="3" w:name="_Toc130123412"/>
      <w:r>
        <w:t>Основные о</w:t>
      </w:r>
      <w:r w:rsidR="00187384">
        <w:t>пределения</w:t>
      </w:r>
      <w:bookmarkEnd w:id="3"/>
      <w:r w:rsidR="00187384">
        <w:t xml:space="preserve"> </w:t>
      </w:r>
    </w:p>
    <w:p w14:paraId="64A80FFC" w14:textId="2C8264A8" w:rsidR="00187384" w:rsidRDefault="00187384" w:rsidP="00187384">
      <w:pPr>
        <w:ind w:firstLine="708"/>
      </w:pPr>
      <w:r>
        <w:t>Шифр – система заранее оговоренных обратимых преобразований защищаемой информации (текста, изображений, аудио, видео и др.) с помощью ключа.</w:t>
      </w:r>
    </w:p>
    <w:p w14:paraId="1E7A11D0" w14:textId="77777777" w:rsidR="00187384" w:rsidRDefault="00187384" w:rsidP="00187384">
      <w:pPr>
        <w:ind w:firstLine="708"/>
      </w:pPr>
      <w:r>
        <w:t>Ключ – переменный параметр для обратимых преобразований защищаемой информации (данных).</w:t>
      </w:r>
    </w:p>
    <w:p w14:paraId="4C0A152E" w14:textId="6C81288F" w:rsidR="00187384" w:rsidRDefault="00187384" w:rsidP="00187384">
      <w:pPr>
        <w:ind w:firstLine="708"/>
      </w:pPr>
      <w:r>
        <w:t>Ключ – минимальная информация, необходимая для обратимого преобразования защищаемой информации (шифрования и расшифрования, формирования и проверки контрольных сумм</w:t>
      </w:r>
      <w:r w:rsidR="00FC2B27">
        <w:t xml:space="preserve"> и др.</w:t>
      </w:r>
      <w:r>
        <w:t>).</w:t>
      </w:r>
    </w:p>
    <w:p w14:paraId="31FDDF99" w14:textId="06EDAFCC" w:rsidR="00FC2B27" w:rsidRDefault="00FC2B27" w:rsidP="00187384">
      <w:pPr>
        <w:ind w:firstLine="708"/>
      </w:pPr>
      <w:r>
        <w:t>Алфавит – это набор уникальных символов для записи шифрованных сообщений (буквы</w:t>
      </w:r>
      <w:r w:rsidRPr="00FC2B27">
        <w:t xml:space="preserve">, </w:t>
      </w:r>
      <w:r>
        <w:t>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 и др.).</w:t>
      </w:r>
    </w:p>
    <w:p w14:paraId="677DCCBF" w14:textId="25F1515E" w:rsidR="00FC2B27" w:rsidRDefault="00FC2B27" w:rsidP="00187384">
      <w:pPr>
        <w:ind w:firstLine="708"/>
      </w:pPr>
      <w:r>
        <w:t>Мощность алфавита – полное число символов алфавита.</w:t>
      </w:r>
    </w:p>
    <w:p w14:paraId="35CB3DF8" w14:textId="786B2FC6" w:rsidR="00FC2B27" w:rsidRDefault="00FC2B27" w:rsidP="00E2014A">
      <w:pPr>
        <w:ind w:firstLine="708"/>
      </w:pPr>
      <w:r>
        <w:t>Шифр (общий случай) –</w:t>
      </w:r>
      <w:r w:rsidR="00E2014A">
        <w:t xml:space="preserve"> </w:t>
      </w:r>
      <w:r>
        <w:t xml:space="preserve">множество обратимых функций отображения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2014A" w:rsidRPr="00E2014A">
        <w:rPr>
          <w:rFonts w:eastAsiaTheme="minorEastAsia"/>
        </w:rPr>
        <w:t xml:space="preserve"> </w:t>
      </w:r>
      <w:r>
        <w:t xml:space="preserve">множества открытых сообщений </w:t>
      </w:r>
      <m:oMath>
        <m:r>
          <w:rPr>
            <w:rFonts w:ascii="Cambria Math" w:hAnsi="Cambria Math"/>
          </w:rPr>
          <m:t>M</m:t>
        </m:r>
      </m:oMath>
      <w:r w:rsidR="00E2014A" w:rsidRPr="00E2014A">
        <w:rPr>
          <w:rFonts w:eastAsiaTheme="minorEastAsia"/>
        </w:rPr>
        <w:t xml:space="preserve"> </w:t>
      </w:r>
      <w:r>
        <w:t>на множество криптограмм</w:t>
      </w:r>
      <w:r w:rsidR="00E2014A" w:rsidRPr="00E2014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t xml:space="preserve">, зависящих от выбранного ключа шифрования </w:t>
      </w:r>
      <m:oMath>
        <m:r>
          <w:rPr>
            <w:rFonts w:ascii="Cambria Math" w:hAnsi="Cambria Math"/>
          </w:rPr>
          <m:t>k</m:t>
        </m:r>
      </m:oMath>
      <w:r w:rsidR="00E2014A" w:rsidRPr="00E2014A">
        <w:rPr>
          <w:rFonts w:eastAsiaTheme="minorEastAsia"/>
        </w:rPr>
        <w:t xml:space="preserve"> </w:t>
      </w:r>
      <w:r>
        <w:t xml:space="preserve">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и соответствующие им обратные функции расшифрования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зависящие от выбранного ключа расшифрования из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, отображающие множество криптограмм </w:t>
      </w:r>
      <m:oMath>
        <m:r>
          <w:rPr>
            <w:rFonts w:ascii="Cambria Math" w:hAnsi="Cambria Math"/>
          </w:rPr>
          <m:t>C</m:t>
        </m:r>
      </m:oMath>
      <w:r>
        <w:t xml:space="preserve"> на множество открытых сообщений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3AB7EC67" w14:textId="79601017" w:rsidR="0029776A" w:rsidRDefault="0029776A" w:rsidP="0029776A">
      <w:pPr>
        <w:pStyle w:val="20"/>
      </w:pPr>
      <w:bookmarkStart w:id="4" w:name="_Toc130123413"/>
      <w:r>
        <w:t xml:space="preserve">1.2. </w:t>
      </w:r>
      <w:r w:rsidR="00FC2B27">
        <w:t>Составные элементы шифра</w:t>
      </w:r>
      <w:bookmarkEnd w:id="4"/>
    </w:p>
    <w:p w14:paraId="6FEC2CA9" w14:textId="0892A80F" w:rsidR="00E45987" w:rsidRPr="00FC2B27" w:rsidRDefault="00FC2B27" w:rsidP="00FC2B27">
      <w:r>
        <w:tab/>
        <w:t>К составным элементам шифра относится алфавит</w:t>
      </w:r>
      <w:r w:rsidRPr="00FC2B27">
        <w:t xml:space="preserve">, </w:t>
      </w:r>
      <w:r>
        <w:t>алгоритмы обратимых преобразований исходного сообщения в криптограммы и обратного преобразования криптограмм в открытое сообщение (зашифрования и расшифрования)</w:t>
      </w:r>
      <w:r w:rsidRPr="00FC2B27">
        <w:t xml:space="preserve">, </w:t>
      </w:r>
      <w:r>
        <w:t>а также множество ключей.</w:t>
      </w:r>
    </w:p>
    <w:p w14:paraId="3931B71B" w14:textId="7DEC9C1C" w:rsidR="00E45987" w:rsidRDefault="00E45987" w:rsidP="00E45987">
      <w:pPr>
        <w:pStyle w:val="20"/>
      </w:pPr>
      <w:bookmarkStart w:id="5" w:name="_Toc130123414"/>
      <w:r>
        <w:t>1.</w:t>
      </w:r>
      <w:r w:rsidRPr="00E45987">
        <w:t>3</w:t>
      </w:r>
      <w:r>
        <w:t xml:space="preserve">. </w:t>
      </w:r>
      <w:r w:rsidR="00FC2B27">
        <w:t>Мощность алфавита (в общем случае)</w:t>
      </w:r>
      <w:bookmarkEnd w:id="5"/>
    </w:p>
    <w:p w14:paraId="0934E179" w14:textId="14549EEB" w:rsidR="00E45987" w:rsidRDefault="00FC2B27" w:rsidP="00FC2B27">
      <w:r>
        <w:tab/>
        <w:t>Для русского языка мощность алфавита – 33</w:t>
      </w:r>
      <w:r w:rsidRPr="00FC2B27">
        <w:t xml:space="preserve">, </w:t>
      </w:r>
      <w:r>
        <w:t>а для английского – 26.</w:t>
      </w:r>
    </w:p>
    <w:p w14:paraId="4381838B" w14:textId="5AA03E24" w:rsidR="00E2014A" w:rsidRDefault="00FC2B27" w:rsidP="00E2014A">
      <w:r>
        <w:lastRenderedPageBreak/>
        <w:tab/>
        <w:t>Алфавит может дополнительно включать цифры</w:t>
      </w:r>
      <w:r w:rsidRPr="00FC2B27">
        <w:t xml:space="preserve">, </w:t>
      </w:r>
      <w:r>
        <w:t>знаки препинания</w:t>
      </w:r>
      <w:r w:rsidRPr="00FC2B27">
        <w:t xml:space="preserve">, </w:t>
      </w:r>
      <w:r>
        <w:t>специальные символы.</w:t>
      </w:r>
      <w:r w:rsidR="00E2014A">
        <w:t xml:space="preserve"> </w:t>
      </w:r>
    </w:p>
    <w:p w14:paraId="0A730756" w14:textId="77777777" w:rsidR="00C021A4" w:rsidRDefault="00C021A4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59F6EA7" w14:textId="32D4028F" w:rsidR="00E45987" w:rsidRPr="00E2014A" w:rsidRDefault="00E45987" w:rsidP="00E2014A">
      <w:pPr>
        <w:pStyle w:val="20"/>
      </w:pPr>
      <w:bookmarkStart w:id="6" w:name="_Toc130123415"/>
      <w:r w:rsidRPr="00326101">
        <w:lastRenderedPageBreak/>
        <w:t xml:space="preserve">1.4. </w:t>
      </w:r>
      <w:r w:rsidR="00E2014A">
        <w:t>Запись общего алгоритма шифрования</w:t>
      </w:r>
      <w:bookmarkEnd w:id="6"/>
      <w:r w:rsidRPr="00115DE7">
        <w:t xml:space="preserve"> </w:t>
      </w:r>
      <w:bookmarkStart w:id="7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C021A4">
        <w:tc>
          <w:tcPr>
            <w:tcW w:w="8075" w:type="dxa"/>
          </w:tcPr>
          <w:p w14:paraId="6064EF9B" w14:textId="7EDF5888" w:rsidR="00C021A4" w:rsidRPr="00C021A4" w:rsidRDefault="005524CA" w:rsidP="00C021A4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 k∈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:M→C,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 k</m:t>
                </m:r>
                <m:r>
                  <w:rPr>
                    <w:rFonts w:ascii="Cambria Math" w:hAnsi="Cambria Math" w:cs="Times New Roman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ED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:C→M,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∀k 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 xml:space="preserve"> ∃ k∈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∀m ∈M  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=c,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</w:rPr>
                  <m:t>∀c ∈C: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D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</m:d>
                <m:r>
                  <w:rPr>
                    <w:rFonts w:ascii="Cambria Math" w:eastAsiaTheme="majorEastAsia" w:hAnsi="Cambria Math" w:cstheme="majorBidi"/>
                  </w:rPr>
                  <m:t>=m</m:t>
                </m:r>
              </m:oMath>
            </m:oMathPara>
          </w:p>
        </w:tc>
        <w:tc>
          <w:tcPr>
            <w:tcW w:w="1269" w:type="dxa"/>
          </w:tcPr>
          <w:p w14:paraId="1B48FF94" w14:textId="787F8087" w:rsidR="00C021A4" w:rsidRPr="00C021A4" w:rsidRDefault="00C021A4" w:rsidP="00C021A4">
            <w:pPr>
              <w:pStyle w:val="a"/>
            </w:pPr>
          </w:p>
        </w:tc>
      </w:tr>
    </w:tbl>
    <w:p w14:paraId="1EAFFD4A" w14:textId="19C5F4E4" w:rsidR="00C021A4" w:rsidRDefault="00C021A4" w:rsidP="00C021A4">
      <w:pPr>
        <w:pStyle w:val="20"/>
      </w:pPr>
      <w:bookmarkStart w:id="8" w:name="_Toc130123416"/>
      <w:bookmarkEnd w:id="7"/>
      <w:r w:rsidRPr="00326101">
        <w:t>1.</w:t>
      </w:r>
      <w:r>
        <w:rPr>
          <w:lang w:val="en-US"/>
        </w:rPr>
        <w:t>5</w:t>
      </w:r>
      <w:r w:rsidRPr="00326101">
        <w:t xml:space="preserve">. </w:t>
      </w:r>
      <w:r>
        <w:t>Моноалфавитный шифр</w:t>
      </w:r>
      <w:bookmarkEnd w:id="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F1114F" w:rsidRPr="00C021A4" w14:paraId="538E4AA0" w14:textId="77777777" w:rsidTr="00F85906">
        <w:tc>
          <w:tcPr>
            <w:tcW w:w="8075" w:type="dxa"/>
          </w:tcPr>
          <w:p w14:paraId="607DDB28" w14:textId="52A1ECDB" w:rsidR="00F1114F" w:rsidRPr="00F1114F" w:rsidRDefault="005524CA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-Kmod n</m:t>
                </m:r>
              </m:oMath>
            </m:oMathPara>
          </w:p>
        </w:tc>
        <w:tc>
          <w:tcPr>
            <w:tcW w:w="1269" w:type="dxa"/>
          </w:tcPr>
          <w:p w14:paraId="574D8258" w14:textId="77777777" w:rsidR="00F1114F" w:rsidRPr="00C021A4" w:rsidRDefault="00F1114F" w:rsidP="00F1114F">
            <w:pPr>
              <w:pStyle w:val="a"/>
            </w:pPr>
          </w:p>
        </w:tc>
      </w:tr>
    </w:tbl>
    <w:p w14:paraId="5A509556" w14:textId="0304E6DC" w:rsidR="00F1114F" w:rsidRDefault="00F1114F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F1114F">
        <w:rPr>
          <w:rFonts w:eastAsiaTheme="minorEastAsia"/>
        </w:rPr>
        <w:t xml:space="preserve"> – </w:t>
      </w:r>
      <w:r>
        <w:rPr>
          <w:rFonts w:eastAsiaTheme="minorEastAsia"/>
        </w:rPr>
        <w:t>ключ</w:t>
      </w:r>
      <w:r w:rsidRPr="00F111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0&lt;k≤n</m:t>
        </m:r>
      </m:oMath>
    </w:p>
    <w:p w14:paraId="6E1935B9" w14:textId="03F114CD" w:rsidR="00F1114F" w:rsidRDefault="00F1114F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</w:t>
      </w:r>
    </w:p>
    <w:p w14:paraId="52B7C215" w14:textId="32C9F2D1" w:rsidR="00F1114F" w:rsidRPr="00F1114F" w:rsidRDefault="00F1114F" w:rsidP="00F1114F">
      <w:pPr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–</w:t>
      </w:r>
      <w:r w:rsidRPr="00F1114F">
        <w:rPr>
          <w:rFonts w:eastAsiaTheme="minorEastAsia"/>
          <w:i/>
        </w:rPr>
        <w:t xml:space="preserve"> </w:t>
      </w:r>
      <w:r w:rsidRPr="00F1114F">
        <w:rPr>
          <w:rFonts w:eastAsiaTheme="minorEastAsia"/>
          <w:iCs/>
        </w:rPr>
        <w:t>символ</w:t>
      </w:r>
      <w:r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  <w:iCs/>
        </w:rPr>
        <w:t>-</w:t>
      </w:r>
      <w:r>
        <w:rPr>
          <w:rFonts w:eastAsiaTheme="minorEastAsia"/>
          <w:iCs/>
        </w:rPr>
        <w:t>й позиции исходного сообщения</w:t>
      </w:r>
      <w:r w:rsidRPr="00F1114F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</w:rPr>
          <m:t>i∈N</m:t>
        </m:r>
      </m:oMath>
      <w:r w:rsidRPr="00F1114F">
        <w:rPr>
          <w:rFonts w:eastAsiaTheme="minorEastAsia"/>
          <w:iCs/>
        </w:rPr>
        <w:t xml:space="preserve"> </w:t>
      </w:r>
    </w:p>
    <w:p w14:paraId="405EF6FC" w14:textId="50D61BE9" w:rsidR="00F1114F" w:rsidRDefault="00F1114F" w:rsidP="00F1114F">
      <w:pPr>
        <w:rPr>
          <w:rFonts w:eastAsiaTheme="minorEastAsia"/>
        </w:rPr>
      </w:pPr>
      <w:bookmarkStart w:id="9" w:name="_Hlk129250351"/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символ на </w:t>
      </w:r>
      <m:oMath>
        <m:r>
          <w:rPr>
            <w:rFonts w:ascii="Cambria Math" w:eastAsiaTheme="minorEastAsia" w:hAnsi="Cambria Math"/>
          </w:rPr>
          <m:t>i</m:t>
        </m:r>
      </m:oMath>
      <w:r w:rsidRPr="00F1114F">
        <w:rPr>
          <w:rFonts w:eastAsiaTheme="minorEastAsia"/>
        </w:rPr>
        <w:t>-</w:t>
      </w:r>
      <w:r>
        <w:rPr>
          <w:rFonts w:eastAsiaTheme="minorEastAsia"/>
        </w:rPr>
        <w:t xml:space="preserve">й позиции криптограммы (замененный символ </w:t>
      </w:r>
      <m:oMath>
        <m:r>
          <w:rPr>
            <w:rFonts w:ascii="Cambria Math" w:eastAsiaTheme="minorEastAsia" w:hAnsi="Cambria Math"/>
          </w:rPr>
          <m:t>M</m:t>
        </m:r>
      </m:oMath>
      <w:r w:rsidRPr="00F111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       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-й позиции сообщения по ключу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)</w:t>
      </w:r>
    </w:p>
    <w:p w14:paraId="44872C18" w14:textId="7485C8B9" w:rsidR="00F1114F" w:rsidRPr="00551D20" w:rsidRDefault="00F1114F" w:rsidP="00F1114F">
      <w:pPr>
        <w:pStyle w:val="20"/>
      </w:pPr>
      <w:bookmarkStart w:id="10" w:name="_Toc130123417"/>
      <w:r w:rsidRPr="00326101">
        <w:t>1.</w:t>
      </w:r>
      <w:r>
        <w:t>6</w:t>
      </w:r>
      <w:r w:rsidRPr="00326101">
        <w:t xml:space="preserve">. </w:t>
      </w:r>
      <w:r>
        <w:t>Шифра Цезаря</w:t>
      </w:r>
      <w:bookmarkEnd w:id="10"/>
    </w:p>
    <w:p w14:paraId="40F9A6F7" w14:textId="22CE9CDC" w:rsidR="00F1114F" w:rsidRDefault="00F1114F" w:rsidP="00F1114F">
      <w:pPr>
        <w:rPr>
          <w:rFonts w:eastAsiaTheme="minorEastAsia"/>
        </w:rPr>
      </w:pPr>
      <w:r>
        <w:tab/>
        <w:t xml:space="preserve">Шифра </w:t>
      </w:r>
      <w:r w:rsidR="00265AE1">
        <w:t xml:space="preserve">Цезаря – метод создания простого моноалфавитного шифра на основе ключа с постоянным параметром сдвига на </w:t>
      </w:r>
      <m:oMath>
        <m:r>
          <w:rPr>
            <w:rFonts w:ascii="Cambria Math" w:hAnsi="Cambria Math"/>
          </w:rPr>
          <m:t>K</m:t>
        </m:r>
      </m:oMath>
      <w:r w:rsidR="00265AE1" w:rsidRPr="00265AE1">
        <w:rPr>
          <w:rFonts w:eastAsiaTheme="minorEastAsia"/>
        </w:rPr>
        <w:t xml:space="preserve"> </w:t>
      </w:r>
      <w:r w:rsidR="00265AE1">
        <w:rPr>
          <w:rFonts w:eastAsiaTheme="minorEastAsia"/>
        </w:rPr>
        <w:t>символов.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963A3" w:rsidRPr="00C021A4" w14:paraId="22189DF6" w14:textId="77777777" w:rsidTr="00F85906">
        <w:tc>
          <w:tcPr>
            <w:tcW w:w="8075" w:type="dxa"/>
          </w:tcPr>
          <w:p w14:paraId="4D8BA46D" w14:textId="521F4637" w:rsidR="00E963A3" w:rsidRPr="00F1114F" w:rsidRDefault="00E963A3" w:rsidP="00F85906">
            <w:pPr>
              <w:jc w:val="center"/>
              <w:rPr>
                <w:rFonts w:eastAsiaTheme="majorEastAsia" w:cstheme="majorBidi"/>
                <w:i/>
                <w:iCs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E: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+K mod n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w:br/>
                </m:r>
              </m:oMath>
              <m:oMath>
                <m:r>
                  <w:rPr>
                    <w:rFonts w:ascii="Cambria Math" w:eastAsiaTheme="majorEastAsia" w:hAnsi="Cambria Math" w:cstheme="majorBidi"/>
                    <w:lang w:val="en-US"/>
                  </w:rPr>
                  <m:t xml:space="preserve">D: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-K mod n</m:t>
                </m:r>
              </m:oMath>
            </m:oMathPara>
          </w:p>
        </w:tc>
        <w:tc>
          <w:tcPr>
            <w:tcW w:w="1269" w:type="dxa"/>
          </w:tcPr>
          <w:p w14:paraId="012FCEAE" w14:textId="77777777" w:rsidR="00E963A3" w:rsidRPr="00C021A4" w:rsidRDefault="00E963A3" w:rsidP="00E963A3">
            <w:pPr>
              <w:pStyle w:val="a"/>
            </w:pPr>
          </w:p>
        </w:tc>
      </w:tr>
    </w:tbl>
    <w:p w14:paraId="6B6478E3" w14:textId="1B6BB451" w:rsidR="00265AE1" w:rsidRDefault="00E963A3" w:rsidP="00F1114F">
      <w:pPr>
        <w:rPr>
          <w:rFonts w:eastAsiaTheme="minorEastAsia"/>
        </w:rPr>
      </w:pPr>
      <w:r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i</m:t>
        </m:r>
      </m:oMath>
      <w:r w:rsidRPr="00E963A3">
        <w:rPr>
          <w:rFonts w:eastAsiaTheme="minorEastAsia"/>
        </w:rPr>
        <w:t xml:space="preserve"> – </w:t>
      </w:r>
      <w:r>
        <w:rPr>
          <w:rFonts w:eastAsiaTheme="minorEastAsia"/>
        </w:rPr>
        <w:t>позиция символа в алфавите шифра</w:t>
      </w:r>
    </w:p>
    <w:p w14:paraId="0DF14D6A" w14:textId="4E99736F" w:rsidR="00E963A3" w:rsidRDefault="00E963A3" w:rsidP="00F1114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исходный и зашифрованные символы</w:t>
      </w:r>
    </w:p>
    <w:p w14:paraId="6FEE3CCB" w14:textId="51390B7E" w:rsidR="00E963A3" w:rsidRDefault="00E963A3" w:rsidP="00F1114F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K</m:t>
        </m:r>
      </m:oMath>
      <w:r w:rsidRPr="00551D20">
        <w:rPr>
          <w:rFonts w:eastAsiaTheme="minorEastAsia"/>
        </w:rPr>
        <w:t xml:space="preserve"> – </w:t>
      </w:r>
      <w:r>
        <w:rPr>
          <w:rFonts w:eastAsiaTheme="minorEastAsia"/>
        </w:rPr>
        <w:t>параметр сдвига (ключа)</w:t>
      </w:r>
    </w:p>
    <w:p w14:paraId="147AC362" w14:textId="1EB97238" w:rsidR="00E963A3" w:rsidRPr="00E963A3" w:rsidRDefault="00E963A3" w:rsidP="00F1114F"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</m:t>
        </m:r>
      </m:oMath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63A3">
        <w:rPr>
          <w:rFonts w:eastAsiaTheme="minorEastAsia"/>
        </w:rPr>
        <w:t xml:space="preserve"> </w:t>
      </w:r>
      <w:r>
        <w:rPr>
          <w:rFonts w:eastAsiaTheme="minorEastAsia"/>
        </w:rPr>
        <w:t>мощность алфавита шифра</w:t>
      </w:r>
    </w:p>
    <w:p w14:paraId="5FB82B2D" w14:textId="392CD96F" w:rsidR="006472CF" w:rsidRDefault="007314EC" w:rsidP="007314EC">
      <w:pPr>
        <w:pStyle w:val="1"/>
      </w:pPr>
      <w:bookmarkStart w:id="11" w:name="_Toc130123418"/>
      <w:r>
        <w:lastRenderedPageBreak/>
        <w:t xml:space="preserve">2. </w:t>
      </w:r>
      <w:r w:rsidR="00E963A3">
        <w:t>Практическая часть</w:t>
      </w:r>
      <w:bookmarkEnd w:id="11"/>
    </w:p>
    <w:p w14:paraId="7D91AD1B" w14:textId="2FBC4BE7" w:rsidR="00FF1E1F" w:rsidRPr="00FF1E1F" w:rsidRDefault="007314EC" w:rsidP="00FF1E1F">
      <w:pPr>
        <w:pStyle w:val="20"/>
      </w:pPr>
      <w:bookmarkStart w:id="12" w:name="_Toc130123419"/>
      <w:r>
        <w:t xml:space="preserve">2.1. </w:t>
      </w:r>
      <w:r w:rsidR="00E963A3">
        <w:t>Зашифровка сообщения инициатора</w:t>
      </w:r>
      <w:bookmarkEnd w:id="12"/>
    </w:p>
    <w:p w14:paraId="3CABA04B" w14:textId="6E8A458E" w:rsidR="0055142E" w:rsidRDefault="0055142E" w:rsidP="0055142E">
      <w:r>
        <w:tab/>
        <w:t>На рис.3</w:t>
      </w:r>
      <w:r w:rsidR="00F92E49">
        <w:t xml:space="preserve"> – рис.5 </w:t>
      </w:r>
      <w:r>
        <w:t>представлена</w:t>
      </w:r>
      <w:r w:rsidR="00FF1E1F">
        <w:t xml:space="preserve"> </w:t>
      </w:r>
      <w:r>
        <w:t>зашифровка сообщения инициатора.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F1E1F" w:rsidRPr="006472CF" w14:paraId="63C66EB3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60276E7C" w14:textId="77777777" w:rsidR="00FF1E1F" w:rsidRPr="006472CF" w:rsidRDefault="00FF1E1F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3049699" wp14:editId="2212365D">
                  <wp:extent cx="5295900" cy="61531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61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E1F" w:rsidRPr="006472CF" w14:paraId="477A89C8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947D98" w14:textId="77777777" w:rsidR="00FF1E1F" w:rsidRDefault="00FF1E1F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(1 часть)</w:t>
            </w:r>
          </w:p>
          <w:p w14:paraId="05A9F77C" w14:textId="77777777" w:rsidR="00FF1E1F" w:rsidRDefault="00FF1E1F" w:rsidP="00FF1E1F"/>
          <w:p w14:paraId="4F8C0DE8" w14:textId="77777777" w:rsidR="00FF1E1F" w:rsidRDefault="00FF1E1F" w:rsidP="00FF1E1F"/>
          <w:p w14:paraId="4E91B932" w14:textId="443C0114" w:rsidR="00FF1E1F" w:rsidRPr="00FF1E1F" w:rsidRDefault="00FF1E1F" w:rsidP="00FF1E1F"/>
        </w:tc>
      </w:tr>
      <w:tr w:rsidR="009F3B2A" w:rsidRPr="006472CF" w14:paraId="4A74DAF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1295A2B" w14:textId="176B82D0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61A2A" wp14:editId="4B3E9853">
                  <wp:extent cx="5555073" cy="4006850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648" cy="401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D5366D1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00022508" w14:textId="4AF48430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(2 часть)</w:t>
            </w:r>
          </w:p>
        </w:tc>
      </w:tr>
      <w:tr w:rsidR="009F3B2A" w:rsidRPr="006472CF" w14:paraId="06C06CC2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4D09A9B5" w14:textId="63235E85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EEE12F2" wp14:editId="59CEF311">
                  <wp:extent cx="5563375" cy="14922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277" cy="149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1E19378E" w14:textId="77777777" w:rsidTr="00FF1E1F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1F190673" w14:textId="44C1A248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</w:tbl>
    <w:p w14:paraId="663FDF6C" w14:textId="36C1C593" w:rsidR="00F92E49" w:rsidRDefault="00F92E49" w:rsidP="00F92E49">
      <w:bookmarkStart w:id="13" w:name="_Toc130123420"/>
      <w:r>
        <w:tab/>
        <w:t>А результат шифрования – рис.6.</w:t>
      </w:r>
    </w:p>
    <w:tbl>
      <w:tblPr>
        <w:tblStyle w:val="a8"/>
        <w:tblW w:w="9359" w:type="dxa"/>
        <w:tblInd w:w="-5" w:type="dxa"/>
        <w:tblLook w:val="04A0" w:firstRow="1" w:lastRow="0" w:firstColumn="1" w:lastColumn="0" w:noHBand="0" w:noVBand="1"/>
      </w:tblPr>
      <w:tblGrid>
        <w:gridCol w:w="9359"/>
      </w:tblGrid>
      <w:tr w:rsidR="00F92E49" w:rsidRPr="006472CF" w14:paraId="7723B1DA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8023122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D917B77" wp14:editId="413A5D05">
                  <wp:extent cx="5575300" cy="173446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235" cy="17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32A636CF" w14:textId="77777777" w:rsidTr="00851D72">
        <w:tc>
          <w:tcPr>
            <w:tcW w:w="9359" w:type="dxa"/>
            <w:tcBorders>
              <w:top w:val="nil"/>
              <w:left w:val="nil"/>
              <w:bottom w:val="nil"/>
              <w:right w:val="nil"/>
            </w:tcBorders>
          </w:tcPr>
          <w:p w14:paraId="2F6AE37E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42C5595E" w14:textId="77777777" w:rsidR="00F92E49" w:rsidRDefault="00F92E49" w:rsidP="00F92E49"/>
    <w:p w14:paraId="69A98BAF" w14:textId="499B4F59" w:rsidR="009F3B2A" w:rsidRDefault="009F3B2A" w:rsidP="009F3B2A">
      <w:pPr>
        <w:pStyle w:val="20"/>
      </w:pPr>
      <w:r>
        <w:t>2.2. Расшифровка сообщения инициатора</w:t>
      </w:r>
      <w:bookmarkEnd w:id="13"/>
    </w:p>
    <w:p w14:paraId="25AFE88A" w14:textId="0D2800DC" w:rsidR="00F92E49" w:rsidRDefault="00F92E49" w:rsidP="00F92E49">
      <w:pPr>
        <w:ind w:firstLine="708"/>
      </w:pPr>
      <w:r>
        <w:t>На рис.</w:t>
      </w:r>
      <w:r>
        <w:t>7</w:t>
      </w:r>
      <w:r>
        <w:t xml:space="preserve"> – рис.</w:t>
      </w:r>
      <w:r>
        <w:t>9</w:t>
      </w:r>
      <w:r>
        <w:t xml:space="preserve"> представлена </w:t>
      </w:r>
      <w:r>
        <w:t>расшифровка</w:t>
      </w:r>
      <w:r>
        <w:t xml:space="preserve"> сообщения инициатора.</w:t>
      </w:r>
    </w:p>
    <w:p w14:paraId="06FA552B" w14:textId="77777777" w:rsidR="00FF1E1F" w:rsidRPr="00FF1E1F" w:rsidRDefault="00FF1E1F" w:rsidP="00FF1E1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9F3B2A" w:rsidRPr="006472CF" w14:paraId="0CD1E71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3296DA" w14:textId="2FE0294A" w:rsidR="009F3B2A" w:rsidRPr="006472CF" w:rsidRDefault="009F3B2A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CCAEF" wp14:editId="2B21FE81">
                  <wp:extent cx="5324475" cy="61436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3715563A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B9B122E" w14:textId="5D168EFC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9F3B2A" w:rsidRPr="006472CF" w14:paraId="14AB0F5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F31CDA5" w14:textId="6300B729" w:rsidR="009F3B2A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F92E9" wp14:editId="7EB55E41">
                  <wp:extent cx="5588939" cy="40259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283" cy="402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B2A" w:rsidRPr="006472CF" w14:paraId="6F234E2F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177E1EF" w14:textId="34ECE82A" w:rsidR="009F3B2A" w:rsidRPr="006472CF" w:rsidRDefault="009F3B2A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C42D3C" w:rsidRPr="006472CF" w14:paraId="553B3168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62FAC5" w14:textId="0D46FA72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7029411" wp14:editId="3B0E5D34">
                  <wp:extent cx="5607087" cy="15303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6" cy="153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9601F87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AE33474" w14:textId="21C75B6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1F51F029" w14:textId="1F599D3B" w:rsidR="00F92E49" w:rsidRDefault="00F92E49" w:rsidP="00F92E49">
      <w:bookmarkStart w:id="14" w:name="_Toc130123421"/>
      <w:r>
        <w:tab/>
        <w:t>А на рис. 10 – результат шифрования.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92E49" w:rsidRPr="006472CF" w14:paraId="30F45E57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BFAD61A" w14:textId="77777777" w:rsidR="00F92E49" w:rsidRPr="006472CF" w:rsidRDefault="00F92E4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9E25249" wp14:editId="6A7B82E6">
                  <wp:extent cx="5588635" cy="17326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914" cy="18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E49" w:rsidRPr="006472CF" w14:paraId="4527FB59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9D4009B" w14:textId="77777777" w:rsidR="00F92E49" w:rsidRPr="006472CF" w:rsidRDefault="00F92E4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0C23D185" w14:textId="349D2756" w:rsidR="00F92E49" w:rsidRDefault="00F92E49" w:rsidP="00F92E49"/>
    <w:p w14:paraId="46AD5299" w14:textId="4BF19495" w:rsidR="00C42D3C" w:rsidRDefault="00C42D3C" w:rsidP="00C42D3C">
      <w:pPr>
        <w:pStyle w:val="20"/>
      </w:pPr>
      <w:r>
        <w:t>2.</w:t>
      </w:r>
      <w:r w:rsidR="00910DC6">
        <w:t>3</w:t>
      </w:r>
      <w:r>
        <w:t>. Зашифровка сообщения ответчика</w:t>
      </w:r>
      <w:bookmarkEnd w:id="14"/>
    </w:p>
    <w:p w14:paraId="0DDE0228" w14:textId="55064AEC" w:rsidR="00F92E49" w:rsidRPr="00F92E49" w:rsidRDefault="00F92E49" w:rsidP="00F92E49">
      <w:r>
        <w:tab/>
        <w:t xml:space="preserve">На рис.11 – рис.14 содержится </w:t>
      </w:r>
      <w:r w:rsidR="00A24D39">
        <w:t>зашифровка сообщения ответчика.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C42D3C" w:rsidRPr="006472CF" w14:paraId="6FD3914A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681E24D" w14:textId="43C719E6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397860" wp14:editId="5FCBE353">
                  <wp:extent cx="5638800" cy="6048375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347B50B5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279C4B0" w14:textId="572A6AAB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>Заш</w:t>
            </w:r>
            <w:r>
              <w:rPr>
                <w:lang w:val="ru-RU"/>
              </w:rPr>
              <w:t>ифровка сообщения (1 часть)</w:t>
            </w:r>
          </w:p>
        </w:tc>
      </w:tr>
      <w:tr w:rsidR="00C42D3C" w:rsidRPr="006472CF" w14:paraId="6D0D1CA9" w14:textId="77777777" w:rsidTr="00C42D3C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87AE0C2" w14:textId="183CFE60" w:rsidR="00C42D3C" w:rsidRPr="006472CF" w:rsidRDefault="00C42D3C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76A83" wp14:editId="37035BE8">
                  <wp:extent cx="5494237" cy="38290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9" cy="383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D3C" w:rsidRPr="006472CF" w14:paraId="551D332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11635A" w14:textId="2FAA28E7" w:rsidR="00C42D3C" w:rsidRPr="006472CF" w:rsidRDefault="00C42D3C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 w:rsidR="00910DC6">
              <w:rPr>
                <w:lang w:val="ru-RU"/>
              </w:rPr>
              <w:t xml:space="preserve">Зашифровка </w:t>
            </w:r>
            <w:r>
              <w:rPr>
                <w:lang w:val="ru-RU"/>
              </w:rPr>
              <w:t>сообщения (2 часть)</w:t>
            </w:r>
          </w:p>
        </w:tc>
      </w:tr>
      <w:tr w:rsidR="00910DC6" w:rsidRPr="006472CF" w14:paraId="1327DD09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2AEF37" w14:textId="52AB6C7B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6D98AE" wp14:editId="61DCA9B5">
                  <wp:extent cx="5642612" cy="28575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597" cy="286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629AD9DF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B5763C1" w14:textId="66DB1932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(3 часть)</w:t>
            </w:r>
          </w:p>
        </w:tc>
      </w:tr>
      <w:tr w:rsidR="00910DC6" w:rsidRPr="006472CF" w14:paraId="18013AC6" w14:textId="77777777" w:rsidTr="00910DC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4C0EAED" w14:textId="45E912D6" w:rsidR="00910DC6" w:rsidRPr="006472CF" w:rsidRDefault="00910DC6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47A14" wp14:editId="7933A1FD">
                  <wp:extent cx="5667224" cy="13335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26" cy="13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C6" w:rsidRPr="006472CF" w14:paraId="4E5FE68B" w14:textId="77777777" w:rsidTr="00F12E29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2388C02" w14:textId="24358BEC" w:rsidR="00910DC6" w:rsidRPr="006472CF" w:rsidRDefault="00910DC6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Зашифровка сообщения (4 часть)</w:t>
            </w:r>
          </w:p>
        </w:tc>
      </w:tr>
    </w:tbl>
    <w:p w14:paraId="4DE5A100" w14:textId="256E2214" w:rsidR="00A24D39" w:rsidRDefault="00A24D39" w:rsidP="00A24D39">
      <w:bookmarkStart w:id="15" w:name="_Toc130123422"/>
      <w:bookmarkEnd w:id="9"/>
      <w:r>
        <w:tab/>
        <w:t>А результат шифрования – это рис.15.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0B3F7DE8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6B8D13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CFCAB5F" wp14:editId="34474071">
                  <wp:extent cx="5384800" cy="151402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15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0008CF13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DCDECF9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шифрования</w:t>
            </w:r>
          </w:p>
        </w:tc>
      </w:tr>
    </w:tbl>
    <w:p w14:paraId="0D1E192F" w14:textId="77777777" w:rsidR="00A24D39" w:rsidRPr="00A24D39" w:rsidRDefault="00A24D39" w:rsidP="00A24D39"/>
    <w:p w14:paraId="6175991F" w14:textId="08E9C37B" w:rsidR="00F12E29" w:rsidRDefault="00F12E29" w:rsidP="00F12E29">
      <w:pPr>
        <w:pStyle w:val="20"/>
      </w:pPr>
      <w:r>
        <w:t>2.4. Расшифровка сообщения ответчика</w:t>
      </w:r>
      <w:bookmarkEnd w:id="15"/>
    </w:p>
    <w:p w14:paraId="0AFD0BBF" w14:textId="00CC4C22" w:rsidR="00A24D39" w:rsidRPr="00A24D39" w:rsidRDefault="00A24D39" w:rsidP="00A24D39">
      <w:pPr>
        <w:ind w:firstLine="708"/>
      </w:pPr>
      <w:r>
        <w:t>Следующий этап – это расшифровка</w:t>
      </w:r>
      <w:r w:rsidRPr="00A24D39">
        <w:t xml:space="preserve">, </w:t>
      </w:r>
      <w:r>
        <w:t>представленная на рис.16 – рис.18.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07B279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78014FF" w14:textId="198D42D4" w:rsidR="00F12E29" w:rsidRPr="006472CF" w:rsidRDefault="00F12E29" w:rsidP="00F12E29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97B1B" wp14:editId="2D04AE93">
                  <wp:extent cx="5314950" cy="61341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C697249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EE7E2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(1 часть)</w:t>
            </w:r>
          </w:p>
        </w:tc>
      </w:tr>
      <w:tr w:rsidR="00F12E29" w:rsidRPr="006472CF" w14:paraId="3CC16C5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521A22" w14:textId="1865807D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F05E4" wp14:editId="3B8276D2">
                  <wp:extent cx="5630049" cy="4051300"/>
                  <wp:effectExtent l="0" t="0" r="889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409" cy="40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A2E7A6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366CF60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(2 часть)</w:t>
            </w:r>
          </w:p>
        </w:tc>
      </w:tr>
      <w:tr w:rsidR="00F12E29" w:rsidRPr="006472CF" w14:paraId="12A2850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41B9EA8" w14:textId="5E2B90FC" w:rsidR="00F12E29" w:rsidRPr="006472CF" w:rsidRDefault="00F12E29" w:rsidP="00F85906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65EE36" wp14:editId="72865091">
                  <wp:extent cx="5530306" cy="23241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687" cy="232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2BAEDBC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D50F09" w14:textId="77777777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Расшифровка сообщения (3 часть)</w:t>
            </w:r>
          </w:p>
        </w:tc>
      </w:tr>
    </w:tbl>
    <w:p w14:paraId="3E29379A" w14:textId="55FAF2BC" w:rsidR="00A24D39" w:rsidRDefault="00A24D39" w:rsidP="00A24D39">
      <w:pPr>
        <w:ind w:firstLine="708"/>
      </w:pPr>
      <w:bookmarkStart w:id="16" w:name="_Toc130123423"/>
      <w:r>
        <w:t>А результат расшифрования на рис.19.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A24D39" w:rsidRPr="006472CF" w14:paraId="4E27F314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48F084EA" w14:textId="77777777" w:rsidR="00A24D39" w:rsidRPr="006472CF" w:rsidRDefault="00A24D39" w:rsidP="00851D72">
            <w:pPr>
              <w:pStyle w:val="a9"/>
              <w:ind w:left="360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665B4A9" wp14:editId="16D0926F">
                  <wp:extent cx="5346700" cy="133753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18" cy="1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39" w:rsidRPr="006472CF" w14:paraId="71D368BB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A51995" w14:textId="77777777" w:rsidR="00A24D39" w:rsidRPr="006472CF" w:rsidRDefault="00A24D39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Результат расшифрования</w:t>
            </w:r>
          </w:p>
        </w:tc>
      </w:tr>
    </w:tbl>
    <w:p w14:paraId="173EF3BC" w14:textId="77777777" w:rsidR="00A24D39" w:rsidRDefault="00A24D39" w:rsidP="00A24D39"/>
    <w:p w14:paraId="4F5C1C8F" w14:textId="38916DAC" w:rsidR="00F12E29" w:rsidRDefault="00F12E29" w:rsidP="00F12E29">
      <w:pPr>
        <w:pStyle w:val="1"/>
      </w:pPr>
      <w:r>
        <w:lastRenderedPageBreak/>
        <w:t>3. Анализ частотности текста</w:t>
      </w:r>
      <w:bookmarkEnd w:id="16"/>
    </w:p>
    <w:p w14:paraId="11462B06" w14:textId="075EEFF0" w:rsidR="00F12E29" w:rsidRDefault="00F12E29" w:rsidP="00F12E29">
      <w:pPr>
        <w:pStyle w:val="20"/>
      </w:pPr>
      <w:bookmarkStart w:id="17" w:name="_Toc130123424"/>
      <w:r>
        <w:t xml:space="preserve">3.1. </w:t>
      </w:r>
      <w:r w:rsidR="002A5EB7">
        <w:t>Таблица и график частотности исходного алфавита</w:t>
      </w:r>
      <w:bookmarkEnd w:id="17"/>
    </w:p>
    <w:p w14:paraId="60277DA9" w14:textId="1ACCA232" w:rsidR="00A24D39" w:rsidRPr="00A24D39" w:rsidRDefault="00A24D39" w:rsidP="00A24D39">
      <w:r>
        <w:tab/>
        <w:t>Рис. 20 – это частотность исходного алфавита</w:t>
      </w:r>
      <w:r w:rsidRPr="00A24D39">
        <w:t xml:space="preserve">, </w:t>
      </w:r>
      <w:r>
        <w:t>а на рис. 21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F12E29" w:rsidRPr="006472CF" w14:paraId="16563877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F1366A9" w14:textId="5EB78CEB" w:rsidR="00F12E29" w:rsidRPr="006472CF" w:rsidRDefault="002A5EB7" w:rsidP="002A5EB7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2A607E2" wp14:editId="4AB76D08">
                  <wp:extent cx="1570118" cy="512445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286" cy="514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E29" w:rsidRPr="006472CF" w14:paraId="76DB0D07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04C0E342" w14:textId="0B36BE25" w:rsidR="00F12E29" w:rsidRPr="006472CF" w:rsidRDefault="00F12E29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алфавита</w:t>
            </w:r>
          </w:p>
        </w:tc>
      </w:tr>
      <w:tr w:rsidR="002A5EB7" w:rsidRPr="006472CF" w14:paraId="32843944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80FD5A7" w14:textId="3D9F16AD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35B9D3" wp14:editId="31F8AA01">
                  <wp:extent cx="3822700" cy="1980416"/>
                  <wp:effectExtent l="0" t="0" r="6350" b="127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04" cy="199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BC575F9" w14:textId="77777777" w:rsidTr="002A5EB7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595B821" w14:textId="5CCD0ECD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алфавита</w:t>
            </w:r>
          </w:p>
        </w:tc>
      </w:tr>
    </w:tbl>
    <w:p w14:paraId="524FE7F7" w14:textId="454861E3" w:rsidR="002A5EB7" w:rsidRDefault="002A5EB7" w:rsidP="002A5EB7">
      <w:pPr>
        <w:pStyle w:val="20"/>
      </w:pPr>
      <w:bookmarkStart w:id="18" w:name="_Toc130123425"/>
      <w:r>
        <w:t>3.2. Таблица и график частотности исходного текста</w:t>
      </w:r>
      <w:bookmarkEnd w:id="18"/>
    </w:p>
    <w:p w14:paraId="04E00820" w14:textId="7F0EEFDD" w:rsidR="00A24D39" w:rsidRPr="00A24D39" w:rsidRDefault="00A24D39" w:rsidP="00A24D39">
      <w:r>
        <w:tab/>
      </w:r>
      <w:r>
        <w:t>Рис. 2</w:t>
      </w:r>
      <w:r>
        <w:t>2</w:t>
      </w:r>
      <w:r>
        <w:t xml:space="preserve"> – это частотность исходного текста</w:t>
      </w:r>
      <w:r w:rsidRPr="00A24D39">
        <w:t xml:space="preserve">, </w:t>
      </w:r>
      <w:r>
        <w:t>а на рис. 2</w:t>
      </w:r>
      <w:r>
        <w:t>3</w:t>
      </w:r>
      <w:r>
        <w:t xml:space="preserve">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5E4C0D0F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5E82E305" w14:textId="647F3853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FA0A955" wp14:editId="427E3EB9">
                  <wp:extent cx="1759757" cy="3917950"/>
                  <wp:effectExtent l="0" t="0" r="0" b="635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261" cy="392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FFDCE08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69DD4EA" w14:textId="30EE0853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Таблица частоты исходного текста</w:t>
            </w:r>
          </w:p>
        </w:tc>
      </w:tr>
      <w:tr w:rsidR="002A5EB7" w:rsidRPr="006472CF" w14:paraId="21F91E25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6D5C527" w14:textId="7B2F48DE" w:rsidR="002A5EB7" w:rsidRPr="006472CF" w:rsidRDefault="002A5EB7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0B5F10" wp14:editId="525F1B98">
                  <wp:extent cx="5230855" cy="2698750"/>
                  <wp:effectExtent l="0" t="0" r="8255" b="635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111" cy="27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222D213D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D063506" w14:textId="21B94A79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>– График частотности исходного текста</w:t>
            </w:r>
          </w:p>
        </w:tc>
      </w:tr>
    </w:tbl>
    <w:p w14:paraId="079413F1" w14:textId="77777777" w:rsidR="002A5EB7" w:rsidRDefault="002A5EB7" w:rsidP="002A5EB7"/>
    <w:p w14:paraId="3BAA6B2F" w14:textId="0D4A0B93" w:rsidR="002A5EB7" w:rsidRDefault="002A5EB7" w:rsidP="002A5EB7">
      <w:pPr>
        <w:pStyle w:val="20"/>
      </w:pPr>
      <w:bookmarkStart w:id="19" w:name="_Toc130123426"/>
      <w:r w:rsidRPr="002A5EB7">
        <w:t>3.</w:t>
      </w:r>
      <w:r>
        <w:t>3</w:t>
      </w:r>
      <w:r w:rsidRPr="002A5EB7">
        <w:t xml:space="preserve">. Таблица и график частотности </w:t>
      </w:r>
      <w:r w:rsidR="00747E8A">
        <w:t>зашифрованного</w:t>
      </w:r>
      <w:r w:rsidRPr="002A5EB7">
        <w:t xml:space="preserve"> текста</w:t>
      </w:r>
      <w:bookmarkEnd w:id="19"/>
    </w:p>
    <w:p w14:paraId="6CAAB096" w14:textId="2BD845FE" w:rsidR="00A24D39" w:rsidRPr="00A24D39" w:rsidRDefault="00A24D39" w:rsidP="00A24D39">
      <w:r>
        <w:tab/>
      </w:r>
      <w:r>
        <w:t>Рис. 2</w:t>
      </w:r>
      <w:r>
        <w:t>4</w:t>
      </w:r>
      <w:r>
        <w:t xml:space="preserve"> – это частотность</w:t>
      </w:r>
      <w:r>
        <w:t xml:space="preserve"> зашифрованного</w:t>
      </w:r>
      <w:r>
        <w:t xml:space="preserve"> текста</w:t>
      </w:r>
      <w:r w:rsidRPr="00A24D39">
        <w:t xml:space="preserve">, </w:t>
      </w:r>
      <w:r>
        <w:t>а на рис. 2</w:t>
      </w:r>
      <w:r>
        <w:t>5</w:t>
      </w:r>
      <w:r>
        <w:t xml:space="preserve"> изображен график частотности.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2A5EB7" w:rsidRPr="006472CF" w14:paraId="65A12792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13DECE68" w14:textId="1C49A704" w:rsidR="002A5EB7" w:rsidRPr="006472CF" w:rsidRDefault="00747E8A" w:rsidP="00747E8A">
            <w:pPr>
              <w:pStyle w:val="a9"/>
              <w:jc w:val="center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9916A6" wp14:editId="75958DB3">
                  <wp:extent cx="2380575" cy="4495800"/>
                  <wp:effectExtent l="0" t="0" r="127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824" cy="450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022FBB90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2780A4A" w14:textId="27A96757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Таблица частоты </w:t>
            </w:r>
            <w:r w:rsidR="00747E8A">
              <w:rPr>
                <w:lang w:val="ru-RU"/>
              </w:rPr>
              <w:t>зашифрованного</w:t>
            </w:r>
            <w:r>
              <w:rPr>
                <w:lang w:val="ru-RU"/>
              </w:rPr>
              <w:t xml:space="preserve"> текста</w:t>
            </w:r>
          </w:p>
        </w:tc>
      </w:tr>
      <w:tr w:rsidR="002A5EB7" w:rsidRPr="006472CF" w14:paraId="056FC38C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C3B2E65" w14:textId="6918F793" w:rsidR="002A5EB7" w:rsidRPr="006472CF" w:rsidRDefault="00747E8A" w:rsidP="00F85906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DDEC3E0" wp14:editId="133FFB3F">
                  <wp:extent cx="4737100" cy="2555927"/>
                  <wp:effectExtent l="0" t="0" r="635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62" cy="255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B7" w:rsidRPr="006472CF" w14:paraId="38B35F01" w14:textId="77777777" w:rsidTr="00F85906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2BAD76CD" w14:textId="3E62944E" w:rsidR="002A5EB7" w:rsidRPr="006472CF" w:rsidRDefault="002A5EB7" w:rsidP="00F85906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График частотности </w:t>
            </w:r>
            <w:r w:rsidR="00747E8A">
              <w:rPr>
                <w:lang w:val="ru-RU"/>
              </w:rPr>
              <w:t xml:space="preserve">зашифрованного </w:t>
            </w:r>
            <w:r>
              <w:rPr>
                <w:lang w:val="ru-RU"/>
              </w:rPr>
              <w:t>текста</w:t>
            </w:r>
          </w:p>
        </w:tc>
      </w:tr>
    </w:tbl>
    <w:p w14:paraId="54507C9C" w14:textId="77777777" w:rsidR="002A5EB7" w:rsidRDefault="002A5EB7" w:rsidP="002A5EB7"/>
    <w:p w14:paraId="647B18DC" w14:textId="058E30BC" w:rsidR="00F12E29" w:rsidRDefault="00A24D39" w:rsidP="00A24D39">
      <w:pPr>
        <w:pStyle w:val="20"/>
      </w:pPr>
      <w:r>
        <w:lastRenderedPageBreak/>
        <w:t>3.3. Общие данные частотности</w:t>
      </w:r>
    </w:p>
    <w:p w14:paraId="24AE45AE" w14:textId="08A77E13" w:rsidR="00A24D39" w:rsidRDefault="007609EA" w:rsidP="00A24D39">
      <w:r>
        <w:t>На рис. 26 представленная общая таблица в практической работе.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4"/>
      </w:tblGrid>
      <w:tr w:rsidR="007609EA" w:rsidRPr="006472CF" w14:paraId="4E2BBE05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651E1580" w14:textId="7BD1DADC" w:rsidR="007609EA" w:rsidRPr="006472CF" w:rsidRDefault="007609EA" w:rsidP="00851D72">
            <w:pPr>
              <w:pStyle w:val="a9"/>
              <w:ind w:left="360"/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C6318B" wp14:editId="1A6772A5">
                  <wp:extent cx="5939790" cy="425577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9EA" w:rsidRPr="006472CF" w14:paraId="60F4E701" w14:textId="77777777" w:rsidTr="00851D72"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</w:tcPr>
          <w:p w14:paraId="7F259C94" w14:textId="193AA085" w:rsidR="007609EA" w:rsidRPr="006472CF" w:rsidRDefault="007609EA" w:rsidP="00851D72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Общая таблица частотности</w:t>
            </w:r>
          </w:p>
        </w:tc>
      </w:tr>
    </w:tbl>
    <w:p w14:paraId="1C9C4AAA" w14:textId="77777777" w:rsidR="007609EA" w:rsidRPr="00A24D39" w:rsidRDefault="007609EA" w:rsidP="00A24D39"/>
    <w:p w14:paraId="190BD2EE" w14:textId="5AB28C54" w:rsidR="00E46A3C" w:rsidRDefault="00747E8A" w:rsidP="00F12E29">
      <w:pPr>
        <w:pStyle w:val="1"/>
      </w:pPr>
      <w:bookmarkStart w:id="20" w:name="_Toc130123427"/>
      <w:r>
        <w:t>4</w:t>
      </w:r>
      <w:r w:rsidR="00E645FE">
        <w:t>. Заключение</w:t>
      </w:r>
      <w:bookmarkEnd w:id="20"/>
    </w:p>
    <w:p w14:paraId="420B1295" w14:textId="77777777" w:rsidR="00747E8A" w:rsidRPr="005F7C77" w:rsidRDefault="00747E8A" w:rsidP="00747E8A">
      <w:pPr>
        <w:ind w:firstLine="708"/>
      </w:pPr>
      <w:r w:rsidRPr="00DC4B1C">
        <w:rPr>
          <w:rStyle w:val="afe"/>
        </w:rPr>
        <w:t>В ходе выполнения данной практической работы было реализовано</w:t>
      </w:r>
      <w:r>
        <w:rPr>
          <w:rStyle w:val="afe"/>
        </w:rPr>
        <w:t xml:space="preserve"> шифрование и расшифрование сообщения с помощью моно алфавитного шифра, произведен анализ слабостей данного шифра</w:t>
      </w:r>
      <w:r>
        <w:t xml:space="preserve">. Были получены навыки по работе с </w:t>
      </w:r>
      <w:r>
        <w:rPr>
          <w:lang w:val="en-US"/>
        </w:rPr>
        <w:t>Excel</w:t>
      </w:r>
      <w:r w:rsidRPr="005F7C77">
        <w:t xml:space="preserve"> </w:t>
      </w:r>
      <w:r>
        <w:t>и реализацией алгоритмов шифрования.</w:t>
      </w:r>
    </w:p>
    <w:p w14:paraId="7037A9DD" w14:textId="77777777" w:rsidR="00E645FE" w:rsidRPr="00E645FE" w:rsidRDefault="00E645FE" w:rsidP="00747E8A"/>
    <w:sectPr w:rsidR="00E645FE" w:rsidRPr="00E645FE" w:rsidSect="0055323F">
      <w:footerReference w:type="default" r:id="rId3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3CFD" w14:textId="77777777" w:rsidR="005524CA" w:rsidRDefault="005524CA" w:rsidP="0055323F">
      <w:pPr>
        <w:spacing w:line="240" w:lineRule="auto"/>
      </w:pPr>
      <w:r>
        <w:separator/>
      </w:r>
    </w:p>
  </w:endnote>
  <w:endnote w:type="continuationSeparator" w:id="0">
    <w:p w14:paraId="5E96825A" w14:textId="77777777" w:rsidR="005524CA" w:rsidRDefault="005524CA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3FB0D" w14:textId="77777777" w:rsidR="005524CA" w:rsidRDefault="005524CA" w:rsidP="0055323F">
      <w:pPr>
        <w:spacing w:line="240" w:lineRule="auto"/>
      </w:pPr>
      <w:r>
        <w:separator/>
      </w:r>
    </w:p>
  </w:footnote>
  <w:footnote w:type="continuationSeparator" w:id="0">
    <w:p w14:paraId="7B179910" w14:textId="77777777" w:rsidR="005524CA" w:rsidRDefault="005524CA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A63CDF4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F5F38"/>
    <w:multiLevelType w:val="hybridMultilevel"/>
    <w:tmpl w:val="A022AEB8"/>
    <w:lvl w:ilvl="0" w:tplc="2C64675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432A3"/>
    <w:multiLevelType w:val="hybridMultilevel"/>
    <w:tmpl w:val="6E3C505E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20"/>
  </w:num>
  <w:num w:numId="14">
    <w:abstractNumId w:val="6"/>
  </w:num>
  <w:num w:numId="15">
    <w:abstractNumId w:val="18"/>
  </w:num>
  <w:num w:numId="16">
    <w:abstractNumId w:val="9"/>
  </w:num>
  <w:num w:numId="17">
    <w:abstractNumId w:val="13"/>
  </w:num>
  <w:num w:numId="18">
    <w:abstractNumId w:val="19"/>
  </w:num>
  <w:num w:numId="19">
    <w:abstractNumId w:val="15"/>
  </w:num>
  <w:num w:numId="20">
    <w:abstractNumId w:val="12"/>
  </w:num>
  <w:num w:numId="21">
    <w:abstractNumId w:val="5"/>
  </w:num>
  <w:num w:numId="22">
    <w:abstractNumId w:val="16"/>
  </w:num>
  <w:num w:numId="23">
    <w:abstractNumId w:val="14"/>
  </w:num>
  <w:num w:numId="24">
    <w:abstractNumId w:val="17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1"/>
  </w:num>
  <w:num w:numId="31">
    <w:abstractNumId w:val="4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12DB"/>
    <w:rsid w:val="00024D0F"/>
    <w:rsid w:val="00041089"/>
    <w:rsid w:val="00097E98"/>
    <w:rsid w:val="000B087A"/>
    <w:rsid w:val="000C2819"/>
    <w:rsid w:val="00113CD4"/>
    <w:rsid w:val="0012611B"/>
    <w:rsid w:val="00140FA5"/>
    <w:rsid w:val="0014105E"/>
    <w:rsid w:val="00152EE1"/>
    <w:rsid w:val="00187384"/>
    <w:rsid w:val="001903E5"/>
    <w:rsid w:val="001A12E9"/>
    <w:rsid w:val="001D27CA"/>
    <w:rsid w:val="0021237A"/>
    <w:rsid w:val="0025467D"/>
    <w:rsid w:val="00265AE1"/>
    <w:rsid w:val="00291681"/>
    <w:rsid w:val="0029776A"/>
    <w:rsid w:val="002A5EB7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D2DC3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368CA"/>
    <w:rsid w:val="0055142E"/>
    <w:rsid w:val="00551D20"/>
    <w:rsid w:val="005524CA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714538"/>
    <w:rsid w:val="00715A2D"/>
    <w:rsid w:val="00716A0F"/>
    <w:rsid w:val="007314EC"/>
    <w:rsid w:val="00747E8A"/>
    <w:rsid w:val="007609EA"/>
    <w:rsid w:val="0076156D"/>
    <w:rsid w:val="00763715"/>
    <w:rsid w:val="007672BD"/>
    <w:rsid w:val="00773344"/>
    <w:rsid w:val="007D69C8"/>
    <w:rsid w:val="0082565C"/>
    <w:rsid w:val="0083321C"/>
    <w:rsid w:val="008659C0"/>
    <w:rsid w:val="008F26C8"/>
    <w:rsid w:val="00902372"/>
    <w:rsid w:val="00910DC6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F3B2A"/>
    <w:rsid w:val="009F507F"/>
    <w:rsid w:val="00A11DCC"/>
    <w:rsid w:val="00A225F0"/>
    <w:rsid w:val="00A24D39"/>
    <w:rsid w:val="00A65F32"/>
    <w:rsid w:val="00A86448"/>
    <w:rsid w:val="00AA2F55"/>
    <w:rsid w:val="00B06E4D"/>
    <w:rsid w:val="00B076A5"/>
    <w:rsid w:val="00B2181E"/>
    <w:rsid w:val="00B41187"/>
    <w:rsid w:val="00BA29D8"/>
    <w:rsid w:val="00BB2155"/>
    <w:rsid w:val="00BC15EC"/>
    <w:rsid w:val="00BC2F0E"/>
    <w:rsid w:val="00BD5298"/>
    <w:rsid w:val="00BF7687"/>
    <w:rsid w:val="00C021A4"/>
    <w:rsid w:val="00C04639"/>
    <w:rsid w:val="00C12273"/>
    <w:rsid w:val="00C161AD"/>
    <w:rsid w:val="00C271AC"/>
    <w:rsid w:val="00C42D3C"/>
    <w:rsid w:val="00C50F7B"/>
    <w:rsid w:val="00C7465A"/>
    <w:rsid w:val="00C865BB"/>
    <w:rsid w:val="00D111D0"/>
    <w:rsid w:val="00D41D6D"/>
    <w:rsid w:val="00D44FF2"/>
    <w:rsid w:val="00D513BB"/>
    <w:rsid w:val="00D91428"/>
    <w:rsid w:val="00DF2C19"/>
    <w:rsid w:val="00E05EED"/>
    <w:rsid w:val="00E2014A"/>
    <w:rsid w:val="00E2710A"/>
    <w:rsid w:val="00E444E0"/>
    <w:rsid w:val="00E45987"/>
    <w:rsid w:val="00E46A3C"/>
    <w:rsid w:val="00E645FE"/>
    <w:rsid w:val="00E963A3"/>
    <w:rsid w:val="00EA351F"/>
    <w:rsid w:val="00ED1ECE"/>
    <w:rsid w:val="00F02224"/>
    <w:rsid w:val="00F1114F"/>
    <w:rsid w:val="00F12E29"/>
    <w:rsid w:val="00F8196D"/>
    <w:rsid w:val="00F8751C"/>
    <w:rsid w:val="00F90C27"/>
    <w:rsid w:val="00F92E49"/>
    <w:rsid w:val="00FA0CF4"/>
    <w:rsid w:val="00FB716B"/>
    <w:rsid w:val="00FC11F2"/>
    <w:rsid w:val="00FC2B27"/>
    <w:rsid w:val="00FD1077"/>
    <w:rsid w:val="00FD51DA"/>
    <w:rsid w:val="00FE06BA"/>
    <w:rsid w:val="00FF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  <w:style w:type="character" w:customStyle="1" w:styleId="afe">
    <w:name w:val="ОснТекст Знак"/>
    <w:basedOn w:val="a2"/>
    <w:link w:val="aff"/>
    <w:locked/>
    <w:rsid w:val="00FC2B27"/>
    <w:rPr>
      <w:rFonts w:ascii="Times New Roman" w:eastAsia="Calibri" w:hAnsi="Times New Roman" w:cs="Times New Roman"/>
      <w:color w:val="000000" w:themeColor="text1"/>
      <w:sz w:val="28"/>
    </w:rPr>
  </w:style>
  <w:style w:type="paragraph" w:customStyle="1" w:styleId="aff">
    <w:name w:val="ОснТекст"/>
    <w:basedOn w:val="a0"/>
    <w:link w:val="afe"/>
    <w:qFormat/>
    <w:rsid w:val="00FC2B27"/>
    <w:pPr>
      <w:ind w:firstLine="709"/>
    </w:pPr>
    <w:rPr>
      <w:rFonts w:eastAsia="Calibri" w:cs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21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71</cp:revision>
  <cp:lastPrinted>2023-03-09T11:57:00Z</cp:lastPrinted>
  <dcterms:created xsi:type="dcterms:W3CDTF">2023-02-13T09:13:00Z</dcterms:created>
  <dcterms:modified xsi:type="dcterms:W3CDTF">2023-03-23T11:29:00Z</dcterms:modified>
</cp:coreProperties>
</file>