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Дрожжанова</w:t>
      </w:r>
      <w:r>
        <w:t xml:space="preserve"> </w:t>
      </w:r>
      <w:r>
        <w:t xml:space="preserve">А.Д.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основы языка Ассемблера</w:t>
      </w:r>
    </w:p>
    <w:p>
      <w:pPr>
        <w:numPr>
          <w:ilvl w:val="0"/>
          <w:numId w:val="1001"/>
        </w:numPr>
      </w:pPr>
      <w:r>
        <w:t xml:space="preserve">Изучить и рассмотреть на практике процесс сборки программы</w:t>
      </w:r>
    </w:p>
    <w:p>
      <w:pPr>
        <w:numPr>
          <w:ilvl w:val="0"/>
          <w:numId w:val="1001"/>
        </w:numPr>
      </w:pPr>
      <w:r>
        <w:t xml:space="preserve">Выполнить задание по программе</w:t>
      </w:r>
    </w:p>
    <w:p>
      <w:pPr>
        <w:numPr>
          <w:ilvl w:val="0"/>
          <w:numId w:val="1001"/>
        </w:numPr>
      </w:pPr>
      <w:r>
        <w:t xml:space="preserve">Подготовить отчет и загрузить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</w:t>
      </w:r>
    </w:p>
    <w:p>
      <w:pPr>
        <w:pStyle w:val="BodyText"/>
      </w:pPr>
      <w:r>
        <w:t xml:space="preserve">Программы, написанные на языке ассемблера, не уступают в качестве и скорости программам, написанным на машинном языке,так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</w:p>
    <w:p>
      <w:pPr>
        <w:pStyle w:val="BodyText"/>
      </w:pPr>
      <w:r>
        <w:t xml:space="preserve">В нашем курсе будет использоваться ассемблер NASM (Netwide Assembler).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</w:p>
    <w:p>
      <w:pPr>
        <w:pStyle w:val="BodyText"/>
      </w:pPr>
      <w:r>
        <w:rPr>
          <w:rStyle w:val="VerbatimChar"/>
        </w:rPr>
        <w:t xml:space="preserve">[метка:] мнемокод [операнд {, операнд}] [; комментарий]</w:t>
      </w:r>
    </w:p>
    <w:p>
      <w:pPr>
        <w:pStyle w:val="BodyText"/>
      </w:pPr>
      <w:r>
        <w:t xml:space="preserve">Здесь мнемокод— непосредственно мнемоника инструкции процессору, которая является</w:t>
      </w:r>
      <w:r>
        <w:t xml:space="preserve"> </w:t>
      </w:r>
      <w:r>
        <w:t xml:space="preserve">обязательной частью команды. Операндами могут быть числа,данные,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каталог lab04 командой mkdir, перешла в него с помощью команды cd, создала файл hello.asm.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592238"/>
            <wp:effectExtent b="0" l="0" r="0" t="0"/>
            <wp:docPr descr="Figure 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Открыла файл в gedit и написала код программы по заданию.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009590"/>
            <wp:effectExtent b="0" l="0" r="0" t="0"/>
            <wp:docPr descr="Figure 2: Программа hello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Программа hello.asm</w:t>
      </w:r>
    </w:p>
    <w:bookmarkEnd w:id="0"/>
    <w:p>
      <w:pPr>
        <w:pStyle w:val="SourceCode"/>
      </w:pPr>
      <w:r>
        <w:rPr>
          <w:rStyle w:val="VerbatimChar"/>
        </w:rPr>
        <w:t xml:space="preserve">; hello.asm</w:t>
      </w:r>
      <w:r>
        <w:br/>
      </w:r>
      <w:r>
        <w:rPr>
          <w:rStyle w:val="VerbatimChar"/>
        </w:rPr>
        <w:t xml:space="preserve">SECTION .data ; Начало секции данных</w:t>
      </w:r>
      <w:r>
        <w:br/>
      </w:r>
      <w:r>
        <w:rPr>
          <w:rStyle w:val="VerbatimChar"/>
        </w:rPr>
        <w:t xml:space="preserve">hello: DB 'Hello world!',10 ; 'Hello world!' плюс</w:t>
      </w:r>
      <w:r>
        <w:br/>
      </w:r>
      <w:r>
        <w:rPr>
          <w:rStyle w:val="VerbatimChar"/>
        </w:rPr>
        <w:t xml:space="preserve">; символ перевода строки</w:t>
      </w:r>
      <w:r>
        <w:br/>
      </w:r>
      <w:r>
        <w:rPr>
          <w:rStyle w:val="VerbatimChar"/>
        </w:rPr>
        <w:t xml:space="preserve">helloLen: EQU $-hello ; Длина строки hello</w:t>
      </w:r>
      <w:r>
        <w:br/>
      </w:r>
      <w:r>
        <w:rPr>
          <w:rStyle w:val="VerbatimChar"/>
        </w:rPr>
        <w:t xml:space="preserve">SECTION .text ; Начало секции кода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rPr>
          <w:rStyle w:val="VerbatimChar"/>
        </w:rPr>
        <w:t xml:space="preserve">mov eax,4 ; Системный вызов для записи (sys_write)</w:t>
      </w:r>
      <w:r>
        <w:br/>
      </w:r>
      <w:r>
        <w:rPr>
          <w:rStyle w:val="VerbatimChar"/>
        </w:rPr>
        <w:t xml:space="preserve">mov ebx,1 ; Описатель файла '1' - стандартный вывод</w:t>
      </w:r>
      <w:r>
        <w:br/>
      </w:r>
      <w:r>
        <w:rPr>
          <w:rStyle w:val="VerbatimChar"/>
        </w:rPr>
        <w:t xml:space="preserve">mov ecx,hello ; Адрес строки hello в ecx</w:t>
      </w:r>
      <w:r>
        <w:br/>
      </w:r>
      <w:r>
        <w:rPr>
          <w:rStyle w:val="VerbatimChar"/>
        </w:rPr>
        <w:t xml:space="preserve">mov edx,helloLen ; Размер строки hello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rPr>
          <w:rStyle w:val="VerbatimChar"/>
        </w:rPr>
        <w:t xml:space="preserve">mov eax,1 ; Системный вызов для выхода (sys_exit)</w:t>
      </w:r>
      <w:r>
        <w:br/>
      </w:r>
      <w:r>
        <w:rPr>
          <w:rStyle w:val="VerbatimChar"/>
        </w:rPr>
        <w:t xml:space="preserve">mov ebx,0 ; Выход с кодом возврата '0' (без ошибок)</w:t>
      </w:r>
      <w:r>
        <w:br/>
      </w:r>
      <w:r>
        <w:rPr>
          <w:rStyle w:val="VerbatimChar"/>
        </w:rPr>
        <w:t xml:space="preserve">int 80h ; Вызов ядра</w:t>
      </w:r>
    </w:p>
    <w:p>
      <w:pPr>
        <w:numPr>
          <w:ilvl w:val="0"/>
          <w:numId w:val="1004"/>
        </w:numPr>
        <w:pStyle w:val="Compact"/>
      </w:pPr>
      <w:r>
        <w:t xml:space="preserve">Транслировала файл командой nasm c опцией -f. Ключ -f указывает транслятору, что требуется создать</w:t>
      </w:r>
      <w:r>
        <w:t xml:space="preserve"> </w:t>
      </w:r>
      <w:r>
        <w:t xml:space="preserve">бинарные файлы в формате ELF.</w:t>
      </w:r>
    </w:p>
    <w:p>
      <w:pPr>
        <w:pStyle w:val="FirstParagraph"/>
      </w:pPr>
      <w:r>
        <w:t xml:space="preserve">Получился объектный файл hello.o</w:t>
      </w:r>
    </w:p>
    <w:p>
      <w:pPr>
        <w:numPr>
          <w:ilvl w:val="0"/>
          <w:numId w:val="1005"/>
        </w:numPr>
        <w:pStyle w:val="Compact"/>
      </w:pPr>
      <w:r>
        <w:t xml:space="preserve">Транслировала файл командой nasm с дополнительными опциями : -o, -g, -l</w:t>
      </w:r>
      <w:r>
        <w:t xml:space="preserve"> </w:t>
      </w:r>
      <w:r>
        <w:t xml:space="preserve">Опция -o позволяет задать имя объектного файла.</w:t>
      </w:r>
      <w:r>
        <w:t xml:space="preserve"> </w:t>
      </w:r>
      <w:r>
        <w:t xml:space="preserve">Опция -g добавляет отладочную информацию.</w:t>
      </w:r>
      <w:r>
        <w:t xml:space="preserve"> </w:t>
      </w:r>
      <w:r>
        <w:t xml:space="preserve">Опция -l создает файл листинг.</w:t>
      </w:r>
    </w:p>
    <w:p>
      <w:pPr>
        <w:pStyle w:val="FirstParagraph"/>
      </w:pPr>
      <w:r>
        <w:t xml:space="preserve">Получился файл листинга list.lst, объектный файл obj.o, в программу добавилась отладочная информация.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313542"/>
            <wp:effectExtent b="0" l="0" r="0" t="0"/>
            <wp:docPr descr="Figure 3: Транс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Трансляция программы</w:t>
      </w:r>
    </w:p>
    <w:bookmarkEnd w:id="0"/>
    <w:p>
      <w:pPr>
        <w:numPr>
          <w:ilvl w:val="0"/>
          <w:numId w:val="1006"/>
        </w:numPr>
      </w:pPr>
      <w:r>
        <w:t xml:space="preserve">Выполнила компановку командой ld и получила исполняемый файл.</w:t>
      </w:r>
    </w:p>
    <w:p>
      <w:pPr>
        <w:numPr>
          <w:ilvl w:val="0"/>
          <w:numId w:val="1006"/>
        </w:numPr>
      </w:pPr>
      <w:r>
        <w:t xml:space="preserve">Еще раз выполнила компановку для объектного файла obj.o и получила исполняемый файл main.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068233"/>
            <wp:effectExtent b="0" l="0" r="0" t="0"/>
            <wp:docPr descr="Figure 4: Компан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Компановка программы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Запустила исполняемые файлы.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811227"/>
            <wp:effectExtent b="0" l="0" r="0" t="0"/>
            <wp:docPr descr="Figure 5: 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программы</w:t>
      </w:r>
    </w:p>
    <w:bookmarkEnd w:id="0"/>
    <w:bookmarkStart w:id="55" w:name="Xb89792ebb9bd7a9aaf378e3541cc03e24d8420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для самостоятельной работы.</w:t>
      </w:r>
    </w:p>
    <w:p>
      <w:pPr>
        <w:numPr>
          <w:ilvl w:val="0"/>
          <w:numId w:val="1008"/>
        </w:numPr>
        <w:pStyle w:val="Compact"/>
      </w:pPr>
      <w:r>
        <w:t xml:space="preserve">Скопировала программу в файл lab4.asm.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46981"/>
            <wp:effectExtent b="0" l="0" r="0" t="0"/>
            <wp:docPr descr="Figure 6: Коп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Изменила сообщение Hello world на свое имя.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086724"/>
            <wp:effectExtent b="0" l="0" r="0" t="0"/>
            <wp:docPr descr="Figure 7: Программа lab4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Программа lab4.asm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Оттранслировала полученный текст программы lab4.asm в объектный файл. Выполнила</w:t>
      </w:r>
      <w:r>
        <w:t xml:space="preserve"> </w:t>
      </w:r>
      <w:r>
        <w:t xml:space="preserve">компоновку объектного файла и запустила получившийся исполняемый файл.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108550"/>
            <wp:effectExtent b="0" l="0" r="0" t="0"/>
            <wp:docPr descr="Figure 8: Проверка программы lab4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Проверка программы lab4.asm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Загрузила файлы на github.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57"/>
    <w:bookmarkStart w:id="58" w:name="источни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Источники</w:t>
      </w:r>
    </w:p>
    <w:p>
      <w:pPr>
        <w:numPr>
          <w:ilvl w:val="0"/>
          <w:numId w:val="1012"/>
        </w:numPr>
        <w:pStyle w:val="Compact"/>
      </w:pPr>
      <w:r>
        <w:t xml:space="preserve">Архитектура ЭВМ - Материалы курса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Дрожжанова А.Д. НБИбд-01-23</dc:creator>
  <dc:language>ru-RU</dc:language>
  <cp:keywords/>
  <dcterms:created xsi:type="dcterms:W3CDTF">2023-11-16T09:51:04Z</dcterms:created>
  <dcterms:modified xsi:type="dcterms:W3CDTF">2023-11-16T09:51:04Z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